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66F4C" w14:textId="77777777" w:rsidR="00FC5EF3" w:rsidRPr="00AB464D" w:rsidRDefault="00FC5EF3" w:rsidP="00AB464D">
      <w:pPr>
        <w:tabs>
          <w:tab w:val="left" w:pos="284"/>
        </w:tabs>
        <w:spacing w:after="0" w:line="240" w:lineRule="auto"/>
        <w:contextualSpacing/>
        <w:jc w:val="center"/>
        <w:rPr>
          <w:rFonts w:ascii="Futura Std Book" w:hAnsi="Futura Std Book" w:cs="Arial"/>
          <w:b/>
          <w:sz w:val="20"/>
          <w:szCs w:val="20"/>
          <w:lang w:val="es-MX"/>
        </w:rPr>
      </w:pPr>
      <w:r w:rsidRPr="00AB464D">
        <w:rPr>
          <w:rFonts w:ascii="Futura Std Book" w:hAnsi="Futura Std Book" w:cs="Arial"/>
          <w:b/>
          <w:sz w:val="20"/>
          <w:szCs w:val="20"/>
          <w:lang w:val="es-MX"/>
        </w:rPr>
        <w:t>TURISMO</w:t>
      </w:r>
      <w:r w:rsidR="006F6F75" w:rsidRPr="00AB464D">
        <w:rPr>
          <w:rFonts w:ascii="Futura Std Book" w:hAnsi="Futura Std Book" w:cs="Arial"/>
          <w:b/>
          <w:sz w:val="20"/>
          <w:szCs w:val="20"/>
          <w:lang w:val="es-MX"/>
        </w:rPr>
        <w:t xml:space="preserve"> </w:t>
      </w:r>
      <w:r w:rsidRPr="00AB464D">
        <w:rPr>
          <w:rFonts w:ascii="Futura Std Book" w:hAnsi="Futura Std Book" w:cs="Arial"/>
          <w:b/>
          <w:sz w:val="20"/>
          <w:szCs w:val="20"/>
          <w:lang w:val="es-MX"/>
        </w:rPr>
        <w:t>–</w:t>
      </w:r>
      <w:r w:rsidR="006F6F75" w:rsidRPr="00AB464D">
        <w:rPr>
          <w:rFonts w:ascii="Futura Std Book" w:hAnsi="Futura Std Book" w:cs="Arial"/>
          <w:b/>
          <w:sz w:val="20"/>
          <w:szCs w:val="20"/>
          <w:lang w:val="es-MX"/>
        </w:rPr>
        <w:t xml:space="preserve"> </w:t>
      </w:r>
      <w:r w:rsidRPr="00AB464D">
        <w:rPr>
          <w:rFonts w:ascii="Futura Std Book" w:hAnsi="Futura Std Book" w:cs="Arial"/>
          <w:b/>
          <w:sz w:val="20"/>
          <w:szCs w:val="20"/>
          <w:lang w:val="es-MX"/>
        </w:rPr>
        <w:t>SANTANDER</w:t>
      </w:r>
    </w:p>
    <w:p w14:paraId="27E87746" w14:textId="77777777" w:rsidR="00FC5EF3" w:rsidRPr="00AB464D" w:rsidRDefault="00FC5EF3" w:rsidP="00AB464D">
      <w:pPr>
        <w:tabs>
          <w:tab w:val="left" w:pos="284"/>
        </w:tabs>
        <w:spacing w:after="0" w:line="240" w:lineRule="auto"/>
        <w:contextualSpacing/>
        <w:jc w:val="center"/>
        <w:rPr>
          <w:rFonts w:ascii="Futura Std Book" w:hAnsi="Futura Std Book" w:cs="Arial"/>
          <w:b/>
          <w:sz w:val="20"/>
          <w:szCs w:val="20"/>
          <w:lang w:val="es-MX"/>
        </w:rPr>
      </w:pPr>
      <w:r w:rsidRPr="00AB464D">
        <w:rPr>
          <w:rFonts w:ascii="Futura Std Book" w:hAnsi="Futura Std Book" w:cs="Arial"/>
          <w:b/>
          <w:sz w:val="20"/>
          <w:szCs w:val="20"/>
          <w:lang w:val="es-MX"/>
        </w:rPr>
        <w:t>INFORME</w:t>
      </w:r>
      <w:r w:rsidR="006F6F75" w:rsidRPr="00AB464D">
        <w:rPr>
          <w:rFonts w:ascii="Futura Std Book" w:hAnsi="Futura Std Book" w:cs="Arial"/>
          <w:b/>
          <w:sz w:val="20"/>
          <w:szCs w:val="20"/>
          <w:lang w:val="es-MX"/>
        </w:rPr>
        <w:t xml:space="preserve"> </w:t>
      </w:r>
      <w:r w:rsidRPr="00AB464D">
        <w:rPr>
          <w:rFonts w:ascii="Futura Std Book" w:hAnsi="Futura Std Book" w:cs="Arial"/>
          <w:b/>
          <w:sz w:val="20"/>
          <w:szCs w:val="20"/>
          <w:lang w:val="es-MX"/>
        </w:rPr>
        <w:t>FONTUR</w:t>
      </w:r>
    </w:p>
    <w:p w14:paraId="1C3488E8" w14:textId="77777777" w:rsidR="00FC5EF3" w:rsidRPr="00AB464D" w:rsidRDefault="00FC5EF3" w:rsidP="00AB464D">
      <w:pPr>
        <w:pStyle w:val="Sinespaciado"/>
        <w:tabs>
          <w:tab w:val="left" w:pos="284"/>
        </w:tabs>
        <w:contextualSpacing/>
        <w:jc w:val="both"/>
        <w:rPr>
          <w:rFonts w:ascii="Futura Std Book" w:hAnsi="Futura Std Book" w:cs="Arial"/>
          <w:sz w:val="20"/>
          <w:szCs w:val="20"/>
        </w:rPr>
      </w:pPr>
    </w:p>
    <w:p w14:paraId="2674E2E8" w14:textId="77777777" w:rsidR="00FC5EF3" w:rsidRPr="00AB464D" w:rsidRDefault="00FC5EF3" w:rsidP="00AB464D">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Arial"/>
          <w:b/>
          <w:sz w:val="20"/>
          <w:szCs w:val="20"/>
        </w:rPr>
      </w:pPr>
      <w:r w:rsidRPr="00AB464D">
        <w:rPr>
          <w:rFonts w:ascii="Futura Std Book" w:hAnsi="Futura Std Book" w:cs="Arial"/>
          <w:b/>
          <w:sz w:val="20"/>
          <w:szCs w:val="20"/>
        </w:rPr>
        <w:t>Competitividad</w:t>
      </w:r>
      <w:r w:rsidR="006F6F75" w:rsidRPr="00AB464D">
        <w:rPr>
          <w:rFonts w:ascii="Futura Std Book" w:hAnsi="Futura Std Book" w:cs="Arial"/>
          <w:b/>
          <w:sz w:val="20"/>
          <w:szCs w:val="20"/>
        </w:rPr>
        <w:t xml:space="preserve"> </w:t>
      </w:r>
      <w:r w:rsidRPr="00AB464D">
        <w:rPr>
          <w:rFonts w:ascii="Futura Std Book" w:hAnsi="Futura Std Book" w:cs="Arial"/>
          <w:b/>
          <w:sz w:val="20"/>
          <w:szCs w:val="20"/>
        </w:rPr>
        <w:t>Turística</w:t>
      </w:r>
    </w:p>
    <w:p w14:paraId="6D31A1B7" w14:textId="77777777" w:rsidR="008C05C0" w:rsidRPr="00AB464D" w:rsidRDefault="008C05C0" w:rsidP="00AB464D">
      <w:pPr>
        <w:tabs>
          <w:tab w:val="left" w:pos="284"/>
        </w:tabs>
        <w:spacing w:after="0" w:line="240" w:lineRule="auto"/>
        <w:contextualSpacing/>
        <w:jc w:val="both"/>
        <w:rPr>
          <w:rFonts w:ascii="Futura Std Book" w:hAnsi="Futura Std Book" w:cs="Arial"/>
          <w:b/>
          <w:sz w:val="20"/>
          <w:szCs w:val="20"/>
        </w:rPr>
      </w:pPr>
    </w:p>
    <w:p w14:paraId="2415D59B" w14:textId="77777777" w:rsidR="00C4227C" w:rsidRDefault="007A1CBF" w:rsidP="00AB464D">
      <w:pPr>
        <w:tabs>
          <w:tab w:val="left" w:pos="284"/>
        </w:tabs>
        <w:spacing w:after="0" w:line="240" w:lineRule="auto"/>
        <w:contextualSpacing/>
        <w:jc w:val="both"/>
        <w:rPr>
          <w:rFonts w:ascii="Futura Std Book" w:eastAsia="Times New Roman" w:hAnsi="Futura Std Book" w:cs="Arial"/>
          <w:b/>
          <w:sz w:val="20"/>
          <w:szCs w:val="20"/>
          <w:u w:val="single"/>
          <w:lang w:eastAsia="ar-SA"/>
        </w:rPr>
      </w:pPr>
      <w:r w:rsidRPr="00AB464D">
        <w:rPr>
          <w:rFonts w:ascii="Futura Std Book" w:eastAsia="Times New Roman" w:hAnsi="Futura Std Book" w:cs="Arial"/>
          <w:b/>
          <w:sz w:val="20"/>
          <w:szCs w:val="20"/>
          <w:u w:val="single"/>
          <w:lang w:eastAsia="ar-SA"/>
        </w:rPr>
        <w:t>En proceso 2018</w:t>
      </w:r>
    </w:p>
    <w:p w14:paraId="2B6C3F73" w14:textId="77777777" w:rsidR="00D538AD" w:rsidRPr="00C00E64" w:rsidRDefault="00D538AD" w:rsidP="00D538AD">
      <w:pPr>
        <w:tabs>
          <w:tab w:val="left" w:pos="284"/>
        </w:tabs>
        <w:spacing w:after="0" w:line="240" w:lineRule="auto"/>
        <w:contextualSpacing/>
        <w:jc w:val="both"/>
        <w:rPr>
          <w:rFonts w:ascii="Futura Std Book" w:hAnsi="Futura Std Book"/>
          <w:b/>
          <w:sz w:val="20"/>
          <w:szCs w:val="20"/>
        </w:rPr>
      </w:pPr>
      <w:bookmarkStart w:id="0" w:name="_GoBack"/>
      <w:bookmarkEnd w:id="0"/>
      <w:r w:rsidRPr="00C00E64">
        <w:rPr>
          <w:rFonts w:ascii="Futura Std Book" w:hAnsi="Futura Std Book"/>
          <w:b/>
          <w:sz w:val="20"/>
          <w:szCs w:val="20"/>
        </w:rPr>
        <w:t xml:space="preserve">1. </w:t>
      </w:r>
      <w:r w:rsidRPr="00BE2A0C">
        <w:rPr>
          <w:rFonts w:ascii="Futura Std Book" w:hAnsi="Futura Std Book"/>
          <w:b/>
          <w:sz w:val="20"/>
          <w:szCs w:val="20"/>
        </w:rPr>
        <w:t>FNTP-235-2018</w:t>
      </w:r>
      <w:r w:rsidRPr="00BE2A0C">
        <w:rPr>
          <w:rFonts w:ascii="Futura Std Book" w:hAnsi="Futura Std Book"/>
          <w:b/>
          <w:sz w:val="20"/>
          <w:szCs w:val="20"/>
        </w:rPr>
        <w:tab/>
        <w:t>Certificación y mantenimiento de la certificación bajo la NTS TS 001-1 en los centros históricos de hasta cinco pueblos patrimonio de Colombia.</w:t>
      </w:r>
    </w:p>
    <w:p w14:paraId="72CAF7B7" w14:textId="77777777" w:rsidR="00D538AD" w:rsidRPr="00C00E64" w:rsidRDefault="00D538AD" w:rsidP="00D538AD">
      <w:pPr>
        <w:tabs>
          <w:tab w:val="left" w:pos="284"/>
        </w:tabs>
        <w:spacing w:after="0" w:line="240" w:lineRule="auto"/>
        <w:contextualSpacing/>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Proponente: </w:t>
      </w:r>
      <w:r>
        <w:rPr>
          <w:rFonts w:ascii="Futura Std Book" w:hAnsi="Futura Std Book"/>
          <w:sz w:val="20"/>
          <w:szCs w:val="20"/>
        </w:rPr>
        <w:t>MinCIT</w:t>
      </w:r>
    </w:p>
    <w:p w14:paraId="6F8E189F" w14:textId="77777777" w:rsidR="00D538AD" w:rsidRPr="00C00E64" w:rsidRDefault="00D538AD" w:rsidP="00D538AD">
      <w:pPr>
        <w:tabs>
          <w:tab w:val="left" w:pos="284"/>
        </w:tabs>
        <w:spacing w:after="0" w:line="240" w:lineRule="auto"/>
        <w:contextualSpacing/>
        <w:jc w:val="both"/>
        <w:rPr>
          <w:rFonts w:ascii="Futura Std Book" w:hAnsi="Futura Std Book"/>
          <w:sz w:val="20"/>
          <w:szCs w:val="20"/>
        </w:rPr>
      </w:pPr>
      <w:r w:rsidRPr="00C00E64">
        <w:rPr>
          <w:rFonts w:ascii="Futura Std Book" w:eastAsia="Times New Roman" w:hAnsi="Futura Std Book" w:cs="Arial"/>
          <w:b/>
          <w:sz w:val="20"/>
          <w:szCs w:val="20"/>
          <w:lang w:eastAsia="ar-SA"/>
        </w:rPr>
        <w:t xml:space="preserve">Valor: </w:t>
      </w:r>
      <w:r w:rsidRPr="00BE2A0C">
        <w:rPr>
          <w:rFonts w:ascii="Futura Std Book" w:eastAsia="Times New Roman" w:hAnsi="Futura Std Book" w:cs="Arial"/>
          <w:sz w:val="20"/>
          <w:szCs w:val="20"/>
          <w:lang w:eastAsia="ar-SA"/>
        </w:rPr>
        <w:t>$161.517.394</w:t>
      </w:r>
    </w:p>
    <w:p w14:paraId="39537064" w14:textId="77777777" w:rsidR="00D538AD" w:rsidRPr="00C00E64" w:rsidRDefault="00D538AD" w:rsidP="00D538AD">
      <w:pPr>
        <w:tabs>
          <w:tab w:val="left" w:pos="284"/>
        </w:tabs>
        <w:spacing w:after="0" w:line="240" w:lineRule="auto"/>
        <w:contextualSpacing/>
        <w:jc w:val="both"/>
        <w:rPr>
          <w:rFonts w:ascii="Futura Std Book" w:hAnsi="Futura Std Book"/>
          <w:sz w:val="20"/>
          <w:szCs w:val="20"/>
        </w:rPr>
      </w:pPr>
      <w:r w:rsidRPr="00C00E64">
        <w:rPr>
          <w:rFonts w:ascii="Futura Std Book" w:eastAsia="Times New Roman" w:hAnsi="Futura Std Book" w:cs="Arial"/>
          <w:b/>
          <w:sz w:val="20"/>
          <w:szCs w:val="20"/>
          <w:lang w:eastAsia="ar-SA"/>
        </w:rPr>
        <w:t xml:space="preserve">Objetivo: </w:t>
      </w:r>
      <w:r w:rsidRPr="00BE2A0C">
        <w:rPr>
          <w:rFonts w:ascii="Futura Std Book" w:hAnsi="Futura Std Book"/>
          <w:sz w:val="20"/>
          <w:szCs w:val="20"/>
        </w:rPr>
        <w:t>Realizar auditoría de certificación y seguimiento bajo la Norma Técnica Sectorial Colombiana NTS-TS 001-1 "Destino turístico - área turística. Requisito de sostenibilidad" en el área turística establecida en los centros históricos de hasta cinco pueblos patrimonio de Colombia: Santafé de Antioquia, San Juan de Girón, Villa de Guaduas, Santa Cruz de Lorica y El Socorro</w:t>
      </w:r>
      <w:r w:rsidRPr="00C00E64">
        <w:rPr>
          <w:rFonts w:ascii="Futura Std Book" w:hAnsi="Futura Std Book"/>
          <w:sz w:val="20"/>
          <w:szCs w:val="20"/>
        </w:rPr>
        <w:t>.</w:t>
      </w:r>
    </w:p>
    <w:p w14:paraId="510B8412" w14:textId="77777777" w:rsidR="00D538AD" w:rsidRDefault="00D538AD" w:rsidP="00D538AD">
      <w:pPr>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eastAsia="Times New Roman" w:hAnsi="Futura Std Book" w:cs="Arial"/>
          <w:b/>
          <w:sz w:val="20"/>
          <w:szCs w:val="20"/>
          <w:lang w:eastAsia="ar-SA"/>
        </w:rPr>
        <w:t>Estado:</w:t>
      </w:r>
      <w:r w:rsidRPr="00C00E64">
        <w:rPr>
          <w:rFonts w:ascii="Futura Std Book" w:eastAsia="Times New Roman" w:hAnsi="Futura Std Book" w:cs="Arial"/>
          <w:sz w:val="20"/>
          <w:szCs w:val="20"/>
          <w:lang w:eastAsia="ar-SA"/>
        </w:rPr>
        <w:t xml:space="preserve"> </w:t>
      </w:r>
      <w:r w:rsidRPr="00BE2A0C">
        <w:rPr>
          <w:rFonts w:ascii="Futura Std Book" w:eastAsia="Times New Roman" w:hAnsi="Futura Std Book" w:cs="Arial"/>
          <w:sz w:val="20"/>
          <w:szCs w:val="20"/>
          <w:lang w:eastAsia="ar-SA"/>
        </w:rPr>
        <w:t>Pre viable</w:t>
      </w:r>
    </w:p>
    <w:p w14:paraId="41D674EA" w14:textId="77777777" w:rsidR="00D538AD" w:rsidRPr="00C00E64" w:rsidRDefault="00D538AD" w:rsidP="00D538AD">
      <w:pPr>
        <w:tabs>
          <w:tab w:val="left" w:pos="284"/>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 xml:space="preserve">Avance </w:t>
      </w:r>
      <w:r w:rsidRPr="00C00E64">
        <w:rPr>
          <w:rFonts w:ascii="Futura Std Book" w:eastAsia="Times New Roman" w:hAnsi="Futura Std Book" w:cs="Arial"/>
          <w:b/>
          <w:bCs/>
          <w:sz w:val="20"/>
          <w:szCs w:val="20"/>
          <w:lang w:eastAsia="es-CO"/>
        </w:rPr>
        <w:t>físico</w:t>
      </w:r>
      <w:r w:rsidRPr="00C00E64">
        <w:rPr>
          <w:rFonts w:ascii="Futura Std Book" w:eastAsia="Times New Roman" w:hAnsi="Futura Std Book" w:cs="Arial"/>
          <w:b/>
          <w:sz w:val="20"/>
          <w:szCs w:val="20"/>
          <w:lang w:eastAsia="ar-SA"/>
        </w:rPr>
        <w:t xml:space="preserve">: </w:t>
      </w:r>
      <w:r w:rsidRPr="00C00E64">
        <w:rPr>
          <w:rFonts w:ascii="Futura Std Book" w:eastAsia="Times New Roman" w:hAnsi="Futura Std Book" w:cs="Arial"/>
          <w:sz w:val="20"/>
          <w:szCs w:val="20"/>
          <w:lang w:eastAsia="ar-SA"/>
        </w:rPr>
        <w:t>0%</w:t>
      </w:r>
    </w:p>
    <w:p w14:paraId="5B500EB2" w14:textId="77777777" w:rsidR="00D538AD" w:rsidRPr="00C00E64" w:rsidRDefault="00D538AD" w:rsidP="00D538A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Informe:</w:t>
      </w:r>
    </w:p>
    <w:p w14:paraId="2950ACC4" w14:textId="77777777" w:rsidR="00D538AD" w:rsidRPr="00BE2A0C" w:rsidRDefault="00D538AD" w:rsidP="00D538AD">
      <w:pPr>
        <w:pStyle w:val="Prrafodelista"/>
        <w:numPr>
          <w:ilvl w:val="0"/>
          <w:numId w:val="17"/>
        </w:numPr>
        <w:tabs>
          <w:tab w:val="left" w:pos="284"/>
          <w:tab w:val="left" w:pos="426"/>
        </w:tabs>
        <w:spacing w:after="0" w:line="240" w:lineRule="auto"/>
        <w:jc w:val="both"/>
        <w:rPr>
          <w:rFonts w:ascii="Futura Std Book" w:eastAsia="Times New Roman" w:hAnsi="Futura Std Book" w:cs="Arial"/>
          <w:sz w:val="20"/>
          <w:szCs w:val="20"/>
          <w:lang w:eastAsia="ar-SA"/>
        </w:rPr>
      </w:pPr>
      <w:r w:rsidRPr="00C00E64">
        <w:rPr>
          <w:rFonts w:ascii="Futura Std Book" w:hAnsi="Futura Std Book"/>
          <w:sz w:val="20"/>
          <w:szCs w:val="20"/>
        </w:rPr>
        <w:t xml:space="preserve">Radicado el </w:t>
      </w:r>
      <w:r>
        <w:rPr>
          <w:rFonts w:ascii="Futura Std Book" w:hAnsi="Futura Std Book"/>
          <w:sz w:val="20"/>
          <w:szCs w:val="20"/>
        </w:rPr>
        <w:t>26</w:t>
      </w:r>
      <w:r w:rsidRPr="00C00E64">
        <w:rPr>
          <w:rFonts w:ascii="Futura Std Book" w:hAnsi="Futura Std Book"/>
          <w:sz w:val="20"/>
          <w:szCs w:val="20"/>
        </w:rPr>
        <w:t xml:space="preserve"> de </w:t>
      </w:r>
      <w:r>
        <w:rPr>
          <w:rFonts w:ascii="Futura Std Book" w:hAnsi="Futura Std Book"/>
          <w:sz w:val="20"/>
          <w:szCs w:val="20"/>
        </w:rPr>
        <w:t>noviembre</w:t>
      </w:r>
      <w:r w:rsidRPr="00C00E64">
        <w:rPr>
          <w:rFonts w:ascii="Futura Std Book" w:hAnsi="Futura Std Book"/>
          <w:sz w:val="20"/>
          <w:szCs w:val="20"/>
        </w:rPr>
        <w:t xml:space="preserve"> </w:t>
      </w:r>
      <w:r>
        <w:rPr>
          <w:rFonts w:ascii="Futura Std Book" w:hAnsi="Futura Std Book"/>
          <w:sz w:val="20"/>
          <w:szCs w:val="20"/>
        </w:rPr>
        <w:t>de</w:t>
      </w:r>
      <w:r w:rsidRPr="00C00E64">
        <w:rPr>
          <w:rFonts w:ascii="Futura Std Book" w:hAnsi="Futura Std Book"/>
          <w:sz w:val="20"/>
          <w:szCs w:val="20"/>
        </w:rPr>
        <w:t xml:space="preserve"> 2018. </w:t>
      </w:r>
    </w:p>
    <w:p w14:paraId="17009679" w14:textId="77777777" w:rsidR="00D538AD" w:rsidRPr="003641B4" w:rsidRDefault="00D538AD" w:rsidP="00D538AD">
      <w:pPr>
        <w:pStyle w:val="Prrafodelista"/>
        <w:numPr>
          <w:ilvl w:val="0"/>
          <w:numId w:val="17"/>
        </w:numPr>
        <w:tabs>
          <w:tab w:val="left" w:pos="284"/>
          <w:tab w:val="left" w:pos="426"/>
        </w:tabs>
        <w:spacing w:after="0" w:line="240" w:lineRule="auto"/>
        <w:jc w:val="both"/>
        <w:rPr>
          <w:rFonts w:ascii="Futura Std Book" w:eastAsia="Times New Roman" w:hAnsi="Futura Std Book" w:cs="Arial"/>
          <w:sz w:val="20"/>
          <w:szCs w:val="20"/>
          <w:lang w:eastAsia="ar-SA"/>
        </w:rPr>
      </w:pPr>
      <w:r w:rsidRPr="003641B4">
        <w:rPr>
          <w:rFonts w:ascii="Futura Std Book" w:hAnsi="Futura Std Book"/>
          <w:sz w:val="20"/>
          <w:szCs w:val="20"/>
        </w:rPr>
        <w:t>En el mes de enero</w:t>
      </w:r>
      <w:r>
        <w:rPr>
          <w:rFonts w:ascii="Futura Std Book" w:hAnsi="Futura Std Book"/>
          <w:sz w:val="20"/>
          <w:szCs w:val="20"/>
        </w:rPr>
        <w:t xml:space="preserve"> de 2019,</w:t>
      </w:r>
      <w:r w:rsidRPr="003641B4">
        <w:rPr>
          <w:rFonts w:ascii="Futura Std Book" w:hAnsi="Futura Std Book"/>
          <w:sz w:val="20"/>
          <w:szCs w:val="20"/>
        </w:rPr>
        <w:t xml:space="preserve"> se dieron pre viabilidades técnica, financiera y jurídica al proyecto.</w:t>
      </w:r>
    </w:p>
    <w:p w14:paraId="0C996D70" w14:textId="77777777" w:rsidR="00D538AD" w:rsidRPr="003641B4" w:rsidRDefault="00D538AD" w:rsidP="00D538AD">
      <w:pPr>
        <w:pStyle w:val="Prrafodelista"/>
        <w:numPr>
          <w:ilvl w:val="0"/>
          <w:numId w:val="17"/>
        </w:numPr>
        <w:tabs>
          <w:tab w:val="left" w:pos="284"/>
          <w:tab w:val="left" w:pos="426"/>
        </w:tabs>
        <w:spacing w:after="0" w:line="240" w:lineRule="auto"/>
        <w:jc w:val="both"/>
        <w:rPr>
          <w:rFonts w:ascii="Futura Std Book" w:eastAsia="Times New Roman" w:hAnsi="Futura Std Book" w:cs="Arial"/>
          <w:sz w:val="20"/>
          <w:szCs w:val="20"/>
          <w:lang w:eastAsia="ar-SA"/>
        </w:rPr>
      </w:pPr>
      <w:r w:rsidRPr="003641B4">
        <w:rPr>
          <w:rFonts w:ascii="Futura Std Book" w:hAnsi="Futura Std Book"/>
          <w:sz w:val="20"/>
          <w:szCs w:val="20"/>
        </w:rPr>
        <w:t>Se espera en el mes de febrero</w:t>
      </w:r>
      <w:r>
        <w:rPr>
          <w:rFonts w:ascii="Futura Std Book" w:hAnsi="Futura Std Book"/>
          <w:sz w:val="20"/>
          <w:szCs w:val="20"/>
        </w:rPr>
        <w:t xml:space="preserve"> de 2019</w:t>
      </w:r>
      <w:r w:rsidRPr="003641B4">
        <w:rPr>
          <w:rFonts w:ascii="Futura Std Book" w:hAnsi="Futura Std Book"/>
          <w:sz w:val="20"/>
          <w:szCs w:val="20"/>
        </w:rPr>
        <w:t xml:space="preserve">, presentar el proyecto a comité interno y comité directivo. </w:t>
      </w:r>
      <w:r w:rsidRPr="003641B4">
        <w:rPr>
          <w:rFonts w:ascii="Futura Std Book" w:hAnsi="Futura Std Book"/>
          <w:sz w:val="20"/>
          <w:szCs w:val="20"/>
        </w:rPr>
        <w:tab/>
      </w:r>
    </w:p>
    <w:p w14:paraId="75080E1E" w14:textId="77777777" w:rsidR="00D538AD" w:rsidRPr="003641B4" w:rsidRDefault="00D538AD" w:rsidP="00D538AD">
      <w:pPr>
        <w:pStyle w:val="Prrafodelista"/>
        <w:numPr>
          <w:ilvl w:val="0"/>
          <w:numId w:val="17"/>
        </w:numPr>
        <w:tabs>
          <w:tab w:val="left" w:pos="284"/>
          <w:tab w:val="left" w:pos="426"/>
        </w:tabs>
        <w:spacing w:after="0" w:line="240" w:lineRule="auto"/>
        <w:jc w:val="both"/>
        <w:rPr>
          <w:rFonts w:ascii="Futura Std Book" w:eastAsia="Times New Roman" w:hAnsi="Futura Std Book" w:cs="Arial"/>
          <w:sz w:val="20"/>
          <w:szCs w:val="20"/>
          <w:lang w:eastAsia="ar-SA"/>
        </w:rPr>
      </w:pPr>
      <w:r w:rsidRPr="003641B4">
        <w:rPr>
          <w:rFonts w:ascii="Futura Std Book" w:hAnsi="Futura Std Book"/>
          <w:sz w:val="20"/>
          <w:szCs w:val="20"/>
        </w:rPr>
        <w:t>Realizar auditoría de certificación y seguimiento bajo la Norma Técnica Sectorial Colombiana NTS-TS 001-1 "Destino turístico - área turística. Requisito de sostenibilidad" en el área turística establecida en los centros históricos de hasta cinco pueblos patrimonio de Colombia: Santafé de Antioquia, San Juan de Girón, Villa de Guaduas, Santa Cruz de Lorica y El Socorro</w:t>
      </w:r>
    </w:p>
    <w:p w14:paraId="51128A16" w14:textId="77777777" w:rsidR="00D538AD" w:rsidRDefault="00D538AD" w:rsidP="00D538AD">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2. </w:t>
      </w:r>
      <w:r w:rsidRPr="009F1137">
        <w:rPr>
          <w:rFonts w:ascii="Futura Std Book" w:hAnsi="Futura Std Book"/>
          <w:b/>
          <w:sz w:val="20"/>
          <w:szCs w:val="20"/>
        </w:rPr>
        <w:t>FNTP-236-20</w:t>
      </w:r>
      <w:r>
        <w:rPr>
          <w:rFonts w:ascii="Futura Std Book" w:hAnsi="Futura Std Book"/>
          <w:b/>
          <w:sz w:val="20"/>
          <w:szCs w:val="20"/>
        </w:rPr>
        <w:t>18. F</w:t>
      </w:r>
      <w:r w:rsidRPr="009F1137">
        <w:rPr>
          <w:rFonts w:ascii="Futura Std Book" w:hAnsi="Futura Std Book"/>
          <w:b/>
          <w:sz w:val="20"/>
          <w:szCs w:val="20"/>
        </w:rPr>
        <w:t>ase 2: certificación de la norma técnica sectorial NTS-AV 009 en hasta 35 empresas de transporte turístico terrestre automotor especializado</w:t>
      </w:r>
    </w:p>
    <w:p w14:paraId="4F484B21" w14:textId="77777777" w:rsidR="00D538AD" w:rsidRPr="00C00E64" w:rsidRDefault="00D538AD" w:rsidP="00D538AD">
      <w:pPr>
        <w:tabs>
          <w:tab w:val="left" w:pos="284"/>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 xml:space="preserve">Proponente: </w:t>
      </w:r>
      <w:r>
        <w:rPr>
          <w:rFonts w:ascii="Futura Std Book" w:hAnsi="Futura Std Book"/>
          <w:sz w:val="20"/>
          <w:szCs w:val="20"/>
        </w:rPr>
        <w:t>Acoltés</w:t>
      </w:r>
    </w:p>
    <w:p w14:paraId="2377025D" w14:textId="77777777" w:rsidR="00D538AD" w:rsidRPr="00C00E64" w:rsidRDefault="00D538AD" w:rsidP="00D538AD">
      <w:pPr>
        <w:tabs>
          <w:tab w:val="left" w:pos="284"/>
        </w:tabs>
        <w:spacing w:after="0" w:line="240" w:lineRule="auto"/>
        <w:contextualSpacing/>
        <w:jc w:val="both"/>
        <w:rPr>
          <w:rFonts w:ascii="Futura Std Book" w:hAnsi="Futura Std Book"/>
          <w:sz w:val="20"/>
          <w:szCs w:val="20"/>
        </w:rPr>
      </w:pPr>
      <w:r w:rsidRPr="00C00E64">
        <w:rPr>
          <w:rFonts w:ascii="Futura Std Book" w:eastAsia="Times New Roman" w:hAnsi="Futura Std Book" w:cs="Arial"/>
          <w:b/>
          <w:sz w:val="20"/>
          <w:szCs w:val="20"/>
          <w:lang w:eastAsia="ar-SA"/>
        </w:rPr>
        <w:t xml:space="preserve">Valor: </w:t>
      </w:r>
      <w:r w:rsidRPr="009F1137">
        <w:rPr>
          <w:rFonts w:ascii="Futura Std Book" w:hAnsi="Futura Std Book"/>
          <w:sz w:val="20"/>
          <w:szCs w:val="20"/>
        </w:rPr>
        <w:t xml:space="preserve">$ 147.604.625 </w:t>
      </w:r>
      <w:r w:rsidRPr="00C00E64">
        <w:rPr>
          <w:rFonts w:ascii="Futura Std Book" w:hAnsi="Futura Std Book"/>
          <w:sz w:val="20"/>
          <w:szCs w:val="20"/>
        </w:rPr>
        <w:t xml:space="preserve">(Fontur: </w:t>
      </w:r>
      <w:r w:rsidRPr="009F1137">
        <w:rPr>
          <w:rFonts w:ascii="Futura Std Book" w:hAnsi="Futura Std Book"/>
          <w:sz w:val="20"/>
          <w:szCs w:val="20"/>
        </w:rPr>
        <w:t xml:space="preserve">$ 118.083.700 </w:t>
      </w:r>
      <w:r w:rsidRPr="00C00E64">
        <w:rPr>
          <w:rFonts w:ascii="Futura Std Book" w:hAnsi="Futura Std Book"/>
          <w:sz w:val="20"/>
          <w:szCs w:val="20"/>
        </w:rPr>
        <w:t>contrapartida</w:t>
      </w:r>
      <w:r>
        <w:rPr>
          <w:rFonts w:ascii="Futura Std Book" w:hAnsi="Futura Std Book"/>
          <w:sz w:val="20"/>
          <w:szCs w:val="20"/>
        </w:rPr>
        <w:t>:</w:t>
      </w:r>
      <w:r w:rsidRPr="00C00E64">
        <w:rPr>
          <w:rFonts w:ascii="Futura Std Book" w:hAnsi="Futura Std Book"/>
          <w:sz w:val="20"/>
          <w:szCs w:val="20"/>
        </w:rPr>
        <w:t xml:space="preserve"> </w:t>
      </w:r>
      <w:r>
        <w:rPr>
          <w:rFonts w:ascii="Futura Std Book" w:hAnsi="Futura Std Book"/>
          <w:sz w:val="20"/>
          <w:szCs w:val="20"/>
        </w:rPr>
        <w:t>$</w:t>
      </w:r>
      <w:r w:rsidRPr="009F1137">
        <w:rPr>
          <w:rFonts w:ascii="Futura Std Book" w:hAnsi="Futura Std Book"/>
          <w:sz w:val="20"/>
          <w:szCs w:val="20"/>
        </w:rPr>
        <w:t>29.520.925</w:t>
      </w:r>
      <w:r w:rsidRPr="00C00E64">
        <w:rPr>
          <w:rFonts w:ascii="Futura Std Book" w:hAnsi="Futura Std Book"/>
          <w:sz w:val="20"/>
          <w:szCs w:val="20"/>
        </w:rPr>
        <w:t>)</w:t>
      </w:r>
    </w:p>
    <w:p w14:paraId="27A2674E" w14:textId="77777777" w:rsidR="00D538AD" w:rsidRPr="00C00E64" w:rsidRDefault="00D538AD" w:rsidP="00D538AD">
      <w:pPr>
        <w:tabs>
          <w:tab w:val="left" w:pos="284"/>
        </w:tabs>
        <w:spacing w:after="0" w:line="240" w:lineRule="auto"/>
        <w:contextualSpacing/>
        <w:jc w:val="both"/>
        <w:rPr>
          <w:rFonts w:ascii="Futura Std Book" w:hAnsi="Futura Std Book"/>
          <w:sz w:val="20"/>
          <w:szCs w:val="20"/>
        </w:rPr>
      </w:pPr>
      <w:r w:rsidRPr="00C00E64">
        <w:rPr>
          <w:rFonts w:ascii="Futura Std Book" w:eastAsia="Times New Roman" w:hAnsi="Futura Std Book" w:cs="Arial"/>
          <w:b/>
          <w:sz w:val="20"/>
          <w:szCs w:val="20"/>
          <w:lang w:eastAsia="ar-SA"/>
        </w:rPr>
        <w:t xml:space="preserve">Objetivo: </w:t>
      </w:r>
      <w:r w:rsidRPr="009F1137">
        <w:rPr>
          <w:rFonts w:ascii="Futura Std Book" w:hAnsi="Futura Std Book"/>
          <w:sz w:val="20"/>
          <w:szCs w:val="20"/>
        </w:rPr>
        <w:t>Realizar auditoría de certificación bajo la Norm</w:t>
      </w:r>
      <w:r>
        <w:rPr>
          <w:rFonts w:ascii="Futura Std Book" w:hAnsi="Futura Std Book"/>
          <w:sz w:val="20"/>
          <w:szCs w:val="20"/>
        </w:rPr>
        <w:t>a Técnica Sectorial NTS-</w:t>
      </w:r>
      <w:r w:rsidRPr="009F1137">
        <w:rPr>
          <w:rFonts w:ascii="Futura Std Book" w:hAnsi="Futura Std Book"/>
          <w:sz w:val="20"/>
          <w:szCs w:val="20"/>
        </w:rPr>
        <w:t>AV 009 Calidad en la prestación del servicio de transporte turístico terrestre automotor, hasta a 35 empresas, beneficiarias del proyecto FNTP-253-2017.</w:t>
      </w:r>
    </w:p>
    <w:p w14:paraId="1C61D3AF" w14:textId="77777777" w:rsidR="00D538AD" w:rsidRPr="00C00E64" w:rsidRDefault="00D538AD" w:rsidP="00D538AD">
      <w:pPr>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eastAsia="Times New Roman" w:hAnsi="Futura Std Book" w:cs="Arial"/>
          <w:b/>
          <w:sz w:val="20"/>
          <w:szCs w:val="20"/>
          <w:lang w:eastAsia="ar-SA"/>
        </w:rPr>
        <w:t>Estado:</w:t>
      </w:r>
      <w:r w:rsidRPr="00C00E64">
        <w:rPr>
          <w:rFonts w:ascii="Futura Std Book" w:eastAsia="Times New Roman" w:hAnsi="Futura Std Book" w:cs="Arial"/>
          <w:sz w:val="20"/>
          <w:szCs w:val="20"/>
          <w:lang w:eastAsia="ar-SA"/>
        </w:rPr>
        <w:t xml:space="preserve"> </w:t>
      </w:r>
      <w:r>
        <w:rPr>
          <w:rFonts w:ascii="Futura Std Book" w:eastAsia="Times New Roman" w:hAnsi="Futura Std Book" w:cs="Arial"/>
          <w:sz w:val="20"/>
          <w:szCs w:val="20"/>
          <w:lang w:eastAsia="ar-SA"/>
        </w:rPr>
        <w:t>Pre-viable</w:t>
      </w:r>
    </w:p>
    <w:p w14:paraId="7002AAD3" w14:textId="77777777" w:rsidR="00D538AD" w:rsidRPr="00C00E64" w:rsidRDefault="00D538AD" w:rsidP="00D538A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 xml:space="preserve">Avance </w:t>
      </w:r>
      <w:r w:rsidRPr="00C00E64">
        <w:rPr>
          <w:rFonts w:ascii="Futura Std Book" w:eastAsia="Times New Roman" w:hAnsi="Futura Std Book" w:cs="Arial"/>
          <w:b/>
          <w:bCs/>
          <w:sz w:val="20"/>
          <w:szCs w:val="20"/>
          <w:lang w:eastAsia="es-CO"/>
        </w:rPr>
        <w:t>físico</w:t>
      </w:r>
      <w:r w:rsidRPr="00C00E64">
        <w:rPr>
          <w:rFonts w:ascii="Futura Std Book" w:eastAsia="Times New Roman" w:hAnsi="Futura Std Book" w:cs="Arial"/>
          <w:b/>
          <w:sz w:val="20"/>
          <w:szCs w:val="20"/>
          <w:lang w:eastAsia="ar-SA"/>
        </w:rPr>
        <w:t xml:space="preserve">: </w:t>
      </w:r>
      <w:r w:rsidRPr="00C00E64">
        <w:rPr>
          <w:rFonts w:ascii="Futura Std Book" w:eastAsia="Times New Roman" w:hAnsi="Futura Std Book" w:cs="Arial"/>
          <w:sz w:val="20"/>
          <w:szCs w:val="20"/>
          <w:lang w:eastAsia="ar-SA"/>
        </w:rPr>
        <w:t>0%</w:t>
      </w:r>
    </w:p>
    <w:p w14:paraId="31606115" w14:textId="77777777" w:rsidR="00D538AD" w:rsidRPr="00C00E64" w:rsidRDefault="00D538AD" w:rsidP="00D538A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Informe:</w:t>
      </w:r>
    </w:p>
    <w:p w14:paraId="597922FE" w14:textId="77777777" w:rsidR="00D538AD" w:rsidRPr="0040253D" w:rsidRDefault="00D538AD" w:rsidP="00D538AD">
      <w:pPr>
        <w:pStyle w:val="Prrafodelista"/>
        <w:numPr>
          <w:ilvl w:val="0"/>
          <w:numId w:val="17"/>
        </w:numPr>
        <w:tabs>
          <w:tab w:val="left" w:pos="284"/>
          <w:tab w:val="left" w:pos="426"/>
        </w:tabs>
        <w:spacing w:after="0" w:line="240" w:lineRule="auto"/>
        <w:jc w:val="both"/>
        <w:rPr>
          <w:rFonts w:ascii="Futura Std Book" w:eastAsia="Times New Roman" w:hAnsi="Futura Std Book" w:cs="Arial"/>
          <w:sz w:val="20"/>
          <w:szCs w:val="20"/>
          <w:lang w:eastAsia="ar-SA"/>
        </w:rPr>
      </w:pPr>
      <w:r w:rsidRPr="00C00E64">
        <w:rPr>
          <w:rFonts w:ascii="Futura Std Book" w:hAnsi="Futura Std Book"/>
          <w:sz w:val="20"/>
          <w:szCs w:val="20"/>
        </w:rPr>
        <w:t>Radicado el 2</w:t>
      </w:r>
      <w:r>
        <w:rPr>
          <w:rFonts w:ascii="Futura Std Book" w:hAnsi="Futura Std Book"/>
          <w:sz w:val="20"/>
          <w:szCs w:val="20"/>
        </w:rPr>
        <w:t>7</w:t>
      </w:r>
      <w:r w:rsidRPr="00C00E64">
        <w:rPr>
          <w:rFonts w:ascii="Futura Std Book" w:hAnsi="Futura Std Book"/>
          <w:sz w:val="20"/>
          <w:szCs w:val="20"/>
        </w:rPr>
        <w:t xml:space="preserve"> de </w:t>
      </w:r>
      <w:r>
        <w:rPr>
          <w:rFonts w:ascii="Futura Std Book" w:hAnsi="Futura Std Book"/>
          <w:sz w:val="20"/>
          <w:szCs w:val="20"/>
        </w:rPr>
        <w:t>noviembre</w:t>
      </w:r>
      <w:r w:rsidRPr="00C00E64">
        <w:rPr>
          <w:rFonts w:ascii="Futura Std Book" w:hAnsi="Futura Std Book"/>
          <w:sz w:val="20"/>
          <w:szCs w:val="20"/>
        </w:rPr>
        <w:t xml:space="preserve"> de 2018. </w:t>
      </w:r>
    </w:p>
    <w:p w14:paraId="1740453D" w14:textId="77777777" w:rsidR="00D538AD" w:rsidRPr="0040253D" w:rsidRDefault="00D538AD" w:rsidP="00D538AD">
      <w:pPr>
        <w:pStyle w:val="Prrafodelista"/>
        <w:numPr>
          <w:ilvl w:val="0"/>
          <w:numId w:val="17"/>
        </w:numPr>
        <w:tabs>
          <w:tab w:val="left" w:pos="284"/>
          <w:tab w:val="left" w:pos="426"/>
        </w:tabs>
        <w:spacing w:after="0" w:line="240" w:lineRule="auto"/>
        <w:jc w:val="both"/>
        <w:rPr>
          <w:rFonts w:ascii="Futura Std Book" w:eastAsia="Times New Roman" w:hAnsi="Futura Std Book" w:cs="Arial"/>
          <w:sz w:val="20"/>
          <w:szCs w:val="20"/>
          <w:lang w:eastAsia="ar-SA"/>
        </w:rPr>
      </w:pPr>
      <w:r w:rsidRPr="0040253D">
        <w:rPr>
          <w:rFonts w:ascii="Futura Std Book" w:hAnsi="Futura Std Book"/>
          <w:sz w:val="20"/>
          <w:szCs w:val="20"/>
        </w:rPr>
        <w:t xml:space="preserve">En el mes de enero </w:t>
      </w:r>
      <w:r>
        <w:rPr>
          <w:rFonts w:ascii="Futura Std Book" w:hAnsi="Futura Std Book"/>
          <w:sz w:val="20"/>
          <w:szCs w:val="20"/>
        </w:rPr>
        <w:t xml:space="preserve">de 2019, </w:t>
      </w:r>
      <w:r w:rsidRPr="0040253D">
        <w:rPr>
          <w:rFonts w:ascii="Futura Std Book" w:hAnsi="Futura Std Book"/>
          <w:sz w:val="20"/>
          <w:szCs w:val="20"/>
        </w:rPr>
        <w:t>se dieron pre viabilidades técnica, financiera y jurídica al proyecto.</w:t>
      </w:r>
    </w:p>
    <w:p w14:paraId="17ACFC45" w14:textId="77777777" w:rsidR="00D538AD" w:rsidRPr="0040253D" w:rsidRDefault="00D538AD" w:rsidP="00D538AD">
      <w:pPr>
        <w:pStyle w:val="Prrafodelista"/>
        <w:numPr>
          <w:ilvl w:val="0"/>
          <w:numId w:val="17"/>
        </w:numPr>
        <w:tabs>
          <w:tab w:val="left" w:pos="284"/>
          <w:tab w:val="left" w:pos="426"/>
        </w:tabs>
        <w:spacing w:after="0" w:line="240" w:lineRule="auto"/>
        <w:jc w:val="both"/>
        <w:rPr>
          <w:rFonts w:ascii="Futura Std Book" w:eastAsia="Times New Roman" w:hAnsi="Futura Std Book" w:cs="Arial"/>
          <w:sz w:val="20"/>
          <w:szCs w:val="20"/>
          <w:lang w:eastAsia="ar-SA"/>
        </w:rPr>
      </w:pPr>
      <w:r w:rsidRPr="0040253D">
        <w:rPr>
          <w:rFonts w:ascii="Futura Std Book" w:hAnsi="Futura Std Book"/>
          <w:sz w:val="20"/>
          <w:szCs w:val="20"/>
        </w:rPr>
        <w:t>Se espera en el mes de febrero</w:t>
      </w:r>
      <w:r>
        <w:rPr>
          <w:rFonts w:ascii="Futura Std Book" w:hAnsi="Futura Std Book"/>
          <w:sz w:val="20"/>
          <w:szCs w:val="20"/>
        </w:rPr>
        <w:t xml:space="preserve"> de 2019</w:t>
      </w:r>
      <w:r w:rsidRPr="0040253D">
        <w:rPr>
          <w:rFonts w:ascii="Futura Std Book" w:hAnsi="Futura Std Book"/>
          <w:sz w:val="20"/>
          <w:szCs w:val="20"/>
        </w:rPr>
        <w:t xml:space="preserve">, presentar el proyecto a comité interno y comité directivo. </w:t>
      </w:r>
      <w:r w:rsidRPr="0040253D">
        <w:rPr>
          <w:rFonts w:ascii="Futura Std Book" w:hAnsi="Futura Std Book"/>
          <w:sz w:val="20"/>
          <w:szCs w:val="20"/>
        </w:rPr>
        <w:tab/>
      </w:r>
    </w:p>
    <w:p w14:paraId="6256A500" w14:textId="77777777" w:rsidR="00D538AD" w:rsidRPr="0040253D" w:rsidRDefault="00D538AD" w:rsidP="00D538AD">
      <w:pPr>
        <w:pStyle w:val="Prrafodelista"/>
        <w:numPr>
          <w:ilvl w:val="0"/>
          <w:numId w:val="17"/>
        </w:numPr>
        <w:tabs>
          <w:tab w:val="left" w:pos="284"/>
          <w:tab w:val="left" w:pos="426"/>
        </w:tabs>
        <w:spacing w:after="0" w:line="240" w:lineRule="auto"/>
        <w:jc w:val="both"/>
        <w:rPr>
          <w:rFonts w:ascii="Futura Std Book" w:eastAsia="Times New Roman" w:hAnsi="Futura Std Book" w:cs="Arial"/>
          <w:sz w:val="20"/>
          <w:szCs w:val="20"/>
          <w:lang w:eastAsia="ar-SA"/>
        </w:rPr>
      </w:pPr>
      <w:r w:rsidRPr="0040253D">
        <w:rPr>
          <w:rFonts w:ascii="Futura Std Book" w:hAnsi="Futura Std Book"/>
          <w:sz w:val="20"/>
          <w:szCs w:val="20"/>
        </w:rPr>
        <w:t>Se espera dar continuidad al proyecto FNTP-253-2017, con la "Fase 2: CERTIFICACIÓN DE LA NORMA TÉCNICA SECTORIAL NTS-AV 009 EN HASTA 35 EMPRESAS DE TRANSPORTE TURÍSTICO TERRESTRE AUTOMOTOR ESPECIALIZADO", con las primeras 35 empresas de las hasta 70 que abarca el proyecto de implementación.</w:t>
      </w:r>
    </w:p>
    <w:p w14:paraId="3104EB36" w14:textId="77777777" w:rsidR="00D538AD" w:rsidRPr="00AB464D" w:rsidRDefault="00D538AD" w:rsidP="00AB464D">
      <w:pPr>
        <w:tabs>
          <w:tab w:val="left" w:pos="284"/>
        </w:tabs>
        <w:spacing w:after="0" w:line="240" w:lineRule="auto"/>
        <w:contextualSpacing/>
        <w:jc w:val="both"/>
        <w:rPr>
          <w:rFonts w:ascii="Futura Std Book" w:eastAsia="Times New Roman" w:hAnsi="Futura Std Book" w:cs="Arial"/>
          <w:b/>
          <w:sz w:val="20"/>
          <w:szCs w:val="20"/>
          <w:u w:val="single"/>
          <w:lang w:eastAsia="ar-SA"/>
        </w:rPr>
      </w:pPr>
    </w:p>
    <w:p w14:paraId="24C033E9" w14:textId="77777777" w:rsidR="007A1CBF" w:rsidRPr="00AB464D" w:rsidRDefault="007A1CBF" w:rsidP="00AB464D">
      <w:pPr>
        <w:pStyle w:val="Prrafodelista"/>
        <w:numPr>
          <w:ilvl w:val="0"/>
          <w:numId w:val="66"/>
        </w:numPr>
        <w:tabs>
          <w:tab w:val="left" w:pos="284"/>
        </w:tabs>
        <w:spacing w:after="0" w:line="240" w:lineRule="auto"/>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FNTP-203-2018</w:t>
      </w:r>
      <w:r w:rsidRPr="00AB464D">
        <w:rPr>
          <w:rFonts w:ascii="Futura Std Book" w:eastAsia="Times New Roman" w:hAnsi="Futura Std Book" w:cs="Arial"/>
          <w:b/>
          <w:sz w:val="20"/>
          <w:szCs w:val="20"/>
          <w:lang w:eastAsia="ar-SA"/>
        </w:rPr>
        <w:tab/>
        <w:t>Estudio para el fortalecimiento de la competitividad turística de los municipios de Vélez, Charalá, Curití y Cepitá, pertenecientes al corredor turístico nororiental</w:t>
      </w:r>
    </w:p>
    <w:p w14:paraId="7C943B72" w14:textId="77777777" w:rsidR="007A1CBF" w:rsidRPr="00AB464D" w:rsidRDefault="007A1CBF"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00227FEE" w:rsidRPr="00AB464D">
        <w:rPr>
          <w:rFonts w:ascii="Futura Std Book" w:hAnsi="Futura Std Book"/>
          <w:sz w:val="20"/>
          <w:szCs w:val="20"/>
        </w:rPr>
        <w:t>Cámara de Comercio de Bucaramanga</w:t>
      </w:r>
    </w:p>
    <w:p w14:paraId="5DB98165" w14:textId="77777777" w:rsidR="007A1CBF" w:rsidRPr="00AB464D" w:rsidRDefault="007A1CBF" w:rsidP="00AB464D">
      <w:pPr>
        <w:tabs>
          <w:tab w:val="left" w:pos="284"/>
        </w:tabs>
        <w:spacing w:after="0" w:line="240" w:lineRule="auto"/>
        <w:contextualSpacing/>
        <w:jc w:val="both"/>
        <w:rPr>
          <w:rFonts w:ascii="Futura Std Book" w:hAnsi="Futura Std Book"/>
          <w:sz w:val="20"/>
          <w:szCs w:val="20"/>
        </w:rPr>
      </w:pPr>
      <w:r w:rsidRPr="00AB464D">
        <w:rPr>
          <w:rFonts w:ascii="Futura Std Book" w:eastAsia="Times New Roman" w:hAnsi="Futura Std Book" w:cs="Arial"/>
          <w:b/>
          <w:sz w:val="20"/>
          <w:szCs w:val="20"/>
          <w:lang w:eastAsia="ar-SA"/>
        </w:rPr>
        <w:t xml:space="preserve">Valor: </w:t>
      </w:r>
      <w:r w:rsidR="00900CC8" w:rsidRPr="00900CC8">
        <w:rPr>
          <w:rFonts w:ascii="Futura Std Book" w:hAnsi="Futura Std Book"/>
          <w:sz w:val="20"/>
          <w:szCs w:val="20"/>
        </w:rPr>
        <w:t xml:space="preserve">$ 255.347.335 </w:t>
      </w:r>
      <w:r w:rsidRPr="00AB464D">
        <w:rPr>
          <w:rFonts w:ascii="Futura Std Book" w:hAnsi="Futura Std Book"/>
          <w:sz w:val="20"/>
          <w:szCs w:val="20"/>
        </w:rPr>
        <w:t>(</w:t>
      </w:r>
      <w:r w:rsidR="00227FEE" w:rsidRPr="00AB464D">
        <w:rPr>
          <w:rFonts w:ascii="Futura Std Book" w:hAnsi="Futura Std Book"/>
          <w:sz w:val="20"/>
          <w:szCs w:val="20"/>
        </w:rPr>
        <w:t xml:space="preserve">Fontur: </w:t>
      </w:r>
      <w:r w:rsidR="00900CC8" w:rsidRPr="00900CC8">
        <w:rPr>
          <w:rFonts w:ascii="Futura Std Book" w:hAnsi="Futura Std Book"/>
          <w:sz w:val="20"/>
          <w:szCs w:val="20"/>
        </w:rPr>
        <w:t>$ 205.249.835</w:t>
      </w:r>
      <w:r w:rsidR="00227FEE" w:rsidRPr="00AB464D">
        <w:rPr>
          <w:rFonts w:ascii="Futura Std Book" w:hAnsi="Futura Std Book"/>
          <w:sz w:val="20"/>
          <w:szCs w:val="20"/>
        </w:rPr>
        <w:t xml:space="preserve">; </w:t>
      </w:r>
      <w:r w:rsidR="00B628B4" w:rsidRPr="00AB464D">
        <w:rPr>
          <w:rFonts w:ascii="Futura Std Book" w:hAnsi="Futura Std Book"/>
          <w:sz w:val="20"/>
          <w:szCs w:val="20"/>
        </w:rPr>
        <w:t>Contrapartida</w:t>
      </w:r>
      <w:r w:rsidR="00227FEE" w:rsidRPr="00AB464D">
        <w:rPr>
          <w:rFonts w:ascii="Futura Std Book" w:hAnsi="Futura Std Book"/>
          <w:sz w:val="20"/>
          <w:szCs w:val="20"/>
        </w:rPr>
        <w:t>: $34.040.000</w:t>
      </w:r>
      <w:r w:rsidRPr="00AB464D">
        <w:rPr>
          <w:rFonts w:ascii="Futura Std Book" w:hAnsi="Futura Std Book"/>
          <w:sz w:val="20"/>
          <w:szCs w:val="20"/>
        </w:rPr>
        <w:t>)</w:t>
      </w:r>
    </w:p>
    <w:p w14:paraId="30A5D8A2" w14:textId="77777777" w:rsidR="007A1CBF" w:rsidRPr="00AB464D" w:rsidRDefault="007A1CBF" w:rsidP="00AB464D">
      <w:pPr>
        <w:tabs>
          <w:tab w:val="left" w:pos="284"/>
        </w:tabs>
        <w:spacing w:after="0" w:line="240" w:lineRule="auto"/>
        <w:contextualSpacing/>
        <w:jc w:val="both"/>
        <w:rPr>
          <w:rFonts w:ascii="Futura Std Book" w:hAnsi="Futura Std Book"/>
          <w:sz w:val="20"/>
          <w:szCs w:val="20"/>
        </w:rPr>
      </w:pPr>
      <w:r w:rsidRPr="00AB464D">
        <w:rPr>
          <w:rFonts w:ascii="Futura Std Book" w:eastAsia="Times New Roman" w:hAnsi="Futura Std Book" w:cs="Arial"/>
          <w:b/>
          <w:sz w:val="20"/>
          <w:szCs w:val="20"/>
          <w:lang w:eastAsia="ar-SA"/>
        </w:rPr>
        <w:t xml:space="preserve">Objetivo: </w:t>
      </w:r>
      <w:r w:rsidR="00227FEE" w:rsidRPr="00AB464D">
        <w:rPr>
          <w:rFonts w:ascii="Futura Std Book" w:hAnsi="Futura Std Book"/>
          <w:sz w:val="20"/>
          <w:szCs w:val="20"/>
        </w:rPr>
        <w:t>Identificar buenas prácticas de turismo sostenible en las empresas reconocidas del sector perteneciente a los municipios de Socorro, San Gil y Barichara, que permitan la creación de un banco de herramientas y experiencias exitosas para su replicabilidad en empresas productoras de servicios turísticos de los municipios de Vélez, Charalá y Curití, promoviendo el posicionamiento efectivo de sus productos turísticos.</w:t>
      </w:r>
    </w:p>
    <w:p w14:paraId="657489A1" w14:textId="77777777" w:rsidR="007A1CBF" w:rsidRPr="00AB464D" w:rsidRDefault="007A1CBF" w:rsidP="00AB464D">
      <w:pPr>
        <w:tabs>
          <w:tab w:val="left" w:pos="284"/>
        </w:tabs>
        <w:spacing w:after="0" w:line="240" w:lineRule="auto"/>
        <w:contextualSpacing/>
        <w:jc w:val="both"/>
        <w:rPr>
          <w:rFonts w:ascii="Futura Std Book" w:hAnsi="Futura Std Book"/>
          <w:sz w:val="20"/>
          <w:szCs w:val="20"/>
        </w:rPr>
      </w:pPr>
      <w:r w:rsidRPr="00AB464D">
        <w:rPr>
          <w:rFonts w:ascii="Futura Std Book" w:hAnsi="Futura Std Book"/>
          <w:b/>
          <w:sz w:val="20"/>
          <w:szCs w:val="20"/>
        </w:rPr>
        <w:t xml:space="preserve">Inicio: </w:t>
      </w:r>
      <w:r w:rsidRPr="00AB464D">
        <w:rPr>
          <w:rFonts w:ascii="Futura Std Book" w:hAnsi="Futura Std Book"/>
          <w:sz w:val="20"/>
          <w:szCs w:val="20"/>
        </w:rPr>
        <w:t>pendiente</w:t>
      </w:r>
      <w:r w:rsidRPr="00AB464D">
        <w:rPr>
          <w:rFonts w:ascii="Futura Std Book" w:hAnsi="Futura Std Book"/>
          <w:sz w:val="20"/>
          <w:szCs w:val="20"/>
        </w:rPr>
        <w:tab/>
      </w:r>
    </w:p>
    <w:p w14:paraId="42D0C9F8" w14:textId="77777777" w:rsidR="007A1CBF" w:rsidRPr="00AB464D" w:rsidRDefault="007A1CBF"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hAnsi="Futura Std Book"/>
          <w:b/>
          <w:sz w:val="20"/>
          <w:szCs w:val="20"/>
        </w:rPr>
        <w:lastRenderedPageBreak/>
        <w:t xml:space="preserve">Terminación: </w:t>
      </w:r>
      <w:r w:rsidRPr="00AB464D">
        <w:rPr>
          <w:rFonts w:ascii="Futura Std Book" w:hAnsi="Futura Std Book"/>
          <w:sz w:val="20"/>
          <w:szCs w:val="20"/>
        </w:rPr>
        <w:t>pendiente</w:t>
      </w:r>
      <w:r w:rsidRPr="00AB464D">
        <w:rPr>
          <w:rFonts w:ascii="Futura Std Book" w:hAnsi="Futura Std Book"/>
          <w:b/>
          <w:sz w:val="20"/>
          <w:szCs w:val="20"/>
        </w:rPr>
        <w:t xml:space="preserve"> </w:t>
      </w:r>
    </w:p>
    <w:p w14:paraId="5EE0F8D2" w14:textId="77777777" w:rsidR="007A1CBF" w:rsidRPr="00AB464D" w:rsidRDefault="007A1CBF" w:rsidP="00AB464D">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464D">
        <w:rPr>
          <w:rFonts w:ascii="Futura Std Book" w:eastAsia="Times New Roman" w:hAnsi="Futura Std Book" w:cs="Arial"/>
          <w:b/>
          <w:color w:val="000000" w:themeColor="text1"/>
          <w:sz w:val="20"/>
          <w:szCs w:val="20"/>
          <w:lang w:eastAsia="ar-SA"/>
        </w:rPr>
        <w:t>Estado:</w:t>
      </w:r>
      <w:r w:rsidRPr="00AB464D">
        <w:rPr>
          <w:rFonts w:ascii="Futura Std Book" w:eastAsia="Times New Roman" w:hAnsi="Futura Std Book" w:cs="Arial"/>
          <w:color w:val="000000" w:themeColor="text1"/>
          <w:sz w:val="20"/>
          <w:szCs w:val="20"/>
          <w:lang w:eastAsia="ar-SA"/>
        </w:rPr>
        <w:t xml:space="preserve"> </w:t>
      </w:r>
      <w:r w:rsidR="00227FEE" w:rsidRPr="00AB464D">
        <w:rPr>
          <w:rFonts w:ascii="Futura Std Book" w:eastAsia="Times New Roman" w:hAnsi="Futura Std Book" w:cs="Arial"/>
          <w:color w:val="000000" w:themeColor="text1"/>
          <w:sz w:val="20"/>
          <w:szCs w:val="20"/>
          <w:lang w:eastAsia="ar-SA"/>
        </w:rPr>
        <w:t>en formulación</w:t>
      </w:r>
    </w:p>
    <w:p w14:paraId="77B6864C" w14:textId="77777777" w:rsidR="007A1CBF" w:rsidRPr="00AB464D" w:rsidRDefault="007A1CBF" w:rsidP="00AB464D">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AB464D">
        <w:rPr>
          <w:rFonts w:ascii="Futura Std Book" w:eastAsia="Times New Roman" w:hAnsi="Futura Std Book" w:cs="Arial"/>
          <w:b/>
          <w:color w:val="000000" w:themeColor="text1"/>
          <w:sz w:val="20"/>
          <w:szCs w:val="20"/>
          <w:lang w:eastAsia="ar-SA"/>
        </w:rPr>
        <w:t xml:space="preserve">Avance </w:t>
      </w:r>
      <w:r w:rsidRPr="00AB464D">
        <w:rPr>
          <w:rFonts w:ascii="Futura Std Book" w:eastAsia="Times New Roman" w:hAnsi="Futura Std Book" w:cs="Arial"/>
          <w:b/>
          <w:bCs/>
          <w:color w:val="000000" w:themeColor="text1"/>
          <w:sz w:val="20"/>
          <w:szCs w:val="20"/>
          <w:lang w:eastAsia="es-CO"/>
        </w:rPr>
        <w:t>físico</w:t>
      </w:r>
      <w:r w:rsidRPr="00AB464D">
        <w:rPr>
          <w:rFonts w:ascii="Futura Std Book" w:eastAsia="Times New Roman" w:hAnsi="Futura Std Book" w:cs="Arial"/>
          <w:b/>
          <w:color w:val="000000" w:themeColor="text1"/>
          <w:sz w:val="20"/>
          <w:szCs w:val="20"/>
          <w:lang w:eastAsia="ar-SA"/>
        </w:rPr>
        <w:t xml:space="preserve">: </w:t>
      </w:r>
      <w:r w:rsidRPr="00AB464D">
        <w:rPr>
          <w:rFonts w:ascii="Futura Std Book" w:eastAsia="Times New Roman" w:hAnsi="Futura Std Book" w:cs="Arial"/>
          <w:color w:val="000000" w:themeColor="text1"/>
          <w:sz w:val="20"/>
          <w:szCs w:val="20"/>
          <w:lang w:eastAsia="ar-SA"/>
        </w:rPr>
        <w:t>0%</w:t>
      </w:r>
    </w:p>
    <w:p w14:paraId="304B1509" w14:textId="77777777" w:rsidR="007A1CBF" w:rsidRPr="00AB464D" w:rsidRDefault="007A1CBF" w:rsidP="00AB464D">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AB464D">
        <w:rPr>
          <w:rFonts w:ascii="Futura Std Book" w:eastAsia="Times New Roman" w:hAnsi="Futura Std Book" w:cs="Arial"/>
          <w:b/>
          <w:color w:val="000000" w:themeColor="text1"/>
          <w:sz w:val="20"/>
          <w:szCs w:val="20"/>
          <w:lang w:eastAsia="ar-SA"/>
        </w:rPr>
        <w:t>Informe:</w:t>
      </w:r>
    </w:p>
    <w:p w14:paraId="4B72C4D3" w14:textId="77777777" w:rsidR="00227FEE" w:rsidRPr="00AB464D" w:rsidRDefault="007A1CBF" w:rsidP="00AB464D">
      <w:pPr>
        <w:numPr>
          <w:ilvl w:val="0"/>
          <w:numId w:val="17"/>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464D">
        <w:rPr>
          <w:rFonts w:ascii="Futura Std Book" w:hAnsi="Futura Std Book"/>
          <w:color w:val="000000" w:themeColor="text1"/>
          <w:sz w:val="20"/>
          <w:szCs w:val="20"/>
        </w:rPr>
        <w:t xml:space="preserve">Radicado el </w:t>
      </w:r>
      <w:r w:rsidR="00227FEE" w:rsidRPr="00AB464D">
        <w:rPr>
          <w:rFonts w:ascii="Futura Std Book" w:hAnsi="Futura Std Book"/>
          <w:color w:val="000000" w:themeColor="text1"/>
          <w:sz w:val="20"/>
          <w:szCs w:val="20"/>
        </w:rPr>
        <w:t>05</w:t>
      </w:r>
      <w:r w:rsidRPr="00AB464D">
        <w:rPr>
          <w:rFonts w:ascii="Futura Std Book" w:hAnsi="Futura Std Book"/>
          <w:color w:val="000000" w:themeColor="text1"/>
          <w:sz w:val="20"/>
          <w:szCs w:val="20"/>
        </w:rPr>
        <w:t xml:space="preserve"> de </w:t>
      </w:r>
      <w:r w:rsidR="00227FEE" w:rsidRPr="00AB464D">
        <w:rPr>
          <w:rFonts w:ascii="Futura Std Book" w:hAnsi="Futura Std Book"/>
          <w:color w:val="000000" w:themeColor="text1"/>
          <w:sz w:val="20"/>
          <w:szCs w:val="20"/>
        </w:rPr>
        <w:t>septiembre</w:t>
      </w:r>
      <w:r w:rsidRPr="00AB464D">
        <w:rPr>
          <w:rFonts w:ascii="Futura Std Book" w:hAnsi="Futura Std Book"/>
          <w:color w:val="000000" w:themeColor="text1"/>
          <w:sz w:val="20"/>
          <w:szCs w:val="20"/>
        </w:rPr>
        <w:t xml:space="preserve"> de 2018.</w:t>
      </w:r>
    </w:p>
    <w:p w14:paraId="0CF5A23B" w14:textId="77777777" w:rsidR="00900CC8" w:rsidRPr="00900CC8" w:rsidRDefault="00900CC8" w:rsidP="00900CC8">
      <w:pPr>
        <w:numPr>
          <w:ilvl w:val="0"/>
          <w:numId w:val="17"/>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900CC8">
        <w:rPr>
          <w:rFonts w:ascii="Futura Std Book" w:hAnsi="Futura Std Book"/>
          <w:color w:val="000000" w:themeColor="text1"/>
          <w:sz w:val="20"/>
          <w:szCs w:val="20"/>
        </w:rPr>
        <w:t>En enero de 2019 se solicitaron cotizaciones y los gastos del convenio</w:t>
      </w:r>
    </w:p>
    <w:p w14:paraId="465D612A" w14:textId="77777777" w:rsidR="00900CC8" w:rsidRPr="00900CC8" w:rsidRDefault="00900CC8" w:rsidP="00900CC8">
      <w:pPr>
        <w:numPr>
          <w:ilvl w:val="0"/>
          <w:numId w:val="17"/>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900CC8">
        <w:rPr>
          <w:rFonts w:ascii="Futura Std Book" w:hAnsi="Futura Std Book"/>
          <w:color w:val="000000" w:themeColor="text1"/>
          <w:sz w:val="20"/>
          <w:szCs w:val="20"/>
        </w:rPr>
        <w:t xml:space="preserve"> En febrero de 2019 se estima llevar a comité interno</w:t>
      </w:r>
      <w:r w:rsidR="00227FEE" w:rsidRPr="00AB464D">
        <w:rPr>
          <w:rFonts w:ascii="Futura Std Book" w:hAnsi="Futura Std Book"/>
          <w:color w:val="000000" w:themeColor="text1"/>
          <w:sz w:val="20"/>
          <w:szCs w:val="20"/>
        </w:rPr>
        <w:tab/>
      </w:r>
    </w:p>
    <w:p w14:paraId="076556C9" w14:textId="77777777" w:rsidR="007A1CBF" w:rsidRPr="00AB464D" w:rsidRDefault="00227FEE" w:rsidP="00900CC8">
      <w:pPr>
        <w:numPr>
          <w:ilvl w:val="0"/>
          <w:numId w:val="17"/>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464D">
        <w:rPr>
          <w:rFonts w:ascii="Futura Std Book" w:hAnsi="Futura Std Book"/>
          <w:color w:val="000000" w:themeColor="text1"/>
          <w:sz w:val="20"/>
          <w:szCs w:val="20"/>
        </w:rPr>
        <w:t xml:space="preserve">Se beneficiaran 15 empresas en Vélez, Charalá, Curití y Cepitá  las cuales contaran con un manual de Buenas </w:t>
      </w:r>
      <w:r w:rsidR="00A76A7D" w:rsidRPr="00AB464D">
        <w:rPr>
          <w:rFonts w:ascii="Futura Std Book" w:hAnsi="Futura Std Book"/>
          <w:color w:val="000000" w:themeColor="text1"/>
          <w:sz w:val="20"/>
          <w:szCs w:val="20"/>
        </w:rPr>
        <w:t>prácticas</w:t>
      </w:r>
      <w:r w:rsidRPr="00AB464D">
        <w:rPr>
          <w:rFonts w:ascii="Futura Std Book" w:hAnsi="Futura Std Book"/>
          <w:color w:val="000000" w:themeColor="text1"/>
          <w:sz w:val="20"/>
          <w:szCs w:val="20"/>
        </w:rPr>
        <w:t xml:space="preserve"> en turismo sostenible  </w:t>
      </w:r>
    </w:p>
    <w:p w14:paraId="55BF1E48" w14:textId="77777777" w:rsidR="00440490" w:rsidRPr="00AB464D" w:rsidRDefault="00440490" w:rsidP="00AB464D">
      <w:pPr>
        <w:tabs>
          <w:tab w:val="left" w:pos="284"/>
          <w:tab w:val="left" w:pos="426"/>
        </w:tabs>
        <w:spacing w:after="0" w:line="240" w:lineRule="auto"/>
        <w:ind w:left="360"/>
        <w:contextualSpacing/>
        <w:jc w:val="both"/>
        <w:rPr>
          <w:rFonts w:ascii="Futura Std Book" w:eastAsia="Times New Roman" w:hAnsi="Futura Std Book" w:cs="Arial"/>
          <w:color w:val="000000" w:themeColor="text1"/>
          <w:sz w:val="20"/>
          <w:szCs w:val="20"/>
          <w:lang w:eastAsia="ar-SA"/>
        </w:rPr>
      </w:pPr>
    </w:p>
    <w:p w14:paraId="1FF99204" w14:textId="77777777" w:rsidR="00DC038C" w:rsidRPr="00AB464D" w:rsidRDefault="00DC038C" w:rsidP="00AB464D">
      <w:pPr>
        <w:tabs>
          <w:tab w:val="left" w:pos="284"/>
          <w:tab w:val="left" w:pos="567"/>
        </w:tabs>
        <w:spacing w:after="0" w:line="240" w:lineRule="auto"/>
        <w:contextualSpacing/>
        <w:jc w:val="both"/>
        <w:rPr>
          <w:rFonts w:ascii="Futura Std Book" w:hAnsi="Futura Std Book"/>
          <w:b/>
          <w:sz w:val="20"/>
          <w:szCs w:val="20"/>
          <w:u w:val="single"/>
          <w:lang w:eastAsia="es-ES"/>
        </w:rPr>
      </w:pPr>
      <w:r w:rsidRPr="00AB464D">
        <w:rPr>
          <w:rFonts w:ascii="Futura Std Book" w:hAnsi="Futura Std Book"/>
          <w:b/>
          <w:sz w:val="20"/>
          <w:szCs w:val="20"/>
          <w:u w:val="single"/>
          <w:lang w:eastAsia="es-ES"/>
        </w:rPr>
        <w:t>Aprobados 2018</w:t>
      </w:r>
    </w:p>
    <w:p w14:paraId="44635F79" w14:textId="77777777" w:rsidR="00DC038C" w:rsidRPr="00AB464D" w:rsidRDefault="00DC038C" w:rsidP="00AB464D">
      <w:pPr>
        <w:pStyle w:val="Prrafodelista"/>
        <w:numPr>
          <w:ilvl w:val="0"/>
          <w:numId w:val="51"/>
        </w:numPr>
        <w:tabs>
          <w:tab w:val="left" w:pos="284"/>
        </w:tabs>
        <w:spacing w:after="0" w:line="240" w:lineRule="auto"/>
        <w:jc w:val="both"/>
        <w:rPr>
          <w:rFonts w:ascii="Futura Std Book" w:hAnsi="Futura Std Book"/>
          <w:b/>
          <w:sz w:val="20"/>
          <w:szCs w:val="20"/>
        </w:rPr>
      </w:pPr>
      <w:r w:rsidRPr="00AB464D">
        <w:rPr>
          <w:rFonts w:ascii="Futura Std Book" w:hAnsi="Futura Std Book"/>
          <w:b/>
          <w:sz w:val="20"/>
          <w:szCs w:val="20"/>
        </w:rPr>
        <w:t>FNTP-049-2018</w:t>
      </w:r>
      <w:r w:rsidR="00E842D2" w:rsidRPr="00AB464D">
        <w:rPr>
          <w:rFonts w:ascii="Futura Std Book" w:hAnsi="Futura Std Book"/>
          <w:b/>
          <w:sz w:val="20"/>
          <w:szCs w:val="20"/>
        </w:rPr>
        <w:t xml:space="preserve"> C</w:t>
      </w:r>
      <w:r w:rsidRPr="00AB464D">
        <w:rPr>
          <w:rFonts w:ascii="Futura Std Book" w:hAnsi="Futura Std Book"/>
          <w:b/>
          <w:sz w:val="20"/>
          <w:szCs w:val="20"/>
        </w:rPr>
        <w:t xml:space="preserve">ertificación y mantenimiento </w:t>
      </w:r>
      <w:r w:rsidR="00E842D2" w:rsidRPr="00AB464D">
        <w:rPr>
          <w:rFonts w:ascii="Futura Std Book" w:hAnsi="Futura Std Book"/>
          <w:b/>
          <w:sz w:val="20"/>
          <w:szCs w:val="20"/>
        </w:rPr>
        <w:t>de la certificación bajo la NTS-</w:t>
      </w:r>
      <w:r w:rsidRPr="00AB464D">
        <w:rPr>
          <w:rFonts w:ascii="Futura Std Book" w:hAnsi="Futura Std Book"/>
          <w:b/>
          <w:sz w:val="20"/>
          <w:szCs w:val="20"/>
        </w:rPr>
        <w:t>TS</w:t>
      </w:r>
      <w:r w:rsidR="00E842D2" w:rsidRPr="00AB464D">
        <w:rPr>
          <w:rFonts w:ascii="Futura Std Book" w:hAnsi="Futura Std Book"/>
          <w:b/>
          <w:sz w:val="20"/>
          <w:szCs w:val="20"/>
        </w:rPr>
        <w:t>-</w:t>
      </w:r>
      <w:r w:rsidRPr="00AB464D">
        <w:rPr>
          <w:rFonts w:ascii="Futura Std Book" w:hAnsi="Futura Std Book"/>
          <w:b/>
          <w:sz w:val="20"/>
          <w:szCs w:val="20"/>
        </w:rPr>
        <w:t>001-1 en cinco destinos turísticos pertenecientes a los doce corredores turísticos</w:t>
      </w:r>
    </w:p>
    <w:p w14:paraId="33526B64" w14:textId="77777777" w:rsidR="00DC038C" w:rsidRPr="00AB464D" w:rsidRDefault="00DC038C"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sz w:val="20"/>
          <w:szCs w:val="20"/>
        </w:rPr>
        <w:t>MinCIT</w:t>
      </w:r>
    </w:p>
    <w:p w14:paraId="7BEEAB46" w14:textId="77777777" w:rsidR="00ED7B8C" w:rsidRPr="00AB464D" w:rsidRDefault="00ED7B8C" w:rsidP="00AB464D">
      <w:pPr>
        <w:tabs>
          <w:tab w:val="left" w:pos="284"/>
        </w:tabs>
        <w:spacing w:after="0" w:line="240" w:lineRule="auto"/>
        <w:contextualSpacing/>
        <w:jc w:val="both"/>
        <w:rPr>
          <w:rFonts w:ascii="Futura Std Book" w:hAnsi="Futura Std Book"/>
          <w:sz w:val="20"/>
          <w:szCs w:val="20"/>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sz w:val="20"/>
          <w:szCs w:val="20"/>
        </w:rPr>
        <w:t>$258.380.495 (aproximado $51.676.099 para el departamento)</w:t>
      </w:r>
    </w:p>
    <w:p w14:paraId="0E2D955E" w14:textId="77777777" w:rsidR="00ED7B8C" w:rsidRPr="00AB464D" w:rsidRDefault="00ED7B8C" w:rsidP="00AB464D">
      <w:pPr>
        <w:tabs>
          <w:tab w:val="left" w:pos="284"/>
        </w:tabs>
        <w:spacing w:after="0" w:line="240" w:lineRule="auto"/>
        <w:contextualSpacing/>
        <w:jc w:val="both"/>
        <w:rPr>
          <w:rFonts w:ascii="Futura Std Book" w:hAnsi="Futura Std Book"/>
          <w:sz w:val="20"/>
          <w:szCs w:val="20"/>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sz w:val="20"/>
          <w:szCs w:val="20"/>
        </w:rPr>
        <w:t>Realizar auditorías de certificación y de seguimiento de la Norma Técnica Sectorial Colombiana NTS–TS 001-1 “Destino Turístico - Área Turística Requisitos de Sostenibilidad” en el área turística que se estableció en cada uno de los cinco destinos (Centro de Manizales, Marsella, La Macarena, Usiacurí, Floridablanca).</w:t>
      </w:r>
    </w:p>
    <w:p w14:paraId="05C7F139" w14:textId="77777777" w:rsidR="00ED7B8C" w:rsidRPr="00AB464D" w:rsidRDefault="00ED7B8C" w:rsidP="00AB464D">
      <w:pPr>
        <w:tabs>
          <w:tab w:val="left" w:pos="284"/>
        </w:tabs>
        <w:spacing w:after="0" w:line="240" w:lineRule="auto"/>
        <w:contextualSpacing/>
        <w:jc w:val="both"/>
        <w:rPr>
          <w:rFonts w:ascii="Futura Std Book" w:hAnsi="Futura Std Book"/>
          <w:sz w:val="20"/>
          <w:szCs w:val="20"/>
        </w:rPr>
      </w:pPr>
      <w:r w:rsidRPr="00AB464D">
        <w:rPr>
          <w:rFonts w:ascii="Futura Std Book" w:hAnsi="Futura Std Book"/>
          <w:b/>
          <w:sz w:val="20"/>
          <w:szCs w:val="20"/>
        </w:rPr>
        <w:t xml:space="preserve">Inicio: </w:t>
      </w:r>
      <w:r w:rsidR="00666CB3" w:rsidRPr="00AB464D">
        <w:rPr>
          <w:rFonts w:ascii="Futura Std Book" w:hAnsi="Futura Std Book"/>
          <w:sz w:val="20"/>
          <w:szCs w:val="20"/>
        </w:rPr>
        <w:t>31 de octubre de 2018</w:t>
      </w:r>
      <w:r w:rsidRPr="00AB464D">
        <w:rPr>
          <w:rFonts w:ascii="Futura Std Book" w:hAnsi="Futura Std Book"/>
          <w:sz w:val="20"/>
          <w:szCs w:val="20"/>
        </w:rPr>
        <w:tab/>
      </w:r>
    </w:p>
    <w:p w14:paraId="627DC26A" w14:textId="77777777" w:rsidR="00ED7B8C" w:rsidRPr="009E5117" w:rsidRDefault="00ED7B8C" w:rsidP="00AB464D">
      <w:pPr>
        <w:tabs>
          <w:tab w:val="left" w:pos="284"/>
        </w:tabs>
        <w:spacing w:after="0" w:line="240" w:lineRule="auto"/>
        <w:contextualSpacing/>
        <w:jc w:val="both"/>
        <w:rPr>
          <w:rFonts w:ascii="Futura Std Book" w:hAnsi="Futura Std Book"/>
          <w:sz w:val="20"/>
          <w:szCs w:val="20"/>
        </w:rPr>
      </w:pPr>
      <w:r w:rsidRPr="009E5117">
        <w:rPr>
          <w:rFonts w:ascii="Futura Std Book" w:hAnsi="Futura Std Book"/>
          <w:b/>
          <w:sz w:val="20"/>
          <w:szCs w:val="20"/>
        </w:rPr>
        <w:t>Terminación:</w:t>
      </w:r>
      <w:r w:rsidRPr="009E5117">
        <w:rPr>
          <w:rFonts w:ascii="Futura Std Book" w:hAnsi="Futura Std Book"/>
          <w:sz w:val="20"/>
          <w:szCs w:val="20"/>
        </w:rPr>
        <w:t xml:space="preserve"> </w:t>
      </w:r>
      <w:r w:rsidR="00666CB3" w:rsidRPr="00AB464D">
        <w:rPr>
          <w:rFonts w:ascii="Futura Std Book" w:hAnsi="Futura Std Book"/>
          <w:sz w:val="20"/>
          <w:szCs w:val="20"/>
        </w:rPr>
        <w:t>31 de mayo de 2021</w:t>
      </w:r>
    </w:p>
    <w:p w14:paraId="0D984AE1" w14:textId="77777777" w:rsidR="00E82007" w:rsidRPr="009E5117" w:rsidRDefault="00E82007" w:rsidP="00E82007">
      <w:pPr>
        <w:tabs>
          <w:tab w:val="left" w:pos="284"/>
          <w:tab w:val="left" w:pos="426"/>
        </w:tabs>
        <w:spacing w:after="0" w:line="240" w:lineRule="auto"/>
        <w:contextualSpacing/>
        <w:jc w:val="both"/>
        <w:rPr>
          <w:rFonts w:ascii="Futura Std Book" w:hAnsi="Futura Std Book"/>
          <w:sz w:val="20"/>
          <w:szCs w:val="20"/>
        </w:rPr>
      </w:pPr>
      <w:r w:rsidRPr="009E5117">
        <w:rPr>
          <w:rFonts w:ascii="Futura Std Book" w:hAnsi="Futura Std Book"/>
          <w:b/>
          <w:sz w:val="20"/>
          <w:szCs w:val="20"/>
        </w:rPr>
        <w:t>Estado:</w:t>
      </w:r>
      <w:r w:rsidRPr="009E5117">
        <w:rPr>
          <w:rFonts w:ascii="Futura Std Book" w:hAnsi="Futura Std Book"/>
          <w:sz w:val="20"/>
          <w:szCs w:val="20"/>
        </w:rPr>
        <w:t xml:space="preserve"> en ejecución</w:t>
      </w:r>
    </w:p>
    <w:p w14:paraId="267D6292" w14:textId="77777777" w:rsidR="00E82007" w:rsidRPr="009E5117" w:rsidRDefault="00E82007" w:rsidP="00E82007">
      <w:pPr>
        <w:tabs>
          <w:tab w:val="left" w:pos="284"/>
          <w:tab w:val="left" w:pos="426"/>
        </w:tabs>
        <w:spacing w:after="0" w:line="240" w:lineRule="auto"/>
        <w:contextualSpacing/>
        <w:jc w:val="both"/>
        <w:rPr>
          <w:rFonts w:ascii="Futura Std Book" w:hAnsi="Futura Std Book"/>
          <w:sz w:val="20"/>
          <w:szCs w:val="20"/>
        </w:rPr>
      </w:pPr>
      <w:r w:rsidRPr="009E5117">
        <w:rPr>
          <w:rFonts w:ascii="Futura Std Book" w:hAnsi="Futura Std Book"/>
          <w:b/>
          <w:sz w:val="20"/>
          <w:szCs w:val="20"/>
        </w:rPr>
        <w:t>Avance</w:t>
      </w:r>
      <w:r w:rsidRPr="009E5117">
        <w:rPr>
          <w:rFonts w:ascii="Futura Std Book" w:hAnsi="Futura Std Book"/>
          <w:sz w:val="20"/>
          <w:szCs w:val="20"/>
        </w:rPr>
        <w:t xml:space="preserve"> físico: 5%</w:t>
      </w:r>
    </w:p>
    <w:p w14:paraId="333B43CC" w14:textId="77777777" w:rsidR="00E82007" w:rsidRPr="009E5117" w:rsidRDefault="00E82007" w:rsidP="00E82007">
      <w:pPr>
        <w:tabs>
          <w:tab w:val="left" w:pos="284"/>
          <w:tab w:val="left" w:pos="426"/>
        </w:tabs>
        <w:spacing w:after="0" w:line="240" w:lineRule="auto"/>
        <w:contextualSpacing/>
        <w:jc w:val="both"/>
        <w:rPr>
          <w:rFonts w:ascii="Futura Std Book" w:hAnsi="Futura Std Book"/>
          <w:b/>
          <w:sz w:val="20"/>
          <w:szCs w:val="20"/>
        </w:rPr>
      </w:pPr>
      <w:r w:rsidRPr="009E5117">
        <w:rPr>
          <w:rFonts w:ascii="Futura Std Book" w:hAnsi="Futura Std Book"/>
          <w:b/>
          <w:sz w:val="20"/>
          <w:szCs w:val="20"/>
        </w:rPr>
        <w:t>Informe:</w:t>
      </w:r>
    </w:p>
    <w:p w14:paraId="03A4AAE7" w14:textId="77777777" w:rsidR="00E82007" w:rsidRPr="009E5117" w:rsidRDefault="00E82007" w:rsidP="00E82007">
      <w:pPr>
        <w:numPr>
          <w:ilvl w:val="0"/>
          <w:numId w:val="17"/>
        </w:numPr>
        <w:tabs>
          <w:tab w:val="left" w:pos="284"/>
          <w:tab w:val="left" w:pos="426"/>
        </w:tabs>
        <w:spacing w:after="0" w:line="240" w:lineRule="auto"/>
        <w:contextualSpacing/>
        <w:jc w:val="both"/>
        <w:rPr>
          <w:rFonts w:ascii="Futura Std Book" w:hAnsi="Futura Std Book"/>
          <w:sz w:val="20"/>
          <w:szCs w:val="20"/>
        </w:rPr>
      </w:pPr>
      <w:r w:rsidRPr="009E5117">
        <w:rPr>
          <w:rFonts w:ascii="Futura Std Book" w:hAnsi="Futura Std Book"/>
          <w:sz w:val="20"/>
          <w:szCs w:val="20"/>
        </w:rPr>
        <w:t>Radicado el 27 de abril de 2018.</w:t>
      </w:r>
    </w:p>
    <w:p w14:paraId="5F3CFF76" w14:textId="77777777" w:rsidR="00E82007" w:rsidRPr="009E5117" w:rsidRDefault="00E82007" w:rsidP="00E82007">
      <w:pPr>
        <w:numPr>
          <w:ilvl w:val="0"/>
          <w:numId w:val="17"/>
        </w:numPr>
        <w:tabs>
          <w:tab w:val="left" w:pos="284"/>
          <w:tab w:val="left" w:pos="426"/>
        </w:tabs>
        <w:spacing w:after="0" w:line="240" w:lineRule="auto"/>
        <w:contextualSpacing/>
        <w:jc w:val="both"/>
        <w:rPr>
          <w:rFonts w:ascii="Futura Std Book" w:hAnsi="Futura Std Book"/>
          <w:sz w:val="20"/>
          <w:szCs w:val="20"/>
        </w:rPr>
      </w:pPr>
      <w:r w:rsidRPr="009E5117">
        <w:rPr>
          <w:rFonts w:ascii="Futura Std Book" w:hAnsi="Futura Std Book"/>
          <w:sz w:val="20"/>
          <w:szCs w:val="20"/>
        </w:rPr>
        <w:t>Aprobado el 21 de junio de 2018.</w:t>
      </w:r>
    </w:p>
    <w:p w14:paraId="42213DC4" w14:textId="77777777" w:rsidR="00E82007" w:rsidRPr="009E5117" w:rsidRDefault="00E82007" w:rsidP="00E82007">
      <w:pPr>
        <w:numPr>
          <w:ilvl w:val="0"/>
          <w:numId w:val="17"/>
        </w:numPr>
        <w:tabs>
          <w:tab w:val="left" w:pos="284"/>
          <w:tab w:val="left" w:pos="426"/>
        </w:tabs>
        <w:spacing w:after="0" w:line="240" w:lineRule="auto"/>
        <w:contextualSpacing/>
        <w:jc w:val="both"/>
        <w:rPr>
          <w:rFonts w:ascii="Futura Std Book" w:hAnsi="Futura Std Book"/>
          <w:sz w:val="20"/>
          <w:szCs w:val="20"/>
        </w:rPr>
      </w:pPr>
      <w:r w:rsidRPr="009E5117">
        <w:rPr>
          <w:rFonts w:ascii="Futura Std Book" w:hAnsi="Futura Std Book"/>
          <w:sz w:val="20"/>
          <w:szCs w:val="20"/>
        </w:rPr>
        <w:t xml:space="preserve">En febrero de 2019 se estima terminar las auditorías de certificación.     </w:t>
      </w:r>
    </w:p>
    <w:p w14:paraId="104B5143" w14:textId="77777777" w:rsidR="00F94393" w:rsidRPr="009E5117" w:rsidRDefault="00F94393" w:rsidP="00AB464D">
      <w:pPr>
        <w:pStyle w:val="Prrafodelista"/>
        <w:numPr>
          <w:ilvl w:val="0"/>
          <w:numId w:val="17"/>
        </w:numPr>
        <w:tabs>
          <w:tab w:val="left" w:pos="284"/>
          <w:tab w:val="left" w:pos="426"/>
        </w:tabs>
        <w:spacing w:after="0" w:line="240" w:lineRule="auto"/>
        <w:jc w:val="both"/>
        <w:rPr>
          <w:rFonts w:ascii="Futura Std Book" w:hAnsi="Futura Std Book"/>
          <w:sz w:val="20"/>
          <w:szCs w:val="20"/>
        </w:rPr>
      </w:pPr>
      <w:r w:rsidRPr="00AB464D">
        <w:rPr>
          <w:rFonts w:ascii="Futura Std Book" w:hAnsi="Futura Std Book"/>
          <w:sz w:val="20"/>
          <w:szCs w:val="20"/>
        </w:rPr>
        <w:t>Se espera certificar en 5 destinos turísticos bajo la norma técnica sectorial NTS-TS-001-1: Manizales (Centro), Marsella, La Macarena, Usiacurí, Floridablanca.</w:t>
      </w:r>
    </w:p>
    <w:p w14:paraId="34792EA3" w14:textId="77777777" w:rsidR="00F33488" w:rsidRPr="00AB464D" w:rsidRDefault="00ED7B8C" w:rsidP="00AB464D">
      <w:pPr>
        <w:pStyle w:val="Prrafodelista"/>
        <w:numPr>
          <w:ilvl w:val="0"/>
          <w:numId w:val="17"/>
        </w:numPr>
        <w:tabs>
          <w:tab w:val="left" w:pos="284"/>
          <w:tab w:val="left" w:pos="426"/>
        </w:tabs>
        <w:spacing w:after="0" w:line="240" w:lineRule="auto"/>
        <w:jc w:val="both"/>
        <w:rPr>
          <w:rFonts w:ascii="Futura Std Book" w:eastAsia="Times New Roman" w:hAnsi="Futura Std Book" w:cs="Arial"/>
          <w:sz w:val="20"/>
          <w:szCs w:val="20"/>
          <w:lang w:eastAsia="ar-SA"/>
        </w:rPr>
      </w:pPr>
      <w:r w:rsidRPr="00AB464D">
        <w:rPr>
          <w:rFonts w:ascii="Futura Std Book" w:hAnsi="Futura Std Book"/>
          <w:sz w:val="20"/>
          <w:szCs w:val="20"/>
        </w:rPr>
        <w:t>Departamentos de impacto: Atlántico, Caldas, Meta, Risaralda, Santander</w:t>
      </w:r>
    </w:p>
    <w:p w14:paraId="27FEFF01" w14:textId="77777777" w:rsidR="00F75239" w:rsidRPr="00AB464D" w:rsidRDefault="00F75239" w:rsidP="00AB464D">
      <w:pPr>
        <w:pStyle w:val="Prrafodelista"/>
        <w:numPr>
          <w:ilvl w:val="0"/>
          <w:numId w:val="51"/>
        </w:numPr>
        <w:tabs>
          <w:tab w:val="left" w:pos="284"/>
        </w:tabs>
        <w:spacing w:after="0" w:line="240" w:lineRule="auto"/>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FNTP-256-2017 Jornadas de capacitación en discapacidad, accesibilidad y turismo accesible; talleres vivenciales y exposición teórica</w:t>
      </w:r>
    </w:p>
    <w:p w14:paraId="7C899064" w14:textId="77777777" w:rsidR="00F75239" w:rsidRPr="00AB464D" w:rsidRDefault="00F75239" w:rsidP="00AB464D">
      <w:pPr>
        <w:pStyle w:val="Prrafodelista"/>
        <w:spacing w:after="0" w:line="240" w:lineRule="auto"/>
        <w:ind w:left="0"/>
        <w:jc w:val="both"/>
        <w:rPr>
          <w:rFonts w:ascii="Futura Std Book" w:hAnsi="Futura Std Book"/>
          <w:sz w:val="20"/>
          <w:szCs w:val="20"/>
        </w:rPr>
      </w:pPr>
      <w:r w:rsidRPr="00AB464D">
        <w:rPr>
          <w:rFonts w:ascii="Futura Std Book" w:hAnsi="Futura Std Book"/>
          <w:b/>
          <w:sz w:val="20"/>
          <w:szCs w:val="20"/>
        </w:rPr>
        <w:t>Proponente</w:t>
      </w:r>
      <w:r w:rsidRPr="00AB464D">
        <w:rPr>
          <w:rFonts w:ascii="Futura Std Book" w:hAnsi="Futura Std Book"/>
          <w:sz w:val="20"/>
          <w:szCs w:val="20"/>
        </w:rPr>
        <w:t xml:space="preserve">: MinCIT </w:t>
      </w:r>
    </w:p>
    <w:p w14:paraId="44755406" w14:textId="77777777" w:rsidR="00F75239" w:rsidRPr="00AB464D" w:rsidRDefault="00F75239" w:rsidP="00AB464D">
      <w:pPr>
        <w:pStyle w:val="Prrafodelista"/>
        <w:spacing w:after="0" w:line="240" w:lineRule="auto"/>
        <w:ind w:left="0"/>
        <w:jc w:val="both"/>
        <w:rPr>
          <w:rFonts w:ascii="Futura Std Book" w:hAnsi="Futura Std Book"/>
          <w:sz w:val="20"/>
          <w:szCs w:val="20"/>
        </w:rPr>
      </w:pPr>
      <w:r w:rsidRPr="00AB464D">
        <w:rPr>
          <w:rFonts w:ascii="Futura Std Book" w:hAnsi="Futura Std Book"/>
          <w:b/>
          <w:sz w:val="20"/>
          <w:szCs w:val="20"/>
        </w:rPr>
        <w:t>Valor</w:t>
      </w:r>
      <w:r w:rsidRPr="00AB464D">
        <w:rPr>
          <w:rFonts w:ascii="Futura Std Book" w:hAnsi="Futura Std Book"/>
          <w:sz w:val="20"/>
          <w:szCs w:val="20"/>
        </w:rPr>
        <w:t xml:space="preserve"> de $217.984.814.</w:t>
      </w:r>
      <w:r w:rsidR="00A57E33" w:rsidRPr="00AB464D">
        <w:rPr>
          <w:rFonts w:ascii="Futura Std Book" w:hAnsi="Futura Std Book"/>
          <w:sz w:val="20"/>
          <w:szCs w:val="20"/>
        </w:rPr>
        <w:t xml:space="preserve"> (Valor aproximado para el departamento $ 15.570.344)</w:t>
      </w:r>
    </w:p>
    <w:p w14:paraId="64254238" w14:textId="77777777" w:rsidR="00F75239" w:rsidRPr="00AB464D" w:rsidRDefault="00F75239" w:rsidP="00AB464D">
      <w:pPr>
        <w:pStyle w:val="Prrafodelista"/>
        <w:spacing w:after="0" w:line="240" w:lineRule="auto"/>
        <w:ind w:left="0"/>
        <w:jc w:val="both"/>
        <w:rPr>
          <w:rFonts w:ascii="Futura Std Book" w:hAnsi="Futura Std Book"/>
          <w:sz w:val="20"/>
          <w:szCs w:val="20"/>
        </w:rPr>
      </w:pPr>
      <w:r w:rsidRPr="00AB464D">
        <w:rPr>
          <w:rFonts w:ascii="Futura Std Book" w:hAnsi="Futura Std Book"/>
          <w:b/>
          <w:sz w:val="20"/>
          <w:szCs w:val="20"/>
        </w:rPr>
        <w:t>Objetivo:</w:t>
      </w:r>
      <w:r w:rsidRPr="00AB464D">
        <w:rPr>
          <w:rFonts w:ascii="Futura Std Book" w:hAnsi="Futura Std Book"/>
          <w:sz w:val="20"/>
          <w:szCs w:val="20"/>
        </w:rPr>
        <w:t xml:space="preserve"> “Capacitar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 los turistas con discapacidad.”</w:t>
      </w:r>
    </w:p>
    <w:p w14:paraId="046A4899" w14:textId="77777777" w:rsidR="00F75239" w:rsidRPr="00AB464D" w:rsidRDefault="00F75239" w:rsidP="00AB464D">
      <w:pPr>
        <w:pStyle w:val="Prrafodelista"/>
        <w:spacing w:after="0" w:line="240" w:lineRule="auto"/>
        <w:ind w:left="0"/>
        <w:jc w:val="both"/>
        <w:rPr>
          <w:rFonts w:ascii="Futura Std Book" w:hAnsi="Futura Std Book"/>
          <w:b/>
          <w:sz w:val="20"/>
          <w:szCs w:val="20"/>
        </w:rPr>
      </w:pPr>
      <w:r w:rsidRPr="00AB464D">
        <w:rPr>
          <w:rFonts w:ascii="Futura Std Book" w:hAnsi="Futura Std Book"/>
          <w:b/>
          <w:sz w:val="20"/>
          <w:szCs w:val="20"/>
        </w:rPr>
        <w:t>Inicio:</w:t>
      </w:r>
      <w:r w:rsidRPr="00AB464D">
        <w:rPr>
          <w:rFonts w:ascii="Futura Std Book" w:hAnsi="Futura Std Book"/>
          <w:sz w:val="20"/>
          <w:szCs w:val="20"/>
        </w:rPr>
        <w:t xml:space="preserve"> pendiente</w:t>
      </w:r>
    </w:p>
    <w:p w14:paraId="7C6FB86C" w14:textId="77777777" w:rsidR="00F75239" w:rsidRPr="00AB464D" w:rsidRDefault="00F75239" w:rsidP="00AB464D">
      <w:pPr>
        <w:pStyle w:val="Prrafodelista"/>
        <w:spacing w:after="0" w:line="240" w:lineRule="auto"/>
        <w:ind w:left="0"/>
        <w:jc w:val="both"/>
        <w:rPr>
          <w:rFonts w:ascii="Futura Std Book" w:hAnsi="Futura Std Book"/>
          <w:b/>
          <w:sz w:val="20"/>
          <w:szCs w:val="20"/>
        </w:rPr>
      </w:pPr>
      <w:r w:rsidRPr="00AB464D">
        <w:rPr>
          <w:rFonts w:ascii="Futura Std Book" w:hAnsi="Futura Std Book"/>
          <w:b/>
          <w:sz w:val="20"/>
          <w:szCs w:val="20"/>
        </w:rPr>
        <w:t xml:space="preserve">Terminación: </w:t>
      </w:r>
      <w:r w:rsidRPr="00AB464D">
        <w:rPr>
          <w:rFonts w:ascii="Futura Std Book" w:hAnsi="Futura Std Book"/>
          <w:sz w:val="20"/>
          <w:szCs w:val="20"/>
        </w:rPr>
        <w:t>pendiente</w:t>
      </w:r>
    </w:p>
    <w:p w14:paraId="6502F2D4" w14:textId="77777777" w:rsidR="00B628B4" w:rsidRPr="00C00E64" w:rsidRDefault="00B628B4" w:rsidP="00B628B4">
      <w:pPr>
        <w:pStyle w:val="Prrafodelista"/>
        <w:spacing w:after="0" w:line="240" w:lineRule="auto"/>
        <w:ind w:left="0"/>
        <w:jc w:val="both"/>
        <w:rPr>
          <w:rFonts w:ascii="Futura Std Book" w:hAnsi="Futura Std Book"/>
          <w:b/>
          <w:sz w:val="20"/>
          <w:szCs w:val="20"/>
        </w:rPr>
      </w:pPr>
      <w:r w:rsidRPr="00C00E64">
        <w:rPr>
          <w:rFonts w:ascii="Futura Std Book" w:hAnsi="Futura Std Book"/>
          <w:b/>
          <w:sz w:val="20"/>
          <w:szCs w:val="20"/>
        </w:rPr>
        <w:t xml:space="preserve">Estado: </w:t>
      </w:r>
      <w:r>
        <w:rPr>
          <w:rFonts w:ascii="Futura Std Book" w:hAnsi="Futura Std Book"/>
          <w:sz w:val="20"/>
          <w:szCs w:val="20"/>
        </w:rPr>
        <w:t>en ejecución</w:t>
      </w:r>
    </w:p>
    <w:p w14:paraId="3D2AA8ED" w14:textId="77777777" w:rsidR="00B628B4" w:rsidRPr="00C00E64" w:rsidRDefault="00B628B4" w:rsidP="00B628B4">
      <w:pPr>
        <w:pStyle w:val="Prrafodelista"/>
        <w:spacing w:after="0" w:line="240" w:lineRule="auto"/>
        <w:ind w:left="0"/>
        <w:jc w:val="both"/>
        <w:rPr>
          <w:rFonts w:ascii="Futura Std Book" w:hAnsi="Futura Std Book"/>
          <w:b/>
          <w:sz w:val="20"/>
          <w:szCs w:val="20"/>
        </w:rPr>
      </w:pPr>
      <w:r w:rsidRPr="00C00E64">
        <w:rPr>
          <w:rFonts w:ascii="Futura Std Book" w:hAnsi="Futura Std Book"/>
          <w:b/>
          <w:sz w:val="20"/>
          <w:szCs w:val="20"/>
        </w:rPr>
        <w:t xml:space="preserve">Avance Físico: </w:t>
      </w:r>
      <w:r>
        <w:rPr>
          <w:rFonts w:ascii="Futura Std Book" w:hAnsi="Futura Std Book"/>
          <w:sz w:val="20"/>
          <w:szCs w:val="20"/>
        </w:rPr>
        <w:t>5</w:t>
      </w:r>
      <w:r w:rsidRPr="00C00E64">
        <w:rPr>
          <w:rFonts w:ascii="Futura Std Book" w:hAnsi="Futura Std Book"/>
          <w:sz w:val="20"/>
          <w:szCs w:val="20"/>
        </w:rPr>
        <w:t>%</w:t>
      </w:r>
    </w:p>
    <w:p w14:paraId="289F53E1" w14:textId="77777777" w:rsidR="00B628B4" w:rsidRPr="00C00E64" w:rsidRDefault="00B628B4" w:rsidP="00B628B4">
      <w:pPr>
        <w:pStyle w:val="Prrafodelista"/>
        <w:spacing w:after="0" w:line="240" w:lineRule="auto"/>
        <w:ind w:left="0"/>
        <w:jc w:val="both"/>
        <w:rPr>
          <w:rFonts w:ascii="Futura Std Book" w:hAnsi="Futura Std Book"/>
          <w:b/>
          <w:sz w:val="20"/>
          <w:szCs w:val="20"/>
        </w:rPr>
      </w:pPr>
      <w:r w:rsidRPr="00C00E64">
        <w:rPr>
          <w:rFonts w:ascii="Futura Std Book" w:hAnsi="Futura Std Book"/>
          <w:b/>
          <w:sz w:val="20"/>
          <w:szCs w:val="20"/>
        </w:rPr>
        <w:t>Informe:</w:t>
      </w:r>
    </w:p>
    <w:p w14:paraId="0361B908" w14:textId="77777777" w:rsidR="00B628B4" w:rsidRPr="00C00E64" w:rsidRDefault="00B628B4" w:rsidP="00B628B4">
      <w:pPr>
        <w:numPr>
          <w:ilvl w:val="0"/>
          <w:numId w:val="5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eastAsia="Times New Roman" w:hAnsi="Futura Std Book" w:cs="Arial"/>
          <w:sz w:val="20"/>
          <w:szCs w:val="20"/>
          <w:lang w:eastAsia="ar-SA"/>
        </w:rPr>
        <w:t xml:space="preserve">Radicado el 07 de noviembre de 2017 </w:t>
      </w:r>
    </w:p>
    <w:p w14:paraId="570416A9" w14:textId="77777777" w:rsidR="00B628B4" w:rsidRPr="00C00E64" w:rsidRDefault="00B628B4" w:rsidP="00B628B4">
      <w:pPr>
        <w:numPr>
          <w:ilvl w:val="0"/>
          <w:numId w:val="5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eastAsia="Times New Roman" w:hAnsi="Futura Std Book" w:cs="Arial"/>
          <w:sz w:val="20"/>
          <w:szCs w:val="20"/>
          <w:lang w:eastAsia="ar-SA"/>
        </w:rPr>
        <w:t xml:space="preserve">Aprobado el 19 de abril de 2018 </w:t>
      </w:r>
    </w:p>
    <w:p w14:paraId="52E6386C" w14:textId="77777777" w:rsidR="00B628B4" w:rsidRPr="00C00E64" w:rsidRDefault="00B628B4" w:rsidP="00B628B4">
      <w:pPr>
        <w:numPr>
          <w:ilvl w:val="0"/>
          <w:numId w:val="5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eastAsia="Times New Roman" w:hAnsi="Futura Std Book" w:cs="Arial"/>
          <w:sz w:val="20"/>
          <w:szCs w:val="20"/>
          <w:lang w:eastAsia="ar-SA"/>
        </w:rPr>
        <w:t>En diciembre de 2018 se gestionó el otrosí del contrato 096-2018.</w:t>
      </w:r>
    </w:p>
    <w:p w14:paraId="650F57B5" w14:textId="77777777" w:rsidR="00B628B4" w:rsidRPr="00C00E64" w:rsidRDefault="00B628B4" w:rsidP="00B628B4">
      <w:pPr>
        <w:numPr>
          <w:ilvl w:val="0"/>
          <w:numId w:val="5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Pr>
          <w:rFonts w:ascii="Futura Std Book" w:eastAsia="Times New Roman" w:hAnsi="Futura Std Book" w:cs="Arial"/>
          <w:sz w:val="20"/>
          <w:szCs w:val="20"/>
          <w:lang w:eastAsia="ar-SA"/>
        </w:rPr>
        <w:t>Las jornadas se llevarán a cabo hasta junio de 2019, fecha en que terminaran los ciclos de capacitación</w:t>
      </w:r>
    </w:p>
    <w:p w14:paraId="18A497BE" w14:textId="77777777" w:rsidR="00BC4A0C" w:rsidRPr="00AB464D" w:rsidRDefault="00BC4A0C" w:rsidP="00AB464D">
      <w:pPr>
        <w:pStyle w:val="Prrafodelista"/>
        <w:numPr>
          <w:ilvl w:val="0"/>
          <w:numId w:val="59"/>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Hasta 420 personas capacitadas y sensibilizadas en temas de discapacidad, accesibilidad y turismo accesible en 14 Ciudades Armenia, Medellín, Cali, Pasto, Bogotá, Villavicencio, Paipa, Bucaramanga, Cartagena, San Andrés, Riohacha, Santa Marta, Neiva y Pereira.</w:t>
      </w:r>
    </w:p>
    <w:p w14:paraId="7D5E1775" w14:textId="77777777" w:rsidR="00AD6A16" w:rsidRPr="00AB464D" w:rsidRDefault="002E3637" w:rsidP="00AB464D">
      <w:pPr>
        <w:pStyle w:val="Prrafodelista"/>
        <w:tabs>
          <w:tab w:val="left" w:pos="0"/>
        </w:tabs>
        <w:spacing w:after="0" w:line="240" w:lineRule="auto"/>
        <w:ind w:left="0"/>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3</w:t>
      </w:r>
      <w:r w:rsidR="00AD6A16" w:rsidRPr="00AB464D">
        <w:rPr>
          <w:rFonts w:ascii="Futura Std Book" w:eastAsia="Times New Roman" w:hAnsi="Futura Std Book" w:cs="Arial"/>
          <w:b/>
          <w:sz w:val="20"/>
          <w:szCs w:val="20"/>
          <w:lang w:eastAsia="ar-SA"/>
        </w:rPr>
        <w:t>.</w:t>
      </w:r>
      <w:r w:rsidR="00AD6A16" w:rsidRPr="00AB464D">
        <w:rPr>
          <w:rFonts w:ascii="Futura Std Book" w:eastAsia="Times New Roman" w:hAnsi="Futura Std Book" w:cs="Arial"/>
          <w:b/>
          <w:sz w:val="20"/>
          <w:szCs w:val="20"/>
          <w:lang w:eastAsia="ar-SA"/>
        </w:rPr>
        <w:tab/>
        <w:t>FNTP-241-2017 Programa capacitación Cotelco 2018-2020 Fase I</w:t>
      </w:r>
    </w:p>
    <w:p w14:paraId="1DB6CFA1" w14:textId="77777777" w:rsidR="00AD6A16" w:rsidRPr="00AB464D" w:rsidRDefault="00AD6A16" w:rsidP="00AB464D">
      <w:pPr>
        <w:pStyle w:val="Prrafodelista"/>
        <w:tabs>
          <w:tab w:val="left" w:pos="0"/>
        </w:tabs>
        <w:spacing w:after="0" w:line="240" w:lineRule="auto"/>
        <w:ind w:left="0"/>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Proponente:</w:t>
      </w:r>
      <w:r w:rsidRPr="00AB464D">
        <w:rPr>
          <w:rFonts w:ascii="Futura Std Book" w:eastAsia="Times New Roman" w:hAnsi="Futura Std Book" w:cs="Arial"/>
          <w:sz w:val="20"/>
          <w:szCs w:val="20"/>
          <w:lang w:eastAsia="ar-SA"/>
        </w:rPr>
        <w:t xml:space="preserve"> Cotelco</w:t>
      </w:r>
    </w:p>
    <w:p w14:paraId="09480B2A" w14:textId="77777777" w:rsidR="00AD6A16" w:rsidRPr="00AB464D" w:rsidRDefault="00AD6A16" w:rsidP="00AB464D">
      <w:pPr>
        <w:pStyle w:val="Prrafodelista"/>
        <w:tabs>
          <w:tab w:val="left" w:pos="0"/>
        </w:tabs>
        <w:spacing w:after="0" w:line="240" w:lineRule="auto"/>
        <w:ind w:left="0"/>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lastRenderedPageBreak/>
        <w:t>Valor:</w:t>
      </w:r>
      <w:r w:rsidRPr="00AB464D">
        <w:rPr>
          <w:rFonts w:ascii="Futura Std Book" w:eastAsia="Times New Roman" w:hAnsi="Futura Std Book" w:cs="Arial"/>
          <w:sz w:val="20"/>
          <w:szCs w:val="20"/>
          <w:lang w:eastAsia="ar-SA"/>
        </w:rPr>
        <w:t xml:space="preserve"> $1.291.523.621 (Fontur $1.028.151.621; contrapartida $263.372.000) (aproximado $ 46.734.165 para el departamento)</w:t>
      </w:r>
    </w:p>
    <w:p w14:paraId="2BE0FC29" w14:textId="77777777" w:rsidR="00AD6A16" w:rsidRPr="00AB464D" w:rsidRDefault="00AD6A16" w:rsidP="00AB464D">
      <w:pPr>
        <w:pStyle w:val="Prrafodelista"/>
        <w:tabs>
          <w:tab w:val="left" w:pos="0"/>
        </w:tabs>
        <w:spacing w:after="0" w:line="240" w:lineRule="auto"/>
        <w:ind w:left="0"/>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Objetivo</w:t>
      </w:r>
      <w:r w:rsidRPr="00AB464D">
        <w:rPr>
          <w:rFonts w:ascii="Futura Std Book" w:eastAsia="Times New Roman" w:hAnsi="Futura Std Book" w:cs="Arial"/>
          <w:sz w:val="20"/>
          <w:szCs w:val="20"/>
          <w:lang w:eastAsia="ar-SA"/>
        </w:rPr>
        <w:t>: Desarrollar el Plan de Capacitación 2018-2021 que incluye 407 cursos y talleres que serán impartidos a nivel nacional con el fin de incrementar la competitividad del capital humano vinculado con la cadena turística colombiana.</w:t>
      </w:r>
    </w:p>
    <w:p w14:paraId="713689AF" w14:textId="77777777" w:rsidR="00AD6A16" w:rsidRPr="00AB464D" w:rsidRDefault="00AD6A16" w:rsidP="00AB464D">
      <w:pPr>
        <w:pStyle w:val="Prrafodelista"/>
        <w:tabs>
          <w:tab w:val="left" w:pos="0"/>
        </w:tabs>
        <w:spacing w:after="0" w:line="240" w:lineRule="auto"/>
        <w:ind w:left="0"/>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Inicio:</w:t>
      </w:r>
      <w:r w:rsidRPr="00AB464D">
        <w:rPr>
          <w:rFonts w:ascii="Futura Std Book" w:eastAsia="Times New Roman" w:hAnsi="Futura Std Book" w:cs="Arial"/>
          <w:sz w:val="20"/>
          <w:szCs w:val="20"/>
          <w:lang w:eastAsia="ar-SA"/>
        </w:rPr>
        <w:t xml:space="preserve"> 12 de junio de 2018</w:t>
      </w:r>
    </w:p>
    <w:p w14:paraId="544CE1C7" w14:textId="77777777" w:rsidR="00AD6A16" w:rsidRPr="00AB464D" w:rsidRDefault="00AD6A16" w:rsidP="00AB464D">
      <w:pPr>
        <w:pStyle w:val="Prrafodelista"/>
        <w:tabs>
          <w:tab w:val="left" w:pos="0"/>
        </w:tabs>
        <w:spacing w:after="0" w:line="240" w:lineRule="auto"/>
        <w:ind w:left="0"/>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Terminación</w:t>
      </w:r>
      <w:r w:rsidRPr="00AB464D">
        <w:rPr>
          <w:rFonts w:ascii="Futura Std Book" w:eastAsia="Times New Roman" w:hAnsi="Futura Std Book" w:cs="Arial"/>
          <w:sz w:val="20"/>
          <w:szCs w:val="20"/>
          <w:lang w:eastAsia="ar-SA"/>
        </w:rPr>
        <w:t>: 06 de marzo de 2019</w:t>
      </w:r>
    </w:p>
    <w:p w14:paraId="247E7C04" w14:textId="77777777" w:rsidR="000C3EE4" w:rsidRPr="00AB464D" w:rsidRDefault="000C3EE4" w:rsidP="00AB464D">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en ejecución </w:t>
      </w:r>
    </w:p>
    <w:p w14:paraId="23686E6F" w14:textId="77777777" w:rsidR="000C3EE4" w:rsidRPr="00AB464D" w:rsidRDefault="000C3EE4" w:rsidP="00AB464D">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hAnsi="Futura Std Book"/>
          <w:b/>
          <w:sz w:val="20"/>
          <w:szCs w:val="20"/>
        </w:rPr>
        <w:t>Físico</w:t>
      </w:r>
      <w:r w:rsidRPr="00AB464D">
        <w:rPr>
          <w:rFonts w:ascii="Futura Std Book" w:eastAsia="Times New Roman" w:hAnsi="Futura Std Book" w:cs="Arial"/>
          <w:b/>
          <w:sz w:val="20"/>
          <w:szCs w:val="20"/>
          <w:lang w:eastAsia="ar-SA"/>
        </w:rPr>
        <w:t xml:space="preserve">: </w:t>
      </w:r>
      <w:r w:rsidRPr="00AB464D">
        <w:rPr>
          <w:rFonts w:ascii="Futura Std Book" w:eastAsia="Times New Roman" w:hAnsi="Futura Std Book" w:cs="Arial"/>
          <w:sz w:val="20"/>
          <w:szCs w:val="20"/>
          <w:lang w:eastAsia="ar-SA"/>
        </w:rPr>
        <w:t>90%</w:t>
      </w:r>
    </w:p>
    <w:p w14:paraId="78616F03" w14:textId="77777777" w:rsidR="000C3EE4" w:rsidRPr="00AB464D" w:rsidRDefault="000C3EE4" w:rsidP="00AB464D">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4CECCC5C" w14:textId="77777777" w:rsidR="000C3EE4" w:rsidRPr="00AB464D" w:rsidRDefault="000C3EE4" w:rsidP="00AB464D">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Radicado el 19 de octubre de 2017.</w:t>
      </w:r>
    </w:p>
    <w:p w14:paraId="3368D272" w14:textId="77777777" w:rsidR="000C3EE4" w:rsidRPr="00AB464D" w:rsidRDefault="000C3EE4" w:rsidP="00AB464D">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Aprobado en comité directivo del 13 de marzo de 2018</w:t>
      </w:r>
    </w:p>
    <w:p w14:paraId="575E1DE7" w14:textId="77777777" w:rsidR="000C3EE4" w:rsidRPr="00AB464D" w:rsidRDefault="000C3EE4" w:rsidP="00AB464D">
      <w:pPr>
        <w:numPr>
          <w:ilvl w:val="0"/>
          <w:numId w:val="2"/>
        </w:numPr>
        <w:shd w:val="clear" w:color="auto" w:fill="FFFFFF"/>
        <w:spacing w:after="0" w:line="240" w:lineRule="auto"/>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 xml:space="preserve">Se tiene programadas capacitaciones en las siguientes ciudades a principios del año 2019: En Buga, Del 11 al 13 de febrero de 2019, En Valledupar, el 12 de febrero de 2019, En Cúcuta, Del 20 al 22 de febrero </w:t>
      </w:r>
      <w:r w:rsidR="00440490" w:rsidRPr="00AB464D">
        <w:rPr>
          <w:rFonts w:ascii="Futura Std Book" w:eastAsia="Times New Roman" w:hAnsi="Futura Std Book" w:cs="Arial"/>
          <w:sz w:val="20"/>
          <w:szCs w:val="20"/>
          <w:lang w:eastAsia="ar-SA"/>
        </w:rPr>
        <w:t>de 2019</w:t>
      </w:r>
      <w:r w:rsidRPr="00AB464D">
        <w:rPr>
          <w:rFonts w:ascii="Futura Std Book" w:eastAsia="Times New Roman" w:hAnsi="Futura Std Book" w:cs="Arial"/>
          <w:sz w:val="20"/>
          <w:szCs w:val="20"/>
          <w:lang w:eastAsia="ar-SA"/>
        </w:rPr>
        <w:t>.</w:t>
      </w:r>
      <w:r w:rsidR="00440490"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En Medellín, Del 20 al 22 febrero de 2019. En Armenia, Del 6 al 8 de marzo de 2019. En Pereira, Del 7 al 9 de marzo de 2019. En Barrancabermeja, Del 20 al 22 de marzo de 2019. En Yopal, del 21 al 23 de marzo de 2019</w:t>
      </w:r>
    </w:p>
    <w:p w14:paraId="50AE137D" w14:textId="77777777" w:rsidR="00AD6A16" w:rsidRPr="00AB464D" w:rsidRDefault="00AD6A16" w:rsidP="00AB464D">
      <w:pPr>
        <w:numPr>
          <w:ilvl w:val="0"/>
          <w:numId w:val="2"/>
        </w:numPr>
        <w:shd w:val="clear" w:color="auto" w:fill="FFFFFF"/>
        <w:spacing w:after="0" w:line="240" w:lineRule="auto"/>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impactarán prestadores turísticos con hasta 136 cursos de diferentes temáticas(40) a nivel nacional, específicamente en los siguientes departamentos: Antioquia, Atlántico, Boyacá, Caldas, Casanare, Bolívar, Cauca, Cesar, Huila, Magdalena, Meta, Nariño, Norte de Santander, Quindío, Risaralda, San Andrés, Santander, Sucre, Tolima, Valle del Cauca</w:t>
      </w:r>
    </w:p>
    <w:p w14:paraId="412E83D1" w14:textId="77777777" w:rsidR="000C3EE4" w:rsidRPr="00AB464D" w:rsidRDefault="000C3EE4" w:rsidP="00AB464D">
      <w:pPr>
        <w:tabs>
          <w:tab w:val="left" w:pos="284"/>
        </w:tabs>
        <w:spacing w:after="0" w:line="240" w:lineRule="auto"/>
        <w:jc w:val="both"/>
        <w:rPr>
          <w:rFonts w:ascii="Futura Std Book" w:hAnsi="Futura Std Book"/>
          <w:b/>
          <w:sz w:val="20"/>
          <w:szCs w:val="20"/>
        </w:rPr>
      </w:pPr>
    </w:p>
    <w:p w14:paraId="3083C7DC" w14:textId="77777777" w:rsidR="000C3EE4" w:rsidRPr="00AB464D" w:rsidRDefault="000C3EE4" w:rsidP="00AB464D">
      <w:pPr>
        <w:tabs>
          <w:tab w:val="left" w:pos="284"/>
        </w:tabs>
        <w:spacing w:after="0" w:line="240" w:lineRule="auto"/>
        <w:jc w:val="both"/>
        <w:rPr>
          <w:rFonts w:ascii="Futura Std Book" w:hAnsi="Futura Std Book"/>
          <w:b/>
          <w:sz w:val="20"/>
          <w:szCs w:val="20"/>
          <w:u w:val="single"/>
        </w:rPr>
      </w:pPr>
      <w:r w:rsidRPr="00AB464D">
        <w:rPr>
          <w:rFonts w:ascii="Futura Std Book" w:hAnsi="Futura Std Book"/>
          <w:b/>
          <w:sz w:val="20"/>
          <w:szCs w:val="20"/>
          <w:u w:val="single"/>
        </w:rPr>
        <w:t>No aprobados 2018</w:t>
      </w:r>
    </w:p>
    <w:p w14:paraId="4A972215" w14:textId="77777777" w:rsidR="000C3EE4" w:rsidRPr="00AB464D" w:rsidRDefault="000C3EE4" w:rsidP="00DD0D1D">
      <w:pPr>
        <w:pStyle w:val="Prrafodelista"/>
        <w:numPr>
          <w:ilvl w:val="0"/>
          <w:numId w:val="72"/>
        </w:numPr>
        <w:tabs>
          <w:tab w:val="left" w:pos="284"/>
        </w:tabs>
        <w:spacing w:after="0" w:line="240" w:lineRule="auto"/>
        <w:ind w:left="142" w:hanging="142"/>
        <w:jc w:val="both"/>
        <w:rPr>
          <w:rFonts w:ascii="Futura Std Book" w:hAnsi="Futura Std Book"/>
          <w:b/>
          <w:sz w:val="20"/>
          <w:szCs w:val="20"/>
        </w:rPr>
      </w:pPr>
      <w:r w:rsidRPr="00AB464D">
        <w:rPr>
          <w:rFonts w:ascii="Futura Std Book" w:hAnsi="Futura Std Book"/>
          <w:b/>
          <w:sz w:val="20"/>
          <w:szCs w:val="20"/>
        </w:rPr>
        <w:t>FNTP-085-2018</w:t>
      </w:r>
      <w:r w:rsidRPr="00AB464D">
        <w:rPr>
          <w:rFonts w:ascii="Futura Std Book" w:hAnsi="Futura Std Book"/>
          <w:b/>
          <w:sz w:val="20"/>
          <w:szCs w:val="20"/>
        </w:rPr>
        <w:tab/>
        <w:t>Inventario de las aves de la "Reserva Natural de Aves el hormiguero de Torcoroma" y Vereda Peritama en el Municipio de Ocaña como atractivo turístico.</w:t>
      </w:r>
    </w:p>
    <w:p w14:paraId="23034D55" w14:textId="77777777" w:rsidR="000C3EE4" w:rsidRPr="00AB464D" w:rsidRDefault="000C3EE4"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sz w:val="20"/>
          <w:szCs w:val="20"/>
        </w:rPr>
        <w:t>CAMARA DE COMERCIO DE OCAÑA</w:t>
      </w:r>
    </w:p>
    <w:p w14:paraId="50BA7737" w14:textId="77777777" w:rsidR="000C3EE4" w:rsidRPr="00AB464D" w:rsidRDefault="000C3EE4" w:rsidP="00AB464D">
      <w:pPr>
        <w:tabs>
          <w:tab w:val="left" w:pos="284"/>
        </w:tabs>
        <w:spacing w:after="0" w:line="240" w:lineRule="auto"/>
        <w:contextualSpacing/>
        <w:jc w:val="both"/>
        <w:rPr>
          <w:rFonts w:ascii="Futura Std Book" w:hAnsi="Futura Std Book"/>
          <w:sz w:val="20"/>
          <w:szCs w:val="20"/>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sz w:val="20"/>
          <w:szCs w:val="20"/>
        </w:rPr>
        <w:t>$ 66.545.000 (Fontur: $ 53.033.333, contrapartida: $ 13.511.667)</w:t>
      </w:r>
    </w:p>
    <w:p w14:paraId="1C7C61CF" w14:textId="77777777" w:rsidR="000C3EE4" w:rsidRPr="00AB464D" w:rsidRDefault="000C3EE4" w:rsidP="00AB464D">
      <w:pPr>
        <w:tabs>
          <w:tab w:val="left" w:pos="284"/>
        </w:tabs>
        <w:spacing w:after="0" w:line="240" w:lineRule="auto"/>
        <w:contextualSpacing/>
        <w:jc w:val="both"/>
        <w:rPr>
          <w:rFonts w:ascii="Futura Std Book" w:hAnsi="Futura Std Book"/>
          <w:sz w:val="20"/>
          <w:szCs w:val="20"/>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sz w:val="20"/>
          <w:szCs w:val="20"/>
        </w:rPr>
        <w:t>Realizar el levantamiento del inventario de aves en la" Reserva Natural de Aves el hormiguero de Torcoroma" y Vereda Peritama para determinar el potencial en aviturismo del Municipio.</w:t>
      </w:r>
    </w:p>
    <w:p w14:paraId="6AC0FA18" w14:textId="77777777" w:rsidR="000C3EE4" w:rsidRPr="00AB464D" w:rsidRDefault="000C3EE4" w:rsidP="00AB464D">
      <w:pPr>
        <w:tabs>
          <w:tab w:val="left" w:pos="284"/>
        </w:tabs>
        <w:spacing w:after="0" w:line="240" w:lineRule="auto"/>
        <w:contextualSpacing/>
        <w:jc w:val="both"/>
        <w:rPr>
          <w:rFonts w:ascii="Futura Std Book" w:hAnsi="Futura Std Book"/>
          <w:sz w:val="20"/>
          <w:szCs w:val="20"/>
        </w:rPr>
      </w:pPr>
      <w:r w:rsidRPr="00AB464D">
        <w:rPr>
          <w:rFonts w:ascii="Futura Std Book" w:hAnsi="Futura Std Book"/>
          <w:b/>
          <w:sz w:val="20"/>
          <w:szCs w:val="20"/>
        </w:rPr>
        <w:t xml:space="preserve">Inicio: </w:t>
      </w:r>
      <w:r w:rsidRPr="00AB464D">
        <w:rPr>
          <w:rFonts w:ascii="Futura Std Book" w:hAnsi="Futura Std Book"/>
          <w:sz w:val="20"/>
          <w:szCs w:val="20"/>
        </w:rPr>
        <w:t>pendiente</w:t>
      </w:r>
      <w:r w:rsidRPr="00AB464D">
        <w:rPr>
          <w:rFonts w:ascii="Futura Std Book" w:hAnsi="Futura Std Book"/>
          <w:sz w:val="20"/>
          <w:szCs w:val="20"/>
        </w:rPr>
        <w:tab/>
      </w:r>
    </w:p>
    <w:p w14:paraId="084757E5" w14:textId="77777777" w:rsidR="000C3EE4" w:rsidRPr="00AB464D" w:rsidRDefault="000C3EE4"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hAnsi="Futura Std Book"/>
          <w:b/>
          <w:sz w:val="20"/>
          <w:szCs w:val="20"/>
        </w:rPr>
        <w:t xml:space="preserve">Terminación: </w:t>
      </w:r>
      <w:r w:rsidRPr="00AB464D">
        <w:rPr>
          <w:rFonts w:ascii="Futura Std Book" w:hAnsi="Futura Std Book"/>
          <w:sz w:val="20"/>
          <w:szCs w:val="20"/>
        </w:rPr>
        <w:t>pendiente</w:t>
      </w:r>
      <w:r w:rsidRPr="00AB464D">
        <w:rPr>
          <w:rFonts w:ascii="Futura Std Book" w:hAnsi="Futura Std Book"/>
          <w:b/>
          <w:sz w:val="20"/>
          <w:szCs w:val="20"/>
        </w:rPr>
        <w:t xml:space="preserve"> </w:t>
      </w:r>
    </w:p>
    <w:p w14:paraId="34039242" w14:textId="77777777" w:rsidR="000C3EE4" w:rsidRPr="00AB464D" w:rsidRDefault="000C3EE4" w:rsidP="00AB464D">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464D">
        <w:rPr>
          <w:rFonts w:ascii="Futura Std Book" w:eastAsia="Times New Roman" w:hAnsi="Futura Std Book" w:cs="Arial"/>
          <w:b/>
          <w:color w:val="000000" w:themeColor="text1"/>
          <w:sz w:val="20"/>
          <w:szCs w:val="20"/>
          <w:lang w:eastAsia="ar-SA"/>
        </w:rPr>
        <w:t>Estado:</w:t>
      </w:r>
      <w:r w:rsidRPr="00AB464D">
        <w:rPr>
          <w:rFonts w:ascii="Futura Std Book" w:eastAsia="Times New Roman" w:hAnsi="Futura Std Book" w:cs="Arial"/>
          <w:color w:val="000000" w:themeColor="text1"/>
          <w:sz w:val="20"/>
          <w:szCs w:val="20"/>
          <w:lang w:eastAsia="ar-SA"/>
        </w:rPr>
        <w:t xml:space="preserve"> Contratado</w:t>
      </w:r>
    </w:p>
    <w:p w14:paraId="080EABF2" w14:textId="77777777" w:rsidR="000C3EE4" w:rsidRPr="00AB464D" w:rsidRDefault="000C3EE4" w:rsidP="00AB464D">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AB464D">
        <w:rPr>
          <w:rFonts w:ascii="Futura Std Book" w:eastAsia="Times New Roman" w:hAnsi="Futura Std Book" w:cs="Arial"/>
          <w:b/>
          <w:color w:val="000000" w:themeColor="text1"/>
          <w:sz w:val="20"/>
          <w:szCs w:val="20"/>
          <w:lang w:eastAsia="ar-SA"/>
        </w:rPr>
        <w:t xml:space="preserve">Avance </w:t>
      </w:r>
      <w:r w:rsidRPr="00AB464D">
        <w:rPr>
          <w:rFonts w:ascii="Futura Std Book" w:eastAsia="Times New Roman" w:hAnsi="Futura Std Book" w:cs="Arial"/>
          <w:b/>
          <w:bCs/>
          <w:color w:val="000000" w:themeColor="text1"/>
          <w:sz w:val="20"/>
          <w:szCs w:val="20"/>
          <w:lang w:eastAsia="es-CO"/>
        </w:rPr>
        <w:t>físico</w:t>
      </w:r>
      <w:r w:rsidRPr="00AB464D">
        <w:rPr>
          <w:rFonts w:ascii="Futura Std Book" w:eastAsia="Times New Roman" w:hAnsi="Futura Std Book" w:cs="Arial"/>
          <w:b/>
          <w:color w:val="000000" w:themeColor="text1"/>
          <w:sz w:val="20"/>
          <w:szCs w:val="20"/>
          <w:lang w:eastAsia="ar-SA"/>
        </w:rPr>
        <w:t>:</w:t>
      </w:r>
    </w:p>
    <w:p w14:paraId="35E71EB5" w14:textId="77777777" w:rsidR="000C3EE4" w:rsidRPr="00AB464D" w:rsidRDefault="000C3EE4" w:rsidP="00AB464D">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AB464D">
        <w:rPr>
          <w:rFonts w:ascii="Futura Std Book" w:eastAsia="Times New Roman" w:hAnsi="Futura Std Book" w:cs="Arial"/>
          <w:b/>
          <w:color w:val="000000" w:themeColor="text1"/>
          <w:sz w:val="20"/>
          <w:szCs w:val="20"/>
          <w:lang w:eastAsia="ar-SA"/>
        </w:rPr>
        <w:t>Informe:</w:t>
      </w:r>
    </w:p>
    <w:p w14:paraId="7E91DDA4" w14:textId="77777777" w:rsidR="000C3EE4" w:rsidRPr="00AB464D" w:rsidRDefault="000C3EE4" w:rsidP="00AB464D">
      <w:pPr>
        <w:numPr>
          <w:ilvl w:val="0"/>
          <w:numId w:val="17"/>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464D">
        <w:rPr>
          <w:rFonts w:ascii="Futura Std Book" w:hAnsi="Futura Std Book"/>
          <w:color w:val="000000" w:themeColor="text1"/>
          <w:sz w:val="20"/>
          <w:szCs w:val="20"/>
        </w:rPr>
        <w:t>Radicado el 04 de julio de 2018.</w:t>
      </w:r>
    </w:p>
    <w:p w14:paraId="3CF0DF41" w14:textId="77777777" w:rsidR="000C3EE4" w:rsidRPr="00AB464D" w:rsidRDefault="000C3EE4" w:rsidP="00AB464D">
      <w:pPr>
        <w:numPr>
          <w:ilvl w:val="0"/>
          <w:numId w:val="17"/>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464D">
        <w:rPr>
          <w:rFonts w:ascii="Futura Std Book" w:hAnsi="Futura Std Book"/>
          <w:color w:val="000000" w:themeColor="text1"/>
          <w:sz w:val="20"/>
          <w:szCs w:val="20"/>
        </w:rPr>
        <w:t>Aprobado el 18 de septiembre de 2018.</w:t>
      </w:r>
    </w:p>
    <w:p w14:paraId="7FB1920F" w14:textId="77777777" w:rsidR="000C3EE4" w:rsidRPr="00AB464D" w:rsidRDefault="000C3EE4" w:rsidP="00AB464D">
      <w:pPr>
        <w:numPr>
          <w:ilvl w:val="0"/>
          <w:numId w:val="17"/>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464D">
        <w:rPr>
          <w:rFonts w:ascii="Futura Std Book" w:hAnsi="Futura Std Book"/>
          <w:color w:val="000000" w:themeColor="text1"/>
          <w:sz w:val="20"/>
          <w:szCs w:val="20"/>
        </w:rPr>
        <w:t>En diciembre de 2018, la Cámara realizo la transferencia de recursos</w:t>
      </w:r>
    </w:p>
    <w:p w14:paraId="5A3D344C" w14:textId="77777777" w:rsidR="000C3EE4" w:rsidRPr="00AB464D" w:rsidRDefault="000C3EE4" w:rsidP="00AB464D">
      <w:pPr>
        <w:numPr>
          <w:ilvl w:val="0"/>
          <w:numId w:val="17"/>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464D">
        <w:rPr>
          <w:rFonts w:ascii="Futura Std Book" w:hAnsi="Futura Std Book"/>
          <w:color w:val="000000" w:themeColor="text1"/>
          <w:sz w:val="20"/>
          <w:szCs w:val="20"/>
        </w:rPr>
        <w:t>Se estima en enero de 2019 iniciar el proyecto</w:t>
      </w:r>
    </w:p>
    <w:p w14:paraId="790C2258" w14:textId="77777777" w:rsidR="000C3EE4" w:rsidRPr="00AB464D" w:rsidRDefault="000C3EE4" w:rsidP="00AB464D">
      <w:pPr>
        <w:numPr>
          <w:ilvl w:val="0"/>
          <w:numId w:val="17"/>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464D">
        <w:rPr>
          <w:rFonts w:ascii="Futura Std Book" w:eastAsia="Times New Roman" w:hAnsi="Futura Std Book" w:cs="Arial"/>
          <w:color w:val="000000" w:themeColor="text1"/>
          <w:sz w:val="20"/>
          <w:szCs w:val="20"/>
          <w:lang w:eastAsia="ar-SA"/>
        </w:rPr>
        <w:t>Identificación de las especies de aves de la RNA el hormiguero de Torcoroma y Vereda Peritama como atractivo turístico y 300 libros donde se ilustre los resultados de la investigación realizada.</w:t>
      </w:r>
    </w:p>
    <w:p w14:paraId="618E88E5" w14:textId="77777777" w:rsidR="00182D33" w:rsidRPr="00AB464D" w:rsidRDefault="00182D33" w:rsidP="00AB464D">
      <w:pPr>
        <w:pStyle w:val="Prrafodelista"/>
        <w:numPr>
          <w:ilvl w:val="0"/>
          <w:numId w:val="66"/>
        </w:numPr>
        <w:tabs>
          <w:tab w:val="left" w:pos="284"/>
        </w:tabs>
        <w:spacing w:after="0" w:line="240" w:lineRule="auto"/>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FNTP-211-2018</w:t>
      </w:r>
      <w:r w:rsidRPr="00AB464D">
        <w:rPr>
          <w:rFonts w:ascii="Futura Std Book" w:eastAsia="Times New Roman" w:hAnsi="Futura Std Book" w:cs="Arial"/>
          <w:b/>
          <w:sz w:val="20"/>
          <w:szCs w:val="20"/>
          <w:lang w:eastAsia="ar-SA"/>
        </w:rPr>
        <w:tab/>
        <w:t>Apoyo a la realización del IV Congreso Nacional de Estudiantes de Gastronomía</w:t>
      </w:r>
    </w:p>
    <w:p w14:paraId="3426AE01" w14:textId="77777777" w:rsidR="00182D33" w:rsidRPr="00AB464D" w:rsidRDefault="00182D33"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sz w:val="20"/>
          <w:szCs w:val="20"/>
        </w:rPr>
        <w:t>Acodres</w:t>
      </w:r>
    </w:p>
    <w:p w14:paraId="4AEE3D05" w14:textId="77777777" w:rsidR="00182D33" w:rsidRPr="00AB464D" w:rsidRDefault="00182D33" w:rsidP="00AB464D">
      <w:pPr>
        <w:tabs>
          <w:tab w:val="left" w:pos="284"/>
        </w:tabs>
        <w:spacing w:after="0" w:line="240" w:lineRule="auto"/>
        <w:contextualSpacing/>
        <w:jc w:val="both"/>
        <w:rPr>
          <w:rFonts w:ascii="Futura Std Book" w:hAnsi="Futura Std Book"/>
          <w:sz w:val="20"/>
          <w:szCs w:val="20"/>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sz w:val="20"/>
          <w:szCs w:val="20"/>
        </w:rPr>
        <w:t>$ 270.957.010 (Fontur: $ 207.900.010; Contrapartida: $ 63.057.000)</w:t>
      </w:r>
    </w:p>
    <w:p w14:paraId="30A7CECC" w14:textId="77777777" w:rsidR="00182D33" w:rsidRPr="00AB464D" w:rsidRDefault="00182D33" w:rsidP="00AB464D">
      <w:pPr>
        <w:tabs>
          <w:tab w:val="left" w:pos="284"/>
        </w:tabs>
        <w:spacing w:after="0" w:line="240" w:lineRule="auto"/>
        <w:contextualSpacing/>
        <w:jc w:val="both"/>
        <w:rPr>
          <w:rFonts w:ascii="Futura Std Book" w:hAnsi="Futura Std Book"/>
          <w:sz w:val="20"/>
          <w:szCs w:val="20"/>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sz w:val="20"/>
          <w:szCs w:val="20"/>
        </w:rPr>
        <w:t>Suministrar a empresarios de la industria gastronómica, estudiantes y amantes de la cocina, una agenda académica que impacta directamente la calidad de la producción de alimentos y prestación de servicios con talleres en vivo de reconocidos pedagogos y chef que exponen demostraciones en vivo para la ejecución de recetas y buenas prácticas para la atención al turista.</w:t>
      </w:r>
    </w:p>
    <w:p w14:paraId="30B523C1" w14:textId="77777777" w:rsidR="00182D33" w:rsidRPr="00AB464D" w:rsidRDefault="00182D33" w:rsidP="00AB464D">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464D">
        <w:rPr>
          <w:rFonts w:ascii="Futura Std Book" w:eastAsia="Times New Roman" w:hAnsi="Futura Std Book" w:cs="Arial"/>
          <w:b/>
          <w:color w:val="000000" w:themeColor="text1"/>
          <w:sz w:val="20"/>
          <w:szCs w:val="20"/>
          <w:lang w:eastAsia="ar-SA"/>
        </w:rPr>
        <w:t>Estado:</w:t>
      </w:r>
      <w:r w:rsidRPr="00AB464D">
        <w:rPr>
          <w:rFonts w:ascii="Futura Std Book" w:eastAsia="Times New Roman" w:hAnsi="Futura Std Book" w:cs="Arial"/>
          <w:color w:val="000000" w:themeColor="text1"/>
          <w:sz w:val="20"/>
          <w:szCs w:val="20"/>
          <w:lang w:eastAsia="ar-SA"/>
        </w:rPr>
        <w:t xml:space="preserve"> Devueltos</w:t>
      </w:r>
    </w:p>
    <w:p w14:paraId="30296D12" w14:textId="77777777" w:rsidR="00182D33" w:rsidRPr="00AB464D" w:rsidRDefault="00182D33" w:rsidP="00AB464D">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AB464D">
        <w:rPr>
          <w:rFonts w:ascii="Futura Std Book" w:eastAsia="Times New Roman" w:hAnsi="Futura Std Book" w:cs="Arial"/>
          <w:b/>
          <w:color w:val="000000" w:themeColor="text1"/>
          <w:sz w:val="20"/>
          <w:szCs w:val="20"/>
          <w:lang w:eastAsia="ar-SA"/>
        </w:rPr>
        <w:t>Informe:</w:t>
      </w:r>
    </w:p>
    <w:p w14:paraId="404A09BB" w14:textId="77777777" w:rsidR="00182D33" w:rsidRPr="00AB464D" w:rsidRDefault="00182D33" w:rsidP="00AB464D">
      <w:pPr>
        <w:numPr>
          <w:ilvl w:val="0"/>
          <w:numId w:val="17"/>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464D">
        <w:rPr>
          <w:rFonts w:ascii="Futura Std Book" w:hAnsi="Futura Std Book"/>
          <w:color w:val="000000" w:themeColor="text1"/>
          <w:sz w:val="20"/>
          <w:szCs w:val="20"/>
        </w:rPr>
        <w:t>Radicado el 28 de septiembre de 2018.</w:t>
      </w:r>
    </w:p>
    <w:p w14:paraId="73641BA1" w14:textId="77777777" w:rsidR="00182D33" w:rsidRPr="00AB464D" w:rsidRDefault="00182D33" w:rsidP="00AB464D">
      <w:pPr>
        <w:numPr>
          <w:ilvl w:val="0"/>
          <w:numId w:val="17"/>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464D">
        <w:rPr>
          <w:rFonts w:ascii="Futura Std Book" w:hAnsi="Futura Std Book"/>
          <w:color w:val="000000" w:themeColor="text1"/>
          <w:sz w:val="20"/>
          <w:szCs w:val="20"/>
        </w:rPr>
        <w:t xml:space="preserve">En el mes de diciembre de 2018 se hizo la devolución del proyecto, teniendo en cuenta que el proponente no suministró la información completa de las dos solicitudes de documentos, ajustes y aclaraciones que se remitieron. </w:t>
      </w:r>
    </w:p>
    <w:p w14:paraId="6284E161" w14:textId="77777777" w:rsidR="00182D33" w:rsidRPr="00AB464D" w:rsidRDefault="00182D33" w:rsidP="00AB464D">
      <w:pPr>
        <w:numPr>
          <w:ilvl w:val="0"/>
          <w:numId w:val="17"/>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464D">
        <w:rPr>
          <w:rFonts w:ascii="Futura Std Book" w:hAnsi="Futura Std Book"/>
          <w:color w:val="000000" w:themeColor="text1"/>
          <w:sz w:val="20"/>
          <w:szCs w:val="20"/>
        </w:rPr>
        <w:lastRenderedPageBreak/>
        <w:t xml:space="preserve">Se realizó una mesa de trabajo con el gremio, con el compromiso de remitir la información faltante, sin embargo, este hecho no se cumplió, por lo que se procedió a hacer la devolución  </w:t>
      </w:r>
    </w:p>
    <w:p w14:paraId="1EC723AD" w14:textId="77777777" w:rsidR="00B8789C" w:rsidRPr="00AB464D" w:rsidRDefault="00B8789C" w:rsidP="00AB464D">
      <w:pPr>
        <w:tabs>
          <w:tab w:val="left" w:pos="284"/>
          <w:tab w:val="left" w:pos="426"/>
        </w:tabs>
        <w:spacing w:after="0" w:line="240" w:lineRule="auto"/>
        <w:ind w:left="360"/>
        <w:contextualSpacing/>
        <w:jc w:val="both"/>
        <w:rPr>
          <w:rFonts w:ascii="Futura Std Book" w:eastAsia="Times New Roman" w:hAnsi="Futura Std Book" w:cs="Arial"/>
          <w:color w:val="000000" w:themeColor="text1"/>
          <w:sz w:val="20"/>
          <w:szCs w:val="20"/>
          <w:lang w:eastAsia="ar-SA"/>
        </w:rPr>
      </w:pPr>
    </w:p>
    <w:p w14:paraId="58B06ABB" w14:textId="77777777" w:rsidR="00896860" w:rsidRPr="00AB464D" w:rsidRDefault="00200F35" w:rsidP="00AB464D">
      <w:pPr>
        <w:tabs>
          <w:tab w:val="left" w:pos="284"/>
        </w:tabs>
        <w:spacing w:after="0" w:line="240" w:lineRule="auto"/>
        <w:contextualSpacing/>
        <w:jc w:val="both"/>
        <w:rPr>
          <w:rFonts w:ascii="Futura Std Book" w:eastAsia="Calibri" w:hAnsi="Futura Std Book" w:cs="Arial"/>
          <w:b/>
          <w:sz w:val="20"/>
          <w:szCs w:val="20"/>
          <w:u w:val="single"/>
        </w:rPr>
      </w:pPr>
      <w:r w:rsidRPr="00AB464D">
        <w:rPr>
          <w:rFonts w:ascii="Futura Std Book" w:eastAsia="Calibri" w:hAnsi="Futura Std Book" w:cs="Arial"/>
          <w:b/>
          <w:sz w:val="20"/>
          <w:szCs w:val="20"/>
          <w:u w:val="single"/>
        </w:rPr>
        <w:t>Aprobado</w:t>
      </w:r>
      <w:r w:rsidR="00FC5EF3" w:rsidRPr="00AB464D">
        <w:rPr>
          <w:rFonts w:ascii="Futura Std Book" w:eastAsia="Calibri" w:hAnsi="Futura Std Book" w:cs="Arial"/>
          <w:b/>
          <w:sz w:val="20"/>
          <w:szCs w:val="20"/>
          <w:u w:val="single"/>
        </w:rPr>
        <w:t>s</w:t>
      </w:r>
      <w:r w:rsidR="006F6F75" w:rsidRPr="00AB464D">
        <w:rPr>
          <w:rFonts w:ascii="Futura Std Book" w:eastAsia="Calibri" w:hAnsi="Futura Std Book" w:cs="Arial"/>
          <w:b/>
          <w:sz w:val="20"/>
          <w:szCs w:val="20"/>
          <w:u w:val="single"/>
        </w:rPr>
        <w:t xml:space="preserve"> </w:t>
      </w:r>
      <w:r w:rsidR="00FC5EF3" w:rsidRPr="00AB464D">
        <w:rPr>
          <w:rFonts w:ascii="Futura Std Book" w:eastAsia="Calibri" w:hAnsi="Futura Std Book" w:cs="Arial"/>
          <w:b/>
          <w:sz w:val="20"/>
          <w:szCs w:val="20"/>
          <w:u w:val="single"/>
        </w:rPr>
        <w:t>2017</w:t>
      </w:r>
    </w:p>
    <w:p w14:paraId="02FB5B55" w14:textId="77777777" w:rsidR="00BC4A0C" w:rsidRPr="00AB464D" w:rsidRDefault="00BC4A0C" w:rsidP="00AB464D">
      <w:pPr>
        <w:tabs>
          <w:tab w:val="left" w:pos="284"/>
        </w:tabs>
        <w:spacing w:after="0" w:line="240" w:lineRule="auto"/>
        <w:contextualSpacing/>
        <w:jc w:val="both"/>
        <w:rPr>
          <w:rFonts w:ascii="Futura Std Book" w:eastAsia="Calibri" w:hAnsi="Futura Std Book" w:cs="Arial"/>
          <w:sz w:val="20"/>
          <w:szCs w:val="20"/>
        </w:rPr>
      </w:pPr>
      <w:r w:rsidRPr="00AB464D">
        <w:rPr>
          <w:rFonts w:ascii="Futura Std Book" w:eastAsia="Calibri" w:hAnsi="Futura Std Book" w:cs="Arial"/>
          <w:b/>
          <w:sz w:val="20"/>
          <w:szCs w:val="20"/>
        </w:rPr>
        <w:t>1.</w:t>
      </w:r>
      <w:r w:rsidRPr="00AB464D">
        <w:rPr>
          <w:rFonts w:ascii="Futura Std Book" w:eastAsia="Calibri" w:hAnsi="Futura Std Book" w:cs="Arial"/>
          <w:b/>
          <w:sz w:val="20"/>
          <w:szCs w:val="20"/>
        </w:rPr>
        <w:tab/>
        <w:t>FNTP-122-2017 Ciclo de formación integral para las agencias de viajes colombianas 2017 – 2018</w:t>
      </w:r>
    </w:p>
    <w:p w14:paraId="7FEB85B8" w14:textId="77777777" w:rsidR="00BC4A0C" w:rsidRPr="00AB464D" w:rsidRDefault="00BC4A0C" w:rsidP="00AB464D">
      <w:pPr>
        <w:tabs>
          <w:tab w:val="left" w:pos="284"/>
        </w:tabs>
        <w:spacing w:after="0" w:line="240" w:lineRule="auto"/>
        <w:contextualSpacing/>
        <w:jc w:val="both"/>
        <w:rPr>
          <w:rFonts w:ascii="Futura Std Book" w:eastAsia="Calibri" w:hAnsi="Futura Std Book" w:cs="Arial"/>
          <w:sz w:val="20"/>
          <w:szCs w:val="20"/>
        </w:rPr>
      </w:pPr>
      <w:r w:rsidRPr="00AB464D">
        <w:rPr>
          <w:rFonts w:ascii="Futura Std Book" w:eastAsia="Calibri" w:hAnsi="Futura Std Book" w:cs="Arial"/>
          <w:b/>
          <w:sz w:val="20"/>
          <w:szCs w:val="20"/>
        </w:rPr>
        <w:t>Proponente</w:t>
      </w:r>
      <w:r w:rsidRPr="00AB464D">
        <w:rPr>
          <w:rFonts w:ascii="Futura Std Book" w:eastAsia="Calibri" w:hAnsi="Futura Std Book" w:cs="Arial"/>
          <w:sz w:val="20"/>
          <w:szCs w:val="20"/>
        </w:rPr>
        <w:t>: Anato</w:t>
      </w:r>
    </w:p>
    <w:p w14:paraId="0975ECBE" w14:textId="77777777" w:rsidR="00BC4A0C" w:rsidRPr="00AB464D" w:rsidRDefault="00BC4A0C" w:rsidP="00AB464D">
      <w:pPr>
        <w:tabs>
          <w:tab w:val="left" w:pos="284"/>
        </w:tabs>
        <w:spacing w:after="0" w:line="240" w:lineRule="auto"/>
        <w:contextualSpacing/>
        <w:jc w:val="both"/>
        <w:rPr>
          <w:rFonts w:ascii="Futura Std Book" w:eastAsia="Calibri" w:hAnsi="Futura Std Book" w:cs="Arial"/>
          <w:sz w:val="20"/>
          <w:szCs w:val="20"/>
        </w:rPr>
      </w:pPr>
      <w:r w:rsidRPr="00AB464D">
        <w:rPr>
          <w:rFonts w:ascii="Futura Std Book" w:eastAsia="Calibri" w:hAnsi="Futura Std Book" w:cs="Arial"/>
          <w:b/>
          <w:sz w:val="20"/>
          <w:szCs w:val="20"/>
        </w:rPr>
        <w:t>Valor:</w:t>
      </w:r>
      <w:r w:rsidRPr="00AB464D">
        <w:rPr>
          <w:rFonts w:ascii="Futura Std Book" w:eastAsia="Calibri" w:hAnsi="Futura Std Book" w:cs="Arial"/>
          <w:sz w:val="20"/>
          <w:szCs w:val="20"/>
        </w:rPr>
        <w:t xml:space="preserve"> $230.669.818 (Fontur $175.470.430; contrapartida $55.199.388). </w:t>
      </w:r>
    </w:p>
    <w:p w14:paraId="0C07FA09" w14:textId="77777777" w:rsidR="00BC4A0C" w:rsidRPr="00AB464D" w:rsidRDefault="00BC4A0C" w:rsidP="00AB464D">
      <w:pPr>
        <w:tabs>
          <w:tab w:val="left" w:pos="284"/>
        </w:tabs>
        <w:spacing w:after="0" w:line="240" w:lineRule="auto"/>
        <w:contextualSpacing/>
        <w:jc w:val="both"/>
        <w:rPr>
          <w:rFonts w:ascii="Futura Std Book" w:eastAsia="Calibri" w:hAnsi="Futura Std Book" w:cs="Arial"/>
          <w:sz w:val="20"/>
          <w:szCs w:val="20"/>
        </w:rPr>
      </w:pPr>
      <w:r w:rsidRPr="00AB464D">
        <w:rPr>
          <w:rFonts w:ascii="Futura Std Book" w:eastAsia="Calibri" w:hAnsi="Futura Std Book" w:cs="Arial"/>
          <w:b/>
          <w:sz w:val="20"/>
          <w:szCs w:val="20"/>
        </w:rPr>
        <w:t>Objetivo</w:t>
      </w:r>
      <w:r w:rsidRPr="00AB464D">
        <w:rPr>
          <w:rFonts w:ascii="Futura Std Book" w:eastAsia="Calibri" w:hAnsi="Futura Std Book" w:cs="Arial"/>
          <w:sz w:val="20"/>
          <w:szCs w:val="20"/>
        </w:rPr>
        <w:t xml:space="preserve">: “Fortalecer el desempeño empresarial, la prestación de servicios turísticos y la profesionalización de los agentes de viajes, implementando un esquema de formación integral”. </w:t>
      </w:r>
    </w:p>
    <w:p w14:paraId="290FE9E9" w14:textId="77777777" w:rsidR="00BC4A0C" w:rsidRPr="00AB464D" w:rsidRDefault="00BC4A0C" w:rsidP="00AB464D">
      <w:pPr>
        <w:tabs>
          <w:tab w:val="left" w:pos="284"/>
        </w:tabs>
        <w:spacing w:after="0" w:line="240" w:lineRule="auto"/>
        <w:contextualSpacing/>
        <w:jc w:val="both"/>
        <w:rPr>
          <w:rFonts w:ascii="Futura Std Book" w:eastAsia="Calibri" w:hAnsi="Futura Std Book" w:cs="Arial"/>
          <w:sz w:val="20"/>
          <w:szCs w:val="20"/>
        </w:rPr>
      </w:pPr>
      <w:r w:rsidRPr="00AB464D">
        <w:rPr>
          <w:rFonts w:ascii="Futura Std Book" w:eastAsia="Calibri" w:hAnsi="Futura Std Book" w:cs="Arial"/>
          <w:b/>
          <w:sz w:val="20"/>
          <w:szCs w:val="20"/>
        </w:rPr>
        <w:t>Inicio:</w:t>
      </w:r>
      <w:r w:rsidRPr="00AB464D">
        <w:rPr>
          <w:rFonts w:ascii="Futura Std Book" w:eastAsia="Calibri" w:hAnsi="Futura Std Book" w:cs="Arial"/>
          <w:sz w:val="20"/>
          <w:szCs w:val="20"/>
        </w:rPr>
        <w:t xml:space="preserve"> </w:t>
      </w:r>
      <w:r w:rsidR="00B8789C" w:rsidRPr="00AB464D">
        <w:rPr>
          <w:rFonts w:ascii="Futura Std Book" w:eastAsia="Calibri" w:hAnsi="Futura Std Book" w:cs="Arial"/>
          <w:sz w:val="20"/>
          <w:szCs w:val="20"/>
        </w:rPr>
        <w:t xml:space="preserve">15 </w:t>
      </w:r>
      <w:r w:rsidRPr="00AB464D">
        <w:rPr>
          <w:rFonts w:ascii="Futura Std Book" w:eastAsia="Calibri" w:hAnsi="Futura Std Book" w:cs="Arial"/>
          <w:sz w:val="20"/>
          <w:szCs w:val="20"/>
        </w:rPr>
        <w:t>junio de 2018</w:t>
      </w:r>
    </w:p>
    <w:p w14:paraId="628D63CA" w14:textId="77777777" w:rsidR="00BC4A0C" w:rsidRPr="00AB464D" w:rsidRDefault="00BC4A0C" w:rsidP="00AB464D">
      <w:pPr>
        <w:tabs>
          <w:tab w:val="left" w:pos="284"/>
        </w:tabs>
        <w:spacing w:after="0" w:line="240" w:lineRule="auto"/>
        <w:contextualSpacing/>
        <w:jc w:val="both"/>
        <w:rPr>
          <w:rFonts w:ascii="Futura Std Book" w:eastAsia="Calibri" w:hAnsi="Futura Std Book" w:cs="Arial"/>
          <w:sz w:val="20"/>
          <w:szCs w:val="20"/>
        </w:rPr>
      </w:pPr>
      <w:r w:rsidRPr="00AB464D">
        <w:rPr>
          <w:rFonts w:ascii="Futura Std Book" w:eastAsia="Calibri" w:hAnsi="Futura Std Book" w:cs="Arial"/>
          <w:b/>
          <w:sz w:val="20"/>
          <w:szCs w:val="20"/>
        </w:rPr>
        <w:t>Terminación:</w:t>
      </w:r>
      <w:r w:rsidRPr="00AB464D">
        <w:rPr>
          <w:rFonts w:ascii="Futura Std Book" w:eastAsia="Calibri" w:hAnsi="Futura Std Book" w:cs="Arial"/>
          <w:sz w:val="20"/>
          <w:szCs w:val="20"/>
        </w:rPr>
        <w:t xml:space="preserve"> </w:t>
      </w:r>
      <w:r w:rsidR="00B8789C" w:rsidRPr="00AB464D">
        <w:rPr>
          <w:rFonts w:ascii="Futura Std Book" w:eastAsia="Calibri" w:hAnsi="Futura Std Book" w:cs="Arial"/>
          <w:sz w:val="20"/>
          <w:szCs w:val="20"/>
        </w:rPr>
        <w:t>14 julio</w:t>
      </w:r>
      <w:r w:rsidRPr="00AB464D">
        <w:rPr>
          <w:rFonts w:ascii="Futura Std Book" w:eastAsia="Calibri" w:hAnsi="Futura Std Book" w:cs="Arial"/>
          <w:sz w:val="20"/>
          <w:szCs w:val="20"/>
        </w:rPr>
        <w:t xml:space="preserve"> 2019</w:t>
      </w:r>
    </w:p>
    <w:p w14:paraId="653A158C" w14:textId="77777777" w:rsidR="00E82007" w:rsidRPr="00C00E64" w:rsidRDefault="00E82007" w:rsidP="00E82007">
      <w:pPr>
        <w:pStyle w:val="Prrafodelista"/>
        <w:spacing w:after="0" w:line="240" w:lineRule="auto"/>
        <w:ind w:left="0"/>
        <w:jc w:val="both"/>
        <w:rPr>
          <w:rFonts w:ascii="Futura Std Book" w:hAnsi="Futura Std Book"/>
          <w:sz w:val="20"/>
          <w:szCs w:val="20"/>
        </w:rPr>
      </w:pPr>
      <w:r w:rsidRPr="00C00E64">
        <w:rPr>
          <w:rFonts w:ascii="Futura Std Book" w:hAnsi="Futura Std Book"/>
          <w:b/>
          <w:sz w:val="20"/>
          <w:szCs w:val="20"/>
        </w:rPr>
        <w:t>Avance físico:</w:t>
      </w:r>
      <w:r w:rsidRPr="00C00E64">
        <w:rPr>
          <w:rFonts w:ascii="Futura Std Book" w:hAnsi="Futura Std Book"/>
          <w:sz w:val="20"/>
          <w:szCs w:val="20"/>
        </w:rPr>
        <w:t xml:space="preserve"> 25%</w:t>
      </w:r>
    </w:p>
    <w:p w14:paraId="00597B8C" w14:textId="77777777" w:rsidR="00E82007" w:rsidRPr="00C00E64" w:rsidRDefault="00E82007" w:rsidP="00E82007">
      <w:pPr>
        <w:pStyle w:val="Prrafodelista"/>
        <w:spacing w:after="0" w:line="240" w:lineRule="auto"/>
        <w:ind w:left="0"/>
        <w:jc w:val="both"/>
        <w:rPr>
          <w:rFonts w:ascii="Futura Std Book" w:hAnsi="Futura Std Book"/>
          <w:sz w:val="20"/>
          <w:szCs w:val="20"/>
        </w:rPr>
      </w:pPr>
      <w:r w:rsidRPr="00C00E64">
        <w:rPr>
          <w:rFonts w:ascii="Futura Std Book" w:hAnsi="Futura Std Book"/>
          <w:b/>
          <w:sz w:val="20"/>
          <w:szCs w:val="20"/>
        </w:rPr>
        <w:t>Estado:</w:t>
      </w:r>
      <w:r w:rsidRPr="00C00E64">
        <w:rPr>
          <w:rFonts w:ascii="Futura Std Book" w:hAnsi="Futura Std Book"/>
          <w:sz w:val="20"/>
          <w:szCs w:val="20"/>
        </w:rPr>
        <w:t xml:space="preserve"> </w:t>
      </w:r>
      <w:r w:rsidRPr="00C00E64">
        <w:rPr>
          <w:rFonts w:ascii="Futura Std Book" w:hAnsi="Futura Std Book"/>
          <w:iCs/>
          <w:sz w:val="20"/>
          <w:szCs w:val="20"/>
        </w:rPr>
        <w:t>en ejecución</w:t>
      </w:r>
      <w:r w:rsidRPr="00C00E64">
        <w:rPr>
          <w:rFonts w:ascii="Futura Std Book" w:hAnsi="Futura Std Book"/>
          <w:sz w:val="20"/>
          <w:szCs w:val="20"/>
        </w:rPr>
        <w:t>.</w:t>
      </w:r>
    </w:p>
    <w:p w14:paraId="03E55B9E" w14:textId="77777777" w:rsidR="00E82007" w:rsidRPr="00C00E64" w:rsidRDefault="00E82007" w:rsidP="00E82007">
      <w:pPr>
        <w:pStyle w:val="Prrafodelista"/>
        <w:spacing w:after="0" w:line="240" w:lineRule="auto"/>
        <w:ind w:left="0"/>
        <w:jc w:val="both"/>
        <w:rPr>
          <w:rFonts w:ascii="Futura Std Book" w:hAnsi="Futura Std Book"/>
          <w:sz w:val="20"/>
          <w:szCs w:val="20"/>
        </w:rPr>
      </w:pPr>
      <w:r w:rsidRPr="00C00E64">
        <w:rPr>
          <w:rFonts w:ascii="Futura Std Book" w:hAnsi="Futura Std Book"/>
          <w:sz w:val="20"/>
          <w:szCs w:val="20"/>
        </w:rPr>
        <w:t>Informe:</w:t>
      </w:r>
    </w:p>
    <w:p w14:paraId="10F860E5" w14:textId="77777777" w:rsidR="00E82007" w:rsidRPr="00C00E64" w:rsidRDefault="00E82007" w:rsidP="00E82007">
      <w:pPr>
        <w:numPr>
          <w:ilvl w:val="0"/>
          <w:numId w:val="65"/>
        </w:numPr>
        <w:shd w:val="clear" w:color="auto" w:fill="FFFFFF"/>
        <w:tabs>
          <w:tab w:val="num" w:pos="720"/>
        </w:tabs>
        <w:spacing w:after="0" w:line="240" w:lineRule="auto"/>
        <w:jc w:val="both"/>
        <w:rPr>
          <w:rFonts w:eastAsia="Times New Roman" w:cs="Times New Roman"/>
          <w:color w:val="000000" w:themeColor="text1"/>
          <w:sz w:val="20"/>
          <w:szCs w:val="20"/>
          <w:lang w:eastAsia="es-CO"/>
        </w:rPr>
      </w:pPr>
      <w:r w:rsidRPr="00C00E64">
        <w:rPr>
          <w:rFonts w:eastAsia="Times New Roman" w:cs="Times New Roman"/>
          <w:color w:val="000000" w:themeColor="text1"/>
          <w:sz w:val="20"/>
          <w:szCs w:val="20"/>
          <w:lang w:eastAsia="es-CO"/>
        </w:rPr>
        <w:t xml:space="preserve">Radicado el 12 de junio de 2017 y aprobado el 22 de noviembre de 2017. </w:t>
      </w:r>
    </w:p>
    <w:p w14:paraId="23A9DE49" w14:textId="77777777" w:rsidR="00E82007" w:rsidRDefault="00E82007" w:rsidP="00E82007">
      <w:pPr>
        <w:numPr>
          <w:ilvl w:val="0"/>
          <w:numId w:val="65"/>
        </w:numPr>
        <w:shd w:val="clear" w:color="auto" w:fill="FFFFFF"/>
        <w:spacing w:after="0" w:line="240" w:lineRule="auto"/>
        <w:jc w:val="both"/>
        <w:rPr>
          <w:rFonts w:eastAsia="Times New Roman" w:cs="Times New Roman"/>
          <w:color w:val="000000" w:themeColor="text1"/>
          <w:sz w:val="20"/>
          <w:szCs w:val="20"/>
          <w:lang w:eastAsia="es-CO"/>
        </w:rPr>
      </w:pPr>
      <w:r w:rsidRPr="004E15B6">
        <w:rPr>
          <w:rFonts w:eastAsia="Times New Roman" w:cs="Times New Roman"/>
          <w:color w:val="000000" w:themeColor="text1"/>
          <w:sz w:val="20"/>
          <w:szCs w:val="20"/>
          <w:lang w:eastAsia="es-CO"/>
        </w:rPr>
        <w:t xml:space="preserve">Durante el mes de enero </w:t>
      </w:r>
      <w:r>
        <w:rPr>
          <w:rFonts w:eastAsia="Times New Roman" w:cs="Times New Roman"/>
          <w:color w:val="000000" w:themeColor="text1"/>
          <w:sz w:val="20"/>
          <w:szCs w:val="20"/>
          <w:lang w:eastAsia="es-CO"/>
        </w:rPr>
        <w:t xml:space="preserve">de 2019, </w:t>
      </w:r>
      <w:r w:rsidRPr="004E15B6">
        <w:rPr>
          <w:rFonts w:eastAsia="Times New Roman" w:cs="Times New Roman"/>
          <w:color w:val="000000" w:themeColor="text1"/>
          <w:sz w:val="20"/>
          <w:szCs w:val="20"/>
          <w:lang w:eastAsia="es-CO"/>
        </w:rPr>
        <w:t>el proponente solicitó modificación del proyecto, por tal razón se realizó reunión para revisar cuanto presupuesto falta por ejecutar, para así establecer bien las actividades.</w:t>
      </w:r>
      <w:r w:rsidRPr="004E15B6">
        <w:rPr>
          <w:rFonts w:eastAsia="Times New Roman" w:cs="Times New Roman"/>
          <w:color w:val="000000" w:themeColor="text1"/>
          <w:sz w:val="20"/>
          <w:szCs w:val="20"/>
          <w:lang w:eastAsia="es-CO"/>
        </w:rPr>
        <w:tab/>
        <w:t xml:space="preserve"> </w:t>
      </w:r>
    </w:p>
    <w:p w14:paraId="46C166CE" w14:textId="77777777" w:rsidR="00E82007" w:rsidRPr="000A4689" w:rsidRDefault="00E82007" w:rsidP="00E82007">
      <w:pPr>
        <w:numPr>
          <w:ilvl w:val="0"/>
          <w:numId w:val="65"/>
        </w:numPr>
        <w:shd w:val="clear" w:color="auto" w:fill="FFFFFF"/>
        <w:tabs>
          <w:tab w:val="num" w:pos="720"/>
        </w:tabs>
        <w:spacing w:after="0" w:line="240" w:lineRule="auto"/>
        <w:jc w:val="both"/>
        <w:rPr>
          <w:rFonts w:eastAsia="Times New Roman" w:cs="Times New Roman"/>
          <w:sz w:val="20"/>
          <w:szCs w:val="20"/>
          <w:lang w:eastAsia="es-CO"/>
        </w:rPr>
      </w:pPr>
      <w:r w:rsidRPr="004E15B6">
        <w:rPr>
          <w:rFonts w:eastAsia="Times New Roman" w:cs="Times New Roman"/>
          <w:color w:val="000000" w:themeColor="text1"/>
          <w:sz w:val="20"/>
          <w:szCs w:val="20"/>
          <w:lang w:eastAsia="es-CO"/>
        </w:rPr>
        <w:t xml:space="preserve">Para el próximo mes </w:t>
      </w:r>
      <w:r>
        <w:rPr>
          <w:rFonts w:eastAsia="Times New Roman" w:cs="Times New Roman"/>
          <w:color w:val="000000" w:themeColor="text1"/>
          <w:sz w:val="20"/>
          <w:szCs w:val="20"/>
          <w:lang w:eastAsia="es-CO"/>
        </w:rPr>
        <w:t xml:space="preserve">de febrero de 2019, </w:t>
      </w:r>
      <w:r w:rsidRPr="004E15B6">
        <w:rPr>
          <w:rFonts w:eastAsia="Times New Roman" w:cs="Times New Roman"/>
          <w:color w:val="000000" w:themeColor="text1"/>
          <w:sz w:val="20"/>
          <w:szCs w:val="20"/>
          <w:lang w:eastAsia="es-CO"/>
        </w:rPr>
        <w:t>se estima tener definidas las ciudades donde se realizar los talleres restantes</w:t>
      </w:r>
    </w:p>
    <w:p w14:paraId="0491CB96" w14:textId="77777777" w:rsidR="00BC4A0C" w:rsidRPr="00AB464D" w:rsidRDefault="00BC4A0C" w:rsidP="00AB464D">
      <w:pPr>
        <w:tabs>
          <w:tab w:val="left" w:pos="284"/>
        </w:tabs>
        <w:spacing w:after="0" w:line="240" w:lineRule="auto"/>
        <w:contextualSpacing/>
        <w:jc w:val="both"/>
        <w:rPr>
          <w:rFonts w:ascii="Futura Std Book" w:eastAsia="Calibri" w:hAnsi="Futura Std Book" w:cs="Arial"/>
          <w:sz w:val="20"/>
          <w:szCs w:val="20"/>
        </w:rPr>
      </w:pPr>
      <w:r w:rsidRPr="00AB464D">
        <w:rPr>
          <w:rFonts w:ascii="Futura Std Book" w:eastAsia="Calibri" w:hAnsi="Futura Std Book" w:cs="Arial"/>
          <w:sz w:val="20"/>
          <w:szCs w:val="20"/>
        </w:rPr>
        <w:t>•</w:t>
      </w:r>
      <w:r w:rsidRPr="00AB464D">
        <w:rPr>
          <w:rFonts w:ascii="Futura Std Book" w:eastAsia="Calibri" w:hAnsi="Futura Std Book" w:cs="Arial"/>
          <w:sz w:val="20"/>
          <w:szCs w:val="20"/>
        </w:rPr>
        <w:tab/>
        <w:t>Se contará con la participación de por lo menos 684 agentes de viajes, capacitados y sensibilizados frente a las temáticas abordadas a partir del intercambio de experiencias, buscando así desarrollar conocimiento que fortalezca el talento humano.</w:t>
      </w:r>
    </w:p>
    <w:p w14:paraId="683BF416" w14:textId="77777777" w:rsidR="00055F2B" w:rsidRPr="00AB464D" w:rsidRDefault="00055F2B" w:rsidP="00AB464D">
      <w:pPr>
        <w:pStyle w:val="Prrafodelista"/>
        <w:numPr>
          <w:ilvl w:val="0"/>
          <w:numId w:val="64"/>
        </w:numPr>
        <w:tabs>
          <w:tab w:val="left" w:pos="284"/>
          <w:tab w:val="left" w:pos="426"/>
        </w:tabs>
        <w:spacing w:after="0" w:line="240" w:lineRule="auto"/>
        <w:ind w:left="0" w:firstLine="0"/>
        <w:jc w:val="both"/>
        <w:rPr>
          <w:rFonts w:ascii="Futura Std Book" w:hAnsi="Futura Std Book" w:cs="Arial"/>
          <w:b/>
          <w:sz w:val="20"/>
          <w:szCs w:val="20"/>
          <w:shd w:val="clear" w:color="auto" w:fill="FFFFFF"/>
        </w:rPr>
      </w:pPr>
      <w:r w:rsidRPr="00AB464D">
        <w:rPr>
          <w:rFonts w:ascii="Futura Std Book" w:hAnsi="Futura Std Book"/>
          <w:b/>
          <w:sz w:val="20"/>
          <w:szCs w:val="20"/>
        </w:rPr>
        <w:t xml:space="preserve">FNTP-023-2017 </w:t>
      </w:r>
      <w:r w:rsidRPr="00AB464D">
        <w:rPr>
          <w:rFonts w:ascii="Futura Std Book" w:hAnsi="Futura Std Book" w:cs="Arial"/>
          <w:b/>
          <w:sz w:val="20"/>
          <w:szCs w:val="20"/>
          <w:shd w:val="clear" w:color="auto" w:fill="FFFFFF"/>
        </w:rPr>
        <w:t>Proceso de capacitación para la implementación del Sistema de Gestión de la Seguridad y Salud en el Trabajo (SG-SST), en hasta 150 establecimientos de alojamiento del país</w:t>
      </w:r>
    </w:p>
    <w:p w14:paraId="5F0FCB7A" w14:textId="77777777" w:rsidR="00055F2B" w:rsidRPr="00AB464D" w:rsidRDefault="00055F2B"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sz w:val="20"/>
          <w:szCs w:val="20"/>
        </w:rPr>
        <w:t>Cotelco</w:t>
      </w:r>
    </w:p>
    <w:p w14:paraId="7BFDFF34" w14:textId="77777777" w:rsidR="00C27CD8" w:rsidRPr="00AB464D" w:rsidRDefault="00C27CD8" w:rsidP="00AB464D">
      <w:pPr>
        <w:tabs>
          <w:tab w:val="left" w:pos="284"/>
          <w:tab w:val="left" w:pos="426"/>
        </w:tabs>
        <w:spacing w:after="0" w:line="240" w:lineRule="auto"/>
        <w:contextualSpacing/>
        <w:jc w:val="both"/>
        <w:rPr>
          <w:rFonts w:ascii="Futura Std Book" w:hAnsi="Futura Std Book"/>
          <w:sz w:val="20"/>
          <w:szCs w:val="20"/>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sz w:val="20"/>
          <w:szCs w:val="20"/>
        </w:rPr>
        <w:t>$460.205.000 (Fontur $366.665.000; contrapartida $93.540.000) (aproximado $</w:t>
      </w:r>
      <w:r w:rsidR="00BC4A0C" w:rsidRPr="00AB464D">
        <w:rPr>
          <w:rFonts w:ascii="Futura Std Book" w:hAnsi="Futura Std Book"/>
          <w:sz w:val="20"/>
          <w:szCs w:val="20"/>
        </w:rPr>
        <w:t>61.110.833</w:t>
      </w:r>
      <w:r w:rsidRPr="00AB464D">
        <w:rPr>
          <w:rFonts w:ascii="Futura Std Book" w:hAnsi="Futura Std Book"/>
          <w:sz w:val="20"/>
          <w:szCs w:val="20"/>
        </w:rPr>
        <w:t xml:space="preserve"> para el departamento)</w:t>
      </w:r>
    </w:p>
    <w:p w14:paraId="5A345FB5" w14:textId="77777777" w:rsidR="00C27CD8" w:rsidRPr="00AB464D" w:rsidRDefault="00C27CD8" w:rsidP="00AB464D">
      <w:pPr>
        <w:tabs>
          <w:tab w:val="left" w:pos="284"/>
          <w:tab w:val="left" w:pos="426"/>
        </w:tabs>
        <w:spacing w:after="0" w:line="240" w:lineRule="auto"/>
        <w:contextualSpacing/>
        <w:jc w:val="both"/>
        <w:rPr>
          <w:rFonts w:ascii="Futura Std Book" w:hAnsi="Futura Std Book"/>
          <w:sz w:val="20"/>
          <w:szCs w:val="20"/>
        </w:rPr>
      </w:pPr>
      <w:r w:rsidRPr="00AB464D">
        <w:rPr>
          <w:rFonts w:ascii="Futura Std Book" w:eastAsia="Times New Roman" w:hAnsi="Futura Std Book" w:cs="Arial"/>
          <w:b/>
          <w:sz w:val="20"/>
          <w:szCs w:val="20"/>
          <w:lang w:eastAsia="ar-SA"/>
        </w:rPr>
        <w:t xml:space="preserve">Objetivo: </w:t>
      </w:r>
      <w:r w:rsidRPr="00AB464D">
        <w:rPr>
          <w:rFonts w:ascii="Futura Std Book" w:eastAsia="Times New Roman" w:hAnsi="Futura Std Book" w:cs="Arial"/>
          <w:sz w:val="20"/>
          <w:szCs w:val="20"/>
          <w:lang w:eastAsia="ar-SA"/>
        </w:rPr>
        <w:t>Capacitar hasta a 150 establecimientos de alojamiento y hospedaje, en 10 departamentos, mediante la aplicación de los criterios de SST definidos en el decreto 1072 de 2015, para la implementación del sistema de gestión de la seguridad y salud en el trabajo, departamentos.</w:t>
      </w:r>
    </w:p>
    <w:p w14:paraId="2648794C" w14:textId="77777777" w:rsidR="00C27CD8" w:rsidRPr="00AB464D" w:rsidRDefault="00C27CD8" w:rsidP="00AB464D">
      <w:pPr>
        <w:tabs>
          <w:tab w:val="left" w:pos="284"/>
          <w:tab w:val="left" w:pos="426"/>
        </w:tabs>
        <w:spacing w:after="0" w:line="240" w:lineRule="auto"/>
        <w:contextualSpacing/>
        <w:jc w:val="both"/>
        <w:rPr>
          <w:rFonts w:ascii="Futura Std Book" w:hAnsi="Futura Std Book"/>
          <w:sz w:val="20"/>
          <w:szCs w:val="20"/>
        </w:rPr>
      </w:pPr>
      <w:r w:rsidRPr="00AB464D">
        <w:rPr>
          <w:rFonts w:ascii="Futura Std Book" w:hAnsi="Futura Std Book"/>
          <w:b/>
          <w:sz w:val="20"/>
          <w:szCs w:val="20"/>
        </w:rPr>
        <w:t xml:space="preserve">Inicio: </w:t>
      </w:r>
      <w:r w:rsidRPr="00AB464D">
        <w:rPr>
          <w:rFonts w:ascii="Futura Std Book" w:hAnsi="Futura Std Book"/>
          <w:sz w:val="20"/>
          <w:szCs w:val="20"/>
        </w:rPr>
        <w:t>28 de febrero de 2018</w:t>
      </w:r>
    </w:p>
    <w:p w14:paraId="45622A95" w14:textId="77777777" w:rsidR="00C27CD8" w:rsidRPr="00AB464D" w:rsidRDefault="00C27CD8"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hAnsi="Futura Std Book"/>
          <w:b/>
          <w:sz w:val="20"/>
          <w:szCs w:val="20"/>
        </w:rPr>
        <w:t xml:space="preserve">Terminación: </w:t>
      </w:r>
      <w:r w:rsidRPr="00AB464D">
        <w:rPr>
          <w:rFonts w:ascii="Futura Std Book" w:hAnsi="Futura Std Book"/>
          <w:sz w:val="20"/>
          <w:szCs w:val="20"/>
        </w:rPr>
        <w:t>28 de octubre de 2018</w:t>
      </w:r>
    </w:p>
    <w:p w14:paraId="62086507" w14:textId="77777777" w:rsidR="00F94393" w:rsidRPr="00AB464D" w:rsidRDefault="00F94393" w:rsidP="00AB464D">
      <w:pPr>
        <w:tabs>
          <w:tab w:val="left" w:pos="284"/>
        </w:tabs>
        <w:spacing w:after="0" w:line="240" w:lineRule="auto"/>
        <w:jc w:val="both"/>
        <w:rPr>
          <w:rFonts w:ascii="Futura Std Book" w:hAnsi="Futura Std Book"/>
          <w:color w:val="000000" w:themeColor="text1"/>
          <w:sz w:val="20"/>
          <w:szCs w:val="20"/>
        </w:rPr>
      </w:pPr>
      <w:r w:rsidRPr="00AB464D">
        <w:rPr>
          <w:rFonts w:ascii="Futura Std Book" w:hAnsi="Futura Std Book"/>
          <w:b/>
          <w:color w:val="000000" w:themeColor="text1"/>
          <w:sz w:val="20"/>
          <w:szCs w:val="20"/>
        </w:rPr>
        <w:t>Estado:</w:t>
      </w:r>
      <w:r w:rsidRPr="00AB464D">
        <w:rPr>
          <w:rFonts w:ascii="Futura Std Book" w:hAnsi="Futura Std Book"/>
          <w:color w:val="000000" w:themeColor="text1"/>
          <w:sz w:val="20"/>
          <w:szCs w:val="20"/>
        </w:rPr>
        <w:t xml:space="preserve"> Terminado</w:t>
      </w:r>
    </w:p>
    <w:p w14:paraId="7718A1A5" w14:textId="77777777" w:rsidR="00F94393" w:rsidRPr="00AB464D" w:rsidRDefault="00F94393" w:rsidP="00AB464D">
      <w:pPr>
        <w:tabs>
          <w:tab w:val="left" w:pos="284"/>
        </w:tabs>
        <w:spacing w:after="0" w:line="240" w:lineRule="auto"/>
        <w:jc w:val="both"/>
        <w:rPr>
          <w:rFonts w:ascii="Futura Std Book" w:hAnsi="Futura Std Book"/>
          <w:color w:val="000000" w:themeColor="text1"/>
          <w:sz w:val="20"/>
          <w:szCs w:val="20"/>
        </w:rPr>
      </w:pPr>
      <w:r w:rsidRPr="00AB464D">
        <w:rPr>
          <w:rFonts w:ascii="Futura Std Book" w:hAnsi="Futura Std Book"/>
          <w:b/>
          <w:color w:val="000000" w:themeColor="text1"/>
          <w:sz w:val="20"/>
          <w:szCs w:val="20"/>
        </w:rPr>
        <w:t>Avance Físico:</w:t>
      </w:r>
      <w:r w:rsidRPr="00AB464D">
        <w:rPr>
          <w:rFonts w:ascii="Futura Std Book" w:hAnsi="Futura Std Book"/>
          <w:color w:val="000000" w:themeColor="text1"/>
          <w:sz w:val="20"/>
          <w:szCs w:val="20"/>
        </w:rPr>
        <w:t xml:space="preserve"> 100%</w:t>
      </w:r>
    </w:p>
    <w:p w14:paraId="06FE2A8F" w14:textId="77777777" w:rsidR="00F94393" w:rsidRPr="00AB464D" w:rsidRDefault="00F94393" w:rsidP="00AB464D">
      <w:pPr>
        <w:tabs>
          <w:tab w:val="left" w:pos="284"/>
        </w:tabs>
        <w:spacing w:after="0" w:line="240" w:lineRule="auto"/>
        <w:jc w:val="both"/>
        <w:rPr>
          <w:rFonts w:ascii="Futura Std Book" w:hAnsi="Futura Std Book"/>
          <w:b/>
          <w:color w:val="000000" w:themeColor="text1"/>
          <w:sz w:val="20"/>
          <w:szCs w:val="20"/>
        </w:rPr>
      </w:pPr>
      <w:r w:rsidRPr="00AB464D">
        <w:rPr>
          <w:rFonts w:ascii="Futura Std Book" w:hAnsi="Futura Std Book"/>
          <w:b/>
          <w:color w:val="000000" w:themeColor="text1"/>
          <w:sz w:val="20"/>
          <w:szCs w:val="20"/>
        </w:rPr>
        <w:t>Informe:</w:t>
      </w:r>
    </w:p>
    <w:p w14:paraId="5FB36DEA" w14:textId="77777777" w:rsidR="00F94393" w:rsidRPr="00AB464D" w:rsidRDefault="00F94393" w:rsidP="00AB464D">
      <w:pPr>
        <w:pStyle w:val="Prrafodelista"/>
        <w:numPr>
          <w:ilvl w:val="0"/>
          <w:numId w:val="58"/>
        </w:numPr>
        <w:tabs>
          <w:tab w:val="left" w:pos="284"/>
        </w:tabs>
        <w:spacing w:after="0" w:line="240" w:lineRule="auto"/>
        <w:jc w:val="both"/>
        <w:rPr>
          <w:rFonts w:ascii="Futura Std Book" w:hAnsi="Futura Std Book"/>
          <w:color w:val="000000" w:themeColor="text1"/>
          <w:sz w:val="20"/>
          <w:szCs w:val="20"/>
        </w:rPr>
      </w:pPr>
      <w:r w:rsidRPr="00AB464D">
        <w:rPr>
          <w:rFonts w:ascii="Futura Std Book" w:hAnsi="Futura Std Book"/>
          <w:color w:val="000000" w:themeColor="text1"/>
          <w:sz w:val="20"/>
          <w:szCs w:val="20"/>
        </w:rPr>
        <w:t>Radicado el 3 de febrero de 2017.</w:t>
      </w:r>
    </w:p>
    <w:p w14:paraId="018C8C2B" w14:textId="77777777" w:rsidR="00F94393" w:rsidRPr="00AB464D" w:rsidRDefault="00F94393" w:rsidP="00AB464D">
      <w:pPr>
        <w:pStyle w:val="Prrafodelista"/>
        <w:numPr>
          <w:ilvl w:val="0"/>
          <w:numId w:val="57"/>
        </w:numPr>
        <w:tabs>
          <w:tab w:val="left" w:pos="284"/>
        </w:tabs>
        <w:spacing w:after="0" w:line="240" w:lineRule="auto"/>
        <w:jc w:val="both"/>
        <w:rPr>
          <w:rFonts w:ascii="Futura Std Book" w:hAnsi="Futura Std Book"/>
          <w:color w:val="000000" w:themeColor="text1"/>
          <w:sz w:val="20"/>
          <w:szCs w:val="20"/>
        </w:rPr>
      </w:pPr>
      <w:r w:rsidRPr="00AB464D">
        <w:rPr>
          <w:rFonts w:ascii="Futura Std Book" w:hAnsi="Futura Std Book"/>
          <w:color w:val="000000" w:themeColor="text1"/>
          <w:sz w:val="20"/>
          <w:szCs w:val="20"/>
        </w:rPr>
        <w:t>Aprobado el 4 de mayo de 2017.</w:t>
      </w:r>
    </w:p>
    <w:p w14:paraId="07E9FF27" w14:textId="77777777" w:rsidR="00F94393" w:rsidRPr="00AB464D" w:rsidRDefault="00F94393" w:rsidP="00AB464D">
      <w:pPr>
        <w:pStyle w:val="Prrafodelista"/>
        <w:numPr>
          <w:ilvl w:val="0"/>
          <w:numId w:val="57"/>
        </w:numPr>
        <w:tabs>
          <w:tab w:val="left" w:pos="284"/>
        </w:tabs>
        <w:spacing w:after="0" w:line="240" w:lineRule="auto"/>
        <w:jc w:val="both"/>
        <w:rPr>
          <w:rFonts w:ascii="Futura Std Book" w:hAnsi="Futura Std Book"/>
          <w:color w:val="000000" w:themeColor="text1"/>
          <w:sz w:val="20"/>
          <w:szCs w:val="20"/>
        </w:rPr>
      </w:pPr>
      <w:r w:rsidRPr="00AB464D">
        <w:rPr>
          <w:rFonts w:ascii="Futura Std Book" w:hAnsi="Futura Std Book"/>
          <w:color w:val="000000" w:themeColor="text1"/>
          <w:sz w:val="20"/>
          <w:szCs w:val="20"/>
        </w:rPr>
        <w:t>En el mes de noviembre de 2018 terminaron las jornadas de capacitación final y plan de mejora frente a la línea base en cada hotel.  El contratista procederá a realizar el informe final de ejecución por cada hotel.</w:t>
      </w:r>
    </w:p>
    <w:p w14:paraId="36EE311E" w14:textId="77777777" w:rsidR="00F94393" w:rsidRPr="00AB464D" w:rsidRDefault="00F94393" w:rsidP="00AB464D">
      <w:pPr>
        <w:pStyle w:val="Prrafodelista"/>
        <w:numPr>
          <w:ilvl w:val="0"/>
          <w:numId w:val="57"/>
        </w:numPr>
        <w:tabs>
          <w:tab w:val="left" w:pos="284"/>
        </w:tabs>
        <w:spacing w:after="0" w:line="240" w:lineRule="auto"/>
        <w:jc w:val="both"/>
        <w:rPr>
          <w:rFonts w:ascii="Futura Std Book" w:hAnsi="Futura Std Book"/>
          <w:color w:val="000000" w:themeColor="text1"/>
          <w:sz w:val="20"/>
          <w:szCs w:val="20"/>
        </w:rPr>
      </w:pPr>
      <w:r w:rsidRPr="00AB464D">
        <w:rPr>
          <w:rFonts w:ascii="Futura Std Book" w:hAnsi="Futura Std Book"/>
          <w:color w:val="000000" w:themeColor="text1"/>
          <w:sz w:val="20"/>
          <w:szCs w:val="20"/>
        </w:rPr>
        <w:t xml:space="preserve">En el mes de enero de 2019 se realizará proceso de liquidación del contrato. </w:t>
      </w:r>
    </w:p>
    <w:p w14:paraId="6ADF28D8" w14:textId="77777777" w:rsidR="00C27CD8" w:rsidRPr="00AB464D" w:rsidRDefault="00C27CD8" w:rsidP="00AB464D">
      <w:pPr>
        <w:pStyle w:val="Prrafodelista"/>
        <w:numPr>
          <w:ilvl w:val="0"/>
          <w:numId w:val="52"/>
        </w:numPr>
        <w:tabs>
          <w:tab w:val="left" w:pos="284"/>
          <w:tab w:val="left" w:pos="426"/>
        </w:tabs>
        <w:spacing w:after="0" w:line="240" w:lineRule="auto"/>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espera impactar directamente hasta 150 hoteles</w:t>
      </w:r>
      <w:r w:rsidRPr="00AB464D">
        <w:rPr>
          <w:rFonts w:ascii="Futura Std Book" w:hAnsi="Futura Std Book"/>
          <w:sz w:val="20"/>
          <w:szCs w:val="20"/>
        </w:rPr>
        <w:t xml:space="preserve"> de los departamentos de: </w:t>
      </w:r>
      <w:r w:rsidRPr="00AB464D">
        <w:rPr>
          <w:rFonts w:ascii="Futura Std Book" w:eastAsia="Times New Roman" w:hAnsi="Futura Std Book" w:cs="Arial"/>
          <w:sz w:val="20"/>
          <w:szCs w:val="20"/>
          <w:lang w:eastAsia="ar-SA"/>
        </w:rPr>
        <w:t>Bolívar, Boyacá, Caldas, Caquetá, Casanare, Cauca, Cesar, Risaralda, Santander, Sucre y Valle del Cauca.</w:t>
      </w:r>
    </w:p>
    <w:p w14:paraId="0E2EE001" w14:textId="77777777" w:rsidR="0035609D" w:rsidRPr="00AB464D" w:rsidRDefault="0035609D" w:rsidP="00AB464D">
      <w:pPr>
        <w:pStyle w:val="Prrafodelista"/>
        <w:numPr>
          <w:ilvl w:val="0"/>
          <w:numId w:val="64"/>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FNTP-057-2017 Fase 1 Implementación de la NTS TS 001-1 en un área turística delimitada dentro de cinco destinos turísticos pertenecientes a los doce corredores turísticos de Colombia</w:t>
      </w:r>
    </w:p>
    <w:p w14:paraId="375451D1" w14:textId="77777777" w:rsidR="0035609D" w:rsidRPr="00AB464D" w:rsidRDefault="0035609D"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Proponente:</w:t>
      </w:r>
      <w:r w:rsidRPr="00AB464D">
        <w:rPr>
          <w:rFonts w:ascii="Futura Std Book" w:eastAsia="Times New Roman" w:hAnsi="Futura Std Book" w:cs="Arial"/>
          <w:sz w:val="20"/>
          <w:szCs w:val="20"/>
          <w:lang w:eastAsia="ar-SA"/>
        </w:rPr>
        <w:t xml:space="preserve"> MinCIT</w:t>
      </w:r>
    </w:p>
    <w:p w14:paraId="38D39565" w14:textId="77777777" w:rsidR="007C180D" w:rsidRPr="00AB464D" w:rsidRDefault="007C180D"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Times New Roman" w:hAnsi="Futura Std Book" w:cs="Arial"/>
          <w:sz w:val="20"/>
          <w:szCs w:val="20"/>
          <w:lang w:eastAsia="ar-SA"/>
        </w:rPr>
        <w:t>$670.000.000(Fontur$670.000.000) (aproximado de $134.000.000 para el departamento)</w:t>
      </w:r>
    </w:p>
    <w:p w14:paraId="28170EB2" w14:textId="77777777" w:rsidR="007C180D" w:rsidRPr="00AB464D" w:rsidRDefault="007C180D"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Times New Roman" w:hAnsi="Futura Std Book" w:cs="Arial"/>
          <w:sz w:val="20"/>
          <w:szCs w:val="20"/>
          <w:lang w:eastAsia="ar-SA"/>
        </w:rPr>
        <w:t>Realizar la implementación de la Norma Técnica Sectorial Colombiana NTS TS 001-1 "Destino Turístico - Área Turística Requisitos De Sostenibilidad” en un área turística delimitada que se establezca dentro de cinco destinos turísticos (Centro de Manizales, Marsella, La Macarena, Montería, Floridablanca) pertenecientes a los doce corredores turísticos, con el fin de obtener la certificación.</w:t>
      </w:r>
    </w:p>
    <w:p w14:paraId="179B95B0" w14:textId="77777777" w:rsidR="007C180D" w:rsidRPr="00AB464D" w:rsidRDefault="007C180D"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Inicio: </w:t>
      </w:r>
      <w:r w:rsidRPr="00AB464D">
        <w:rPr>
          <w:rFonts w:ascii="Futura Std Book" w:eastAsia="Times New Roman" w:hAnsi="Futura Std Book" w:cs="Arial"/>
          <w:sz w:val="20"/>
          <w:szCs w:val="20"/>
          <w:lang w:eastAsia="ar-SA"/>
        </w:rPr>
        <w:t>27 de</w:t>
      </w:r>
      <w:r w:rsidRPr="00AB464D">
        <w:rPr>
          <w:rFonts w:ascii="Futura Std Book" w:eastAsia="Times New Roman" w:hAnsi="Futura Std Book" w:cs="Arial"/>
          <w:b/>
          <w:sz w:val="20"/>
          <w:szCs w:val="20"/>
          <w:lang w:eastAsia="ar-SA"/>
        </w:rPr>
        <w:t xml:space="preserve"> </w:t>
      </w:r>
      <w:r w:rsidRPr="00AB464D">
        <w:rPr>
          <w:rFonts w:ascii="Futura Std Book" w:eastAsia="Times New Roman" w:hAnsi="Futura Std Book" w:cs="Arial"/>
          <w:sz w:val="20"/>
          <w:szCs w:val="20"/>
          <w:lang w:eastAsia="ar-SA"/>
        </w:rPr>
        <w:t>septiembre de 2017</w:t>
      </w:r>
    </w:p>
    <w:p w14:paraId="46CA3E4E" w14:textId="77777777" w:rsidR="007C180D" w:rsidRPr="00AB464D" w:rsidRDefault="007C180D"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lastRenderedPageBreak/>
        <w:t xml:space="preserve">Terminación: </w:t>
      </w:r>
      <w:r w:rsidRPr="00AB464D">
        <w:rPr>
          <w:rFonts w:ascii="Futura Std Book" w:eastAsia="Times New Roman" w:hAnsi="Futura Std Book" w:cs="Arial"/>
          <w:sz w:val="20"/>
          <w:szCs w:val="20"/>
          <w:lang w:eastAsia="ar-SA"/>
        </w:rPr>
        <w:t>27 de</w:t>
      </w:r>
      <w:r w:rsidRPr="00AB464D">
        <w:rPr>
          <w:rFonts w:ascii="Futura Std Book" w:eastAsia="Times New Roman" w:hAnsi="Futura Std Book" w:cs="Arial"/>
          <w:b/>
          <w:sz w:val="20"/>
          <w:szCs w:val="20"/>
          <w:lang w:eastAsia="ar-SA"/>
        </w:rPr>
        <w:t xml:space="preserve"> </w:t>
      </w:r>
      <w:r w:rsidRPr="00AB464D">
        <w:rPr>
          <w:rFonts w:ascii="Futura Std Book" w:eastAsia="Times New Roman" w:hAnsi="Futura Std Book" w:cs="Arial"/>
          <w:sz w:val="20"/>
          <w:szCs w:val="20"/>
          <w:lang w:eastAsia="ar-SA"/>
        </w:rPr>
        <w:t>septiembre de 2018</w:t>
      </w:r>
    </w:p>
    <w:p w14:paraId="57C5071C" w14:textId="77777777" w:rsidR="00B936E2" w:rsidRPr="00AB464D" w:rsidRDefault="00B936E2"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terminado</w:t>
      </w:r>
    </w:p>
    <w:p w14:paraId="3CAE8FAB" w14:textId="77777777" w:rsidR="00B936E2" w:rsidRPr="00AB464D" w:rsidRDefault="00B936E2"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Avance Físico: </w:t>
      </w:r>
      <w:r w:rsidRPr="00AB464D">
        <w:rPr>
          <w:rFonts w:ascii="Futura Std Book" w:eastAsia="Times New Roman" w:hAnsi="Futura Std Book" w:cs="Arial"/>
          <w:sz w:val="20"/>
          <w:szCs w:val="20"/>
          <w:lang w:eastAsia="ar-SA"/>
        </w:rPr>
        <w:t>100%</w:t>
      </w:r>
    </w:p>
    <w:p w14:paraId="0FCA6C70" w14:textId="77777777" w:rsidR="00B936E2" w:rsidRPr="00AB464D" w:rsidRDefault="00B936E2"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63AECBF1" w14:textId="77777777" w:rsidR="00B936E2" w:rsidRPr="00AB464D" w:rsidRDefault="00B936E2" w:rsidP="00AB464D">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rPr>
        <w:t>Radicado el 21 de marzo de 2017</w:t>
      </w:r>
    </w:p>
    <w:p w14:paraId="43D2D2CA" w14:textId="77777777" w:rsidR="00B936E2" w:rsidRPr="00AB464D" w:rsidRDefault="00B936E2" w:rsidP="00AB464D">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rPr>
        <w:t>Aprobado 25 de mayo de 2017</w:t>
      </w:r>
    </w:p>
    <w:p w14:paraId="09ED5AFD" w14:textId="77777777" w:rsidR="00B936E2" w:rsidRPr="00AB464D" w:rsidRDefault="00B936E2" w:rsidP="00AB464D">
      <w:pPr>
        <w:pStyle w:val="Prrafodelista"/>
        <w:numPr>
          <w:ilvl w:val="0"/>
          <w:numId w:val="18"/>
        </w:numPr>
        <w:tabs>
          <w:tab w:val="left" w:pos="284"/>
        </w:tabs>
        <w:spacing w:after="0" w:line="240" w:lineRule="auto"/>
        <w:jc w:val="both"/>
        <w:rPr>
          <w:rFonts w:ascii="Futura Std Book" w:eastAsia="Times New Roman" w:hAnsi="Futura Std Book" w:cs="Arial"/>
          <w:sz w:val="20"/>
          <w:szCs w:val="20"/>
          <w:lang w:eastAsia="ar-SA"/>
        </w:rPr>
      </w:pPr>
      <w:r w:rsidRPr="00AB464D">
        <w:rPr>
          <w:rFonts w:ascii="Futura Std Book" w:hAnsi="Futura Std Book"/>
          <w:sz w:val="20"/>
          <w:szCs w:val="20"/>
        </w:rPr>
        <w:t>Se envió al área jurídica la solicitud de liquidación del contrato.</w:t>
      </w:r>
    </w:p>
    <w:p w14:paraId="71C859F3" w14:textId="77777777" w:rsidR="00B936E2" w:rsidRPr="00AB464D" w:rsidRDefault="00B936E2" w:rsidP="00AB464D">
      <w:pPr>
        <w:pStyle w:val="Prrafodelista"/>
        <w:numPr>
          <w:ilvl w:val="0"/>
          <w:numId w:val="18"/>
        </w:numPr>
        <w:tabs>
          <w:tab w:val="left" w:pos="284"/>
        </w:tabs>
        <w:spacing w:after="0" w:line="240" w:lineRule="auto"/>
        <w:jc w:val="both"/>
        <w:rPr>
          <w:rFonts w:ascii="Futura Std Book" w:eastAsia="Times New Roman" w:hAnsi="Futura Std Book" w:cs="Arial"/>
          <w:sz w:val="20"/>
          <w:szCs w:val="20"/>
          <w:lang w:eastAsia="ar-SA"/>
        </w:rPr>
      </w:pPr>
      <w:r w:rsidRPr="00AB464D">
        <w:rPr>
          <w:rFonts w:ascii="Futura Std Book" w:hAnsi="Futura Std Book"/>
          <w:sz w:val="20"/>
          <w:szCs w:val="20"/>
        </w:rPr>
        <w:t>E</w:t>
      </w:r>
      <w:r w:rsidR="00820CED" w:rsidRPr="00AB464D">
        <w:rPr>
          <w:rFonts w:ascii="Futura Std Book" w:hAnsi="Futura Std Book"/>
          <w:sz w:val="20"/>
          <w:szCs w:val="20"/>
        </w:rPr>
        <w:t>n noviembre de 2018 se liquidó</w:t>
      </w:r>
      <w:r w:rsidRPr="00AB464D">
        <w:rPr>
          <w:rFonts w:ascii="Futura Std Book" w:hAnsi="Futura Std Book"/>
          <w:sz w:val="20"/>
          <w:szCs w:val="20"/>
        </w:rPr>
        <w:t xml:space="preserve"> el contrato. </w:t>
      </w:r>
    </w:p>
    <w:p w14:paraId="2E2FA867" w14:textId="77777777" w:rsidR="007F338F" w:rsidRPr="00AB464D" w:rsidRDefault="007F338F" w:rsidP="00AB464D">
      <w:pPr>
        <w:pStyle w:val="Prrafodelista"/>
        <w:numPr>
          <w:ilvl w:val="0"/>
          <w:numId w:val="18"/>
        </w:numPr>
        <w:tabs>
          <w:tab w:val="left" w:pos="284"/>
        </w:tabs>
        <w:spacing w:after="0" w:line="240" w:lineRule="auto"/>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contrató a GF Consultoría S.A.S. para la implementación de 5 destinos: Centro de Manizales, Marsella, La Macarena, Montería, Floridablanca.</w:t>
      </w:r>
    </w:p>
    <w:p w14:paraId="755C4B43" w14:textId="77777777" w:rsidR="007C180D" w:rsidRPr="00AB464D" w:rsidRDefault="007C180D" w:rsidP="00AB464D">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rPr>
        <w:t>Departamentos de impacto: Caldas, Córdoba, Meta, Risaralda y Santander.</w:t>
      </w:r>
    </w:p>
    <w:p w14:paraId="70C02CFE" w14:textId="77777777" w:rsidR="00210192" w:rsidRPr="00AB464D" w:rsidRDefault="00210192" w:rsidP="00AB464D">
      <w:pPr>
        <w:pStyle w:val="Prrafodelista"/>
        <w:numPr>
          <w:ilvl w:val="0"/>
          <w:numId w:val="64"/>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b/>
          <w:sz w:val="20"/>
          <w:szCs w:val="20"/>
        </w:rPr>
        <w:t>FNTP-137-2017 Plan de desarrollo turístico de Barrancabermeja</w:t>
      </w:r>
      <w:r w:rsidRPr="00AB464D">
        <w:rPr>
          <w:rFonts w:ascii="Futura Std Book" w:eastAsia="Times New Roman" w:hAnsi="Futura Std Book" w:cs="Arial"/>
          <w:b/>
          <w:sz w:val="20"/>
          <w:szCs w:val="20"/>
          <w:lang w:eastAsia="ar-SA"/>
        </w:rPr>
        <w:t xml:space="preserve"> </w:t>
      </w:r>
    </w:p>
    <w:p w14:paraId="178AFC98" w14:textId="77777777" w:rsidR="00210192" w:rsidRPr="00AB464D" w:rsidRDefault="00210192"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sz w:val="20"/>
          <w:szCs w:val="20"/>
        </w:rPr>
        <w:t>Alcaldía de Barrancabermeja</w:t>
      </w:r>
    </w:p>
    <w:p w14:paraId="4A09117C" w14:textId="77777777" w:rsidR="00210192" w:rsidRPr="00AB464D" w:rsidRDefault="00210192"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000D43B5" w:rsidRPr="00AB464D">
        <w:rPr>
          <w:rFonts w:ascii="Futura Std Book" w:eastAsia="Times New Roman" w:hAnsi="Futura Std Book" w:cs="Arial"/>
          <w:sz w:val="20"/>
          <w:szCs w:val="20"/>
          <w:lang w:eastAsia="ar-SA"/>
        </w:rPr>
        <w:t>193</w:t>
      </w:r>
      <w:r w:rsidR="002E5779" w:rsidRPr="00AB464D">
        <w:rPr>
          <w:rFonts w:ascii="Futura Std Book" w:eastAsia="Times New Roman" w:hAnsi="Futura Std Book" w:cs="Arial"/>
          <w:sz w:val="20"/>
          <w:szCs w:val="20"/>
          <w:lang w:eastAsia="ar-SA"/>
        </w:rPr>
        <w:t>.</w:t>
      </w:r>
      <w:r w:rsidR="000D43B5" w:rsidRPr="00AB464D">
        <w:rPr>
          <w:rFonts w:ascii="Futura Std Book" w:eastAsia="Times New Roman" w:hAnsi="Futura Std Book" w:cs="Arial"/>
          <w:sz w:val="20"/>
          <w:szCs w:val="20"/>
          <w:lang w:eastAsia="ar-SA"/>
        </w:rPr>
        <w:t>032</w:t>
      </w:r>
      <w:r w:rsidR="002E5779" w:rsidRPr="00AB464D">
        <w:rPr>
          <w:rFonts w:ascii="Futura Std Book" w:eastAsia="Times New Roman" w:hAnsi="Futura Std Book" w:cs="Arial"/>
          <w:sz w:val="20"/>
          <w:szCs w:val="20"/>
          <w:lang w:eastAsia="ar-SA"/>
        </w:rPr>
        <w:t>.</w:t>
      </w:r>
      <w:r w:rsidR="000D43B5" w:rsidRPr="00AB464D">
        <w:rPr>
          <w:rFonts w:ascii="Futura Std Book" w:eastAsia="Times New Roman" w:hAnsi="Futura Std Book" w:cs="Arial"/>
          <w:sz w:val="20"/>
          <w:szCs w:val="20"/>
          <w:lang w:eastAsia="ar-SA"/>
        </w:rPr>
        <w:t>500</w:t>
      </w:r>
      <w:r w:rsidR="007C180D" w:rsidRPr="00AB464D">
        <w:rPr>
          <w:rFonts w:ascii="Futura Std Book" w:eastAsia="Times New Roman" w:hAnsi="Futura Std Book" w:cs="Arial"/>
          <w:sz w:val="20"/>
          <w:szCs w:val="20"/>
          <w:lang w:eastAsia="ar-SA"/>
        </w:rPr>
        <w:t xml:space="preserve"> </w:t>
      </w:r>
      <w:r w:rsidRPr="00AB464D">
        <w:rPr>
          <w:rFonts w:ascii="Futura Std Book" w:hAnsi="Futura Std Book"/>
          <w:sz w:val="20"/>
          <w:szCs w:val="20"/>
        </w:rPr>
        <w:t xml:space="preserve">(Fontur </w:t>
      </w:r>
      <w:r w:rsidR="000D43B5" w:rsidRPr="00AB464D">
        <w:rPr>
          <w:rFonts w:ascii="Futura Std Book" w:hAnsi="Futura Std Book"/>
          <w:sz w:val="20"/>
          <w:szCs w:val="20"/>
        </w:rPr>
        <w:t>153.032.500</w:t>
      </w:r>
      <w:r w:rsidRPr="00AB464D">
        <w:rPr>
          <w:rFonts w:ascii="Futura Std Book" w:hAnsi="Futura Std Book"/>
          <w:sz w:val="20"/>
          <w:szCs w:val="20"/>
        </w:rPr>
        <w:t xml:space="preserve"> contrapartida</w:t>
      </w:r>
      <w:r w:rsidR="007C180D" w:rsidRPr="00AB464D">
        <w:rPr>
          <w:rFonts w:ascii="Futura Std Book" w:hAnsi="Futura Std Book"/>
          <w:sz w:val="20"/>
          <w:szCs w:val="20"/>
        </w:rPr>
        <w:t xml:space="preserve"> $</w:t>
      </w:r>
      <w:r w:rsidR="000D43B5" w:rsidRPr="00AB464D">
        <w:rPr>
          <w:rFonts w:ascii="Futura Std Book" w:hAnsi="Futura Std Book"/>
          <w:sz w:val="20"/>
          <w:szCs w:val="20"/>
        </w:rPr>
        <w:t>40.000.000</w:t>
      </w:r>
      <w:r w:rsidRPr="00AB464D">
        <w:rPr>
          <w:rFonts w:ascii="Futura Std Book" w:hAnsi="Futura Std Book"/>
          <w:sz w:val="20"/>
          <w:szCs w:val="20"/>
        </w:rPr>
        <w:t>)</w:t>
      </w:r>
    </w:p>
    <w:p w14:paraId="58F099B6" w14:textId="77777777" w:rsidR="00210192" w:rsidRPr="00AB464D" w:rsidRDefault="00210192" w:rsidP="00AB464D">
      <w:pPr>
        <w:tabs>
          <w:tab w:val="left" w:pos="284"/>
        </w:tabs>
        <w:spacing w:after="0" w:line="240" w:lineRule="auto"/>
        <w:contextualSpacing/>
        <w:jc w:val="both"/>
        <w:rPr>
          <w:rFonts w:ascii="Futura Std Book" w:hAnsi="Futura Std Book"/>
          <w:sz w:val="20"/>
          <w:szCs w:val="20"/>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sz w:val="20"/>
          <w:szCs w:val="20"/>
        </w:rPr>
        <w:t xml:space="preserve">Elaborar el </w:t>
      </w:r>
      <w:r w:rsidR="000D43B5" w:rsidRPr="00AB464D">
        <w:rPr>
          <w:rFonts w:ascii="Futura Std Book" w:hAnsi="Futura Std Book"/>
          <w:sz w:val="20"/>
          <w:szCs w:val="20"/>
        </w:rPr>
        <w:t>Plan de Desarrollo Turístico Municipal del 2017 “</w:t>
      </w:r>
      <w:r w:rsidRPr="00AB464D">
        <w:rPr>
          <w:rFonts w:ascii="Futura Std Book" w:hAnsi="Futura Std Book"/>
          <w:sz w:val="20"/>
          <w:szCs w:val="20"/>
        </w:rPr>
        <w:t>Barrancabermeja</w:t>
      </w:r>
      <w:r w:rsidR="000D43B5" w:rsidRPr="00AB464D">
        <w:rPr>
          <w:rFonts w:ascii="Futura Std Book" w:hAnsi="Futura Std Book"/>
          <w:sz w:val="20"/>
          <w:szCs w:val="20"/>
        </w:rPr>
        <w:t>” incluyente humana y productiva</w:t>
      </w:r>
    </w:p>
    <w:p w14:paraId="2145C8E4" w14:textId="77777777" w:rsidR="00210192" w:rsidRPr="00AB464D" w:rsidRDefault="007C180D" w:rsidP="00AB464D">
      <w:pPr>
        <w:tabs>
          <w:tab w:val="left" w:pos="284"/>
        </w:tabs>
        <w:spacing w:after="0" w:line="240" w:lineRule="auto"/>
        <w:contextualSpacing/>
        <w:jc w:val="both"/>
        <w:rPr>
          <w:rFonts w:ascii="Futura Std Book" w:hAnsi="Futura Std Book"/>
          <w:sz w:val="20"/>
          <w:szCs w:val="20"/>
        </w:rPr>
      </w:pPr>
      <w:r w:rsidRPr="00AB464D">
        <w:rPr>
          <w:rFonts w:ascii="Futura Std Book" w:hAnsi="Futura Std Book"/>
          <w:b/>
          <w:sz w:val="20"/>
          <w:szCs w:val="20"/>
        </w:rPr>
        <w:t xml:space="preserve">Inicio: </w:t>
      </w:r>
      <w:r w:rsidRPr="00AB464D">
        <w:rPr>
          <w:rFonts w:ascii="Futura Std Book" w:hAnsi="Futura Std Book"/>
          <w:sz w:val="20"/>
          <w:szCs w:val="20"/>
        </w:rPr>
        <w:t>19 de julio de 2018</w:t>
      </w:r>
    </w:p>
    <w:p w14:paraId="0D388A47" w14:textId="2AC2F95F" w:rsidR="007C180D" w:rsidRPr="00AB464D" w:rsidRDefault="007C180D"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hAnsi="Futura Std Book"/>
          <w:b/>
          <w:sz w:val="20"/>
          <w:szCs w:val="20"/>
        </w:rPr>
        <w:t xml:space="preserve">Terminación: </w:t>
      </w:r>
      <w:r w:rsidR="00731C36">
        <w:rPr>
          <w:rFonts w:ascii="Futura Std Book" w:hAnsi="Futura Std Book"/>
          <w:sz w:val="20"/>
          <w:szCs w:val="20"/>
        </w:rPr>
        <w:t>19</w:t>
      </w:r>
      <w:r w:rsidRPr="00AB464D">
        <w:rPr>
          <w:rFonts w:ascii="Futura Std Book" w:hAnsi="Futura Std Book"/>
          <w:sz w:val="20"/>
          <w:szCs w:val="20"/>
        </w:rPr>
        <w:t xml:space="preserve"> de </w:t>
      </w:r>
      <w:r w:rsidR="00731C36">
        <w:rPr>
          <w:rFonts w:ascii="Futura Std Book" w:hAnsi="Futura Std Book"/>
          <w:sz w:val="20"/>
          <w:szCs w:val="20"/>
        </w:rPr>
        <w:t>abril</w:t>
      </w:r>
      <w:r w:rsidRPr="00AB464D">
        <w:rPr>
          <w:rFonts w:ascii="Futura Std Book" w:hAnsi="Futura Std Book"/>
          <w:sz w:val="20"/>
          <w:szCs w:val="20"/>
        </w:rPr>
        <w:t xml:space="preserve"> de 2019</w:t>
      </w:r>
    </w:p>
    <w:p w14:paraId="4D1D8927" w14:textId="77777777" w:rsidR="00210192" w:rsidRPr="00AB464D" w:rsidRDefault="00210192"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008F4965" w:rsidRPr="00AB464D">
        <w:rPr>
          <w:rFonts w:ascii="Futura Std Book" w:eastAsia="Times New Roman" w:hAnsi="Futura Std Book" w:cs="Arial"/>
          <w:sz w:val="20"/>
          <w:szCs w:val="20"/>
          <w:lang w:eastAsia="ar-SA"/>
        </w:rPr>
        <w:t xml:space="preserve"> </w:t>
      </w:r>
      <w:r w:rsidR="007C180D" w:rsidRPr="00AB464D">
        <w:rPr>
          <w:rFonts w:ascii="Futura Std Book" w:eastAsia="Times New Roman" w:hAnsi="Futura Std Book" w:cs="Arial"/>
          <w:sz w:val="20"/>
          <w:szCs w:val="20"/>
          <w:lang w:eastAsia="ar-SA"/>
        </w:rPr>
        <w:t>en ejecución</w:t>
      </w:r>
    </w:p>
    <w:p w14:paraId="01238253" w14:textId="41EF7219" w:rsidR="00D7255E" w:rsidRPr="00AB464D" w:rsidRDefault="00D7255E"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Avance: </w:t>
      </w:r>
      <w:r w:rsidR="00731C36">
        <w:rPr>
          <w:rFonts w:ascii="Futura Std Book" w:eastAsia="Times New Roman" w:hAnsi="Futura Std Book" w:cs="Arial"/>
          <w:sz w:val="20"/>
          <w:szCs w:val="20"/>
          <w:lang w:eastAsia="ar-SA"/>
        </w:rPr>
        <w:t>4</w:t>
      </w:r>
      <w:r w:rsidR="00E82007">
        <w:rPr>
          <w:rFonts w:ascii="Futura Std Book" w:eastAsia="Times New Roman" w:hAnsi="Futura Std Book" w:cs="Arial"/>
          <w:sz w:val="20"/>
          <w:szCs w:val="20"/>
          <w:lang w:eastAsia="ar-SA"/>
        </w:rPr>
        <w:t>5</w:t>
      </w:r>
      <w:r w:rsidRPr="00AB464D">
        <w:rPr>
          <w:rFonts w:ascii="Futura Std Book" w:eastAsia="Times New Roman" w:hAnsi="Futura Std Book" w:cs="Arial"/>
          <w:sz w:val="20"/>
          <w:szCs w:val="20"/>
          <w:lang w:eastAsia="ar-SA"/>
        </w:rPr>
        <w:t>%</w:t>
      </w:r>
    </w:p>
    <w:p w14:paraId="4A4B65DF" w14:textId="77777777" w:rsidR="00210192" w:rsidRPr="00AB464D" w:rsidRDefault="00210192"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498FECEF" w14:textId="77777777" w:rsidR="0042587D" w:rsidRPr="00AB464D" w:rsidRDefault="00210192"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hAnsi="Futura Std Book"/>
          <w:sz w:val="20"/>
          <w:szCs w:val="20"/>
        </w:rPr>
        <w:t>El proyecto se radicó el 14 de julio de 2017</w:t>
      </w:r>
    </w:p>
    <w:p w14:paraId="318178B9" w14:textId="77777777" w:rsidR="0042587D" w:rsidRPr="00AB464D" w:rsidRDefault="00EE2C55"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hAnsi="Futura Std Book"/>
          <w:sz w:val="20"/>
          <w:szCs w:val="20"/>
        </w:rPr>
        <w:t>Se aprobó en Comité Directivo del 25 de octubre de 2017</w:t>
      </w:r>
    </w:p>
    <w:p w14:paraId="4F011A43" w14:textId="77777777" w:rsidR="00E82007" w:rsidRDefault="00E82007" w:rsidP="00E82007">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E82007">
        <w:rPr>
          <w:rFonts w:ascii="Futura Std Book" w:eastAsia="Times New Roman" w:hAnsi="Futura Std Book" w:cs="Arial"/>
          <w:sz w:val="20"/>
          <w:szCs w:val="20"/>
          <w:lang w:eastAsia="ar-SA"/>
        </w:rPr>
        <w:t xml:space="preserve">En el mes de diciembre </w:t>
      </w:r>
      <w:r w:rsidR="00656A79">
        <w:rPr>
          <w:rFonts w:ascii="Futura Std Book" w:eastAsia="Times New Roman" w:hAnsi="Futura Std Book" w:cs="Arial"/>
          <w:sz w:val="20"/>
          <w:szCs w:val="20"/>
          <w:lang w:eastAsia="ar-SA"/>
        </w:rPr>
        <w:t xml:space="preserve">de 2018 </w:t>
      </w:r>
      <w:r w:rsidRPr="00E82007">
        <w:rPr>
          <w:rFonts w:ascii="Futura Std Book" w:eastAsia="Times New Roman" w:hAnsi="Futura Std Book" w:cs="Arial"/>
          <w:sz w:val="20"/>
          <w:szCs w:val="20"/>
          <w:lang w:eastAsia="ar-SA"/>
        </w:rPr>
        <w:t xml:space="preserve">se dio por culminado el proceso de </w:t>
      </w:r>
      <w:r w:rsidR="00656A79" w:rsidRPr="00E82007">
        <w:rPr>
          <w:rFonts w:ascii="Futura Std Book" w:eastAsia="Times New Roman" w:hAnsi="Futura Std Book" w:cs="Arial"/>
          <w:sz w:val="20"/>
          <w:szCs w:val="20"/>
          <w:lang w:eastAsia="ar-SA"/>
        </w:rPr>
        <w:t>diagnóstico</w:t>
      </w:r>
      <w:r w:rsidRPr="00E82007">
        <w:rPr>
          <w:rFonts w:ascii="Futura Std Book" w:eastAsia="Times New Roman" w:hAnsi="Futura Std Book" w:cs="Arial"/>
          <w:sz w:val="20"/>
          <w:szCs w:val="20"/>
          <w:lang w:eastAsia="ar-SA"/>
        </w:rPr>
        <w:t xml:space="preserve"> y levantamiento de información, el 18 de diciembre se realizó comité de seguimiento en Barrancabermeja en presencia del consejo municipal de turismo y se realizó taller para la construcción de estrategias para la fase de construcción  del Plan.</w:t>
      </w:r>
      <w:r w:rsidRPr="00E82007">
        <w:rPr>
          <w:rFonts w:ascii="Futura Std Book" w:eastAsia="Times New Roman" w:hAnsi="Futura Std Book" w:cs="Arial"/>
          <w:sz w:val="20"/>
          <w:szCs w:val="20"/>
          <w:lang w:eastAsia="ar-SA"/>
        </w:rPr>
        <w:tab/>
        <w:t xml:space="preserve"> </w:t>
      </w:r>
    </w:p>
    <w:p w14:paraId="785959FF" w14:textId="77777777" w:rsidR="00E82007" w:rsidRDefault="00E82007" w:rsidP="00E82007">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E82007">
        <w:rPr>
          <w:rFonts w:ascii="Futura Std Book" w:eastAsia="Times New Roman" w:hAnsi="Futura Std Book" w:cs="Arial"/>
          <w:sz w:val="20"/>
          <w:szCs w:val="20"/>
          <w:lang w:eastAsia="ar-SA"/>
        </w:rPr>
        <w:t xml:space="preserve">En el mes </w:t>
      </w:r>
      <w:r w:rsidR="00656A79">
        <w:rPr>
          <w:rFonts w:ascii="Futura Std Book" w:eastAsia="Times New Roman" w:hAnsi="Futura Std Book" w:cs="Arial"/>
          <w:sz w:val="20"/>
          <w:szCs w:val="20"/>
          <w:lang w:eastAsia="ar-SA"/>
        </w:rPr>
        <w:t>de febrero de 2019,</w:t>
      </w:r>
      <w:r w:rsidRPr="00E82007">
        <w:rPr>
          <w:rFonts w:ascii="Futura Std Book" w:eastAsia="Times New Roman" w:hAnsi="Futura Std Book" w:cs="Arial"/>
          <w:sz w:val="20"/>
          <w:szCs w:val="20"/>
          <w:lang w:eastAsia="ar-SA"/>
        </w:rPr>
        <w:t xml:space="preserve"> se estima dar cierre al proceso construcción del plan en su fase </w:t>
      </w:r>
      <w:r w:rsidR="00656A79" w:rsidRPr="00E82007">
        <w:rPr>
          <w:rFonts w:ascii="Futura Std Book" w:eastAsia="Times New Roman" w:hAnsi="Futura Std Book" w:cs="Arial"/>
          <w:sz w:val="20"/>
          <w:szCs w:val="20"/>
          <w:lang w:eastAsia="ar-SA"/>
        </w:rPr>
        <w:t>estratégica</w:t>
      </w:r>
      <w:r w:rsidRPr="00E82007">
        <w:rPr>
          <w:rFonts w:ascii="Futura Std Book" w:eastAsia="Times New Roman" w:hAnsi="Futura Std Book" w:cs="Arial"/>
          <w:sz w:val="20"/>
          <w:szCs w:val="20"/>
          <w:lang w:eastAsia="ar-SA"/>
        </w:rPr>
        <w:t xml:space="preserve"> y plan de acción.  </w:t>
      </w:r>
    </w:p>
    <w:p w14:paraId="16DE8DCA" w14:textId="77777777" w:rsidR="00A04664" w:rsidRPr="00AB464D" w:rsidRDefault="00A04664" w:rsidP="00AB464D">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 xml:space="preserve">Lograr mediante la realización de un instrumento de planificación del sector para el municipio de Barrancabermeja una </w:t>
      </w:r>
      <w:r w:rsidR="00B149E3" w:rsidRPr="00AB464D">
        <w:rPr>
          <w:rFonts w:ascii="Futura Std Book" w:eastAsia="Times New Roman" w:hAnsi="Futura Std Book" w:cs="Arial"/>
          <w:sz w:val="20"/>
          <w:szCs w:val="20"/>
          <w:lang w:eastAsia="ar-SA"/>
        </w:rPr>
        <w:t>línea</w:t>
      </w:r>
      <w:r w:rsidRPr="00AB464D">
        <w:rPr>
          <w:rFonts w:ascii="Futura Std Book" w:eastAsia="Times New Roman" w:hAnsi="Futura Std Book" w:cs="Arial"/>
          <w:sz w:val="20"/>
          <w:szCs w:val="20"/>
          <w:lang w:eastAsia="ar-SA"/>
        </w:rPr>
        <w:t xml:space="preserve"> de ruta y orientación del turismo con miras al 2027.</w:t>
      </w:r>
    </w:p>
    <w:p w14:paraId="72F2457D" w14:textId="77777777" w:rsidR="001413F2" w:rsidRPr="00AB464D" w:rsidRDefault="001413F2" w:rsidP="00AB464D">
      <w:pPr>
        <w:pStyle w:val="Prrafodelista"/>
        <w:numPr>
          <w:ilvl w:val="0"/>
          <w:numId w:val="64"/>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hAnsi="Futura Std Book"/>
          <w:b/>
          <w:sz w:val="20"/>
          <w:szCs w:val="20"/>
        </w:rPr>
        <w:t>FNTP-138-2017 Implementación de la norma NTS-TS-001-1 "Destino turístico - Área turística. Requisitos de sostenibilidad", en los centros históricos de cinco Pueblos Patrimonio de Colombia</w:t>
      </w:r>
    </w:p>
    <w:p w14:paraId="5360B4B6" w14:textId="77777777" w:rsidR="001413F2" w:rsidRPr="00AB464D" w:rsidRDefault="001413F2"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sz w:val="20"/>
          <w:szCs w:val="20"/>
        </w:rPr>
        <w:t>MinCIT</w:t>
      </w:r>
    </w:p>
    <w:p w14:paraId="40017DF6" w14:textId="77777777" w:rsidR="00F33488" w:rsidRPr="00AB464D" w:rsidRDefault="00F33488"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Valor:</w:t>
      </w:r>
      <w:r w:rsidRPr="00AB464D">
        <w:rPr>
          <w:rFonts w:ascii="Futura Std Book" w:eastAsia="Times New Roman" w:hAnsi="Futura Std Book" w:cs="Times New Roman"/>
          <w:color w:val="000000"/>
          <w:sz w:val="20"/>
          <w:szCs w:val="20"/>
          <w:lang w:eastAsia="es-CO"/>
        </w:rPr>
        <w:t> $807.447.700(Fontur$807.447.700) (a</w:t>
      </w:r>
      <w:r w:rsidR="00AD6A16" w:rsidRPr="00AB464D">
        <w:rPr>
          <w:rFonts w:ascii="Futura Std Book" w:eastAsia="Times New Roman" w:hAnsi="Futura Std Book" w:cs="Times New Roman"/>
          <w:color w:val="000000"/>
          <w:sz w:val="20"/>
          <w:szCs w:val="20"/>
          <w:lang w:eastAsia="es-CO"/>
        </w:rPr>
        <w:t>proximado $322</w:t>
      </w:r>
      <w:r w:rsidRPr="00AB464D">
        <w:rPr>
          <w:rFonts w:ascii="Futura Std Book" w:eastAsia="Times New Roman" w:hAnsi="Futura Std Book" w:cs="Times New Roman"/>
          <w:color w:val="000000"/>
          <w:sz w:val="20"/>
          <w:szCs w:val="20"/>
          <w:lang w:eastAsia="es-CO"/>
        </w:rPr>
        <w:t>.</w:t>
      </w:r>
      <w:r w:rsidR="00AD6A16" w:rsidRPr="00AB464D">
        <w:rPr>
          <w:rFonts w:ascii="Futura Std Book" w:eastAsia="Times New Roman" w:hAnsi="Futura Std Book" w:cs="Times New Roman"/>
          <w:color w:val="000000"/>
          <w:sz w:val="20"/>
          <w:szCs w:val="20"/>
          <w:lang w:eastAsia="es-CO"/>
        </w:rPr>
        <w:t>979</w:t>
      </w:r>
      <w:r w:rsidRPr="00AB464D">
        <w:rPr>
          <w:rFonts w:ascii="Futura Std Book" w:eastAsia="Times New Roman" w:hAnsi="Futura Std Book" w:cs="Times New Roman"/>
          <w:color w:val="000000"/>
          <w:sz w:val="20"/>
          <w:szCs w:val="20"/>
          <w:lang w:eastAsia="es-CO"/>
        </w:rPr>
        <w:t>.</w:t>
      </w:r>
      <w:r w:rsidR="00AD6A16" w:rsidRPr="00AB464D">
        <w:rPr>
          <w:rFonts w:ascii="Futura Std Book" w:eastAsia="Times New Roman" w:hAnsi="Futura Std Book" w:cs="Times New Roman"/>
          <w:color w:val="000000"/>
          <w:sz w:val="20"/>
          <w:szCs w:val="20"/>
          <w:lang w:eastAsia="es-CO"/>
        </w:rPr>
        <w:t>080</w:t>
      </w:r>
      <w:r w:rsidRPr="00AB464D">
        <w:rPr>
          <w:rFonts w:ascii="Futura Std Book" w:eastAsia="Times New Roman" w:hAnsi="Futura Std Book" w:cs="Times New Roman"/>
          <w:color w:val="000000"/>
          <w:sz w:val="20"/>
          <w:szCs w:val="20"/>
          <w:lang w:eastAsia="es-CO"/>
        </w:rPr>
        <w:t xml:space="preserve"> para el departamento).</w:t>
      </w:r>
    </w:p>
    <w:p w14:paraId="144A2A06" w14:textId="77777777" w:rsidR="00F33488" w:rsidRPr="00AB464D" w:rsidRDefault="00F33488"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El objetivo</w:t>
      </w:r>
      <w:r w:rsidRPr="00AB464D">
        <w:rPr>
          <w:rFonts w:ascii="Futura Std Book" w:eastAsia="Times New Roman" w:hAnsi="Futura Std Book" w:cs="Times New Roman"/>
          <w:color w:val="000000"/>
          <w:sz w:val="20"/>
          <w:szCs w:val="20"/>
          <w:lang w:eastAsia="es-CO"/>
        </w:rPr>
        <w:t>: “Implementar la Norma Técnica Sectorial Colombiana NTS-TS-001-1 "Destino turístico- Área turística. Requisitos de Sostenibilidad" en los centros históricos de cinco pueblos Patrimonio de Colombia”.</w:t>
      </w:r>
    </w:p>
    <w:p w14:paraId="7C3AF1FB" w14:textId="77777777" w:rsidR="00F33488" w:rsidRPr="00AB464D" w:rsidRDefault="00F33488"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Inicio: </w:t>
      </w:r>
      <w:r w:rsidRPr="00AB464D">
        <w:rPr>
          <w:rFonts w:ascii="Futura Std Book" w:eastAsia="Times New Roman" w:hAnsi="Futura Std Book" w:cs="Times New Roman"/>
          <w:color w:val="000000"/>
          <w:sz w:val="20"/>
          <w:szCs w:val="20"/>
          <w:lang w:eastAsia="es-CO"/>
        </w:rPr>
        <w:t>17 enero de 2018</w:t>
      </w:r>
    </w:p>
    <w:p w14:paraId="7C622729" w14:textId="037A5CA2" w:rsidR="00F33488" w:rsidRPr="00AB464D" w:rsidRDefault="00F33488"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Terminación:</w:t>
      </w:r>
      <w:r w:rsidRPr="00AB464D">
        <w:rPr>
          <w:rFonts w:ascii="Futura Std Book" w:eastAsia="Times New Roman" w:hAnsi="Futura Std Book" w:cs="Times New Roman"/>
          <w:color w:val="000000"/>
          <w:sz w:val="20"/>
          <w:szCs w:val="20"/>
          <w:lang w:eastAsia="es-CO"/>
        </w:rPr>
        <w:t xml:space="preserve"> 17 </w:t>
      </w:r>
      <w:r w:rsidR="00713084">
        <w:rPr>
          <w:rFonts w:ascii="Futura Std Book" w:eastAsia="Times New Roman" w:hAnsi="Futura Std Book" w:cs="Times New Roman"/>
          <w:color w:val="000000"/>
          <w:sz w:val="20"/>
          <w:szCs w:val="20"/>
          <w:lang w:eastAsia="es-CO"/>
        </w:rPr>
        <w:t xml:space="preserve">febrero </w:t>
      </w:r>
      <w:r w:rsidRPr="00AB464D">
        <w:rPr>
          <w:rFonts w:ascii="Futura Std Book" w:eastAsia="Times New Roman" w:hAnsi="Futura Std Book" w:cs="Times New Roman"/>
          <w:color w:val="000000"/>
          <w:sz w:val="20"/>
          <w:szCs w:val="20"/>
          <w:lang w:eastAsia="es-CO"/>
        </w:rPr>
        <w:t>de 2019</w:t>
      </w:r>
    </w:p>
    <w:p w14:paraId="5C854F32" w14:textId="28F5FDF3" w:rsidR="00900CC8" w:rsidRPr="00C00E64" w:rsidRDefault="00900CC8" w:rsidP="00900CC8">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Estado:</w:t>
      </w:r>
      <w:r w:rsidRPr="00C00E64">
        <w:rPr>
          <w:rFonts w:ascii="Futura Std Book" w:eastAsia="Times New Roman" w:hAnsi="Futura Std Book" w:cs="Times New Roman"/>
          <w:sz w:val="20"/>
          <w:szCs w:val="20"/>
          <w:lang w:eastAsia="es-CO"/>
        </w:rPr>
        <w:t> </w:t>
      </w:r>
      <w:r w:rsidR="00713084">
        <w:rPr>
          <w:rFonts w:ascii="Futura Std Book" w:eastAsia="Times New Roman" w:hAnsi="Futura Std Book" w:cs="Times New Roman"/>
          <w:sz w:val="20"/>
          <w:szCs w:val="20"/>
          <w:lang w:eastAsia="es-CO"/>
        </w:rPr>
        <w:t>suspendido</w:t>
      </w:r>
    </w:p>
    <w:p w14:paraId="013C2263" w14:textId="77777777" w:rsidR="00900CC8" w:rsidRPr="00C00E64" w:rsidRDefault="00900CC8" w:rsidP="00900CC8">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 xml:space="preserve">Avance </w:t>
      </w:r>
      <w:r w:rsidRPr="00C00E64">
        <w:rPr>
          <w:rFonts w:ascii="Futura Std Book" w:eastAsia="Times New Roman" w:hAnsi="Futura Std Book" w:cs="Arial"/>
          <w:b/>
          <w:bCs/>
          <w:sz w:val="20"/>
          <w:szCs w:val="20"/>
          <w:lang w:eastAsia="es-CO"/>
        </w:rPr>
        <w:t>físico</w:t>
      </w:r>
      <w:r w:rsidRPr="00C00E64">
        <w:rPr>
          <w:rFonts w:ascii="Futura Std Book" w:eastAsia="Times New Roman" w:hAnsi="Futura Std Book" w:cs="Times New Roman"/>
          <w:b/>
          <w:bCs/>
          <w:sz w:val="20"/>
          <w:szCs w:val="20"/>
          <w:lang w:eastAsia="es-CO"/>
        </w:rPr>
        <w:t>: </w:t>
      </w:r>
      <w:r>
        <w:rPr>
          <w:rFonts w:ascii="Futura Std Book" w:eastAsia="Times New Roman" w:hAnsi="Futura Std Book" w:cs="Times New Roman"/>
          <w:sz w:val="20"/>
          <w:szCs w:val="20"/>
          <w:lang w:eastAsia="es-CO"/>
        </w:rPr>
        <w:t>75</w:t>
      </w:r>
      <w:r w:rsidRPr="00C00E64">
        <w:rPr>
          <w:rFonts w:ascii="Futura Std Book" w:eastAsia="Times New Roman" w:hAnsi="Futura Std Book" w:cs="Times New Roman"/>
          <w:sz w:val="20"/>
          <w:szCs w:val="20"/>
          <w:lang w:eastAsia="es-CO"/>
        </w:rPr>
        <w:t>%</w:t>
      </w:r>
    </w:p>
    <w:p w14:paraId="7AFFCEAF" w14:textId="77777777" w:rsidR="00900CC8" w:rsidRPr="00C00E64" w:rsidRDefault="00900CC8" w:rsidP="00900CC8">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Informe:</w:t>
      </w:r>
    </w:p>
    <w:p w14:paraId="42A8FB8C" w14:textId="77777777" w:rsidR="00900CC8" w:rsidRPr="00C00E64" w:rsidRDefault="00900CC8" w:rsidP="00900CC8">
      <w:pPr>
        <w:numPr>
          <w:ilvl w:val="0"/>
          <w:numId w:val="56"/>
        </w:num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Radicado el 14 de julio de 2017.</w:t>
      </w:r>
    </w:p>
    <w:p w14:paraId="67C7057F" w14:textId="77777777" w:rsidR="00900CC8" w:rsidRDefault="00900CC8" w:rsidP="00900CC8">
      <w:pPr>
        <w:numPr>
          <w:ilvl w:val="0"/>
          <w:numId w:val="56"/>
        </w:num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Aprobado en Comité Directivo del 18 de septiembre de 2017.</w:t>
      </w:r>
    </w:p>
    <w:p w14:paraId="592AB898" w14:textId="77777777" w:rsidR="00900CC8" w:rsidRDefault="00900CC8" w:rsidP="00900CC8">
      <w:pPr>
        <w:numPr>
          <w:ilvl w:val="0"/>
          <w:numId w:val="56"/>
        </w:numPr>
        <w:shd w:val="clear" w:color="auto" w:fill="FFFFFF"/>
        <w:spacing w:after="0" w:line="240" w:lineRule="auto"/>
        <w:jc w:val="both"/>
        <w:rPr>
          <w:rFonts w:ascii="Futura Std Book" w:eastAsia="Times New Roman" w:hAnsi="Futura Std Book" w:cs="Times New Roman"/>
          <w:sz w:val="20"/>
          <w:szCs w:val="20"/>
          <w:lang w:eastAsia="es-CO"/>
        </w:rPr>
      </w:pPr>
      <w:r w:rsidRPr="00373523">
        <w:rPr>
          <w:rFonts w:ascii="Futura Std Book" w:eastAsia="Times New Roman" w:hAnsi="Futura Std Book" w:cs="Times New Roman"/>
          <w:sz w:val="20"/>
          <w:szCs w:val="20"/>
          <w:lang w:eastAsia="es-CO"/>
        </w:rPr>
        <w:t xml:space="preserve">En enero </w:t>
      </w:r>
      <w:r>
        <w:rPr>
          <w:rFonts w:ascii="Futura Std Book" w:eastAsia="Times New Roman" w:hAnsi="Futura Std Book" w:cs="Times New Roman"/>
          <w:sz w:val="20"/>
          <w:szCs w:val="20"/>
          <w:lang w:eastAsia="es-CO"/>
        </w:rPr>
        <w:t xml:space="preserve">de 2019 </w:t>
      </w:r>
      <w:r w:rsidRPr="00373523">
        <w:rPr>
          <w:rFonts w:ascii="Futura Std Book" w:eastAsia="Times New Roman" w:hAnsi="Futura Std Book" w:cs="Times New Roman"/>
          <w:sz w:val="20"/>
          <w:szCs w:val="20"/>
          <w:lang w:eastAsia="es-CO"/>
        </w:rPr>
        <w:t>el contrato se encontraba suspendido.</w:t>
      </w:r>
      <w:r w:rsidRPr="00373523">
        <w:rPr>
          <w:rFonts w:ascii="Futura Std Book" w:eastAsia="Times New Roman" w:hAnsi="Futura Std Book" w:cs="Times New Roman"/>
          <w:sz w:val="20"/>
          <w:szCs w:val="20"/>
          <w:lang w:eastAsia="es-CO"/>
        </w:rPr>
        <w:tab/>
      </w:r>
    </w:p>
    <w:p w14:paraId="56F888CB" w14:textId="77777777" w:rsidR="00900CC8" w:rsidRDefault="00900CC8" w:rsidP="00900CC8">
      <w:pPr>
        <w:numPr>
          <w:ilvl w:val="0"/>
          <w:numId w:val="56"/>
        </w:numPr>
        <w:shd w:val="clear" w:color="auto" w:fill="FFFFFF"/>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El día 5 de febrero el contrato reiniciara su ejecución</w:t>
      </w:r>
      <w:r w:rsidRPr="00373523">
        <w:rPr>
          <w:rFonts w:ascii="Futura Std Book" w:eastAsia="Times New Roman" w:hAnsi="Futura Std Book" w:cs="Times New Roman"/>
          <w:sz w:val="20"/>
          <w:szCs w:val="20"/>
          <w:lang w:eastAsia="es-CO"/>
        </w:rPr>
        <w:t>.</w:t>
      </w:r>
    </w:p>
    <w:p w14:paraId="17A4AAF7" w14:textId="77777777" w:rsidR="00F33488" w:rsidRPr="00AB464D" w:rsidRDefault="00F33488" w:rsidP="00AB464D">
      <w:pPr>
        <w:numPr>
          <w:ilvl w:val="0"/>
          <w:numId w:val="56"/>
        </w:numPr>
        <w:shd w:val="clear" w:color="auto" w:fill="FFFFFF"/>
        <w:tabs>
          <w:tab w:val="left" w:pos="284"/>
        </w:tabs>
        <w:spacing w:after="0" w:line="240" w:lineRule="auto"/>
        <w:ind w:left="357" w:hanging="357"/>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Departamentos de impacto: Antioquia; Córdoba; Cundinamarca; Santander. Se espera realizar proceso de implementación en los siguientes cinco pueblos patrimonio: Santa fe de Antioquia, Girón, Barichara, Santa Cruz de Lorica, Guaduas</w:t>
      </w:r>
    </w:p>
    <w:p w14:paraId="233F89B1" w14:textId="77777777" w:rsidR="00831729" w:rsidRPr="00AB464D" w:rsidRDefault="00831729" w:rsidP="00AB464D">
      <w:pPr>
        <w:pStyle w:val="Prrafodelista"/>
        <w:numPr>
          <w:ilvl w:val="0"/>
          <w:numId w:val="64"/>
        </w:numPr>
        <w:shd w:val="clear" w:color="auto" w:fill="FFFFFF"/>
        <w:tabs>
          <w:tab w:val="left" w:pos="284"/>
        </w:tabs>
        <w:spacing w:after="0" w:line="240" w:lineRule="auto"/>
        <w:ind w:left="0" w:firstLine="0"/>
        <w:jc w:val="both"/>
        <w:rPr>
          <w:rFonts w:ascii="Futura Std Book" w:eastAsia="Times New Roman" w:hAnsi="Futura Std Book" w:cs="Times New Roman"/>
          <w:b/>
          <w:color w:val="000000"/>
          <w:sz w:val="20"/>
          <w:szCs w:val="20"/>
          <w:lang w:eastAsia="es-CO"/>
        </w:rPr>
      </w:pPr>
      <w:r w:rsidRPr="00AB464D">
        <w:rPr>
          <w:rFonts w:ascii="Futura Std Book" w:eastAsia="Times New Roman" w:hAnsi="Futura Std Book" w:cs="Times New Roman"/>
          <w:b/>
          <w:color w:val="000000"/>
          <w:sz w:val="20"/>
          <w:szCs w:val="20"/>
          <w:lang w:eastAsia="es-CO"/>
        </w:rPr>
        <w:t>FNTP-154-2016 Foros regionales de transporte y turismo - ADITT "construyamos transporte y turismo en el posconflicto"</w:t>
      </w:r>
    </w:p>
    <w:p w14:paraId="57921B79"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color w:val="000000"/>
          <w:sz w:val="20"/>
          <w:szCs w:val="20"/>
          <w:lang w:eastAsia="es-CO"/>
        </w:rPr>
        <w:lastRenderedPageBreak/>
        <w:t>Proponente:</w:t>
      </w:r>
      <w:r w:rsidRPr="00AB464D">
        <w:rPr>
          <w:rFonts w:ascii="Futura Std Book" w:eastAsia="Times New Roman" w:hAnsi="Futura Std Book" w:cs="Times New Roman"/>
          <w:color w:val="000000"/>
          <w:sz w:val="20"/>
          <w:szCs w:val="20"/>
          <w:lang w:eastAsia="es-CO"/>
        </w:rPr>
        <w:t xml:space="preserve"> Aditt</w:t>
      </w:r>
    </w:p>
    <w:p w14:paraId="1B34D870"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color w:val="000000"/>
          <w:sz w:val="20"/>
          <w:szCs w:val="20"/>
          <w:lang w:eastAsia="es-CO"/>
        </w:rPr>
        <w:t>Valor:</w:t>
      </w:r>
      <w:r w:rsidRPr="00AB464D">
        <w:rPr>
          <w:rFonts w:ascii="Futura Std Book" w:eastAsia="Times New Roman" w:hAnsi="Futura Std Book" w:cs="Times New Roman"/>
          <w:color w:val="000000"/>
          <w:sz w:val="20"/>
          <w:szCs w:val="20"/>
          <w:lang w:eastAsia="es-CO"/>
        </w:rPr>
        <w:t xml:space="preserve"> $103.190.550 (Fontur $81.267.815, contrapartida $21.922.735) (aproximado $16.253.563 para el departamento).</w:t>
      </w:r>
    </w:p>
    <w:p w14:paraId="555FEE3E"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color w:val="000000"/>
          <w:sz w:val="20"/>
          <w:szCs w:val="20"/>
          <w:lang w:eastAsia="es-CO"/>
        </w:rPr>
        <w:t xml:space="preserve">Objetivo: </w:t>
      </w:r>
      <w:r w:rsidRPr="00AB464D">
        <w:rPr>
          <w:rFonts w:ascii="Futura Std Book" w:eastAsia="Times New Roman" w:hAnsi="Futura Std Book" w:cs="Times New Roman"/>
          <w:color w:val="000000"/>
          <w:sz w:val="20"/>
          <w:szCs w:val="20"/>
          <w:lang w:eastAsia="es-CO"/>
        </w:rPr>
        <w:t>Capacitar empresarios que hagan parte de la cadena de valor del transporte y el turismo realizando cinco foros regionales de transporte y turismo - Aditt "construyamos transporte y turismo en el pos-conflicto" en la ciudad de armenia, Cartagena, Bucaramanga, Florencia y pasto</w:t>
      </w:r>
    </w:p>
    <w:p w14:paraId="5C43AB25"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color w:val="000000"/>
          <w:sz w:val="20"/>
          <w:szCs w:val="20"/>
          <w:lang w:eastAsia="es-CO"/>
        </w:rPr>
        <w:t>Inicio:</w:t>
      </w:r>
      <w:r w:rsidRPr="00AB464D">
        <w:rPr>
          <w:rFonts w:ascii="Futura Std Book" w:eastAsia="Times New Roman" w:hAnsi="Futura Std Book" w:cs="Times New Roman"/>
          <w:color w:val="000000"/>
          <w:sz w:val="20"/>
          <w:szCs w:val="20"/>
          <w:lang w:eastAsia="es-CO"/>
        </w:rPr>
        <w:t xml:space="preserve"> 23 de marzo de 2017</w:t>
      </w:r>
    </w:p>
    <w:p w14:paraId="2B09967D"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color w:val="000000"/>
          <w:sz w:val="20"/>
          <w:szCs w:val="20"/>
          <w:lang w:eastAsia="es-CO"/>
        </w:rPr>
        <w:t>Terminación:</w:t>
      </w:r>
      <w:r w:rsidRPr="00AB464D">
        <w:rPr>
          <w:rFonts w:ascii="Futura Std Book" w:eastAsia="Times New Roman" w:hAnsi="Futura Std Book" w:cs="Times New Roman"/>
          <w:color w:val="000000"/>
          <w:sz w:val="20"/>
          <w:szCs w:val="20"/>
          <w:lang w:eastAsia="es-CO"/>
        </w:rPr>
        <w:t xml:space="preserve"> 4 de mayo de 2017</w:t>
      </w:r>
    </w:p>
    <w:p w14:paraId="29DF1067"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color w:val="000000"/>
          <w:sz w:val="20"/>
          <w:szCs w:val="20"/>
          <w:lang w:eastAsia="es-CO"/>
        </w:rPr>
        <w:t>Estado:</w:t>
      </w:r>
      <w:r w:rsidRPr="00AB464D">
        <w:rPr>
          <w:rFonts w:ascii="Futura Std Book" w:eastAsia="Times New Roman" w:hAnsi="Futura Std Book" w:cs="Times New Roman"/>
          <w:color w:val="000000"/>
          <w:sz w:val="20"/>
          <w:szCs w:val="20"/>
          <w:lang w:eastAsia="es-CO"/>
        </w:rPr>
        <w:t xml:space="preserve"> finalizado </w:t>
      </w:r>
    </w:p>
    <w:p w14:paraId="6D8514D5"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color w:val="000000"/>
          <w:sz w:val="20"/>
          <w:szCs w:val="20"/>
          <w:lang w:eastAsia="es-CO"/>
        </w:rPr>
        <w:t>Avance Físico</w:t>
      </w:r>
      <w:r w:rsidRPr="00AB464D">
        <w:rPr>
          <w:rFonts w:ascii="Futura Std Book" w:eastAsia="Times New Roman" w:hAnsi="Futura Std Book" w:cs="Times New Roman"/>
          <w:color w:val="000000"/>
          <w:sz w:val="20"/>
          <w:szCs w:val="20"/>
          <w:lang w:eastAsia="es-CO"/>
        </w:rPr>
        <w:t>: 100%</w:t>
      </w:r>
    </w:p>
    <w:p w14:paraId="257D3248"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b/>
          <w:color w:val="000000"/>
          <w:sz w:val="20"/>
          <w:szCs w:val="20"/>
          <w:lang w:eastAsia="es-CO"/>
        </w:rPr>
      </w:pPr>
      <w:r w:rsidRPr="00AB464D">
        <w:rPr>
          <w:rFonts w:ascii="Futura Std Book" w:eastAsia="Times New Roman" w:hAnsi="Futura Std Book" w:cs="Times New Roman"/>
          <w:b/>
          <w:color w:val="000000"/>
          <w:sz w:val="20"/>
          <w:szCs w:val="20"/>
          <w:lang w:eastAsia="es-CO"/>
        </w:rPr>
        <w:t>Informe:</w:t>
      </w:r>
    </w:p>
    <w:p w14:paraId="4EFEB438"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w:t>
      </w:r>
      <w:r w:rsidRPr="00AB464D">
        <w:rPr>
          <w:rFonts w:ascii="Futura Std Book" w:eastAsia="Times New Roman" w:hAnsi="Futura Std Book" w:cs="Times New Roman"/>
          <w:color w:val="000000"/>
          <w:sz w:val="20"/>
          <w:szCs w:val="20"/>
          <w:lang w:eastAsia="es-CO"/>
        </w:rPr>
        <w:tab/>
        <w:t>Se radicó el 15 de noviembre de 2016</w:t>
      </w:r>
    </w:p>
    <w:p w14:paraId="1C54ADCD"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w:t>
      </w:r>
      <w:r w:rsidRPr="00AB464D">
        <w:rPr>
          <w:rFonts w:ascii="Futura Std Book" w:eastAsia="Times New Roman" w:hAnsi="Futura Std Book" w:cs="Times New Roman"/>
          <w:color w:val="000000"/>
          <w:sz w:val="20"/>
          <w:szCs w:val="20"/>
          <w:lang w:eastAsia="es-CO"/>
        </w:rPr>
        <w:tab/>
        <w:t>El Comité Directivo lo aprobó el 7 de febrero de 2017</w:t>
      </w:r>
    </w:p>
    <w:p w14:paraId="779C42B3"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w:t>
      </w:r>
      <w:r w:rsidRPr="00AB464D">
        <w:rPr>
          <w:rFonts w:ascii="Futura Std Book" w:eastAsia="Times New Roman" w:hAnsi="Futura Std Book" w:cs="Times New Roman"/>
          <w:color w:val="000000"/>
          <w:sz w:val="20"/>
          <w:szCs w:val="20"/>
          <w:lang w:eastAsia="es-CO"/>
        </w:rPr>
        <w:tab/>
        <w:t>Departamentos impacta: Bolívar; Caquetá; Nariño; Santander; Valle Del Cauca</w:t>
      </w:r>
    </w:p>
    <w:p w14:paraId="40B7B3D4"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w:t>
      </w:r>
      <w:r w:rsidRPr="00AB464D">
        <w:rPr>
          <w:rFonts w:ascii="Futura Std Book" w:eastAsia="Times New Roman" w:hAnsi="Futura Std Book" w:cs="Times New Roman"/>
          <w:color w:val="000000"/>
          <w:sz w:val="20"/>
          <w:szCs w:val="20"/>
          <w:lang w:eastAsia="es-CO"/>
        </w:rPr>
        <w:tab/>
        <w:t>Los foros se llevaron a cabo los días, 10, 15, 24 y 31 de marzo y el 6 de abril de 2017, se contó con la participación de 250 empresarios.</w:t>
      </w:r>
    </w:p>
    <w:p w14:paraId="627AADF2" w14:textId="77777777" w:rsidR="00831729" w:rsidRPr="00AB464D" w:rsidRDefault="002E3637" w:rsidP="00AB464D">
      <w:pPr>
        <w:shd w:val="clear" w:color="auto" w:fill="FFFFFF"/>
        <w:tabs>
          <w:tab w:val="left" w:pos="284"/>
        </w:tabs>
        <w:spacing w:after="0" w:line="240" w:lineRule="auto"/>
        <w:jc w:val="both"/>
        <w:rPr>
          <w:rFonts w:ascii="Futura Std Book" w:eastAsia="Times New Roman" w:hAnsi="Futura Std Book" w:cs="Times New Roman"/>
          <w:b/>
          <w:color w:val="000000"/>
          <w:sz w:val="20"/>
          <w:szCs w:val="20"/>
          <w:lang w:eastAsia="es-CO"/>
        </w:rPr>
      </w:pPr>
      <w:r w:rsidRPr="00AB464D">
        <w:rPr>
          <w:rFonts w:ascii="Futura Std Book" w:eastAsia="Times New Roman" w:hAnsi="Futura Std Book" w:cs="Times New Roman"/>
          <w:b/>
          <w:color w:val="000000"/>
          <w:sz w:val="20"/>
          <w:szCs w:val="20"/>
          <w:lang w:eastAsia="es-CO"/>
        </w:rPr>
        <w:t>7</w:t>
      </w:r>
      <w:r w:rsidR="00831729" w:rsidRPr="00AB464D">
        <w:rPr>
          <w:rFonts w:ascii="Futura Std Book" w:eastAsia="Times New Roman" w:hAnsi="Futura Std Book" w:cs="Times New Roman"/>
          <w:b/>
          <w:color w:val="000000"/>
          <w:sz w:val="20"/>
          <w:szCs w:val="20"/>
          <w:lang w:eastAsia="es-CO"/>
        </w:rPr>
        <w:t>.</w:t>
      </w:r>
      <w:r w:rsidR="00831729" w:rsidRPr="00AB464D">
        <w:rPr>
          <w:rFonts w:ascii="Futura Std Book" w:eastAsia="Times New Roman" w:hAnsi="Futura Std Book" w:cs="Times New Roman"/>
          <w:b/>
          <w:color w:val="000000"/>
          <w:sz w:val="20"/>
          <w:szCs w:val="20"/>
          <w:lang w:eastAsia="es-CO"/>
        </w:rPr>
        <w:tab/>
        <w:t>FNTP-172-2016 IX Encuentro Acolap &amp; IV LAAE – Latin American Amusement Expo “Seguridad, servicio &amp; comunicaciones”: cómo enfrentar los desafíos de la cambiante industria del entretenimiento</w:t>
      </w:r>
    </w:p>
    <w:p w14:paraId="17700644"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color w:val="000000"/>
          <w:sz w:val="20"/>
          <w:szCs w:val="20"/>
          <w:lang w:eastAsia="es-CO"/>
        </w:rPr>
        <w:t>Proponente:</w:t>
      </w:r>
      <w:r w:rsidRPr="00AB464D">
        <w:rPr>
          <w:rFonts w:ascii="Futura Std Book" w:eastAsia="Times New Roman" w:hAnsi="Futura Std Book" w:cs="Times New Roman"/>
          <w:color w:val="000000"/>
          <w:sz w:val="20"/>
          <w:szCs w:val="20"/>
          <w:lang w:eastAsia="es-CO"/>
        </w:rPr>
        <w:t xml:space="preserve"> Acolap</w:t>
      </w:r>
    </w:p>
    <w:p w14:paraId="3FAD2104"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color w:val="000000"/>
          <w:sz w:val="20"/>
          <w:szCs w:val="20"/>
          <w:lang w:eastAsia="es-CO"/>
        </w:rPr>
        <w:t>Valor:</w:t>
      </w:r>
      <w:r w:rsidRPr="00AB464D">
        <w:rPr>
          <w:rFonts w:ascii="Futura Std Book" w:eastAsia="Times New Roman" w:hAnsi="Futura Std Book" w:cs="Times New Roman"/>
          <w:color w:val="000000"/>
          <w:sz w:val="20"/>
          <w:szCs w:val="20"/>
          <w:lang w:eastAsia="es-CO"/>
        </w:rPr>
        <w:t xml:space="preserve"> $388.259.540 (Fontur $246.766.681; contrapartida $141.492.859) (aproximado $14.515.687 para el departamento).</w:t>
      </w:r>
    </w:p>
    <w:p w14:paraId="6FD866C6"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color w:val="000000"/>
          <w:sz w:val="20"/>
          <w:szCs w:val="20"/>
          <w:lang w:eastAsia="es-CO"/>
        </w:rPr>
        <w:t>Objetivo:</w:t>
      </w:r>
      <w:r w:rsidRPr="00AB464D">
        <w:rPr>
          <w:rFonts w:ascii="Futura Std Book" w:eastAsia="Times New Roman" w:hAnsi="Futura Std Book" w:cs="Times New Roman"/>
          <w:color w:val="000000"/>
          <w:sz w:val="20"/>
          <w:szCs w:val="20"/>
          <w:lang w:eastAsia="es-CO"/>
        </w:rPr>
        <w:t xml:space="preserve"> Realizar el IX Encuentro Acolap,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Latin American Amussement Expo-.</w:t>
      </w:r>
    </w:p>
    <w:p w14:paraId="5BEBAF57"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color w:val="000000"/>
          <w:sz w:val="20"/>
          <w:szCs w:val="20"/>
          <w:lang w:eastAsia="es-CO"/>
        </w:rPr>
        <w:t>Inicio</w:t>
      </w:r>
      <w:r w:rsidRPr="00AB464D">
        <w:rPr>
          <w:rFonts w:ascii="Futura Std Book" w:eastAsia="Times New Roman" w:hAnsi="Futura Std Book" w:cs="Times New Roman"/>
          <w:color w:val="000000"/>
          <w:sz w:val="20"/>
          <w:szCs w:val="20"/>
          <w:lang w:eastAsia="es-CO"/>
        </w:rPr>
        <w:t xml:space="preserve"> 25 de abril de 2017</w:t>
      </w:r>
    </w:p>
    <w:p w14:paraId="7BB28EB8"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color w:val="000000"/>
          <w:sz w:val="20"/>
          <w:szCs w:val="20"/>
          <w:lang w:eastAsia="es-CO"/>
        </w:rPr>
        <w:t>Terminación</w:t>
      </w:r>
      <w:r w:rsidRPr="00AB464D">
        <w:rPr>
          <w:rFonts w:ascii="Futura Std Book" w:eastAsia="Times New Roman" w:hAnsi="Futura Std Book" w:cs="Times New Roman"/>
          <w:color w:val="000000"/>
          <w:sz w:val="20"/>
          <w:szCs w:val="20"/>
          <w:lang w:eastAsia="es-CO"/>
        </w:rPr>
        <w:t xml:space="preserve"> 16 de agosto de 2017</w:t>
      </w:r>
    </w:p>
    <w:p w14:paraId="0C1A1B30"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color w:val="000000"/>
          <w:sz w:val="20"/>
          <w:szCs w:val="20"/>
          <w:lang w:eastAsia="es-CO"/>
        </w:rPr>
        <w:t>Estado:</w:t>
      </w:r>
      <w:r w:rsidRPr="00AB464D">
        <w:rPr>
          <w:rFonts w:ascii="Futura Std Book" w:eastAsia="Times New Roman" w:hAnsi="Futura Std Book" w:cs="Times New Roman"/>
          <w:color w:val="000000"/>
          <w:sz w:val="20"/>
          <w:szCs w:val="20"/>
          <w:lang w:eastAsia="es-CO"/>
        </w:rPr>
        <w:t xml:space="preserve"> terminado</w:t>
      </w:r>
    </w:p>
    <w:p w14:paraId="6091BB1B"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color w:val="000000"/>
          <w:sz w:val="20"/>
          <w:szCs w:val="20"/>
          <w:lang w:eastAsia="es-CO"/>
        </w:rPr>
        <w:t>Avance Físico:</w:t>
      </w:r>
      <w:r w:rsidRPr="00AB464D">
        <w:rPr>
          <w:rFonts w:ascii="Futura Std Book" w:eastAsia="Times New Roman" w:hAnsi="Futura Std Book" w:cs="Times New Roman"/>
          <w:color w:val="000000"/>
          <w:sz w:val="20"/>
          <w:szCs w:val="20"/>
          <w:lang w:eastAsia="es-CO"/>
        </w:rPr>
        <w:t xml:space="preserve"> 100%</w:t>
      </w:r>
    </w:p>
    <w:p w14:paraId="51C3DD43"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b/>
          <w:color w:val="000000"/>
          <w:sz w:val="20"/>
          <w:szCs w:val="20"/>
          <w:lang w:eastAsia="es-CO"/>
        </w:rPr>
      </w:pPr>
      <w:r w:rsidRPr="00AB464D">
        <w:rPr>
          <w:rFonts w:ascii="Futura Std Book" w:eastAsia="Times New Roman" w:hAnsi="Futura Std Book" w:cs="Times New Roman"/>
          <w:b/>
          <w:color w:val="000000"/>
          <w:sz w:val="20"/>
          <w:szCs w:val="20"/>
          <w:lang w:eastAsia="es-CO"/>
        </w:rPr>
        <w:t>Informe:</w:t>
      </w:r>
    </w:p>
    <w:p w14:paraId="620C471A"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w:t>
      </w:r>
      <w:r w:rsidRPr="00AB464D">
        <w:rPr>
          <w:rFonts w:ascii="Futura Std Book" w:eastAsia="Times New Roman" w:hAnsi="Futura Std Book" w:cs="Times New Roman"/>
          <w:color w:val="000000"/>
          <w:sz w:val="20"/>
          <w:szCs w:val="20"/>
          <w:lang w:eastAsia="es-CO"/>
        </w:rPr>
        <w:tab/>
        <w:t>Radicado el 27 de diciembre de 2016.</w:t>
      </w:r>
    </w:p>
    <w:p w14:paraId="0C10A2A4"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w:t>
      </w:r>
      <w:r w:rsidRPr="00AB464D">
        <w:rPr>
          <w:rFonts w:ascii="Futura Std Book" w:eastAsia="Times New Roman" w:hAnsi="Futura Std Book" w:cs="Times New Roman"/>
          <w:color w:val="000000"/>
          <w:sz w:val="20"/>
          <w:szCs w:val="20"/>
          <w:lang w:eastAsia="es-CO"/>
        </w:rPr>
        <w:tab/>
        <w:t>Aprobado el 7 de febrero de 2017.</w:t>
      </w:r>
    </w:p>
    <w:p w14:paraId="753C1A28" w14:textId="77777777" w:rsidR="00831729" w:rsidRPr="00AB464D" w:rsidRDefault="00831729"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Participaron 150 personas de la industria de los parques de diversiones y del sector del turismo, en el Centro de Convecciones Cartagena de Indias y que de forma paralela se realizó la IV Versión de LAAE - Latin American  en mayo de 2017</w:t>
      </w:r>
    </w:p>
    <w:p w14:paraId="1DC473A8" w14:textId="77777777" w:rsidR="00C4227C" w:rsidRPr="00AB464D" w:rsidRDefault="00C4227C" w:rsidP="00AB464D">
      <w:pPr>
        <w:shd w:val="clear" w:color="auto" w:fill="FFFFFF"/>
        <w:tabs>
          <w:tab w:val="left" w:pos="284"/>
        </w:tabs>
        <w:spacing w:after="0" w:line="240" w:lineRule="auto"/>
        <w:ind w:left="714"/>
        <w:jc w:val="both"/>
        <w:rPr>
          <w:rFonts w:ascii="Futura Std Book" w:eastAsia="Times New Roman" w:hAnsi="Futura Std Book" w:cs="Times New Roman"/>
          <w:color w:val="000000"/>
          <w:sz w:val="20"/>
          <w:szCs w:val="20"/>
          <w:lang w:eastAsia="es-CO"/>
        </w:rPr>
      </w:pPr>
    </w:p>
    <w:p w14:paraId="1495C914" w14:textId="77777777" w:rsidR="009264A5" w:rsidRPr="00AB464D" w:rsidRDefault="00C4227C" w:rsidP="00AB464D">
      <w:pPr>
        <w:tabs>
          <w:tab w:val="left" w:pos="284"/>
        </w:tabs>
        <w:spacing w:after="0" w:line="240" w:lineRule="auto"/>
        <w:contextualSpacing/>
        <w:jc w:val="both"/>
        <w:rPr>
          <w:rFonts w:ascii="Futura Std Book" w:eastAsia="Times New Roman" w:hAnsi="Futura Std Book" w:cs="Arial"/>
          <w:b/>
          <w:bCs/>
          <w:sz w:val="20"/>
          <w:szCs w:val="20"/>
          <w:u w:val="single"/>
        </w:rPr>
      </w:pPr>
      <w:r w:rsidRPr="00AB464D">
        <w:rPr>
          <w:rFonts w:ascii="Futura Std Book" w:eastAsia="Times New Roman" w:hAnsi="Futura Std Book" w:cs="Arial"/>
          <w:b/>
          <w:bCs/>
          <w:sz w:val="20"/>
          <w:szCs w:val="20"/>
          <w:u w:val="single"/>
        </w:rPr>
        <w:t>No aprobados</w:t>
      </w:r>
      <w:r w:rsidR="009264A5" w:rsidRPr="00AB464D">
        <w:rPr>
          <w:rFonts w:ascii="Futura Std Book" w:eastAsia="Times New Roman" w:hAnsi="Futura Std Book" w:cs="Arial"/>
          <w:b/>
          <w:bCs/>
          <w:sz w:val="20"/>
          <w:szCs w:val="20"/>
          <w:u w:val="single"/>
        </w:rPr>
        <w:t xml:space="preserve"> 2017</w:t>
      </w:r>
    </w:p>
    <w:p w14:paraId="514FBDF6" w14:textId="77777777" w:rsidR="009264A5" w:rsidRPr="00AB464D" w:rsidRDefault="009264A5" w:rsidP="00AB464D">
      <w:pPr>
        <w:numPr>
          <w:ilvl w:val="0"/>
          <w:numId w:val="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FNTP-194-2017 Formar a 60 expertos en seguridad (policías de turismo), en actividades contempladas como turismo de aventura, en la escuela nacional de turismo de aventura, ubicada en el municipio de San Gil - Santander</w:t>
      </w:r>
    </w:p>
    <w:p w14:paraId="7B375AF5" w14:textId="77777777" w:rsidR="009264A5" w:rsidRPr="00AB464D" w:rsidRDefault="009264A5"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Times New Roman" w:hAnsi="Futura Std Book" w:cs="Arial"/>
          <w:sz w:val="20"/>
          <w:szCs w:val="20"/>
          <w:lang w:eastAsia="ar-SA"/>
        </w:rPr>
        <w:t>MinCIT</w:t>
      </w:r>
    </w:p>
    <w:p w14:paraId="15A96BFB" w14:textId="77777777" w:rsidR="009264A5" w:rsidRPr="00AB464D" w:rsidRDefault="009264A5"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Times New Roman" w:hAnsi="Futura Std Book" w:cs="Arial"/>
          <w:sz w:val="20"/>
          <w:szCs w:val="20"/>
          <w:lang w:eastAsia="ar-SA"/>
        </w:rPr>
        <w:t xml:space="preserve">$60.000.000 </w:t>
      </w:r>
    </w:p>
    <w:p w14:paraId="1FA04325" w14:textId="77777777" w:rsidR="009264A5" w:rsidRPr="00AB464D" w:rsidRDefault="009264A5"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Times New Roman" w:hAnsi="Futura Std Book" w:cs="Arial"/>
          <w:sz w:val="20"/>
          <w:szCs w:val="20"/>
          <w:lang w:eastAsia="ar-SA"/>
        </w:rPr>
        <w:t>Contribuir al proceso de formación de 60 expertos en seguridad (policías de turismo), asistentes al programa de formación ofertado por la escuela nacional de turismo de aventura (Sena) ubicada en el municipio de san gil - Santander</w:t>
      </w:r>
    </w:p>
    <w:p w14:paraId="623C9671" w14:textId="77777777" w:rsidR="009264A5" w:rsidRPr="00AB464D" w:rsidRDefault="009264A5"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retirado </w:t>
      </w:r>
    </w:p>
    <w:p w14:paraId="49644923" w14:textId="77777777" w:rsidR="009264A5" w:rsidRPr="00AB464D" w:rsidRDefault="009264A5"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2756A69F" w14:textId="77777777" w:rsidR="009264A5" w:rsidRPr="00AB464D" w:rsidRDefault="009264A5"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10 de agosto de 2017.</w:t>
      </w:r>
    </w:p>
    <w:p w14:paraId="4242F29C" w14:textId="77777777" w:rsidR="009264A5" w:rsidRPr="00AB464D" w:rsidRDefault="009264A5"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estima ejecutar una nueva versión de este proyecto a través de la OPC</w:t>
      </w:r>
    </w:p>
    <w:p w14:paraId="1D622424" w14:textId="77777777" w:rsidR="0043667D" w:rsidRPr="00AB464D" w:rsidRDefault="0043667D" w:rsidP="00AB464D">
      <w:pPr>
        <w:pStyle w:val="Prrafodelista"/>
        <w:numPr>
          <w:ilvl w:val="0"/>
          <w:numId w:val="3"/>
        </w:numPr>
        <w:tabs>
          <w:tab w:val="left" w:pos="284"/>
        </w:tabs>
        <w:spacing w:after="0" w:line="240" w:lineRule="auto"/>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FNTP-255-2017 Fomento a la inclusión laboral de personas con discapacidad (PCD) en el sector turismo.</w:t>
      </w:r>
    </w:p>
    <w:p w14:paraId="591127E8" w14:textId="77777777" w:rsidR="0043667D" w:rsidRPr="00AB464D" w:rsidRDefault="0043667D"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lastRenderedPageBreak/>
        <w:t xml:space="preserve">Proponente: </w:t>
      </w:r>
      <w:r w:rsidRPr="00AB464D">
        <w:rPr>
          <w:rFonts w:ascii="Futura Std Book" w:eastAsia="Times New Roman" w:hAnsi="Futura Std Book" w:cs="Arial"/>
          <w:sz w:val="20"/>
          <w:szCs w:val="20"/>
          <w:lang w:eastAsia="ar-SA"/>
        </w:rPr>
        <w:t>MinCIT</w:t>
      </w:r>
    </w:p>
    <w:p w14:paraId="0234DD48" w14:textId="77777777" w:rsidR="0043667D" w:rsidRPr="00AB464D" w:rsidRDefault="0043667D"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Times New Roman" w:hAnsi="Futura Std Book" w:cs="Arial"/>
          <w:sz w:val="20"/>
          <w:szCs w:val="20"/>
          <w:lang w:eastAsia="ar-SA"/>
        </w:rPr>
        <w:t>$</w:t>
      </w:r>
      <w:r w:rsidR="00820CED" w:rsidRPr="00AB464D">
        <w:rPr>
          <w:rFonts w:ascii="Futura Std Book" w:eastAsia="Times New Roman" w:hAnsi="Futura Std Book" w:cs="Arial"/>
          <w:sz w:val="20"/>
          <w:szCs w:val="20"/>
          <w:lang w:eastAsia="ar-SA"/>
        </w:rPr>
        <w:t>182.238.978</w:t>
      </w:r>
      <w:r w:rsidRPr="00AB464D">
        <w:rPr>
          <w:rFonts w:ascii="Futura Std Book" w:eastAsia="Times New Roman" w:hAnsi="Futura Std Book" w:cs="Arial"/>
          <w:sz w:val="20"/>
          <w:szCs w:val="20"/>
          <w:lang w:eastAsia="ar-SA"/>
        </w:rPr>
        <w:t xml:space="preserve"> </w:t>
      </w:r>
    </w:p>
    <w:p w14:paraId="4119B925" w14:textId="77777777" w:rsidR="0043667D" w:rsidRPr="00AB464D" w:rsidRDefault="0043667D"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Times New Roman" w:hAnsi="Futura Std Book" w:cs="Arial"/>
          <w:sz w:val="20"/>
          <w:szCs w:val="20"/>
          <w:lang w:eastAsia="ar-SA"/>
        </w:rPr>
        <w:t>fortalecer el proceso de inclusión laboral de personas con discapacidad en el sector turístico a través de talleres de capacitación y formación en discapacidad, normas y características de la inclusión laboral y el proceso de vinculación laboral.</w:t>
      </w:r>
    </w:p>
    <w:p w14:paraId="12E09DCF" w14:textId="77777777" w:rsidR="0043667D" w:rsidRPr="00AB464D" w:rsidRDefault="0043667D"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Devuelto</w:t>
      </w:r>
    </w:p>
    <w:p w14:paraId="4E12BEC1" w14:textId="77777777" w:rsidR="0043667D" w:rsidRPr="00AB464D" w:rsidRDefault="0043667D"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402CC090" w14:textId="77777777" w:rsidR="0043667D" w:rsidRPr="00AB464D" w:rsidRDefault="0043667D"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Radicado el 7 de noviembre de 2017.</w:t>
      </w:r>
    </w:p>
    <w:p w14:paraId="0FE434F9" w14:textId="77777777" w:rsidR="0043667D" w:rsidRPr="00AB464D" w:rsidRDefault="0043667D" w:rsidP="00AB464D">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Departamentos de impacto: Antioquia; Bolívar; Boyacá; Córdoba; Cundinamarca; Huila; Meta; Nariño; Quindío; Risaralda; San Andrés; Santander; Valle del Cauca.</w:t>
      </w:r>
    </w:p>
    <w:p w14:paraId="40D0F412" w14:textId="77777777" w:rsidR="0043667D" w:rsidRPr="00AB464D" w:rsidRDefault="0043667D" w:rsidP="00AB464D">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 xml:space="preserve">Se volvieron a solicitar cotizaciones a los proveedores. </w:t>
      </w:r>
    </w:p>
    <w:p w14:paraId="2B30388C" w14:textId="77777777" w:rsidR="0043667D" w:rsidRPr="00AB464D" w:rsidRDefault="0043667D" w:rsidP="00AB464D">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 xml:space="preserve">Se realizó la devolución del proyecto porque se unifico todos los contenidos al </w:t>
      </w:r>
      <w:r w:rsidR="006D4835" w:rsidRPr="00AB464D">
        <w:rPr>
          <w:rFonts w:ascii="Futura Std Book" w:eastAsia="Times New Roman" w:hAnsi="Futura Std Book" w:cs="Arial"/>
          <w:sz w:val="20"/>
          <w:szCs w:val="20"/>
          <w:lang w:eastAsia="ar-SA"/>
        </w:rPr>
        <w:t>FNTP-</w:t>
      </w:r>
      <w:r w:rsidRPr="00AB464D">
        <w:rPr>
          <w:rFonts w:ascii="Futura Std Book" w:eastAsia="Times New Roman" w:hAnsi="Futura Std Book" w:cs="Arial"/>
          <w:sz w:val="20"/>
          <w:szCs w:val="20"/>
          <w:lang w:eastAsia="ar-SA"/>
        </w:rPr>
        <w:t>256- 2017.</w:t>
      </w:r>
    </w:p>
    <w:p w14:paraId="73F61CD0" w14:textId="77777777" w:rsidR="0043667D" w:rsidRPr="00AB464D" w:rsidRDefault="0043667D" w:rsidP="00AB464D">
      <w:pPr>
        <w:tabs>
          <w:tab w:val="left" w:pos="284"/>
        </w:tabs>
        <w:spacing w:after="0" w:line="240" w:lineRule="auto"/>
        <w:contextualSpacing/>
        <w:jc w:val="both"/>
        <w:rPr>
          <w:rFonts w:ascii="Futura Std Book" w:eastAsia="Times New Roman" w:hAnsi="Futura Std Book" w:cs="Arial"/>
          <w:b/>
          <w:bCs/>
          <w:sz w:val="20"/>
          <w:szCs w:val="20"/>
        </w:rPr>
      </w:pPr>
    </w:p>
    <w:p w14:paraId="43BC3C1E" w14:textId="77777777" w:rsidR="00896860" w:rsidRPr="00AB464D" w:rsidRDefault="00200F35" w:rsidP="00AB464D">
      <w:pPr>
        <w:tabs>
          <w:tab w:val="left" w:pos="284"/>
        </w:tabs>
        <w:spacing w:after="0" w:line="240" w:lineRule="auto"/>
        <w:contextualSpacing/>
        <w:jc w:val="both"/>
        <w:rPr>
          <w:rFonts w:ascii="Futura Std Book" w:eastAsia="Times New Roman" w:hAnsi="Futura Std Book" w:cs="Arial"/>
          <w:b/>
          <w:bCs/>
          <w:sz w:val="20"/>
          <w:szCs w:val="20"/>
          <w:u w:val="single"/>
        </w:rPr>
      </w:pPr>
      <w:r w:rsidRPr="00AB464D">
        <w:rPr>
          <w:rFonts w:ascii="Futura Std Book" w:eastAsia="Times New Roman" w:hAnsi="Futura Std Book" w:cs="Arial"/>
          <w:b/>
          <w:bCs/>
          <w:sz w:val="20"/>
          <w:szCs w:val="20"/>
          <w:u w:val="single"/>
        </w:rPr>
        <w:t>Aprobado</w:t>
      </w:r>
      <w:r w:rsidR="0005532E" w:rsidRPr="00AB464D">
        <w:rPr>
          <w:rFonts w:ascii="Futura Std Book" w:eastAsia="Times New Roman" w:hAnsi="Futura Std Book" w:cs="Arial"/>
          <w:b/>
          <w:bCs/>
          <w:sz w:val="20"/>
          <w:szCs w:val="20"/>
          <w:u w:val="single"/>
        </w:rPr>
        <w:t>s</w:t>
      </w:r>
      <w:r w:rsidR="006F6F75" w:rsidRPr="00AB464D">
        <w:rPr>
          <w:rFonts w:ascii="Futura Std Book" w:eastAsia="Times New Roman" w:hAnsi="Futura Std Book" w:cs="Arial"/>
          <w:b/>
          <w:bCs/>
          <w:sz w:val="20"/>
          <w:szCs w:val="20"/>
          <w:u w:val="single"/>
        </w:rPr>
        <w:t xml:space="preserve"> </w:t>
      </w:r>
      <w:r w:rsidR="00E36B4E" w:rsidRPr="00AB464D">
        <w:rPr>
          <w:rFonts w:ascii="Futura Std Book" w:eastAsia="Times New Roman" w:hAnsi="Futura Std Book" w:cs="Arial"/>
          <w:b/>
          <w:bCs/>
          <w:sz w:val="20"/>
          <w:szCs w:val="20"/>
          <w:u w:val="single"/>
        </w:rPr>
        <w:t>2016</w:t>
      </w:r>
    </w:p>
    <w:p w14:paraId="275B1BBF" w14:textId="77777777" w:rsidR="00A92A0D" w:rsidRPr="00AB464D" w:rsidRDefault="00A92A0D" w:rsidP="00AB464D">
      <w:pPr>
        <w:pStyle w:val="Prrafodelista"/>
        <w:numPr>
          <w:ilvl w:val="0"/>
          <w:numId w:val="50"/>
        </w:numPr>
        <w:tabs>
          <w:tab w:val="left" w:pos="0"/>
          <w:tab w:val="left" w:pos="284"/>
          <w:tab w:val="left" w:pos="851"/>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hAnsi="Futura Std Book"/>
          <w:b/>
          <w:sz w:val="20"/>
          <w:szCs w:val="20"/>
        </w:rPr>
        <w:t>FNTP-002-2016 VIII Encuentro Acolap "El futuro de los parques de diversiones y del entretenimiento en Colombia: retos para hacer de ésta una industria que genera valor"</w:t>
      </w:r>
    </w:p>
    <w:p w14:paraId="6D4447D9" w14:textId="77777777" w:rsidR="00A92A0D" w:rsidRPr="00AB464D" w:rsidRDefault="00A92A0D" w:rsidP="00AB464D">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sz w:val="20"/>
          <w:szCs w:val="20"/>
        </w:rPr>
        <w:t>Acolap</w:t>
      </w:r>
    </w:p>
    <w:p w14:paraId="6F854B63" w14:textId="77777777" w:rsidR="00A92A0D" w:rsidRPr="00AB464D" w:rsidRDefault="00A92A0D" w:rsidP="00AB464D">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sz w:val="20"/>
          <w:szCs w:val="20"/>
        </w:rPr>
        <w:t xml:space="preserve">$186.533.319 </w:t>
      </w:r>
      <w:r w:rsidRPr="00AB464D">
        <w:rPr>
          <w:rFonts w:ascii="Futura Std Book" w:hAnsi="Futura Std Book" w:cstheme="minorHAnsi"/>
          <w:sz w:val="20"/>
          <w:szCs w:val="20"/>
        </w:rPr>
        <w:t>(Fontur $148.942.981; contrapartida $37.590.338)</w:t>
      </w:r>
      <w:r w:rsidRPr="00AB464D">
        <w:rPr>
          <w:rFonts w:ascii="Futura Std Book" w:hAnsi="Futura Std Book"/>
          <w:sz w:val="20"/>
          <w:szCs w:val="20"/>
        </w:rPr>
        <w:t xml:space="preserve"> (aproximado $8.274.610 para el departamento).</w:t>
      </w:r>
    </w:p>
    <w:p w14:paraId="67AA0308" w14:textId="77777777" w:rsidR="00A92A0D" w:rsidRPr="00AB464D" w:rsidRDefault="00A92A0D" w:rsidP="00AB464D">
      <w:pPr>
        <w:tabs>
          <w:tab w:val="left" w:pos="284"/>
          <w:tab w:val="left" w:pos="851"/>
        </w:tabs>
        <w:spacing w:after="0" w:line="240" w:lineRule="auto"/>
        <w:contextualSpacing/>
        <w:jc w:val="both"/>
        <w:rPr>
          <w:rFonts w:ascii="Futura Std Book" w:hAnsi="Futura Std Book"/>
          <w:sz w:val="20"/>
          <w:szCs w:val="20"/>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sz w:val="20"/>
          <w:szCs w:val="20"/>
        </w:rPr>
        <w:t>Realizar el VIII encuentro Acolap, bajo el lema "el futuro de los parques de diversiones y el entretenimiento en Colombia: retos para hacer de ésta una industria que genera valor”.</w:t>
      </w:r>
    </w:p>
    <w:p w14:paraId="004343AB" w14:textId="77777777" w:rsidR="00A92A0D" w:rsidRPr="00AB464D" w:rsidRDefault="00A92A0D" w:rsidP="00AB464D">
      <w:pPr>
        <w:tabs>
          <w:tab w:val="left" w:pos="284"/>
          <w:tab w:val="left" w:pos="851"/>
        </w:tabs>
        <w:spacing w:after="0" w:line="240" w:lineRule="auto"/>
        <w:contextualSpacing/>
        <w:jc w:val="both"/>
        <w:rPr>
          <w:rFonts w:ascii="Futura Std Book" w:hAnsi="Futura Std Book"/>
          <w:b/>
          <w:sz w:val="20"/>
          <w:szCs w:val="20"/>
        </w:rPr>
      </w:pPr>
      <w:r w:rsidRPr="00AB464D">
        <w:rPr>
          <w:rFonts w:ascii="Futura Std Book" w:hAnsi="Futura Std Book"/>
          <w:b/>
          <w:sz w:val="20"/>
          <w:szCs w:val="20"/>
        </w:rPr>
        <w:t xml:space="preserve">Inicio: </w:t>
      </w:r>
      <w:r w:rsidRPr="00AB464D">
        <w:rPr>
          <w:rFonts w:ascii="Futura Std Book" w:hAnsi="Futura Std Book"/>
          <w:sz w:val="20"/>
          <w:szCs w:val="20"/>
        </w:rPr>
        <w:t>18 de mayo de 2016</w:t>
      </w:r>
    </w:p>
    <w:p w14:paraId="2F87B0F8" w14:textId="77777777" w:rsidR="00A92A0D" w:rsidRPr="00AB464D" w:rsidRDefault="00A92A0D" w:rsidP="00AB464D">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hAnsi="Futura Std Book"/>
          <w:b/>
          <w:sz w:val="20"/>
          <w:szCs w:val="20"/>
        </w:rPr>
        <w:t xml:space="preserve">Terminación: </w:t>
      </w:r>
      <w:r w:rsidRPr="00AB464D">
        <w:rPr>
          <w:rFonts w:ascii="Futura Std Book" w:hAnsi="Futura Std Book"/>
          <w:sz w:val="20"/>
          <w:szCs w:val="20"/>
        </w:rPr>
        <w:t>20 de mayo de 2016</w:t>
      </w:r>
    </w:p>
    <w:p w14:paraId="039CD644" w14:textId="77777777" w:rsidR="00A92A0D" w:rsidRPr="00AB464D" w:rsidRDefault="00A92A0D" w:rsidP="00AB464D">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w:t>
      </w:r>
      <w:r w:rsidR="00A73F6D" w:rsidRPr="00AB464D">
        <w:rPr>
          <w:rFonts w:ascii="Futura Std Book" w:eastAsia="Times New Roman" w:hAnsi="Futura Std Book" w:cs="Arial"/>
          <w:sz w:val="20"/>
          <w:szCs w:val="20"/>
          <w:lang w:eastAsia="ar-SA"/>
        </w:rPr>
        <w:t>finalizado</w:t>
      </w:r>
      <w:r w:rsidRPr="00AB464D">
        <w:rPr>
          <w:rFonts w:ascii="Futura Std Book" w:eastAsia="Times New Roman" w:hAnsi="Futura Std Book" w:cs="Arial"/>
          <w:sz w:val="20"/>
          <w:szCs w:val="20"/>
          <w:lang w:eastAsia="ar-SA"/>
        </w:rPr>
        <w:t xml:space="preserve"> </w:t>
      </w:r>
    </w:p>
    <w:p w14:paraId="32D4AB19" w14:textId="77777777" w:rsidR="00A92A0D" w:rsidRPr="00AB464D" w:rsidRDefault="00A92A0D" w:rsidP="00AB464D">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eastAsia="Times New Roman" w:hAnsi="Futura Std Book" w:cs="Arial"/>
          <w:sz w:val="20"/>
          <w:szCs w:val="20"/>
          <w:lang w:eastAsia="ar-SA"/>
        </w:rPr>
        <w:t>100%</w:t>
      </w:r>
    </w:p>
    <w:p w14:paraId="23B4A0FF" w14:textId="77777777" w:rsidR="00A92A0D" w:rsidRPr="00AB464D" w:rsidRDefault="00A92A0D" w:rsidP="00AB464D">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639111FA" w14:textId="77777777" w:rsidR="00A92A0D" w:rsidRPr="00AB464D" w:rsidRDefault="00A92A0D" w:rsidP="00AB464D">
      <w:pPr>
        <w:pStyle w:val="Prrafodelista"/>
        <w:numPr>
          <w:ilvl w:val="0"/>
          <w:numId w:val="19"/>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13 de enero de 2016.</w:t>
      </w:r>
    </w:p>
    <w:p w14:paraId="4F6B9EA1" w14:textId="77777777" w:rsidR="00A92A0D" w:rsidRPr="00AB464D" w:rsidRDefault="00696C8A" w:rsidP="00AB464D">
      <w:pPr>
        <w:pStyle w:val="Prrafodelista"/>
        <w:numPr>
          <w:ilvl w:val="0"/>
          <w:numId w:val="19"/>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 xml:space="preserve">Aprobado </w:t>
      </w:r>
      <w:r w:rsidR="00A92A0D" w:rsidRPr="00AB464D">
        <w:rPr>
          <w:rFonts w:ascii="Futura Std Book" w:eastAsia="Times New Roman" w:hAnsi="Futura Std Book" w:cs="Arial"/>
          <w:sz w:val="20"/>
          <w:szCs w:val="20"/>
          <w:lang w:eastAsia="ar-SA"/>
        </w:rPr>
        <w:t>el 18 de febrero de 2016.</w:t>
      </w:r>
    </w:p>
    <w:p w14:paraId="6EB15529" w14:textId="77777777" w:rsidR="002B1567" w:rsidRPr="00AB464D" w:rsidRDefault="00A92A0D" w:rsidP="00AB464D">
      <w:pPr>
        <w:pStyle w:val="Prrafodelista"/>
        <w:numPr>
          <w:ilvl w:val="0"/>
          <w:numId w:val="49"/>
        </w:numPr>
        <w:tabs>
          <w:tab w:val="left" w:pos="284"/>
        </w:tabs>
        <w:spacing w:after="0" w:line="240" w:lineRule="auto"/>
        <w:ind w:left="284" w:hanging="284"/>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Departamentos de impacto: Amazonas; Antioquia; Atlántico; Bolívar; Boyacá; Caldas; Cauca; Chocó; Cundinamarca; Huila; La Guajira; Meta; Nariño; Quindío; Risaralda; Santander; Tolima; Valle del Cauca.</w:t>
      </w:r>
    </w:p>
    <w:p w14:paraId="241CFB76" w14:textId="77777777" w:rsidR="00A92A0D" w:rsidRPr="00AB464D" w:rsidRDefault="00A92A0D" w:rsidP="00AB464D">
      <w:pPr>
        <w:pStyle w:val="Prrafodelista"/>
        <w:numPr>
          <w:ilvl w:val="0"/>
          <w:numId w:val="49"/>
        </w:numPr>
        <w:tabs>
          <w:tab w:val="left" w:pos="284"/>
        </w:tabs>
        <w:spacing w:after="0" w:line="240" w:lineRule="auto"/>
        <w:ind w:left="284" w:hanging="284"/>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 xml:space="preserve">150 personas de la industria de los Parques de Diversiones y del sector del Turismo fueron capacitados, actualizados y sensibilizados mediante el desarrollo del Encuentro. </w:t>
      </w:r>
    </w:p>
    <w:p w14:paraId="06E79132" w14:textId="77777777" w:rsidR="00A92A0D" w:rsidRPr="00AB464D" w:rsidRDefault="00A92A0D" w:rsidP="00AB464D">
      <w:pPr>
        <w:pStyle w:val="Prrafodelista"/>
        <w:numPr>
          <w:ilvl w:val="0"/>
          <w:numId w:val="50"/>
        </w:numPr>
        <w:tabs>
          <w:tab w:val="left" w:pos="284"/>
          <w:tab w:val="left" w:pos="851"/>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hAnsi="Futura Std Book" w:cstheme="minorHAnsi"/>
          <w:b/>
          <w:sz w:val="20"/>
          <w:szCs w:val="20"/>
        </w:rPr>
        <w:t>FNTP-069-2016 Programa de formadores extranjeros para la enseñanza del inglés</w:t>
      </w:r>
    </w:p>
    <w:p w14:paraId="7CB9EEE5" w14:textId="77777777" w:rsidR="00A92A0D" w:rsidRPr="00AB464D" w:rsidRDefault="00A92A0D" w:rsidP="00AB464D">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Times New Roman" w:hAnsi="Futura Std Book" w:cs="Arial"/>
          <w:sz w:val="20"/>
          <w:szCs w:val="20"/>
          <w:lang w:eastAsia="es-CO"/>
        </w:rPr>
        <w:t>MinCIT</w:t>
      </w:r>
      <w:r w:rsidRPr="00AB464D">
        <w:rPr>
          <w:rFonts w:ascii="Futura Std Book" w:eastAsia="Times New Roman" w:hAnsi="Futura Std Book" w:cs="Arial"/>
          <w:b/>
          <w:sz w:val="20"/>
          <w:szCs w:val="20"/>
          <w:lang w:eastAsia="ar-SA"/>
        </w:rPr>
        <w:t xml:space="preserve"> </w:t>
      </w:r>
    </w:p>
    <w:p w14:paraId="040ECF31" w14:textId="77777777" w:rsidR="007C180D" w:rsidRPr="00AB464D" w:rsidRDefault="007C180D"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Valor:</w:t>
      </w:r>
      <w:r w:rsidRPr="00AB464D">
        <w:rPr>
          <w:rFonts w:ascii="Futura Std Book" w:eastAsia="Times New Roman" w:hAnsi="Futura Std Book" w:cs="Times New Roman"/>
          <w:color w:val="000000"/>
          <w:sz w:val="20"/>
          <w:szCs w:val="20"/>
          <w:lang w:eastAsia="es-CO"/>
        </w:rPr>
        <w:t> $1.200.000.000 (aproximado $109.090.909 para el departamento).</w:t>
      </w:r>
    </w:p>
    <w:p w14:paraId="472F31FD" w14:textId="77777777" w:rsidR="007C180D" w:rsidRPr="00AB464D" w:rsidRDefault="007C180D"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Objetivo:</w:t>
      </w:r>
      <w:r w:rsidRPr="00AB464D">
        <w:rPr>
          <w:rFonts w:ascii="Futura Std Book" w:eastAsia="Times New Roman" w:hAnsi="Futura Std Book" w:cs="Times New Roman"/>
          <w:color w:val="000000"/>
          <w:sz w:val="20"/>
          <w:szCs w:val="20"/>
          <w:lang w:eastAsia="es-CO"/>
        </w:rPr>
        <w:t> Capacitar prestadores de servicios turísticos en bilingüismo.</w:t>
      </w:r>
    </w:p>
    <w:p w14:paraId="789D90AC" w14:textId="77777777" w:rsidR="007C180D" w:rsidRPr="00AB464D" w:rsidRDefault="007C180D"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Inicio: </w:t>
      </w:r>
      <w:r w:rsidRPr="00AB464D">
        <w:rPr>
          <w:rFonts w:ascii="Futura Std Book" w:eastAsia="Times New Roman" w:hAnsi="Futura Std Book" w:cs="Times New Roman"/>
          <w:color w:val="000000"/>
          <w:sz w:val="20"/>
          <w:szCs w:val="20"/>
          <w:lang w:eastAsia="es-CO"/>
        </w:rPr>
        <w:t>febrero de 2017</w:t>
      </w:r>
    </w:p>
    <w:p w14:paraId="4FC4078D" w14:textId="77777777" w:rsidR="007C180D" w:rsidRPr="00AB464D" w:rsidRDefault="007C180D"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Terminación: </w:t>
      </w:r>
      <w:r w:rsidRPr="00AB464D">
        <w:rPr>
          <w:rFonts w:ascii="Futura Std Book" w:eastAsia="Times New Roman" w:hAnsi="Futura Std Book" w:cs="Times New Roman"/>
          <w:color w:val="000000"/>
          <w:sz w:val="20"/>
          <w:szCs w:val="20"/>
          <w:lang w:eastAsia="es-CO"/>
        </w:rPr>
        <w:t>agosto de 2017</w:t>
      </w:r>
    </w:p>
    <w:p w14:paraId="2E6289CF" w14:textId="77777777" w:rsidR="007C180D" w:rsidRPr="00AB464D" w:rsidRDefault="007C180D"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Estado:</w:t>
      </w:r>
      <w:r w:rsidRPr="00AB464D">
        <w:rPr>
          <w:rFonts w:ascii="Futura Std Book" w:eastAsia="Times New Roman" w:hAnsi="Futura Std Book" w:cs="Times New Roman"/>
          <w:color w:val="000000"/>
          <w:sz w:val="20"/>
          <w:szCs w:val="20"/>
          <w:lang w:eastAsia="es-CO"/>
        </w:rPr>
        <w:t> Terminado</w:t>
      </w:r>
    </w:p>
    <w:p w14:paraId="154D9F05" w14:textId="77777777" w:rsidR="007C180D" w:rsidRPr="00AB464D" w:rsidRDefault="007C180D"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Avance:</w:t>
      </w:r>
      <w:r w:rsidRPr="00AB464D">
        <w:rPr>
          <w:rFonts w:ascii="Futura Std Book" w:eastAsia="Times New Roman" w:hAnsi="Futura Std Book" w:cs="Times New Roman"/>
          <w:color w:val="000000"/>
          <w:sz w:val="20"/>
          <w:szCs w:val="20"/>
          <w:lang w:eastAsia="es-CO"/>
        </w:rPr>
        <w:t> 100%</w:t>
      </w:r>
    </w:p>
    <w:p w14:paraId="5DDA4DF8" w14:textId="77777777" w:rsidR="007C180D" w:rsidRPr="00AB464D" w:rsidRDefault="007C180D"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Informe:</w:t>
      </w:r>
    </w:p>
    <w:p w14:paraId="1AEE040E" w14:textId="77777777" w:rsidR="007C180D" w:rsidRPr="00AB464D" w:rsidRDefault="007C180D" w:rsidP="00AB464D">
      <w:pPr>
        <w:pStyle w:val="Prrafodelista"/>
        <w:numPr>
          <w:ilvl w:val="0"/>
          <w:numId w:val="53"/>
        </w:num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Radicado el 26 de mayo de 2016.</w:t>
      </w:r>
    </w:p>
    <w:p w14:paraId="381E4236" w14:textId="77777777" w:rsidR="007C180D" w:rsidRPr="00AB464D" w:rsidRDefault="007C180D" w:rsidP="00AB464D">
      <w:pPr>
        <w:pStyle w:val="Prrafodelista"/>
        <w:numPr>
          <w:ilvl w:val="0"/>
          <w:numId w:val="53"/>
        </w:num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Aprobado el 21 de julio de 2016.</w:t>
      </w:r>
    </w:p>
    <w:p w14:paraId="7BDEE323" w14:textId="77777777" w:rsidR="004C1C53" w:rsidRPr="00AB464D" w:rsidRDefault="007C180D" w:rsidP="00AB464D">
      <w:pPr>
        <w:pStyle w:val="Prrafodelista"/>
        <w:numPr>
          <w:ilvl w:val="0"/>
          <w:numId w:val="53"/>
        </w:num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La iniciativa de Formadores Extranjeros constó principalmente de dos componentes: cursos presenciales en 9 ciudades del país para 1.100 participantes durante 5 meses y una actividad de inmersión total para 100 participantes durante 23 días consecutivos. Departamentos de impacto: Amazonas; Antioquia; Atlántico; Bolívar; Caldas; Huila; La Guajira; Magdalena; Quindío; Santander; Sucre.</w:t>
      </w:r>
    </w:p>
    <w:p w14:paraId="30BCA788" w14:textId="77777777" w:rsidR="00ED3A29" w:rsidRPr="00AB464D" w:rsidRDefault="000566BF" w:rsidP="00AB464D">
      <w:pPr>
        <w:pStyle w:val="Prrafodelista"/>
        <w:numPr>
          <w:ilvl w:val="0"/>
          <w:numId w:val="5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es-CO"/>
        </w:rPr>
        <w:t>FNTP-143-2016</w:t>
      </w:r>
      <w:r w:rsidR="006F6F75" w:rsidRPr="00AB464D">
        <w:rPr>
          <w:rFonts w:ascii="Futura Std Book" w:eastAsia="Times New Roman" w:hAnsi="Futura Std Book" w:cs="Arial"/>
          <w:b/>
          <w:sz w:val="20"/>
          <w:szCs w:val="20"/>
          <w:lang w:eastAsia="es-CO"/>
        </w:rPr>
        <w:t xml:space="preserve"> </w:t>
      </w:r>
      <w:r w:rsidRPr="00AB464D">
        <w:rPr>
          <w:rFonts w:ascii="Futura Std Book" w:eastAsia="Times New Roman" w:hAnsi="Futura Std Book" w:cs="Arial"/>
          <w:b/>
          <w:sz w:val="20"/>
          <w:szCs w:val="20"/>
          <w:lang w:eastAsia="es-CO"/>
        </w:rPr>
        <w:t>Expogestión</w:t>
      </w:r>
      <w:r w:rsidR="006F6F75" w:rsidRPr="00AB464D">
        <w:rPr>
          <w:rFonts w:ascii="Futura Std Book" w:eastAsia="Times New Roman" w:hAnsi="Futura Std Book" w:cs="Arial"/>
          <w:b/>
          <w:sz w:val="20"/>
          <w:szCs w:val="20"/>
          <w:lang w:eastAsia="es-CO"/>
        </w:rPr>
        <w:t xml:space="preserve"> </w:t>
      </w:r>
      <w:r w:rsidRPr="00AB464D">
        <w:rPr>
          <w:rFonts w:ascii="Futura Std Book" w:eastAsia="Times New Roman" w:hAnsi="Futura Std Book" w:cs="Arial"/>
          <w:b/>
          <w:sz w:val="20"/>
          <w:szCs w:val="20"/>
          <w:lang w:eastAsia="es-CO"/>
        </w:rPr>
        <w:t>Oriente</w:t>
      </w:r>
      <w:r w:rsidR="006F6F75" w:rsidRPr="00AB464D">
        <w:rPr>
          <w:rFonts w:ascii="Futura Std Book" w:eastAsia="Times New Roman" w:hAnsi="Futura Std Book" w:cs="Arial"/>
          <w:b/>
          <w:sz w:val="20"/>
          <w:szCs w:val="20"/>
          <w:lang w:eastAsia="es-CO"/>
        </w:rPr>
        <w:t xml:space="preserve"> </w:t>
      </w:r>
      <w:r w:rsidRPr="00AB464D">
        <w:rPr>
          <w:rFonts w:ascii="Futura Std Book" w:eastAsia="Times New Roman" w:hAnsi="Futura Std Book" w:cs="Arial"/>
          <w:b/>
          <w:sz w:val="20"/>
          <w:szCs w:val="20"/>
          <w:lang w:eastAsia="es-CO"/>
        </w:rPr>
        <w:t>2016</w:t>
      </w:r>
      <w:r w:rsidR="006F6F75" w:rsidRPr="00AB464D">
        <w:rPr>
          <w:rFonts w:ascii="Futura Std Book" w:eastAsia="Times New Roman" w:hAnsi="Futura Std Book" w:cs="Arial"/>
          <w:b/>
          <w:sz w:val="20"/>
          <w:szCs w:val="20"/>
          <w:lang w:eastAsia="ar-SA"/>
        </w:rPr>
        <w:t xml:space="preserve"> </w:t>
      </w:r>
    </w:p>
    <w:p w14:paraId="5073E2F3" w14:textId="77777777" w:rsidR="00ED3A29" w:rsidRPr="00AB464D" w:rsidRDefault="00ED3A29"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Proponente:</w:t>
      </w:r>
      <w:r w:rsidR="006F6F75" w:rsidRPr="00AB464D">
        <w:rPr>
          <w:rFonts w:ascii="Futura Std Book" w:eastAsia="Times New Roman" w:hAnsi="Futura Std Book" w:cs="Arial"/>
          <w:b/>
          <w:sz w:val="20"/>
          <w:szCs w:val="20"/>
          <w:lang w:eastAsia="ar-SA"/>
        </w:rPr>
        <w:t xml:space="preserve"> </w:t>
      </w:r>
      <w:r w:rsidR="000566BF" w:rsidRPr="00AB464D">
        <w:rPr>
          <w:rFonts w:ascii="Futura Std Book" w:eastAsia="Times New Roman" w:hAnsi="Futura Std Book" w:cs="Arial"/>
          <w:sz w:val="20"/>
          <w:szCs w:val="20"/>
          <w:lang w:eastAsia="es-CO"/>
        </w:rPr>
        <w:t>Cotelco</w:t>
      </w:r>
    </w:p>
    <w:p w14:paraId="08D65641" w14:textId="77777777" w:rsidR="00ED3A29" w:rsidRPr="00AB464D" w:rsidRDefault="00ED3A29"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lastRenderedPageBreak/>
        <w:t>Valor</w:t>
      </w:r>
      <w:r w:rsidR="00962CDF" w:rsidRPr="00AB464D">
        <w:rPr>
          <w:rFonts w:ascii="Futura Std Book" w:eastAsia="Times New Roman" w:hAnsi="Futura Std Book" w:cs="Arial"/>
          <w:b/>
          <w:sz w:val="20"/>
          <w:szCs w:val="20"/>
          <w:lang w:eastAsia="ar-SA"/>
        </w:rPr>
        <w:t xml:space="preserve">: </w:t>
      </w:r>
      <w:r w:rsidR="00962CDF" w:rsidRPr="00AB464D">
        <w:rPr>
          <w:rFonts w:ascii="Futura Std Book" w:eastAsia="Times New Roman" w:hAnsi="Futura Std Book" w:cs="Arial"/>
          <w:sz w:val="20"/>
          <w:szCs w:val="20"/>
          <w:lang w:eastAsia="es-CO"/>
        </w:rPr>
        <w:t>$</w:t>
      </w:r>
      <w:r w:rsidR="000566BF" w:rsidRPr="00AB464D">
        <w:rPr>
          <w:rFonts w:ascii="Futura Std Book" w:eastAsia="Times New Roman" w:hAnsi="Futura Std Book" w:cs="Arial"/>
          <w:sz w:val="20"/>
          <w:szCs w:val="20"/>
          <w:lang w:eastAsia="es-CO"/>
        </w:rPr>
        <w:t>371.096.938</w:t>
      </w:r>
      <w:r w:rsidR="006F6F75" w:rsidRPr="00AB464D">
        <w:rPr>
          <w:rFonts w:ascii="Futura Std Book" w:eastAsia="Times New Roman" w:hAnsi="Futura Std Book" w:cs="Arial"/>
          <w:sz w:val="20"/>
          <w:szCs w:val="20"/>
          <w:lang w:eastAsia="es-CO"/>
        </w:rPr>
        <w:t xml:space="preserve"> </w:t>
      </w:r>
      <w:r w:rsidR="000566BF" w:rsidRPr="00AB464D">
        <w:rPr>
          <w:rFonts w:ascii="Futura Std Book" w:eastAsia="Times New Roman" w:hAnsi="Futura Std Book" w:cs="Arial"/>
          <w:sz w:val="20"/>
          <w:szCs w:val="20"/>
          <w:lang w:eastAsia="es-CO"/>
        </w:rPr>
        <w:t>(Fontur</w:t>
      </w:r>
      <w:r w:rsidR="006F6F75" w:rsidRPr="00AB464D">
        <w:rPr>
          <w:rFonts w:ascii="Futura Std Book" w:eastAsia="Times New Roman" w:hAnsi="Futura Std Book" w:cs="Arial"/>
          <w:sz w:val="20"/>
          <w:szCs w:val="20"/>
          <w:lang w:eastAsia="es-CO"/>
        </w:rPr>
        <w:t xml:space="preserve"> </w:t>
      </w:r>
      <w:r w:rsidR="000566BF" w:rsidRPr="00AB464D">
        <w:rPr>
          <w:rFonts w:ascii="Futura Std Book" w:eastAsia="Times New Roman" w:hAnsi="Futura Std Book" w:cs="Arial"/>
          <w:sz w:val="20"/>
          <w:szCs w:val="20"/>
          <w:lang w:eastAsia="es-CO"/>
        </w:rPr>
        <w:t>$291.052.938;</w:t>
      </w:r>
      <w:r w:rsidR="006F6F75" w:rsidRPr="00AB464D">
        <w:rPr>
          <w:rFonts w:ascii="Futura Std Book" w:eastAsia="Times New Roman" w:hAnsi="Futura Std Book" w:cs="Arial"/>
          <w:sz w:val="20"/>
          <w:szCs w:val="20"/>
          <w:lang w:eastAsia="es-CO"/>
        </w:rPr>
        <w:t xml:space="preserve"> </w:t>
      </w:r>
      <w:r w:rsidR="000566BF" w:rsidRPr="00AB464D">
        <w:rPr>
          <w:rFonts w:ascii="Futura Std Book" w:eastAsia="Times New Roman" w:hAnsi="Futura Std Book" w:cs="Arial"/>
          <w:sz w:val="20"/>
          <w:szCs w:val="20"/>
          <w:lang w:eastAsia="es-CO"/>
        </w:rPr>
        <w:t>contrapartida</w:t>
      </w:r>
      <w:r w:rsidR="006F6F75" w:rsidRPr="00AB464D">
        <w:rPr>
          <w:rFonts w:ascii="Futura Std Book" w:eastAsia="Times New Roman" w:hAnsi="Futura Std Book" w:cs="Arial"/>
          <w:sz w:val="20"/>
          <w:szCs w:val="20"/>
          <w:lang w:eastAsia="es-CO"/>
        </w:rPr>
        <w:t xml:space="preserve"> </w:t>
      </w:r>
      <w:r w:rsidR="000566BF" w:rsidRPr="00AB464D">
        <w:rPr>
          <w:rFonts w:ascii="Futura Std Book" w:eastAsia="Times New Roman" w:hAnsi="Futura Std Book" w:cs="Arial"/>
          <w:sz w:val="20"/>
          <w:szCs w:val="20"/>
          <w:lang w:eastAsia="es-CO"/>
        </w:rPr>
        <w:t>$80.044.000)</w:t>
      </w:r>
    </w:p>
    <w:p w14:paraId="21B7A427" w14:textId="77777777" w:rsidR="00ED3A29" w:rsidRPr="00AB464D" w:rsidRDefault="00ED3A29" w:rsidP="00AB464D">
      <w:pPr>
        <w:tabs>
          <w:tab w:val="left" w:pos="284"/>
        </w:tabs>
        <w:spacing w:after="0" w:line="240" w:lineRule="auto"/>
        <w:contextualSpacing/>
        <w:jc w:val="both"/>
        <w:rPr>
          <w:rFonts w:ascii="Futura Std Book" w:eastAsia="Times New Roman" w:hAnsi="Futura Std Book" w:cs="Arial"/>
          <w:sz w:val="20"/>
          <w:szCs w:val="20"/>
          <w:lang w:eastAsia="es-CO"/>
        </w:rPr>
      </w:pPr>
      <w:r w:rsidRPr="00AB464D">
        <w:rPr>
          <w:rFonts w:ascii="Futura Std Book" w:eastAsia="Times New Roman" w:hAnsi="Futura Std Book" w:cs="Arial"/>
          <w:b/>
          <w:sz w:val="20"/>
          <w:szCs w:val="20"/>
          <w:lang w:eastAsia="ar-SA"/>
        </w:rPr>
        <w:t>Objetivo:</w:t>
      </w:r>
      <w:r w:rsidR="006F6F75" w:rsidRPr="00AB464D">
        <w:rPr>
          <w:rFonts w:ascii="Futura Std Book" w:eastAsia="Times New Roman" w:hAnsi="Futura Std Book" w:cs="Arial"/>
          <w:b/>
          <w:sz w:val="20"/>
          <w:szCs w:val="20"/>
          <w:lang w:eastAsia="ar-SA"/>
        </w:rPr>
        <w:t xml:space="preserve"> </w:t>
      </w:r>
      <w:r w:rsidR="00DF054C" w:rsidRPr="00AB464D">
        <w:rPr>
          <w:rFonts w:ascii="Futura Std Book" w:eastAsia="Times New Roman" w:hAnsi="Futura Std Book" w:cs="Arial"/>
          <w:sz w:val="20"/>
          <w:szCs w:val="20"/>
          <w:lang w:eastAsia="es-CO"/>
        </w:rPr>
        <w:t>Propiciar</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un</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espacio</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académico</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de</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intercambio</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de</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conocimientos,</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experiencias</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y</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casos</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de</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buenas</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prácticas,</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que</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genere</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oportunidades</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para</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el</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sector</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hotelero</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y</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turístico</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en</w:t>
      </w:r>
      <w:r w:rsidR="006F6F75" w:rsidRPr="00AB464D">
        <w:rPr>
          <w:rFonts w:ascii="Futura Std Book" w:eastAsia="Times New Roman" w:hAnsi="Futura Std Book" w:cs="Arial"/>
          <w:sz w:val="20"/>
          <w:szCs w:val="20"/>
          <w:lang w:eastAsia="es-CO"/>
        </w:rPr>
        <w:t xml:space="preserve"> </w:t>
      </w:r>
      <w:r w:rsidR="00DF054C" w:rsidRPr="00AB464D">
        <w:rPr>
          <w:rFonts w:ascii="Futura Std Book" w:eastAsia="Times New Roman" w:hAnsi="Futura Std Book" w:cs="Arial"/>
          <w:sz w:val="20"/>
          <w:szCs w:val="20"/>
          <w:lang w:eastAsia="es-CO"/>
        </w:rPr>
        <w:t>Santander</w:t>
      </w:r>
    </w:p>
    <w:p w14:paraId="1D2129E9" w14:textId="77777777" w:rsidR="0006127E" w:rsidRPr="00AB464D" w:rsidRDefault="0006127E" w:rsidP="00AB464D">
      <w:pPr>
        <w:tabs>
          <w:tab w:val="left" w:pos="284"/>
        </w:tabs>
        <w:spacing w:after="0" w:line="240" w:lineRule="auto"/>
        <w:contextualSpacing/>
        <w:jc w:val="both"/>
        <w:rPr>
          <w:rFonts w:ascii="Futura Std Book" w:eastAsia="Times New Roman" w:hAnsi="Futura Std Book" w:cs="Arial"/>
          <w:b/>
          <w:sz w:val="20"/>
          <w:szCs w:val="20"/>
          <w:lang w:eastAsia="es-CO"/>
        </w:rPr>
      </w:pPr>
      <w:r w:rsidRPr="00AB464D">
        <w:rPr>
          <w:rFonts w:ascii="Futura Std Book" w:eastAsia="Times New Roman" w:hAnsi="Futura Std Book" w:cs="Arial"/>
          <w:b/>
          <w:sz w:val="20"/>
          <w:szCs w:val="20"/>
          <w:lang w:eastAsia="es-CO"/>
        </w:rPr>
        <w:t xml:space="preserve">Inicio </w:t>
      </w:r>
      <w:r w:rsidRPr="00AB464D">
        <w:rPr>
          <w:rFonts w:ascii="Futura Std Book" w:eastAsia="Times New Roman" w:hAnsi="Futura Std Book" w:cs="Arial"/>
          <w:sz w:val="20"/>
          <w:szCs w:val="20"/>
          <w:lang w:eastAsia="ar-SA"/>
        </w:rPr>
        <w:t>noviembre de 2016</w:t>
      </w:r>
      <w:r w:rsidR="00702F88" w:rsidRPr="00AB464D">
        <w:rPr>
          <w:rFonts w:ascii="Futura Std Book" w:eastAsia="Times New Roman" w:hAnsi="Futura Std Book" w:cs="Arial"/>
          <w:sz w:val="20"/>
          <w:szCs w:val="20"/>
          <w:lang w:eastAsia="ar-SA"/>
        </w:rPr>
        <w:t xml:space="preserve"> </w:t>
      </w:r>
    </w:p>
    <w:p w14:paraId="1C519CE6" w14:textId="77777777" w:rsidR="0006127E" w:rsidRPr="00AB464D" w:rsidRDefault="0006127E"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es-CO"/>
        </w:rPr>
        <w:t xml:space="preserve">Terminado </w:t>
      </w:r>
      <w:r w:rsidRPr="00AB464D">
        <w:rPr>
          <w:rFonts w:ascii="Futura Std Book" w:eastAsia="Times New Roman" w:hAnsi="Futura Std Book" w:cs="Arial"/>
          <w:sz w:val="20"/>
          <w:szCs w:val="20"/>
          <w:lang w:eastAsia="ar-SA"/>
        </w:rPr>
        <w:t>diciembre de 2016</w:t>
      </w:r>
    </w:p>
    <w:p w14:paraId="01FCE173" w14:textId="77777777" w:rsidR="00ED3A29" w:rsidRPr="00AB464D" w:rsidRDefault="00ED3A29"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006F6F75" w:rsidRPr="00AB464D">
        <w:rPr>
          <w:rFonts w:ascii="Futura Std Book" w:eastAsia="Times New Roman" w:hAnsi="Futura Std Book" w:cs="Arial"/>
          <w:sz w:val="20"/>
          <w:szCs w:val="20"/>
          <w:lang w:eastAsia="ar-SA"/>
        </w:rPr>
        <w:t xml:space="preserve"> </w:t>
      </w:r>
      <w:r w:rsidR="00AE51A1" w:rsidRPr="00AB464D">
        <w:rPr>
          <w:rFonts w:ascii="Futura Std Book" w:eastAsia="Times New Roman" w:hAnsi="Futura Std Book" w:cs="Arial"/>
          <w:sz w:val="20"/>
          <w:szCs w:val="20"/>
          <w:lang w:eastAsia="ar-SA"/>
        </w:rPr>
        <w:t>Finalizado</w:t>
      </w:r>
      <w:r w:rsidR="006F6F75" w:rsidRPr="00AB464D">
        <w:rPr>
          <w:rFonts w:ascii="Futura Std Book" w:eastAsia="Times New Roman" w:hAnsi="Futura Std Book" w:cs="Arial"/>
          <w:sz w:val="20"/>
          <w:szCs w:val="20"/>
          <w:lang w:eastAsia="ar-SA"/>
        </w:rPr>
        <w:t xml:space="preserve"> </w:t>
      </w:r>
    </w:p>
    <w:p w14:paraId="5D61AD9A" w14:textId="77777777" w:rsidR="0006127E" w:rsidRPr="00AB464D" w:rsidRDefault="0006127E"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eastAsia="Times New Roman" w:hAnsi="Futura Std Book" w:cs="Arial"/>
          <w:sz w:val="20"/>
          <w:szCs w:val="20"/>
          <w:lang w:eastAsia="ar-SA"/>
        </w:rPr>
        <w:t>100%</w:t>
      </w:r>
    </w:p>
    <w:p w14:paraId="074DC8F7" w14:textId="77777777" w:rsidR="00ED3A29" w:rsidRPr="00AB464D" w:rsidRDefault="00ED3A29"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4E2351F2" w14:textId="77777777" w:rsidR="00ED3A29" w:rsidRPr="00AB464D" w:rsidRDefault="00DF054C"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Times New Roman"/>
          <w:sz w:val="20"/>
          <w:szCs w:val="20"/>
          <w:lang w:eastAsia="es-CO"/>
        </w:rPr>
        <w:t>El</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proyecto</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se</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radicó</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el</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24</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de</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octubre</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de</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2016</w:t>
      </w:r>
      <w:r w:rsidR="00ED3A29" w:rsidRPr="00AB464D">
        <w:rPr>
          <w:rFonts w:ascii="Futura Std Book" w:eastAsia="Times New Roman" w:hAnsi="Futura Std Book" w:cs="Arial"/>
          <w:sz w:val="20"/>
          <w:szCs w:val="20"/>
          <w:lang w:eastAsia="ar-SA"/>
        </w:rPr>
        <w:t>.</w:t>
      </w:r>
    </w:p>
    <w:p w14:paraId="3C0B7CD1" w14:textId="77777777" w:rsidR="00ED3A29" w:rsidRPr="00AB464D" w:rsidRDefault="00DF054C"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Times New Roman"/>
          <w:sz w:val="20"/>
          <w:szCs w:val="20"/>
          <w:lang w:eastAsia="es-CO"/>
        </w:rPr>
        <w:t>Se</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aprobó</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en</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Comité</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Directivo</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el</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11</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de</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noviembre</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de</w:t>
      </w:r>
      <w:r w:rsidR="006F6F75" w:rsidRPr="00AB464D">
        <w:rPr>
          <w:rFonts w:ascii="Futura Std Book" w:eastAsia="Times New Roman" w:hAnsi="Futura Std Book" w:cs="Times New Roman"/>
          <w:sz w:val="20"/>
          <w:szCs w:val="20"/>
          <w:lang w:eastAsia="es-CO"/>
        </w:rPr>
        <w:t xml:space="preserve"> </w:t>
      </w:r>
      <w:r w:rsidRPr="00AB464D">
        <w:rPr>
          <w:rFonts w:ascii="Futura Std Book" w:eastAsia="Times New Roman" w:hAnsi="Futura Std Book" w:cs="Times New Roman"/>
          <w:sz w:val="20"/>
          <w:szCs w:val="20"/>
          <w:lang w:eastAsia="es-CO"/>
        </w:rPr>
        <w:t>2016</w:t>
      </w:r>
    </w:p>
    <w:p w14:paraId="1FC037D8" w14:textId="77777777" w:rsidR="00AE51A1" w:rsidRPr="00AB464D" w:rsidRDefault="00BE018C"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Times New Roman"/>
          <w:sz w:val="20"/>
          <w:szCs w:val="20"/>
          <w:lang w:eastAsia="es-CO"/>
        </w:rPr>
        <w:t>Está pendiente de liberación.</w:t>
      </w:r>
    </w:p>
    <w:p w14:paraId="2C2B0BBF" w14:textId="77777777" w:rsidR="00983727" w:rsidRPr="00AB464D" w:rsidRDefault="00983727"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Evento</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realizado</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el</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1</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de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diciembre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de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2016,</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con</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800</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asistentes</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aproximadamente.</w:t>
      </w:r>
    </w:p>
    <w:p w14:paraId="0A6E73A9" w14:textId="77777777" w:rsidR="008908D7" w:rsidRPr="00AB464D" w:rsidRDefault="008908D7" w:rsidP="00AB464D">
      <w:pPr>
        <w:pStyle w:val="Prrafodelista"/>
        <w:tabs>
          <w:tab w:val="left" w:pos="284"/>
          <w:tab w:val="left" w:pos="851"/>
        </w:tabs>
        <w:spacing w:after="0" w:line="240" w:lineRule="auto"/>
        <w:ind w:left="0"/>
        <w:jc w:val="both"/>
        <w:rPr>
          <w:rFonts w:ascii="Futura Std Book" w:eastAsia="Times New Roman" w:hAnsi="Futura Std Book" w:cs="Arial"/>
          <w:color w:val="FF0000"/>
          <w:sz w:val="20"/>
          <w:szCs w:val="20"/>
          <w:lang w:eastAsia="ar-SA"/>
        </w:rPr>
      </w:pPr>
    </w:p>
    <w:p w14:paraId="4A57C2A1" w14:textId="77777777" w:rsidR="00896860" w:rsidRPr="00AB464D" w:rsidRDefault="00C4227C" w:rsidP="00AB464D">
      <w:pPr>
        <w:pStyle w:val="gmail-msonospacing"/>
        <w:tabs>
          <w:tab w:val="left" w:pos="284"/>
        </w:tabs>
        <w:spacing w:before="0" w:beforeAutospacing="0" w:after="0" w:afterAutospacing="0"/>
        <w:contextualSpacing/>
        <w:jc w:val="both"/>
        <w:rPr>
          <w:rFonts w:ascii="Futura Std Book" w:eastAsia="Times New Roman" w:hAnsi="Futura Std Book" w:cs="Arial"/>
          <w:b/>
          <w:bCs/>
          <w:sz w:val="20"/>
          <w:szCs w:val="20"/>
          <w:u w:val="single"/>
        </w:rPr>
      </w:pPr>
      <w:r w:rsidRPr="00AB464D">
        <w:rPr>
          <w:rFonts w:ascii="Futura Std Book" w:eastAsia="Times New Roman" w:hAnsi="Futura Std Book" w:cs="Arial"/>
          <w:b/>
          <w:bCs/>
          <w:sz w:val="20"/>
          <w:szCs w:val="20"/>
          <w:u w:val="single"/>
        </w:rPr>
        <w:t>No aprobados</w:t>
      </w:r>
      <w:r w:rsidR="006F6F75" w:rsidRPr="00AB464D">
        <w:rPr>
          <w:rFonts w:ascii="Futura Std Book" w:eastAsia="Times New Roman" w:hAnsi="Futura Std Book" w:cs="Arial"/>
          <w:b/>
          <w:bCs/>
          <w:sz w:val="20"/>
          <w:szCs w:val="20"/>
          <w:u w:val="single"/>
        </w:rPr>
        <w:t xml:space="preserve"> </w:t>
      </w:r>
      <w:r w:rsidR="00DC758F" w:rsidRPr="00AB464D">
        <w:rPr>
          <w:rFonts w:ascii="Futura Std Book" w:eastAsia="Times New Roman" w:hAnsi="Futura Std Book" w:cs="Arial"/>
          <w:b/>
          <w:bCs/>
          <w:sz w:val="20"/>
          <w:szCs w:val="20"/>
          <w:u w:val="single"/>
        </w:rPr>
        <w:t>2016</w:t>
      </w:r>
    </w:p>
    <w:p w14:paraId="23D28916" w14:textId="77777777" w:rsidR="00073624" w:rsidRPr="00AB464D" w:rsidRDefault="00073624" w:rsidP="00AB464D">
      <w:pPr>
        <w:pStyle w:val="Prrafodelista"/>
        <w:numPr>
          <w:ilvl w:val="0"/>
          <w:numId w:val="21"/>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hAnsi="Futura Std Book"/>
          <w:b/>
          <w:sz w:val="20"/>
          <w:szCs w:val="20"/>
        </w:rPr>
        <w:t>FNTP-140-2016</w:t>
      </w:r>
      <w:r w:rsidRPr="00AB464D">
        <w:rPr>
          <w:rFonts w:ascii="Futura Std Book" w:hAnsi="Futura Std Book"/>
          <w:sz w:val="20"/>
          <w:szCs w:val="20"/>
        </w:rPr>
        <w:t xml:space="preserve"> </w:t>
      </w:r>
      <w:r w:rsidRPr="00AB464D">
        <w:rPr>
          <w:rFonts w:ascii="Futura Std Book" w:hAnsi="Futura Std Book"/>
          <w:b/>
          <w:sz w:val="20"/>
          <w:szCs w:val="20"/>
        </w:rPr>
        <w:t>Diseño del producto turístico: navegando por la historia y la cultura del Alto y Medio Magdalena:</w:t>
      </w:r>
      <w:r w:rsidRPr="00AB464D">
        <w:rPr>
          <w:rFonts w:ascii="Futura Std Book" w:eastAsia="Times New Roman" w:hAnsi="Futura Std Book" w:cs="Arial"/>
          <w:b/>
          <w:sz w:val="20"/>
          <w:szCs w:val="20"/>
          <w:lang w:eastAsia="ar-SA"/>
        </w:rPr>
        <w:t xml:space="preserve"> </w:t>
      </w:r>
    </w:p>
    <w:p w14:paraId="5EE1C85D" w14:textId="77777777" w:rsidR="00073624" w:rsidRPr="00AB464D" w:rsidRDefault="00073624"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sz w:val="20"/>
          <w:szCs w:val="20"/>
        </w:rPr>
        <w:t>MinCIT</w:t>
      </w:r>
    </w:p>
    <w:p w14:paraId="16D07A8B" w14:textId="77777777" w:rsidR="00073624" w:rsidRPr="00AB464D" w:rsidRDefault="00073624" w:rsidP="00AB464D">
      <w:pPr>
        <w:tabs>
          <w:tab w:val="left" w:pos="284"/>
        </w:tabs>
        <w:spacing w:after="0" w:line="240" w:lineRule="auto"/>
        <w:contextualSpacing/>
        <w:jc w:val="both"/>
        <w:rPr>
          <w:rFonts w:ascii="Futura Std Book" w:hAnsi="Futura Std Book"/>
          <w:sz w:val="20"/>
          <w:szCs w:val="20"/>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sz w:val="20"/>
          <w:szCs w:val="20"/>
        </w:rPr>
        <w:t>$465.249.997</w:t>
      </w:r>
    </w:p>
    <w:p w14:paraId="56F9E968" w14:textId="77777777" w:rsidR="00073624" w:rsidRPr="00AB464D" w:rsidRDefault="00073624"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sz w:val="20"/>
          <w:szCs w:val="20"/>
        </w:rPr>
        <w:t>diseñar el producto turístico navegando la historia y cultura del alto y Medio Magdalena</w:t>
      </w:r>
    </w:p>
    <w:p w14:paraId="4C7C1C7D" w14:textId="77777777" w:rsidR="00073624" w:rsidRPr="00AB464D" w:rsidRDefault="00073624"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Devuelto </w:t>
      </w:r>
    </w:p>
    <w:p w14:paraId="505DBBDB" w14:textId="77777777" w:rsidR="00073624" w:rsidRPr="00AB464D" w:rsidRDefault="00073624"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36FC8F3C" w14:textId="77777777" w:rsidR="00073624" w:rsidRPr="00AB464D" w:rsidRDefault="00073624" w:rsidP="00AB464D">
      <w:pPr>
        <w:pStyle w:val="Prrafodelista"/>
        <w:numPr>
          <w:ilvl w:val="0"/>
          <w:numId w:val="22"/>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rPr>
        <w:t>El proyecto se radicó el 7 de octubre de 2016</w:t>
      </w:r>
    </w:p>
    <w:p w14:paraId="120FC000" w14:textId="77777777" w:rsidR="00073624" w:rsidRPr="00AB464D" w:rsidRDefault="00073624" w:rsidP="00AB464D">
      <w:pPr>
        <w:numPr>
          <w:ilvl w:val="0"/>
          <w:numId w:val="2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hAnsi="Futura Std Book"/>
          <w:sz w:val="20"/>
          <w:szCs w:val="20"/>
        </w:rPr>
        <w:t xml:space="preserve">Fue devuelto en su </w:t>
      </w:r>
      <w:r w:rsidR="005A2A0C" w:rsidRPr="00AB464D">
        <w:rPr>
          <w:rFonts w:ascii="Futura Std Book" w:hAnsi="Futura Std Book"/>
          <w:sz w:val="20"/>
          <w:szCs w:val="20"/>
        </w:rPr>
        <w:t>formulación porque</w:t>
      </w:r>
      <w:r w:rsidRPr="00AB464D">
        <w:rPr>
          <w:rFonts w:ascii="Futura Std Book" w:hAnsi="Futura Std Book"/>
          <w:sz w:val="20"/>
          <w:szCs w:val="20"/>
        </w:rPr>
        <w:t xml:space="preserve"> las actividades ya se habían realizado en un proyecto similar.</w:t>
      </w:r>
    </w:p>
    <w:p w14:paraId="01457341" w14:textId="77777777" w:rsidR="00F70459" w:rsidRPr="00AB464D" w:rsidRDefault="00F70459" w:rsidP="00AB464D">
      <w:pPr>
        <w:tabs>
          <w:tab w:val="left" w:pos="284"/>
        </w:tabs>
        <w:spacing w:after="0" w:line="240" w:lineRule="auto"/>
        <w:contextualSpacing/>
        <w:jc w:val="both"/>
        <w:rPr>
          <w:rFonts w:ascii="Futura Std Book" w:hAnsi="Futura Std Book"/>
          <w:sz w:val="20"/>
          <w:szCs w:val="20"/>
        </w:rPr>
      </w:pPr>
    </w:p>
    <w:p w14:paraId="60634161" w14:textId="77777777" w:rsidR="00896860" w:rsidRPr="00AB464D" w:rsidRDefault="00200F35" w:rsidP="00AB464D">
      <w:pPr>
        <w:tabs>
          <w:tab w:val="left" w:pos="284"/>
        </w:tabs>
        <w:spacing w:after="0" w:line="240" w:lineRule="auto"/>
        <w:contextualSpacing/>
        <w:jc w:val="both"/>
        <w:rPr>
          <w:rFonts w:ascii="Futura Std Book" w:eastAsia="Calibri" w:hAnsi="Futura Std Book" w:cs="Arial"/>
          <w:b/>
          <w:sz w:val="20"/>
          <w:szCs w:val="20"/>
          <w:u w:val="single"/>
          <w:lang w:eastAsia="es-ES"/>
        </w:rPr>
      </w:pPr>
      <w:r w:rsidRPr="00AB464D">
        <w:rPr>
          <w:rFonts w:ascii="Futura Std Book" w:eastAsia="Calibri" w:hAnsi="Futura Std Book" w:cs="Arial"/>
          <w:b/>
          <w:sz w:val="20"/>
          <w:szCs w:val="20"/>
          <w:u w:val="single"/>
          <w:lang w:eastAsia="es-ES"/>
        </w:rPr>
        <w:t>Aprobado</w:t>
      </w:r>
      <w:r w:rsidR="00FC5EF3" w:rsidRPr="00AB464D">
        <w:rPr>
          <w:rFonts w:ascii="Futura Std Book" w:eastAsia="Calibri" w:hAnsi="Futura Std Book" w:cs="Arial"/>
          <w:b/>
          <w:sz w:val="20"/>
          <w:szCs w:val="20"/>
          <w:u w:val="single"/>
          <w:lang w:eastAsia="es-ES"/>
        </w:rPr>
        <w:t>s</w:t>
      </w:r>
      <w:r w:rsidR="006F6F75" w:rsidRPr="00AB464D">
        <w:rPr>
          <w:rFonts w:ascii="Futura Std Book" w:eastAsia="Calibri" w:hAnsi="Futura Std Book" w:cs="Arial"/>
          <w:b/>
          <w:sz w:val="20"/>
          <w:szCs w:val="20"/>
          <w:u w:val="single"/>
          <w:lang w:eastAsia="es-ES"/>
        </w:rPr>
        <w:t xml:space="preserve"> </w:t>
      </w:r>
      <w:r w:rsidR="00FC5EF3" w:rsidRPr="00AB464D">
        <w:rPr>
          <w:rFonts w:ascii="Futura Std Book" w:eastAsia="Calibri" w:hAnsi="Futura Std Book" w:cs="Arial"/>
          <w:b/>
          <w:sz w:val="20"/>
          <w:szCs w:val="20"/>
          <w:u w:val="single"/>
          <w:lang w:eastAsia="es-ES"/>
        </w:rPr>
        <w:t>2015</w:t>
      </w:r>
    </w:p>
    <w:p w14:paraId="5AD00BFE" w14:textId="77777777" w:rsidR="00DF0EAF" w:rsidRPr="00AB464D" w:rsidRDefault="00DF0EAF" w:rsidP="00AB464D">
      <w:pPr>
        <w:pStyle w:val="Prrafodelista"/>
        <w:numPr>
          <w:ilvl w:val="0"/>
          <w:numId w:val="23"/>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b/>
          <w:sz w:val="20"/>
          <w:szCs w:val="20"/>
          <w:lang w:eastAsia="es-ES"/>
        </w:rPr>
        <w:t>FNTP-090-2015 Implementación, certificación y mantenimiento de la Certificación bajo La NTS-TS-001-1 en los centros históricos de cinco pueblos patrimonio de Colombia:</w:t>
      </w:r>
    </w:p>
    <w:p w14:paraId="7A68E7D6" w14:textId="77777777" w:rsidR="00DF0EAF" w:rsidRPr="00AB464D" w:rsidRDefault="00DF0EAF"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sz w:val="20"/>
          <w:szCs w:val="20"/>
          <w:lang w:eastAsia="es-ES"/>
        </w:rPr>
        <w:t>MinCIT</w:t>
      </w:r>
    </w:p>
    <w:p w14:paraId="2592F168" w14:textId="77777777" w:rsidR="007C180D" w:rsidRPr="00AB464D" w:rsidRDefault="007C180D"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Valor: </w:t>
      </w:r>
      <w:r w:rsidRPr="00AB464D">
        <w:rPr>
          <w:rFonts w:ascii="Futura Std Book" w:eastAsia="Times New Roman" w:hAnsi="Futura Std Book" w:cs="Times New Roman"/>
          <w:color w:val="000000"/>
          <w:sz w:val="20"/>
          <w:szCs w:val="20"/>
          <w:lang w:eastAsia="es-CO"/>
        </w:rPr>
        <w:t>$1.000.000.000 (Fontur$1.000.000.000; aproximado$200.000.000 para el departamento)</w:t>
      </w:r>
    </w:p>
    <w:p w14:paraId="1143F595" w14:textId="77777777" w:rsidR="007C180D" w:rsidRPr="00AB464D" w:rsidRDefault="007C180D"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Objetivo:</w:t>
      </w:r>
      <w:r w:rsidRPr="00AB464D">
        <w:rPr>
          <w:rFonts w:ascii="Futura Std Book" w:eastAsia="Times New Roman" w:hAnsi="Futura Std Book" w:cs="Times New Roman"/>
          <w:color w:val="000000"/>
          <w:sz w:val="20"/>
          <w:szCs w:val="20"/>
          <w:lang w:eastAsia="es-CO"/>
        </w:rPr>
        <w:t> Implementar, certificar y hacer auditorias de seguimiento y recertificación por tres años bajo la Norma Técnica Sectorial Colombiana NTS-TS "Destino Turístico-Área Turística Requisitos de Sostenibilidad" NTS-TS-001-1 en los centros históricos de cinco pueblos patrimonio de Colombia.</w:t>
      </w:r>
    </w:p>
    <w:p w14:paraId="7730FD96" w14:textId="77777777" w:rsidR="007C180D" w:rsidRPr="00AB464D" w:rsidRDefault="007C180D"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Inicio: </w:t>
      </w:r>
      <w:r w:rsidRPr="00AB464D">
        <w:rPr>
          <w:rFonts w:ascii="Futura Std Book" w:eastAsia="Times New Roman" w:hAnsi="Futura Std Book" w:cs="Times New Roman"/>
          <w:color w:val="000000"/>
          <w:sz w:val="20"/>
          <w:szCs w:val="20"/>
          <w:lang w:eastAsia="es-CO"/>
        </w:rPr>
        <w:t>marzo de 2016</w:t>
      </w:r>
    </w:p>
    <w:p w14:paraId="2D7D66FE" w14:textId="77777777" w:rsidR="007C180D" w:rsidRPr="00AB464D" w:rsidRDefault="007C180D"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Terminación: </w:t>
      </w:r>
      <w:r w:rsidRPr="00AB464D">
        <w:rPr>
          <w:rFonts w:ascii="Futura Std Book" w:eastAsia="Times New Roman" w:hAnsi="Futura Std Book" w:cs="Times New Roman"/>
          <w:color w:val="000000"/>
          <w:sz w:val="20"/>
          <w:szCs w:val="20"/>
          <w:lang w:eastAsia="es-CO"/>
        </w:rPr>
        <w:t>abril de 2020</w:t>
      </w:r>
    </w:p>
    <w:p w14:paraId="3EE4EFB9" w14:textId="77777777" w:rsidR="007C180D" w:rsidRPr="00AB464D" w:rsidRDefault="007C180D"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Estado:</w:t>
      </w:r>
      <w:r w:rsidRPr="00AB464D">
        <w:rPr>
          <w:rFonts w:ascii="Futura Std Book" w:eastAsia="Times New Roman" w:hAnsi="Futura Std Book" w:cs="Times New Roman"/>
          <w:color w:val="000000"/>
          <w:sz w:val="20"/>
          <w:szCs w:val="20"/>
          <w:lang w:eastAsia="es-CO"/>
        </w:rPr>
        <w:t> en ejecución</w:t>
      </w:r>
    </w:p>
    <w:p w14:paraId="6FCD50B0" w14:textId="77777777" w:rsidR="007C180D" w:rsidRPr="00AB464D" w:rsidRDefault="007C180D"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Avance: </w:t>
      </w:r>
      <w:r w:rsidRPr="00AB464D">
        <w:rPr>
          <w:rFonts w:ascii="Futura Std Book" w:eastAsia="Times New Roman" w:hAnsi="Futura Std Book" w:cs="Times New Roman"/>
          <w:color w:val="000000"/>
          <w:sz w:val="20"/>
          <w:szCs w:val="20"/>
          <w:lang w:eastAsia="es-CO"/>
        </w:rPr>
        <w:t>60%</w:t>
      </w:r>
    </w:p>
    <w:p w14:paraId="329D70E4" w14:textId="77777777" w:rsidR="007C180D" w:rsidRPr="00AB464D" w:rsidRDefault="007C180D" w:rsidP="00AB464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b/>
          <w:bCs/>
          <w:color w:val="000000"/>
          <w:sz w:val="20"/>
          <w:szCs w:val="20"/>
          <w:lang w:eastAsia="es-CO"/>
        </w:rPr>
        <w:t>Informe:</w:t>
      </w:r>
    </w:p>
    <w:p w14:paraId="5D00A588" w14:textId="77777777" w:rsidR="007C180D" w:rsidRPr="00AB464D" w:rsidRDefault="007C180D" w:rsidP="00AB464D">
      <w:pPr>
        <w:numPr>
          <w:ilvl w:val="0"/>
          <w:numId w:val="54"/>
        </w:numPr>
        <w:shd w:val="clear" w:color="auto" w:fill="FFFFFF"/>
        <w:tabs>
          <w:tab w:val="left" w:pos="284"/>
        </w:tabs>
        <w:spacing w:after="0" w:line="240" w:lineRule="auto"/>
        <w:ind w:left="357" w:hanging="357"/>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Radicado el 20 de mayo de 2015.</w:t>
      </w:r>
    </w:p>
    <w:p w14:paraId="7CDB2FEA" w14:textId="77777777" w:rsidR="007C180D" w:rsidRPr="00AB464D" w:rsidRDefault="007C180D" w:rsidP="00AB464D">
      <w:pPr>
        <w:numPr>
          <w:ilvl w:val="0"/>
          <w:numId w:val="54"/>
        </w:numPr>
        <w:shd w:val="clear" w:color="auto" w:fill="FFFFFF"/>
        <w:tabs>
          <w:tab w:val="left" w:pos="284"/>
        </w:tabs>
        <w:spacing w:after="0" w:line="240" w:lineRule="auto"/>
        <w:ind w:left="357" w:hanging="357"/>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Aprobado el 20 de octubre de 2015.</w:t>
      </w:r>
    </w:p>
    <w:p w14:paraId="7FCA1838" w14:textId="77777777" w:rsidR="007C180D" w:rsidRPr="00AB464D" w:rsidRDefault="007C180D" w:rsidP="00AB464D">
      <w:pPr>
        <w:numPr>
          <w:ilvl w:val="0"/>
          <w:numId w:val="54"/>
        </w:numPr>
        <w:shd w:val="clear" w:color="auto" w:fill="FFFFFF"/>
        <w:tabs>
          <w:tab w:val="left" w:pos="284"/>
        </w:tabs>
        <w:spacing w:after="0" w:line="240" w:lineRule="auto"/>
        <w:ind w:left="357" w:hanging="357"/>
        <w:jc w:val="both"/>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Se realizaron las auditorias de otorgamiento a los centros históricos de los cinco pueblos patrimonio en marzo de 2018.</w:t>
      </w:r>
    </w:p>
    <w:p w14:paraId="0710120F" w14:textId="77777777" w:rsidR="00931FA8" w:rsidRPr="00AB464D" w:rsidRDefault="007C180D" w:rsidP="00AB464D">
      <w:pPr>
        <w:pStyle w:val="Prrafodelista"/>
        <w:numPr>
          <w:ilvl w:val="0"/>
          <w:numId w:val="54"/>
        </w:numPr>
        <w:spacing w:after="0" w:line="240" w:lineRule="auto"/>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 xml:space="preserve">En julio </w:t>
      </w:r>
      <w:r w:rsidR="000D43B5" w:rsidRPr="00AB464D">
        <w:rPr>
          <w:rFonts w:ascii="Futura Std Book" w:eastAsia="Times New Roman" w:hAnsi="Futura Std Book" w:cs="Times New Roman"/>
          <w:color w:val="000000"/>
          <w:sz w:val="20"/>
          <w:szCs w:val="20"/>
          <w:lang w:eastAsia="es-CO"/>
        </w:rPr>
        <w:t>de 2018</w:t>
      </w:r>
      <w:r w:rsidRPr="00AB464D">
        <w:rPr>
          <w:rFonts w:ascii="Futura Std Book" w:eastAsia="Times New Roman" w:hAnsi="Futura Std Book" w:cs="Times New Roman"/>
          <w:color w:val="000000"/>
          <w:sz w:val="20"/>
          <w:szCs w:val="20"/>
          <w:lang w:eastAsia="es-CO"/>
        </w:rPr>
        <w:t xml:space="preserve"> no se realizaron actividades, toda vez que la próxima</w:t>
      </w:r>
      <w:r w:rsidR="00931FA8" w:rsidRPr="00AB464D">
        <w:rPr>
          <w:rFonts w:ascii="Futura Std Book" w:eastAsia="Times New Roman" w:hAnsi="Futura Std Book" w:cs="Times New Roman"/>
          <w:color w:val="000000"/>
          <w:sz w:val="20"/>
          <w:szCs w:val="20"/>
          <w:lang w:eastAsia="es-CO"/>
        </w:rPr>
        <w:t xml:space="preserve"> actividad denominada “primera auditoría de seguimiento” está programada</w:t>
      </w:r>
      <w:r w:rsidRPr="00AB464D">
        <w:rPr>
          <w:rFonts w:ascii="Futura Std Book" w:eastAsia="Times New Roman" w:hAnsi="Futura Std Book" w:cs="Times New Roman"/>
          <w:color w:val="000000"/>
          <w:sz w:val="20"/>
          <w:szCs w:val="20"/>
          <w:lang w:eastAsia="es-CO"/>
        </w:rPr>
        <w:t xml:space="preserve"> para el año 2019 </w:t>
      </w:r>
    </w:p>
    <w:p w14:paraId="0E918AB7" w14:textId="77777777" w:rsidR="00931FA8" w:rsidRPr="00AB464D" w:rsidRDefault="007C180D" w:rsidP="00AB464D">
      <w:pPr>
        <w:pStyle w:val="Prrafodelista"/>
        <w:numPr>
          <w:ilvl w:val="0"/>
          <w:numId w:val="54"/>
        </w:numPr>
        <w:spacing w:after="0" w:line="240" w:lineRule="auto"/>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Se estima realizar en el 2019 la auditoria de seguimiento de la certificación, para cada destino.</w:t>
      </w:r>
    </w:p>
    <w:p w14:paraId="008349FA" w14:textId="77777777" w:rsidR="007C180D" w:rsidRPr="00AB464D" w:rsidRDefault="007C180D" w:rsidP="00AB464D">
      <w:pPr>
        <w:pStyle w:val="Prrafodelista"/>
        <w:numPr>
          <w:ilvl w:val="0"/>
          <w:numId w:val="54"/>
        </w:numPr>
        <w:spacing w:after="0" w:line="240" w:lineRule="auto"/>
        <w:rPr>
          <w:rFonts w:ascii="Futura Std Book" w:eastAsia="Times New Roman" w:hAnsi="Futura Std Book" w:cs="Times New Roman"/>
          <w:color w:val="000000"/>
          <w:sz w:val="20"/>
          <w:szCs w:val="20"/>
          <w:lang w:eastAsia="es-CO"/>
        </w:rPr>
      </w:pPr>
      <w:r w:rsidRPr="00AB464D">
        <w:rPr>
          <w:rFonts w:ascii="Futura Std Book" w:eastAsia="Times New Roman" w:hAnsi="Futura Std Book" w:cs="Times New Roman"/>
          <w:color w:val="000000"/>
          <w:sz w:val="20"/>
          <w:szCs w:val="20"/>
          <w:lang w:eastAsia="es-CO"/>
        </w:rPr>
        <w:t>A la fecha se han certificado los cinco Pueblos Patrimonios: Guadalajara de Buga, Jardín de Antioquia, Santa Cruz de Mompóx, Ciénaga y Villa de Leyva. Departamentos de impacto: Antioquia, Bolívar, Caldas, Magdalena, Santander</w:t>
      </w:r>
    </w:p>
    <w:p w14:paraId="47B9B7D6" w14:textId="77777777" w:rsidR="006B055B" w:rsidRPr="00AB464D" w:rsidRDefault="006B055B" w:rsidP="00AB464D">
      <w:pPr>
        <w:pStyle w:val="Prrafodelista"/>
        <w:numPr>
          <w:ilvl w:val="0"/>
          <w:numId w:val="23"/>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b/>
          <w:sz w:val="20"/>
          <w:szCs w:val="20"/>
          <w:lang w:eastAsia="es-ES"/>
        </w:rPr>
        <w:t>FNTP-114-2013 Planes Estratégicos de Desarrollo Turístico para los Pueblos de la Red:</w:t>
      </w:r>
      <w:r w:rsidRPr="00AB464D">
        <w:rPr>
          <w:rFonts w:ascii="Futura Std Book" w:eastAsia="Times New Roman" w:hAnsi="Futura Std Book" w:cs="Arial"/>
          <w:b/>
          <w:sz w:val="20"/>
          <w:szCs w:val="20"/>
          <w:lang w:eastAsia="ar-SA"/>
        </w:rPr>
        <w:t xml:space="preserve"> </w:t>
      </w:r>
    </w:p>
    <w:p w14:paraId="3ACE798A" w14:textId="77777777" w:rsidR="006B055B" w:rsidRPr="00AB464D" w:rsidRDefault="006B055B" w:rsidP="00AB464D">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sz w:val="20"/>
          <w:szCs w:val="20"/>
          <w:lang w:eastAsia="es-ES"/>
        </w:rPr>
        <w:t>Fontur</w:t>
      </w:r>
    </w:p>
    <w:p w14:paraId="1E197E8C" w14:textId="77777777" w:rsidR="006B055B" w:rsidRPr="00AB464D" w:rsidRDefault="006B055B" w:rsidP="00AB464D">
      <w:pPr>
        <w:tabs>
          <w:tab w:val="left" w:pos="284"/>
        </w:tabs>
        <w:spacing w:after="0" w:line="240" w:lineRule="auto"/>
        <w:contextualSpacing/>
        <w:jc w:val="both"/>
        <w:rPr>
          <w:rFonts w:ascii="Futura Std Book" w:hAnsi="Futura Std Book"/>
          <w:sz w:val="20"/>
          <w:szCs w:val="20"/>
        </w:rPr>
      </w:pPr>
      <w:r w:rsidRPr="00AB464D">
        <w:rPr>
          <w:rFonts w:ascii="Futura Std Book" w:eastAsia="Times New Roman" w:hAnsi="Futura Std Book" w:cs="Arial"/>
          <w:b/>
          <w:sz w:val="20"/>
          <w:szCs w:val="20"/>
          <w:lang w:eastAsia="ar-SA"/>
        </w:rPr>
        <w:lastRenderedPageBreak/>
        <w:t xml:space="preserve">Valor: </w:t>
      </w:r>
      <w:r w:rsidRPr="00AB464D">
        <w:rPr>
          <w:rFonts w:ascii="Futura Std Book" w:hAnsi="Futura Std Book"/>
          <w:sz w:val="20"/>
          <w:szCs w:val="20"/>
          <w:lang w:eastAsia="es-ES"/>
        </w:rPr>
        <w:t>$1.800.000.000</w:t>
      </w:r>
      <w:r w:rsidRPr="00AB464D">
        <w:rPr>
          <w:rFonts w:ascii="Futura Std Book" w:hAnsi="Futura Std Book"/>
          <w:sz w:val="20"/>
          <w:szCs w:val="20"/>
        </w:rPr>
        <w:t xml:space="preserve"> (aproximado $ 317.647.059 para el departamento).</w:t>
      </w:r>
    </w:p>
    <w:p w14:paraId="53188B6A" w14:textId="77777777" w:rsidR="006B055B" w:rsidRPr="00AB464D" w:rsidRDefault="006B055B" w:rsidP="00AB464D">
      <w:pPr>
        <w:tabs>
          <w:tab w:val="left" w:pos="284"/>
        </w:tabs>
        <w:spacing w:after="0" w:line="240" w:lineRule="auto"/>
        <w:contextualSpacing/>
        <w:jc w:val="both"/>
        <w:rPr>
          <w:rFonts w:ascii="Futura Std Book" w:hAnsi="Futura Std Book"/>
          <w:sz w:val="20"/>
          <w:szCs w:val="20"/>
          <w:lang w:eastAsia="es-ES"/>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sz w:val="20"/>
          <w:szCs w:val="20"/>
          <w:lang w:eastAsia="es-ES"/>
        </w:rPr>
        <w:t>Realizar los Planes Estratégicos de Desarrollo Turístico en los municipios que integra la red turística de Pueblos Patrimonio de Colombia</w:t>
      </w:r>
    </w:p>
    <w:p w14:paraId="6FA93114" w14:textId="77777777" w:rsidR="006B055B" w:rsidRPr="00AB464D" w:rsidRDefault="006B055B" w:rsidP="00AB464D">
      <w:pPr>
        <w:tabs>
          <w:tab w:val="left" w:pos="284"/>
        </w:tabs>
        <w:spacing w:after="0" w:line="240" w:lineRule="auto"/>
        <w:contextualSpacing/>
        <w:jc w:val="both"/>
        <w:rPr>
          <w:rFonts w:ascii="Futura Std Book" w:hAnsi="Futura Std Book"/>
          <w:sz w:val="20"/>
          <w:szCs w:val="20"/>
          <w:lang w:eastAsia="es-ES"/>
        </w:rPr>
      </w:pPr>
      <w:r w:rsidRPr="00AB464D">
        <w:rPr>
          <w:rFonts w:ascii="Futura Std Book" w:hAnsi="Futura Std Book"/>
          <w:b/>
          <w:sz w:val="20"/>
          <w:szCs w:val="20"/>
          <w:lang w:eastAsia="es-ES"/>
        </w:rPr>
        <w:t>Inicio:</w:t>
      </w:r>
      <w:r w:rsidRPr="00AB464D">
        <w:rPr>
          <w:rFonts w:ascii="Futura Std Book" w:hAnsi="Futura Std Book"/>
          <w:sz w:val="20"/>
          <w:szCs w:val="20"/>
          <w:lang w:eastAsia="es-ES"/>
        </w:rPr>
        <w:t xml:space="preserve"> 21 de septiembre d</w:t>
      </w:r>
      <w:r w:rsidR="002C1ADF" w:rsidRPr="00AB464D">
        <w:rPr>
          <w:rFonts w:ascii="Futura Std Book" w:hAnsi="Futura Std Book"/>
          <w:sz w:val="20"/>
          <w:szCs w:val="20"/>
          <w:lang w:eastAsia="es-ES"/>
        </w:rPr>
        <w:t xml:space="preserve"> </w:t>
      </w:r>
      <w:r w:rsidRPr="00AB464D">
        <w:rPr>
          <w:rFonts w:ascii="Futura Std Book" w:hAnsi="Futura Std Book"/>
          <w:sz w:val="20"/>
          <w:szCs w:val="20"/>
          <w:lang w:eastAsia="es-ES"/>
        </w:rPr>
        <w:t>e 2015</w:t>
      </w:r>
    </w:p>
    <w:p w14:paraId="48CCC8B9" w14:textId="77777777" w:rsidR="006B055B" w:rsidRPr="00AB464D" w:rsidRDefault="006B055B"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hAnsi="Futura Std Book"/>
          <w:b/>
          <w:sz w:val="20"/>
          <w:szCs w:val="20"/>
          <w:lang w:eastAsia="es-ES"/>
        </w:rPr>
        <w:t xml:space="preserve">Terminación: </w:t>
      </w:r>
      <w:r w:rsidRPr="00AB464D">
        <w:rPr>
          <w:rFonts w:ascii="Futura Std Book" w:hAnsi="Futura Std Book"/>
          <w:sz w:val="20"/>
          <w:szCs w:val="20"/>
          <w:lang w:eastAsia="es-ES"/>
        </w:rPr>
        <w:t>21 de octubre de 2016</w:t>
      </w:r>
    </w:p>
    <w:p w14:paraId="733D2FCE" w14:textId="77777777" w:rsidR="006B055B" w:rsidRPr="00AB464D" w:rsidRDefault="006B055B"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Liberado </w:t>
      </w:r>
    </w:p>
    <w:p w14:paraId="0D5FE06F" w14:textId="77777777" w:rsidR="006B055B" w:rsidRPr="00AB464D" w:rsidRDefault="006B055B"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Avance:</w:t>
      </w:r>
      <w:r w:rsidRPr="00AB464D">
        <w:rPr>
          <w:rFonts w:ascii="Futura Std Book" w:eastAsia="Times New Roman" w:hAnsi="Futura Std Book" w:cs="Arial"/>
          <w:sz w:val="20"/>
          <w:szCs w:val="20"/>
          <w:lang w:eastAsia="ar-SA"/>
        </w:rPr>
        <w:t xml:space="preserve"> 100%</w:t>
      </w:r>
    </w:p>
    <w:p w14:paraId="3231B9B3" w14:textId="77777777" w:rsidR="006B055B" w:rsidRPr="00AB464D" w:rsidRDefault="006B055B"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38ADC46C" w14:textId="77777777" w:rsidR="006B055B" w:rsidRPr="00AB464D" w:rsidRDefault="006B055B" w:rsidP="00AB464D">
      <w:pPr>
        <w:pStyle w:val="Prrafodelista"/>
        <w:numPr>
          <w:ilvl w:val="0"/>
          <w:numId w:val="24"/>
        </w:numPr>
        <w:tabs>
          <w:tab w:val="left" w:pos="284"/>
        </w:tabs>
        <w:spacing w:after="0" w:line="240" w:lineRule="auto"/>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Departamentos impacta: Antioquia; Bolívar; Boyacá; Caldas; Córdoba; Cundinamarca; Magdalena; Norte De Santander; Santander; Tolima; Valle Del Cauca</w:t>
      </w:r>
    </w:p>
    <w:p w14:paraId="7D552624" w14:textId="77777777" w:rsidR="006B055B" w:rsidRPr="00AB464D" w:rsidRDefault="006B055B" w:rsidP="00AB464D">
      <w:pPr>
        <w:pStyle w:val="Prrafodelista"/>
        <w:numPr>
          <w:ilvl w:val="0"/>
          <w:numId w:val="24"/>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radicó el 2 de abril de 2013</w:t>
      </w:r>
    </w:p>
    <w:p w14:paraId="46A53B26" w14:textId="77777777" w:rsidR="006B055B" w:rsidRPr="00AB464D" w:rsidRDefault="006B055B" w:rsidP="00AB464D">
      <w:pPr>
        <w:pStyle w:val="Prrafodelista"/>
        <w:numPr>
          <w:ilvl w:val="0"/>
          <w:numId w:val="24"/>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aprobó en Comité Directivo del 25 de mayo de 2015</w:t>
      </w:r>
    </w:p>
    <w:p w14:paraId="4BDAF540" w14:textId="77777777" w:rsidR="006B055B" w:rsidRPr="00AB464D" w:rsidRDefault="006B055B" w:rsidP="00AB464D">
      <w:pPr>
        <w:pStyle w:val="Prrafodelista"/>
        <w:numPr>
          <w:ilvl w:val="0"/>
          <w:numId w:val="24"/>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 xml:space="preserve">Se obtuvieron los </w:t>
      </w:r>
      <w:r w:rsidRPr="00AB464D">
        <w:rPr>
          <w:rFonts w:ascii="Futura Std Book" w:hAnsi="Futura Std Book"/>
          <w:sz w:val="20"/>
          <w:szCs w:val="20"/>
          <w:lang w:eastAsia="es-ES"/>
        </w:rPr>
        <w:t xml:space="preserve">Planes Estratégicos de Desarrollo Turístico para los siguientes municipios: </w:t>
      </w:r>
      <w:r w:rsidRPr="00AB464D">
        <w:rPr>
          <w:rFonts w:ascii="Futura Std Book" w:eastAsia="Times New Roman" w:hAnsi="Futura Std Book" w:cs="Arial"/>
          <w:sz w:val="20"/>
          <w:szCs w:val="20"/>
          <w:lang w:eastAsia="ar-SA"/>
        </w:rPr>
        <w:t>Ciénaga, Santa Cruz de Lorica, Santa Cruz de Mompox, Villa de Guaduas, Monguí, Villa de Leyva, La Playa de Belén, San Juan Girón, Barichara, El Socorro, Guadalajara de Buga, Honda, Santa Fe de Antioquia, El Jardín, Jericó, Salamina y Aguadas.</w:t>
      </w:r>
    </w:p>
    <w:p w14:paraId="29FF66ED" w14:textId="77777777" w:rsidR="00896860" w:rsidRPr="00AB464D" w:rsidRDefault="00896860" w:rsidP="00AB464D">
      <w:pPr>
        <w:tabs>
          <w:tab w:val="left" w:pos="284"/>
        </w:tabs>
        <w:spacing w:after="0" w:line="240" w:lineRule="auto"/>
        <w:contextualSpacing/>
        <w:jc w:val="both"/>
        <w:rPr>
          <w:rFonts w:ascii="Futura Std Book" w:eastAsia="Calibri" w:hAnsi="Futura Std Book" w:cs="Arial"/>
          <w:b/>
          <w:sz w:val="20"/>
          <w:szCs w:val="20"/>
          <w:lang w:eastAsia="es-ES"/>
        </w:rPr>
      </w:pPr>
    </w:p>
    <w:p w14:paraId="461C614C" w14:textId="77777777" w:rsidR="00FC5EF3" w:rsidRPr="00AB464D" w:rsidRDefault="00200F35" w:rsidP="00AB464D">
      <w:pPr>
        <w:tabs>
          <w:tab w:val="left" w:pos="284"/>
        </w:tabs>
        <w:spacing w:after="0" w:line="240" w:lineRule="auto"/>
        <w:contextualSpacing/>
        <w:jc w:val="both"/>
        <w:rPr>
          <w:rFonts w:ascii="Futura Std Book" w:eastAsia="Calibri" w:hAnsi="Futura Std Book" w:cs="Arial"/>
          <w:b/>
          <w:sz w:val="20"/>
          <w:szCs w:val="20"/>
          <w:u w:val="single"/>
          <w:lang w:eastAsia="es-ES"/>
        </w:rPr>
      </w:pPr>
      <w:r w:rsidRPr="00AB464D">
        <w:rPr>
          <w:rFonts w:ascii="Futura Std Book" w:eastAsia="Calibri" w:hAnsi="Futura Std Book" w:cs="Arial"/>
          <w:b/>
          <w:sz w:val="20"/>
          <w:szCs w:val="20"/>
          <w:u w:val="single"/>
          <w:lang w:eastAsia="es-ES"/>
        </w:rPr>
        <w:t>Aprobado</w:t>
      </w:r>
      <w:r w:rsidR="00EE650D" w:rsidRPr="00AB464D">
        <w:rPr>
          <w:rFonts w:ascii="Futura Std Book" w:eastAsia="Calibri" w:hAnsi="Futura Std Book" w:cs="Arial"/>
          <w:b/>
          <w:sz w:val="20"/>
          <w:szCs w:val="20"/>
          <w:u w:val="single"/>
          <w:lang w:eastAsia="es-ES"/>
        </w:rPr>
        <w:t>s</w:t>
      </w:r>
      <w:r w:rsidR="006F6F75" w:rsidRPr="00AB464D">
        <w:rPr>
          <w:rFonts w:ascii="Futura Std Book" w:eastAsia="Calibri" w:hAnsi="Futura Std Book" w:cs="Arial"/>
          <w:b/>
          <w:sz w:val="20"/>
          <w:szCs w:val="20"/>
          <w:u w:val="single"/>
          <w:lang w:eastAsia="es-ES"/>
        </w:rPr>
        <w:t xml:space="preserve"> </w:t>
      </w:r>
      <w:r w:rsidR="00FC5EF3" w:rsidRPr="00AB464D">
        <w:rPr>
          <w:rFonts w:ascii="Futura Std Book" w:eastAsia="Calibri" w:hAnsi="Futura Std Book" w:cs="Arial"/>
          <w:b/>
          <w:sz w:val="20"/>
          <w:szCs w:val="20"/>
          <w:u w:val="single"/>
          <w:lang w:eastAsia="es-ES"/>
        </w:rPr>
        <w:t>2014</w:t>
      </w:r>
    </w:p>
    <w:p w14:paraId="49CD7A39" w14:textId="77777777" w:rsidR="001E751B" w:rsidRPr="00AB464D" w:rsidRDefault="001E751B" w:rsidP="00AB464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F</w:t>
      </w:r>
      <w:r w:rsidRPr="00AB464D">
        <w:rPr>
          <w:rFonts w:ascii="Futura Std Book" w:hAnsi="Futura Std Book" w:cstheme="minorHAnsi"/>
          <w:b/>
          <w:sz w:val="20"/>
          <w:szCs w:val="20"/>
        </w:rPr>
        <w:t>NTP-013-2014 VI Encuentro Acolap "Innovación clave de la industria del entretenimiento:</w:t>
      </w:r>
      <w:r w:rsidRPr="00AB464D">
        <w:rPr>
          <w:rFonts w:ascii="Futura Std Book" w:eastAsia="Times New Roman" w:hAnsi="Futura Std Book" w:cs="Arial"/>
          <w:b/>
          <w:sz w:val="20"/>
          <w:szCs w:val="20"/>
          <w:lang w:eastAsia="ar-SA"/>
        </w:rPr>
        <w:t xml:space="preserve"> </w:t>
      </w:r>
    </w:p>
    <w:p w14:paraId="6AD6BFD6"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cstheme="minorHAnsi"/>
          <w:sz w:val="20"/>
          <w:szCs w:val="20"/>
        </w:rPr>
        <w:t>Acolap</w:t>
      </w:r>
    </w:p>
    <w:p w14:paraId="4B8A5A7F"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cstheme="minorHAnsi"/>
          <w:sz w:val="20"/>
          <w:szCs w:val="20"/>
        </w:rPr>
        <w:t>$76.440.969 (Fontur $60.804.569; contrapartida $15.636.400) (aproximado $3.576.739 para el departamento)</w:t>
      </w:r>
    </w:p>
    <w:p w14:paraId="15BE8764"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cstheme="minorHAnsi"/>
          <w:sz w:val="20"/>
          <w:szCs w:val="20"/>
        </w:rPr>
        <w:t>Realizar el VI encuentro Acolap, bajo el tema "innovación clave de la industria del entretenimiento”</w:t>
      </w:r>
      <w:r w:rsidRPr="00AB464D">
        <w:rPr>
          <w:rFonts w:ascii="Futura Std Book" w:eastAsia="Times New Roman" w:hAnsi="Futura Std Book" w:cs="Arial"/>
          <w:sz w:val="20"/>
          <w:szCs w:val="20"/>
          <w:lang w:eastAsia="ar-SA"/>
        </w:rPr>
        <w:t>.</w:t>
      </w:r>
    </w:p>
    <w:p w14:paraId="495CC538"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Inicio </w:t>
      </w:r>
      <w:r w:rsidRPr="00AB464D">
        <w:rPr>
          <w:rFonts w:ascii="Futura Std Book" w:eastAsia="Times New Roman" w:hAnsi="Futura Std Book" w:cs="Arial"/>
          <w:sz w:val="20"/>
          <w:szCs w:val="20"/>
          <w:lang w:eastAsia="ar-SA"/>
        </w:rPr>
        <w:t>7 de abril de 2014</w:t>
      </w:r>
    </w:p>
    <w:p w14:paraId="0706D089"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Terminación </w:t>
      </w:r>
      <w:r w:rsidRPr="00AB464D">
        <w:rPr>
          <w:rFonts w:ascii="Futura Std Book" w:eastAsia="Times New Roman" w:hAnsi="Futura Std Book" w:cs="Arial"/>
          <w:sz w:val="20"/>
          <w:szCs w:val="20"/>
          <w:lang w:eastAsia="ar-SA"/>
        </w:rPr>
        <w:t xml:space="preserve">29 de abril de 2014 </w:t>
      </w:r>
    </w:p>
    <w:p w14:paraId="2B7ACD6B"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Liberado</w:t>
      </w:r>
    </w:p>
    <w:p w14:paraId="21275DCF"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eastAsia="Times New Roman" w:hAnsi="Futura Std Book" w:cs="Arial"/>
          <w:sz w:val="20"/>
          <w:szCs w:val="20"/>
          <w:lang w:eastAsia="ar-SA"/>
        </w:rPr>
        <w:t>100%</w:t>
      </w:r>
    </w:p>
    <w:p w14:paraId="7E46A32A"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76EE81B5" w14:textId="77777777" w:rsidR="001E751B" w:rsidRPr="00AB464D" w:rsidRDefault="001E751B" w:rsidP="00AB464D">
      <w:pPr>
        <w:pStyle w:val="Prrafodelista"/>
        <w:numPr>
          <w:ilvl w:val="0"/>
          <w:numId w:val="26"/>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radicó el 27 de enero de 2014</w:t>
      </w:r>
    </w:p>
    <w:p w14:paraId="36F2FBE8" w14:textId="77777777" w:rsidR="001E751B" w:rsidRPr="00AB464D" w:rsidRDefault="001E751B" w:rsidP="00AB464D">
      <w:pPr>
        <w:pStyle w:val="Prrafodelista"/>
        <w:numPr>
          <w:ilvl w:val="0"/>
          <w:numId w:val="26"/>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aprobó en Comité Directivo del 27 de febrero de 2014</w:t>
      </w:r>
    </w:p>
    <w:p w14:paraId="22B6D690" w14:textId="77777777" w:rsidR="005A2A0C" w:rsidRPr="00AB464D" w:rsidRDefault="005A2A0C" w:rsidP="00AB464D">
      <w:pPr>
        <w:pStyle w:val="Prrafodelista"/>
        <w:numPr>
          <w:ilvl w:val="0"/>
          <w:numId w:val="26"/>
        </w:numPr>
        <w:tabs>
          <w:tab w:val="left" w:pos="284"/>
        </w:tabs>
        <w:spacing w:after="0" w:line="240" w:lineRule="auto"/>
        <w:ind w:left="284" w:hanging="284"/>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Departamentos impacta: Amazonas; Antioquia; Atlántico; Bolívar; Boyacá; Caldas; Choco; Cundinamarca; Huila; La Guajira; Meta; Nariño; Quindío; Risaralda; Santander; Tolima; Valle Del Cauca</w:t>
      </w:r>
    </w:p>
    <w:p w14:paraId="5B521FA3" w14:textId="77777777" w:rsidR="001E751B" w:rsidRPr="00AB464D" w:rsidRDefault="001E751B" w:rsidP="00AB464D">
      <w:pPr>
        <w:pStyle w:val="Prrafodelista"/>
        <w:numPr>
          <w:ilvl w:val="0"/>
          <w:numId w:val="26"/>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cstheme="minorHAnsi"/>
          <w:sz w:val="20"/>
          <w:szCs w:val="20"/>
        </w:rPr>
        <w:t>Se desarrolló los días 23, 24 y 25 de abril de 2014 en el Centro de Convenciones del Hotel Campestre las Camelias ubicado en Montenegro Quindío, contó con la participación de 400 empresarios del sector turístico capacitados</w:t>
      </w:r>
    </w:p>
    <w:p w14:paraId="78949B6F" w14:textId="77777777" w:rsidR="001E751B" w:rsidRPr="00AB464D" w:rsidRDefault="001E751B" w:rsidP="00AB464D">
      <w:pPr>
        <w:pStyle w:val="Prrafodelista"/>
        <w:numPr>
          <w:ilvl w:val="0"/>
          <w:numId w:val="25"/>
        </w:numPr>
        <w:tabs>
          <w:tab w:val="left" w:pos="284"/>
        </w:tabs>
        <w:spacing w:after="0" w:line="240" w:lineRule="auto"/>
        <w:jc w:val="both"/>
        <w:rPr>
          <w:rFonts w:ascii="Futura Std Book" w:eastAsia="Times New Roman" w:hAnsi="Futura Std Book" w:cs="Arial"/>
          <w:b/>
          <w:sz w:val="20"/>
          <w:szCs w:val="20"/>
          <w:lang w:eastAsia="ar-SA"/>
        </w:rPr>
      </w:pPr>
      <w:r w:rsidRPr="00AB464D">
        <w:rPr>
          <w:rFonts w:ascii="Futura Std Book" w:eastAsia="Calibri" w:hAnsi="Futura Std Book" w:cs="Arial"/>
          <w:b/>
          <w:sz w:val="20"/>
          <w:szCs w:val="20"/>
        </w:rPr>
        <w:t>FNTP-167-2014 Capacitación pescados y mariscos modulo I y II:</w:t>
      </w:r>
    </w:p>
    <w:p w14:paraId="781BEEC0"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Calibri" w:hAnsi="Futura Std Book" w:cs="Arial"/>
          <w:sz w:val="20"/>
          <w:szCs w:val="20"/>
        </w:rPr>
        <w:t>Acodrés</w:t>
      </w:r>
    </w:p>
    <w:p w14:paraId="62A33EA6"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Calibri" w:hAnsi="Futura Std Book" w:cs="Arial"/>
          <w:sz w:val="20"/>
          <w:szCs w:val="20"/>
        </w:rPr>
        <w:t>$51.684.000 (Fontur $40.584.000; contrapartida $11.100.000) (aproximado $10.146.000 para el departamento)</w:t>
      </w:r>
    </w:p>
    <w:p w14:paraId="2BA74CBC"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Calibri" w:hAnsi="Futura Std Book" w:cs="Arial"/>
          <w:sz w:val="20"/>
          <w:szCs w:val="20"/>
        </w:rPr>
        <w:t>Conseguir que los restaurantes tengan un conocimiento integral práctico de pescados y mariscos de modo que puedan bajar costos y profesionalizar la oferta.</w:t>
      </w:r>
      <w:r w:rsidRPr="00AB464D">
        <w:rPr>
          <w:rFonts w:ascii="Futura Std Book" w:eastAsia="Times New Roman" w:hAnsi="Futura Std Book" w:cs="Arial"/>
          <w:b/>
          <w:sz w:val="20"/>
          <w:szCs w:val="20"/>
          <w:lang w:eastAsia="ar-SA"/>
        </w:rPr>
        <w:t xml:space="preserve"> </w:t>
      </w:r>
    </w:p>
    <w:p w14:paraId="4C378763"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Inicio </w:t>
      </w:r>
      <w:r w:rsidRPr="00AB464D">
        <w:rPr>
          <w:rFonts w:ascii="Futura Std Book" w:eastAsia="Times New Roman" w:hAnsi="Futura Std Book" w:cs="Arial"/>
          <w:sz w:val="20"/>
          <w:szCs w:val="20"/>
          <w:lang w:eastAsia="ar-SA"/>
        </w:rPr>
        <w:t>15 de julio de 2015</w:t>
      </w:r>
    </w:p>
    <w:p w14:paraId="0951B88F" w14:textId="77777777" w:rsidR="001E751B" w:rsidRPr="00AB464D" w:rsidRDefault="001E751B" w:rsidP="00AB464D">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Terminación </w:t>
      </w:r>
      <w:r w:rsidRPr="00AB464D">
        <w:rPr>
          <w:rFonts w:ascii="Futura Std Book" w:eastAsia="Times New Roman" w:hAnsi="Futura Std Book" w:cs="Arial"/>
          <w:sz w:val="20"/>
          <w:szCs w:val="20"/>
          <w:lang w:eastAsia="ar-SA"/>
        </w:rPr>
        <w:t>15 de diciembre de 2015.</w:t>
      </w:r>
    </w:p>
    <w:p w14:paraId="1F220664"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Liberado</w:t>
      </w:r>
    </w:p>
    <w:p w14:paraId="775BE5E5"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eastAsia="Times New Roman" w:hAnsi="Futura Std Book" w:cs="Arial"/>
          <w:sz w:val="20"/>
          <w:szCs w:val="20"/>
          <w:lang w:eastAsia="ar-SA"/>
        </w:rPr>
        <w:t>100%</w:t>
      </w:r>
    </w:p>
    <w:p w14:paraId="1B8F6B8B"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681D75F5" w14:textId="77777777" w:rsidR="001E751B" w:rsidRPr="00AB464D" w:rsidRDefault="001E751B" w:rsidP="00AB464D">
      <w:pPr>
        <w:pStyle w:val="Prrafodelista"/>
        <w:numPr>
          <w:ilvl w:val="0"/>
          <w:numId w:val="27"/>
        </w:numPr>
        <w:tabs>
          <w:tab w:val="left" w:pos="284"/>
        </w:tabs>
        <w:spacing w:after="0" w:line="240" w:lineRule="auto"/>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Departamentos impacto: Caldas; Norte De Santander; Santander; Tolima</w:t>
      </w:r>
    </w:p>
    <w:p w14:paraId="4D431643" w14:textId="77777777" w:rsidR="001E751B" w:rsidRPr="00AB464D" w:rsidRDefault="001E751B" w:rsidP="00AB464D">
      <w:pPr>
        <w:pStyle w:val="Prrafodelista"/>
        <w:numPr>
          <w:ilvl w:val="0"/>
          <w:numId w:val="27"/>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radicó el 12 de junio de 2014</w:t>
      </w:r>
    </w:p>
    <w:p w14:paraId="21B9F583" w14:textId="77777777" w:rsidR="001E751B" w:rsidRPr="00AB464D" w:rsidRDefault="001E751B" w:rsidP="00AB464D">
      <w:pPr>
        <w:pStyle w:val="Prrafodelista"/>
        <w:numPr>
          <w:ilvl w:val="0"/>
          <w:numId w:val="27"/>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aprobó en Comité Directivo del 26 de noviembre de 2014</w:t>
      </w:r>
      <w:r w:rsidRPr="00AB464D">
        <w:rPr>
          <w:rFonts w:ascii="Futura Std Book" w:eastAsia="Times New Roman" w:hAnsi="Futura Std Book" w:cs="Arial"/>
          <w:sz w:val="20"/>
          <w:szCs w:val="20"/>
          <w:lang w:eastAsia="ar-SA"/>
        </w:rPr>
        <w:t>.</w:t>
      </w:r>
    </w:p>
    <w:p w14:paraId="760C6F04" w14:textId="77777777" w:rsidR="001E751B" w:rsidRPr="00AB464D" w:rsidRDefault="001E751B" w:rsidP="00AB464D">
      <w:pPr>
        <w:pStyle w:val="Prrafodelista"/>
        <w:numPr>
          <w:ilvl w:val="0"/>
          <w:numId w:val="27"/>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70 empleados del sector de la gastronomía con conocimiento sobre el mundo de los pescados y mariscos.</w:t>
      </w:r>
    </w:p>
    <w:p w14:paraId="560BD0C8" w14:textId="77777777" w:rsidR="00063AA7" w:rsidRPr="00AB464D" w:rsidRDefault="00063AA7" w:rsidP="00AB464D">
      <w:pPr>
        <w:pStyle w:val="Prrafodelista"/>
        <w:numPr>
          <w:ilvl w:val="0"/>
          <w:numId w:val="27"/>
        </w:numPr>
        <w:tabs>
          <w:tab w:val="left" w:pos="284"/>
        </w:tabs>
        <w:spacing w:after="0" w:line="240" w:lineRule="auto"/>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 xml:space="preserve">Departamentos de impacto: </w:t>
      </w:r>
      <w:r w:rsidRPr="00AB464D">
        <w:rPr>
          <w:rFonts w:ascii="Futura Std Book" w:eastAsia="Times New Roman" w:hAnsi="Futura Std Book" w:cs="Arial"/>
          <w:sz w:val="20"/>
          <w:szCs w:val="20"/>
          <w:lang w:eastAsia="ar-SA"/>
        </w:rPr>
        <w:tab/>
        <w:t>Caldas; Norte de Santander; Santander; Tolima</w:t>
      </w:r>
    </w:p>
    <w:p w14:paraId="1E556AE4" w14:textId="77777777" w:rsidR="001E751B" w:rsidRPr="00AB464D" w:rsidRDefault="001E751B" w:rsidP="00AB464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hAnsi="Futura Std Book" w:cstheme="minorHAnsi"/>
          <w:b/>
          <w:sz w:val="20"/>
          <w:szCs w:val="20"/>
        </w:rPr>
        <w:lastRenderedPageBreak/>
        <w:t>FNTP-245-2014 VII Encuentro Acolap &amp; III LAAE "Hacia un modelo de servicio sostenible para la industria de los parques de diversiones:</w:t>
      </w:r>
    </w:p>
    <w:p w14:paraId="4DF26553"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cstheme="minorHAnsi"/>
          <w:sz w:val="20"/>
          <w:szCs w:val="20"/>
        </w:rPr>
        <w:t>Acolap</w:t>
      </w:r>
    </w:p>
    <w:p w14:paraId="6725F957"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cstheme="minorHAnsi"/>
          <w:sz w:val="20"/>
          <w:szCs w:val="20"/>
        </w:rPr>
        <w:t>$231.766.638 (Fontur $134.470.374; contrapartida $97.296.264) (aproximado $</w:t>
      </w:r>
      <w:r w:rsidRPr="00AB464D">
        <w:rPr>
          <w:rFonts w:ascii="Futura Std Book" w:hAnsi="Futura Std Book"/>
          <w:sz w:val="20"/>
          <w:szCs w:val="20"/>
        </w:rPr>
        <w:t xml:space="preserve"> </w:t>
      </w:r>
      <w:r w:rsidRPr="00AB464D">
        <w:rPr>
          <w:rFonts w:ascii="Futura Std Book" w:hAnsi="Futura Std Book" w:cstheme="minorHAnsi"/>
          <w:sz w:val="20"/>
          <w:szCs w:val="20"/>
        </w:rPr>
        <w:t>7.910.022 para el departamento)</w:t>
      </w:r>
    </w:p>
    <w:p w14:paraId="36DB76CB" w14:textId="77777777" w:rsidR="001E751B" w:rsidRPr="00AB464D" w:rsidRDefault="001E751B" w:rsidP="00AB464D">
      <w:pPr>
        <w:tabs>
          <w:tab w:val="left" w:pos="284"/>
        </w:tabs>
        <w:spacing w:after="0" w:line="240" w:lineRule="auto"/>
        <w:contextualSpacing/>
        <w:jc w:val="both"/>
        <w:rPr>
          <w:rFonts w:ascii="Futura Std Book" w:hAnsi="Futura Std Book" w:cstheme="minorHAnsi"/>
          <w:sz w:val="20"/>
          <w:szCs w:val="20"/>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cstheme="minorHAnsi"/>
          <w:sz w:val="20"/>
          <w:szCs w:val="20"/>
        </w:rPr>
        <w:t>Realizar el VII Encuentro Acolap &amp; III LAAE, bajo el lema "Hacia un modelo de servicio sostenible para la industria de los parques de diversiones</w:t>
      </w:r>
    </w:p>
    <w:p w14:paraId="1C690AB6" w14:textId="77777777" w:rsidR="001E751B" w:rsidRPr="00AB464D" w:rsidRDefault="001E751B" w:rsidP="00AB464D">
      <w:pPr>
        <w:tabs>
          <w:tab w:val="left" w:pos="284"/>
        </w:tabs>
        <w:spacing w:after="0" w:line="240" w:lineRule="auto"/>
        <w:contextualSpacing/>
        <w:jc w:val="both"/>
        <w:rPr>
          <w:rFonts w:ascii="Futura Std Book" w:hAnsi="Futura Std Book" w:cstheme="minorHAnsi"/>
          <w:b/>
          <w:sz w:val="20"/>
          <w:szCs w:val="20"/>
        </w:rPr>
      </w:pPr>
      <w:r w:rsidRPr="00AB464D">
        <w:rPr>
          <w:rFonts w:ascii="Futura Std Book" w:hAnsi="Futura Std Book" w:cstheme="minorHAnsi"/>
          <w:b/>
          <w:sz w:val="20"/>
          <w:szCs w:val="20"/>
        </w:rPr>
        <w:t xml:space="preserve">Inicio: </w:t>
      </w:r>
      <w:r w:rsidRPr="00AB464D">
        <w:rPr>
          <w:rFonts w:ascii="Futura Std Book" w:eastAsia="Times New Roman" w:hAnsi="Futura Std Book" w:cs="Arial"/>
          <w:sz w:val="20"/>
          <w:szCs w:val="20"/>
          <w:lang w:eastAsia="ar-SA"/>
        </w:rPr>
        <w:t>6 de mayo de 2015</w:t>
      </w:r>
    </w:p>
    <w:p w14:paraId="04CCAE1B"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hAnsi="Futura Std Book" w:cstheme="minorHAnsi"/>
          <w:b/>
          <w:sz w:val="20"/>
          <w:szCs w:val="20"/>
        </w:rPr>
        <w:t xml:space="preserve">Terminación: </w:t>
      </w:r>
      <w:r w:rsidRPr="00AB464D">
        <w:rPr>
          <w:rFonts w:ascii="Futura Std Book" w:eastAsia="Times New Roman" w:hAnsi="Futura Std Book" w:cs="Arial"/>
          <w:sz w:val="20"/>
          <w:szCs w:val="20"/>
          <w:lang w:eastAsia="ar-SA"/>
        </w:rPr>
        <w:t>5 septiembre de 2015</w:t>
      </w:r>
    </w:p>
    <w:p w14:paraId="3B3FE7F3"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Liberado </w:t>
      </w:r>
    </w:p>
    <w:p w14:paraId="1DB21A37"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eastAsia="Times New Roman" w:hAnsi="Futura Std Book" w:cs="Arial"/>
          <w:sz w:val="20"/>
          <w:szCs w:val="20"/>
          <w:lang w:eastAsia="ar-SA"/>
        </w:rPr>
        <w:t>100%</w:t>
      </w:r>
    </w:p>
    <w:p w14:paraId="54A467A7" w14:textId="77777777" w:rsidR="001E751B" w:rsidRPr="00AB464D" w:rsidRDefault="001E751B"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422949EF" w14:textId="77777777" w:rsidR="001E751B" w:rsidRPr="00AB464D" w:rsidRDefault="001E751B" w:rsidP="00AB464D">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 xml:space="preserve">Departamentos aplica: Amazonas; Antioquia; Atlántico; Bolívar; Boyacá; Caldas; Choco; Cundinamarca; Huila; La Guajira; Meta; Nariño; Quindío; Risaralda; Santander; Tolima; Valle Del Cauca </w:t>
      </w:r>
    </w:p>
    <w:p w14:paraId="45062E9D" w14:textId="77777777" w:rsidR="001E751B" w:rsidRPr="00AB464D" w:rsidRDefault="001E751B" w:rsidP="00AB464D">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radicó el 29 de octubre de 2014</w:t>
      </w:r>
    </w:p>
    <w:p w14:paraId="1937203E" w14:textId="77777777" w:rsidR="001E751B" w:rsidRPr="00AB464D" w:rsidRDefault="001E751B"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aprobó en Comité Directivo del 19 de diciembre de 2014</w:t>
      </w:r>
    </w:p>
    <w:p w14:paraId="72DCB0E1" w14:textId="77777777" w:rsidR="00B90CB5" w:rsidRPr="00AB464D" w:rsidRDefault="001E751B"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w:t>
      </w:r>
      <w:r w:rsidRPr="00AB464D">
        <w:rPr>
          <w:rFonts w:ascii="Futura Std Book" w:hAnsi="Futura Std Book" w:cstheme="minorHAnsi"/>
          <w:sz w:val="20"/>
          <w:szCs w:val="20"/>
        </w:rPr>
        <w:t>e desarrolló los días 6, 7 y 8 de mayo del 2015 en el Centro de Convenciones Cartagena de Indias y contó con 400 participantes del sector turístico y hotelero</w:t>
      </w:r>
      <w:r w:rsidR="00B90CB5" w:rsidRPr="00AB464D">
        <w:rPr>
          <w:rFonts w:ascii="Futura Std Book" w:hAnsi="Futura Std Book" w:cstheme="minorHAnsi"/>
          <w:sz w:val="20"/>
          <w:szCs w:val="20"/>
        </w:rPr>
        <w:t>.</w:t>
      </w:r>
    </w:p>
    <w:p w14:paraId="177A9716" w14:textId="77777777" w:rsidR="0026249F" w:rsidRPr="00AB464D" w:rsidRDefault="0026249F" w:rsidP="00AB464D">
      <w:pPr>
        <w:numPr>
          <w:ilvl w:val="0"/>
          <w:numId w:val="25"/>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FNTP-275-2013 XXV Congreso Nacional de Transporte y Turismo - Aditt "Por una renovación institucional del transporte”</w:t>
      </w:r>
    </w:p>
    <w:p w14:paraId="5502D778" w14:textId="77777777" w:rsidR="0026249F" w:rsidRPr="00AB464D" w:rsidRDefault="0026249F"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Times New Roman" w:hAnsi="Futura Std Book" w:cs="Arial"/>
          <w:sz w:val="20"/>
          <w:szCs w:val="20"/>
          <w:lang w:eastAsia="ar-SA"/>
        </w:rPr>
        <w:t>Aditt</w:t>
      </w:r>
    </w:p>
    <w:p w14:paraId="69110470" w14:textId="77777777" w:rsidR="0026249F" w:rsidRPr="00AB464D" w:rsidRDefault="0026249F"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Times New Roman" w:hAnsi="Futura Std Book" w:cs="Arial"/>
          <w:sz w:val="20"/>
          <w:szCs w:val="20"/>
          <w:lang w:eastAsia="ar-SA"/>
        </w:rPr>
        <w:t xml:space="preserve">$245.768.760 (Fontur $196.543.760, contrapartida $49.225.000) </w:t>
      </w:r>
      <w:r w:rsidRPr="00AB464D">
        <w:rPr>
          <w:rFonts w:ascii="Futura Std Book" w:eastAsia="Batang" w:hAnsi="Futura Std Book" w:cs="Arial"/>
          <w:sz w:val="20"/>
          <w:szCs w:val="20"/>
        </w:rPr>
        <w:t>(aproximado $6.349.799 para el departamento)</w:t>
      </w:r>
      <w:r w:rsidRPr="00AB464D">
        <w:rPr>
          <w:rFonts w:ascii="Futura Std Book" w:eastAsia="Times New Roman" w:hAnsi="Futura Std Book" w:cs="Arial"/>
          <w:sz w:val="20"/>
          <w:szCs w:val="20"/>
          <w:lang w:eastAsia="ar-SA"/>
        </w:rPr>
        <w:t>.</w:t>
      </w:r>
    </w:p>
    <w:p w14:paraId="4CE42177" w14:textId="77777777" w:rsidR="0026249F" w:rsidRPr="00AB464D" w:rsidRDefault="0026249F"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Times New Roman" w:hAnsi="Futura Std Book" w:cs="Arial"/>
          <w:sz w:val="20"/>
          <w:szCs w:val="20"/>
          <w:lang w:eastAsia="ar-SA"/>
        </w:rPr>
        <w:t>Realizar el XXV Congreso Nacional de Transporte y Turismo - ADITT "Por una renovación institucional del transporte"</w:t>
      </w:r>
    </w:p>
    <w:p w14:paraId="66E4B7D5" w14:textId="77777777" w:rsidR="0026249F" w:rsidRPr="00AB464D" w:rsidRDefault="0026249F"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Inicio: </w:t>
      </w:r>
      <w:r w:rsidRPr="00AB464D">
        <w:rPr>
          <w:rFonts w:ascii="Futura Std Book" w:eastAsia="Times New Roman" w:hAnsi="Futura Std Book" w:cs="Arial"/>
          <w:sz w:val="20"/>
          <w:szCs w:val="20"/>
          <w:lang w:eastAsia="ar-SA"/>
        </w:rPr>
        <w:t>31 de marzo de 2014</w:t>
      </w:r>
    </w:p>
    <w:p w14:paraId="6F6D4BE7" w14:textId="77777777" w:rsidR="0026249F" w:rsidRPr="00AB464D" w:rsidRDefault="0026249F" w:rsidP="00AB464D">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Terminación: </w:t>
      </w:r>
      <w:r w:rsidRPr="00AB464D">
        <w:rPr>
          <w:rFonts w:ascii="Futura Std Book" w:eastAsia="Times New Roman" w:hAnsi="Futura Std Book" w:cs="Arial"/>
          <w:sz w:val="20"/>
          <w:szCs w:val="20"/>
          <w:lang w:eastAsia="ar-SA"/>
        </w:rPr>
        <w:t>17 de abril de 2014.</w:t>
      </w:r>
    </w:p>
    <w:p w14:paraId="4F05E1D7" w14:textId="77777777" w:rsidR="0026249F" w:rsidRPr="00AB464D" w:rsidRDefault="0026249F"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Liberado</w:t>
      </w:r>
    </w:p>
    <w:p w14:paraId="2FB5D7F0" w14:textId="77777777" w:rsidR="0026249F" w:rsidRPr="00AB464D" w:rsidRDefault="0026249F"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eastAsia="Times New Roman" w:hAnsi="Futura Std Book" w:cs="Arial"/>
          <w:sz w:val="20"/>
          <w:szCs w:val="20"/>
          <w:lang w:eastAsia="ar-SA"/>
        </w:rPr>
        <w:t>100%</w:t>
      </w:r>
    </w:p>
    <w:p w14:paraId="6E29DC10" w14:textId="77777777" w:rsidR="0026249F" w:rsidRPr="00AB464D" w:rsidRDefault="0026249F"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56EC55C3" w14:textId="77777777" w:rsidR="0026249F" w:rsidRPr="00AB464D" w:rsidRDefault="0026249F" w:rsidP="00AB464D">
      <w:pPr>
        <w:pStyle w:val="Prrafodelista"/>
        <w:numPr>
          <w:ilvl w:val="0"/>
          <w:numId w:val="28"/>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18 de diciembre de 2013</w:t>
      </w:r>
    </w:p>
    <w:p w14:paraId="43A2EEBC" w14:textId="77777777" w:rsidR="0026249F" w:rsidRPr="00AB464D" w:rsidRDefault="0026249F" w:rsidP="00AB464D">
      <w:pPr>
        <w:pStyle w:val="Prrafodelista"/>
        <w:numPr>
          <w:ilvl w:val="0"/>
          <w:numId w:val="28"/>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El Comité Directivo lo aprobó el 27 de febrero de 2014</w:t>
      </w:r>
    </w:p>
    <w:p w14:paraId="5CAD746B" w14:textId="77777777" w:rsidR="00B505F0" w:rsidRPr="00AB464D" w:rsidRDefault="00B505F0" w:rsidP="00AB464D">
      <w:pPr>
        <w:pStyle w:val="Prrafodelista"/>
        <w:numPr>
          <w:ilvl w:val="0"/>
          <w:numId w:val="28"/>
        </w:numPr>
        <w:tabs>
          <w:tab w:val="left" w:pos="284"/>
        </w:tabs>
        <w:spacing w:after="0" w:line="240" w:lineRule="auto"/>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Departamentos impacta: Amazonas; Antioquia; Arauca; Atlántico; Bolívar; Boyacá; Caldas; Caquetá; Casanare; Cauca; Cesar; Choco; Córdoba; Cundinamarca; Guainía; Guaviare; Huila; La Guajira; Magdalena; Meta; Nariño; Norte De Santander; Putumayo; Quindío; Risaralda; San Andrés; Santander; Tolima; Valle Del Cauca; Vaupés; Vichada</w:t>
      </w:r>
    </w:p>
    <w:p w14:paraId="055809B6" w14:textId="77777777" w:rsidR="0026249F" w:rsidRPr="00AB464D" w:rsidRDefault="0026249F" w:rsidP="00AB464D">
      <w:pPr>
        <w:pStyle w:val="Prrafodelista"/>
        <w:numPr>
          <w:ilvl w:val="0"/>
          <w:numId w:val="28"/>
        </w:numPr>
        <w:tabs>
          <w:tab w:val="left" w:pos="284"/>
        </w:tabs>
        <w:spacing w:after="0" w:line="240" w:lineRule="auto"/>
        <w:ind w:left="0" w:firstLine="0"/>
        <w:jc w:val="both"/>
        <w:rPr>
          <w:rFonts w:ascii="Futura Std Book" w:eastAsia="Calibri" w:hAnsi="Futura Std Book" w:cs="Arial"/>
          <w:b/>
          <w:sz w:val="20"/>
          <w:szCs w:val="20"/>
        </w:rPr>
      </w:pPr>
      <w:r w:rsidRPr="00AB464D">
        <w:rPr>
          <w:rFonts w:ascii="Futura Std Book" w:eastAsia="Times New Roman" w:hAnsi="Futura Std Book" w:cs="Arial"/>
          <w:sz w:val="20"/>
          <w:szCs w:val="20"/>
          <w:lang w:eastAsia="ar-SA"/>
        </w:rPr>
        <w:t>Se realizó en la ciudad de Bogotá los días 02, 03 y 04 de abril de 2014, fue ejecutado por Unión Temporal Eventos Zoommarket Harold Zea y Asociados.</w:t>
      </w:r>
    </w:p>
    <w:p w14:paraId="1D79409E" w14:textId="77777777" w:rsidR="00896860" w:rsidRPr="00AB464D" w:rsidRDefault="00896860" w:rsidP="00AB464D">
      <w:pPr>
        <w:tabs>
          <w:tab w:val="left" w:pos="284"/>
        </w:tabs>
        <w:spacing w:after="0" w:line="240" w:lineRule="auto"/>
        <w:contextualSpacing/>
        <w:jc w:val="both"/>
        <w:rPr>
          <w:rFonts w:ascii="Futura Std Book" w:eastAsia="Calibri" w:hAnsi="Futura Std Book" w:cs="Arial"/>
          <w:b/>
          <w:sz w:val="20"/>
          <w:szCs w:val="20"/>
          <w:lang w:eastAsia="es-ES"/>
        </w:rPr>
      </w:pPr>
    </w:p>
    <w:p w14:paraId="4FB0BB66" w14:textId="77777777" w:rsidR="00896860" w:rsidRPr="00AB464D" w:rsidRDefault="00C4227C" w:rsidP="00AB464D">
      <w:pPr>
        <w:tabs>
          <w:tab w:val="left" w:pos="284"/>
        </w:tabs>
        <w:spacing w:after="0" w:line="240" w:lineRule="auto"/>
        <w:contextualSpacing/>
        <w:jc w:val="both"/>
        <w:rPr>
          <w:rFonts w:ascii="Futura Std Book" w:eastAsia="Calibri" w:hAnsi="Futura Std Book" w:cs="Arial"/>
          <w:b/>
          <w:sz w:val="20"/>
          <w:szCs w:val="20"/>
          <w:u w:val="single"/>
          <w:lang w:eastAsia="es-ES"/>
        </w:rPr>
      </w:pPr>
      <w:r w:rsidRPr="00AB464D">
        <w:rPr>
          <w:rFonts w:ascii="Futura Std Book" w:eastAsia="Calibri" w:hAnsi="Futura Std Book" w:cs="Arial"/>
          <w:b/>
          <w:sz w:val="20"/>
          <w:szCs w:val="20"/>
          <w:u w:val="single"/>
          <w:lang w:eastAsia="es-ES"/>
        </w:rPr>
        <w:t xml:space="preserve">No aprobados </w:t>
      </w:r>
      <w:r w:rsidR="00FC5EF3" w:rsidRPr="00AB464D">
        <w:rPr>
          <w:rFonts w:ascii="Futura Std Book" w:eastAsia="Calibri" w:hAnsi="Futura Std Book" w:cs="Arial"/>
          <w:b/>
          <w:sz w:val="20"/>
          <w:szCs w:val="20"/>
          <w:u w:val="single"/>
          <w:lang w:eastAsia="es-ES"/>
        </w:rPr>
        <w:t>2014</w:t>
      </w:r>
    </w:p>
    <w:p w14:paraId="4A121544" w14:textId="77777777" w:rsidR="0026249F" w:rsidRPr="00AB464D" w:rsidRDefault="0026249F" w:rsidP="00AB464D">
      <w:pPr>
        <w:numPr>
          <w:ilvl w:val="0"/>
          <w:numId w:val="29"/>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es-CO"/>
        </w:rPr>
        <w:t>FNTP-070-2014 Programa de formación en habilidades gerenciales y operativas para el sector hotelero</w:t>
      </w:r>
    </w:p>
    <w:p w14:paraId="32C6AA0B" w14:textId="77777777" w:rsidR="0026249F" w:rsidRPr="00AB464D" w:rsidRDefault="0026249F"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Times New Roman" w:hAnsi="Futura Std Book" w:cs="Arial"/>
          <w:sz w:val="20"/>
          <w:szCs w:val="20"/>
          <w:lang w:eastAsia="es-CO"/>
        </w:rPr>
        <w:t>Cotelco</w:t>
      </w:r>
    </w:p>
    <w:p w14:paraId="0A7647C2" w14:textId="77777777" w:rsidR="00825726" w:rsidRPr="00AB464D" w:rsidRDefault="00825726" w:rsidP="00AB464D">
      <w:pPr>
        <w:tabs>
          <w:tab w:val="left" w:pos="284"/>
        </w:tabs>
        <w:spacing w:after="0" w:line="240" w:lineRule="auto"/>
        <w:contextualSpacing/>
        <w:jc w:val="both"/>
        <w:rPr>
          <w:rFonts w:ascii="Futura Std Book" w:eastAsia="Times New Roman" w:hAnsi="Futura Std Book" w:cs="Arial"/>
          <w:sz w:val="20"/>
          <w:szCs w:val="20"/>
          <w:lang w:eastAsia="es-CO"/>
        </w:rPr>
      </w:pPr>
      <w:r w:rsidRPr="00AB464D">
        <w:rPr>
          <w:rFonts w:ascii="Futura Std Book" w:eastAsia="Times New Roman" w:hAnsi="Futura Std Book" w:cs="Arial"/>
          <w:b/>
          <w:sz w:val="20"/>
          <w:szCs w:val="20"/>
          <w:lang w:eastAsia="ar-SA"/>
        </w:rPr>
        <w:t xml:space="preserve">Valor: </w:t>
      </w:r>
      <w:r w:rsidRPr="00AB464D">
        <w:rPr>
          <w:rFonts w:ascii="Futura Std Book" w:eastAsia="Times New Roman" w:hAnsi="Futura Std Book" w:cs="Arial"/>
          <w:sz w:val="20"/>
          <w:szCs w:val="20"/>
          <w:lang w:eastAsia="es-CO"/>
        </w:rPr>
        <w:t>$1.543.572.531 (Fontur: $1.234.676.616; contrapartida: $308.895.915)</w:t>
      </w:r>
    </w:p>
    <w:p w14:paraId="76AB9632" w14:textId="77777777" w:rsidR="0026249F" w:rsidRPr="00AB464D" w:rsidRDefault="0026249F"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Times New Roman" w:hAnsi="Futura Std Book" w:cs="Arial"/>
          <w:sz w:val="20"/>
          <w:szCs w:val="20"/>
          <w:lang w:eastAsia="es-CO"/>
        </w:rPr>
        <w:t>Desarrollar un programa de formación en temas operativos y gerenciales para el sector hotelero</w:t>
      </w:r>
    </w:p>
    <w:p w14:paraId="2FADE943" w14:textId="77777777" w:rsidR="0026249F" w:rsidRPr="00AB464D" w:rsidRDefault="0026249F"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no viable</w:t>
      </w:r>
    </w:p>
    <w:p w14:paraId="3DDA74CD" w14:textId="77777777" w:rsidR="0026249F" w:rsidRPr="00AB464D" w:rsidRDefault="0026249F"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00BF9E90" w14:textId="77777777" w:rsidR="0026249F" w:rsidRPr="00AB464D" w:rsidRDefault="0026249F"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28 de marzo de 2014</w:t>
      </w:r>
    </w:p>
    <w:p w14:paraId="5232B5BB" w14:textId="77777777" w:rsidR="007C48C5" w:rsidRPr="00AB464D" w:rsidRDefault="0026249F"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es-CO"/>
        </w:rPr>
        <w:t>Se encuentra no viable, porque el proyecto no tenía coherencia</w:t>
      </w:r>
      <w:r w:rsidR="007C48C5" w:rsidRPr="00AB464D">
        <w:rPr>
          <w:rFonts w:ascii="Futura Std Book" w:eastAsia="Times New Roman" w:hAnsi="Futura Std Book" w:cs="Arial"/>
          <w:sz w:val="20"/>
          <w:szCs w:val="20"/>
          <w:lang w:eastAsia="es-CO"/>
        </w:rPr>
        <w:t>.</w:t>
      </w:r>
    </w:p>
    <w:p w14:paraId="7E72A258" w14:textId="77777777" w:rsidR="006D30DD" w:rsidRPr="00AB464D" w:rsidRDefault="006D30DD" w:rsidP="00AB464D">
      <w:pPr>
        <w:pStyle w:val="Prrafodelista"/>
        <w:numPr>
          <w:ilvl w:val="0"/>
          <w:numId w:val="29"/>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eastAsia="Calibri" w:hAnsi="Futura Std Book" w:cs="Arial"/>
          <w:b/>
          <w:sz w:val="20"/>
          <w:szCs w:val="20"/>
          <w:lang w:eastAsia="es-ES"/>
        </w:rPr>
        <w:lastRenderedPageBreak/>
        <w:t>FNTP-105-2014</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Mejoramiento</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y</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adecuación</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del</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Parque</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Natural</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El</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Gallineral,</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en</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el</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municipio</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San</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Gil</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departamento</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Santander</w:t>
      </w:r>
      <w:r w:rsidR="006F6F75" w:rsidRPr="00AB464D">
        <w:rPr>
          <w:rFonts w:ascii="Futura Std Book" w:eastAsia="Times New Roman" w:hAnsi="Futura Std Book" w:cs="Arial"/>
          <w:b/>
          <w:sz w:val="20"/>
          <w:szCs w:val="20"/>
          <w:lang w:eastAsia="ar-SA"/>
        </w:rPr>
        <w:t xml:space="preserve"> </w:t>
      </w:r>
    </w:p>
    <w:p w14:paraId="0ECB065A" w14:textId="77777777" w:rsidR="006D30DD" w:rsidRPr="00AB464D" w:rsidRDefault="006D30DD"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Proponente:</w:t>
      </w:r>
      <w:r w:rsidR="006F6F75" w:rsidRPr="00AB464D">
        <w:rPr>
          <w:rFonts w:ascii="Futura Std Book" w:eastAsia="Times New Roman" w:hAnsi="Futura Std Book" w:cs="Arial"/>
          <w:b/>
          <w:sz w:val="20"/>
          <w:szCs w:val="20"/>
          <w:lang w:eastAsia="ar-SA"/>
        </w:rPr>
        <w:t xml:space="preserve"> </w:t>
      </w:r>
      <w:r w:rsidRPr="00AB464D">
        <w:rPr>
          <w:rFonts w:ascii="Futura Std Book" w:eastAsia="Calibri" w:hAnsi="Futura Std Book" w:cs="Arial"/>
          <w:sz w:val="20"/>
          <w:szCs w:val="20"/>
          <w:lang w:eastAsia="es-ES"/>
        </w:rPr>
        <w:t>Alcaldía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San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Gil</w:t>
      </w:r>
    </w:p>
    <w:p w14:paraId="1DBF7241" w14:textId="77777777" w:rsidR="006D30DD" w:rsidRPr="00AB464D" w:rsidRDefault="004769E2"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Valor</w:t>
      </w:r>
      <w:r w:rsidR="00962CDF" w:rsidRPr="00AB464D">
        <w:rPr>
          <w:rFonts w:ascii="Futura Std Book" w:eastAsia="Times New Roman" w:hAnsi="Futura Std Book" w:cs="Arial"/>
          <w:b/>
          <w:sz w:val="20"/>
          <w:szCs w:val="20"/>
          <w:lang w:eastAsia="ar-SA"/>
        </w:rPr>
        <w:t>:</w:t>
      </w:r>
      <w:r w:rsidR="00962CDF" w:rsidRPr="00AB464D">
        <w:rPr>
          <w:rFonts w:ascii="Futura Std Book" w:hAnsi="Futura Std Book" w:cs="Arial"/>
          <w:sz w:val="20"/>
          <w:szCs w:val="20"/>
          <w:lang w:eastAsia="es-ES"/>
        </w:rPr>
        <w:t xml:space="preserve"> $</w:t>
      </w:r>
      <w:r w:rsidR="008C64EC" w:rsidRPr="00AB464D">
        <w:rPr>
          <w:rFonts w:ascii="Futura Std Book" w:eastAsia="Calibri" w:hAnsi="Futura Std Book" w:cs="Arial"/>
          <w:sz w:val="20"/>
          <w:szCs w:val="20"/>
          <w:lang w:eastAsia="es-ES"/>
        </w:rPr>
        <w:t>1.069.719.551</w:t>
      </w:r>
    </w:p>
    <w:p w14:paraId="548EECFF" w14:textId="77777777" w:rsidR="006D30DD" w:rsidRPr="00AB464D" w:rsidRDefault="006D30DD"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Objetivo:</w:t>
      </w:r>
      <w:r w:rsidR="006F6F75" w:rsidRPr="00AB464D">
        <w:rPr>
          <w:rFonts w:ascii="Futura Std Book" w:eastAsia="Times New Roman" w:hAnsi="Futura Std Book" w:cs="Arial"/>
          <w:b/>
          <w:sz w:val="20"/>
          <w:szCs w:val="20"/>
          <w:lang w:eastAsia="ar-SA"/>
        </w:rPr>
        <w:t xml:space="preserve"> </w:t>
      </w:r>
      <w:r w:rsidR="008C64EC" w:rsidRPr="00AB464D">
        <w:rPr>
          <w:rFonts w:ascii="Futura Std Book" w:eastAsia="Calibri" w:hAnsi="Futura Std Book" w:cs="Arial"/>
          <w:sz w:val="20"/>
          <w:szCs w:val="20"/>
          <w:lang w:eastAsia="es-ES"/>
        </w:rPr>
        <w:t>Prevenir</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el</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deterioro</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físico</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y</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ambiental</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las</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actuales</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instalaciones</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y</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posicionar</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al</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Parque</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como</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un</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ícono</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del</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municipio,</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acorde</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con</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el</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mundo</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moderno,</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el</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entorno</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competitivo</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y</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las</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exigencias</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del</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sector</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económico</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gran</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crecimiento</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e</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importancia</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para</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el</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desarrollo</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la</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región,</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como</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lo</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es</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el</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sector</w:t>
      </w:r>
      <w:r w:rsidR="006F6F75" w:rsidRPr="00AB464D">
        <w:rPr>
          <w:rFonts w:ascii="Futura Std Book" w:eastAsia="Calibri" w:hAnsi="Futura Std Book" w:cs="Arial"/>
          <w:sz w:val="20"/>
          <w:szCs w:val="20"/>
          <w:lang w:eastAsia="es-ES"/>
        </w:rPr>
        <w:t xml:space="preserve"> </w:t>
      </w:r>
      <w:r w:rsidR="008C64EC" w:rsidRPr="00AB464D">
        <w:rPr>
          <w:rFonts w:ascii="Futura Std Book" w:eastAsia="Calibri" w:hAnsi="Futura Std Book" w:cs="Arial"/>
          <w:sz w:val="20"/>
          <w:szCs w:val="20"/>
          <w:lang w:eastAsia="es-ES"/>
        </w:rPr>
        <w:t>turístico.</w:t>
      </w:r>
    </w:p>
    <w:p w14:paraId="0A26D41F" w14:textId="77777777" w:rsidR="006D30DD" w:rsidRPr="00AB464D" w:rsidRDefault="006D30DD"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006F6F75" w:rsidRPr="00AB464D">
        <w:rPr>
          <w:rFonts w:ascii="Futura Std Book" w:eastAsia="Times New Roman" w:hAnsi="Futura Std Book" w:cs="Arial"/>
          <w:sz w:val="20"/>
          <w:szCs w:val="20"/>
          <w:lang w:eastAsia="ar-SA"/>
        </w:rPr>
        <w:t xml:space="preserve"> </w:t>
      </w:r>
      <w:r w:rsidR="007C48C5" w:rsidRPr="00AB464D">
        <w:rPr>
          <w:rFonts w:ascii="Futura Std Book" w:eastAsia="Times New Roman" w:hAnsi="Futura Std Book" w:cs="Arial"/>
          <w:sz w:val="20"/>
          <w:szCs w:val="20"/>
          <w:lang w:eastAsia="ar-SA"/>
        </w:rPr>
        <w:t>n</w:t>
      </w:r>
      <w:r w:rsidR="00C231FA" w:rsidRPr="00AB464D">
        <w:rPr>
          <w:rFonts w:ascii="Futura Std Book" w:eastAsia="Times New Roman" w:hAnsi="Futura Std Book" w:cs="Arial"/>
          <w:sz w:val="20"/>
          <w:szCs w:val="20"/>
          <w:lang w:eastAsia="ar-SA"/>
        </w:rPr>
        <w:t>o</w:t>
      </w:r>
      <w:r w:rsidR="006F6F75" w:rsidRPr="00AB464D">
        <w:rPr>
          <w:rFonts w:ascii="Futura Std Book" w:eastAsia="Times New Roman" w:hAnsi="Futura Std Book" w:cs="Arial"/>
          <w:sz w:val="20"/>
          <w:szCs w:val="20"/>
          <w:lang w:eastAsia="ar-SA"/>
        </w:rPr>
        <w:t xml:space="preserve"> </w:t>
      </w:r>
      <w:r w:rsidR="007C48C5" w:rsidRPr="00AB464D">
        <w:rPr>
          <w:rFonts w:ascii="Futura Std Book" w:eastAsia="Times New Roman" w:hAnsi="Futura Std Book" w:cs="Arial"/>
          <w:sz w:val="20"/>
          <w:szCs w:val="20"/>
          <w:lang w:eastAsia="ar-SA"/>
        </w:rPr>
        <w:t>v</w:t>
      </w:r>
      <w:r w:rsidR="00C231FA" w:rsidRPr="00AB464D">
        <w:rPr>
          <w:rFonts w:ascii="Futura Std Book" w:eastAsia="Times New Roman" w:hAnsi="Futura Std Book" w:cs="Arial"/>
          <w:sz w:val="20"/>
          <w:szCs w:val="20"/>
          <w:lang w:eastAsia="ar-SA"/>
        </w:rPr>
        <w:t>iable</w:t>
      </w:r>
      <w:r w:rsidR="006F6F75" w:rsidRPr="00AB464D">
        <w:rPr>
          <w:rFonts w:ascii="Futura Std Book" w:eastAsia="Times New Roman" w:hAnsi="Futura Std Book" w:cs="Arial"/>
          <w:sz w:val="20"/>
          <w:szCs w:val="20"/>
          <w:lang w:eastAsia="ar-SA"/>
        </w:rPr>
        <w:t xml:space="preserve"> </w:t>
      </w:r>
    </w:p>
    <w:p w14:paraId="0EA468CE" w14:textId="77777777" w:rsidR="006D30DD" w:rsidRPr="00AB464D" w:rsidRDefault="006D30DD"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54555B82" w14:textId="77777777" w:rsidR="008C64EC" w:rsidRPr="00AB464D" w:rsidRDefault="008C64EC"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radicó</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el</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23</w:t>
      </w:r>
      <w:r w:rsidR="006F6F75" w:rsidRPr="00AB464D">
        <w:rPr>
          <w:rFonts w:ascii="Futura Std Book" w:eastAsia="Times New Roman" w:hAnsi="Futura Std Book" w:cs="Arial"/>
          <w:sz w:val="20"/>
          <w:szCs w:val="20"/>
          <w:lang w:eastAsia="ar-SA"/>
        </w:rPr>
        <w:t xml:space="preserve"> </w:t>
      </w:r>
      <w:r w:rsidR="006D30DD" w:rsidRPr="00AB464D">
        <w:rPr>
          <w:rFonts w:ascii="Futura Std Book" w:eastAsia="Times New Roman" w:hAnsi="Futura Std Book" w:cs="Arial"/>
          <w:sz w:val="20"/>
          <w:szCs w:val="20"/>
          <w:lang w:eastAsia="ar-SA"/>
        </w:rPr>
        <w:t>de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abril</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de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2014</w:t>
      </w:r>
    </w:p>
    <w:p w14:paraId="69A47EAA" w14:textId="77777777" w:rsidR="00231AF3" w:rsidRPr="00AB464D" w:rsidRDefault="00231AF3"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Calibri" w:hAnsi="Futura Std Book" w:cs="Arial"/>
          <w:sz w:val="20"/>
          <w:szCs w:val="20"/>
          <w:lang w:eastAsia="es-ES"/>
        </w:rPr>
        <w:t>Se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encuentra</w:t>
      </w:r>
      <w:r w:rsidR="006F6F75" w:rsidRPr="00AB464D">
        <w:rPr>
          <w:rFonts w:ascii="Futura Std Book" w:eastAsia="Calibri" w:hAnsi="Futura Std Book" w:cs="Arial"/>
          <w:sz w:val="20"/>
          <w:szCs w:val="20"/>
          <w:lang w:eastAsia="es-ES"/>
        </w:rPr>
        <w:t xml:space="preserve"> </w:t>
      </w:r>
      <w:r w:rsidR="007C48C5" w:rsidRPr="00AB464D">
        <w:rPr>
          <w:rFonts w:ascii="Futura Std Book" w:eastAsia="Calibri" w:hAnsi="Futura Std Book" w:cs="Arial"/>
          <w:sz w:val="20"/>
          <w:szCs w:val="20"/>
          <w:lang w:eastAsia="es-ES"/>
        </w:rPr>
        <w:t>n</w:t>
      </w:r>
      <w:r w:rsidR="00C231FA" w:rsidRPr="00AB464D">
        <w:rPr>
          <w:rFonts w:ascii="Futura Std Book" w:eastAsia="Calibri" w:hAnsi="Futura Std Book" w:cs="Arial"/>
          <w:sz w:val="20"/>
          <w:szCs w:val="20"/>
          <w:lang w:eastAsia="es-ES"/>
        </w:rPr>
        <w:t>o</w:t>
      </w:r>
      <w:r w:rsidR="006F6F75" w:rsidRPr="00AB464D">
        <w:rPr>
          <w:rFonts w:ascii="Futura Std Book" w:eastAsia="Calibri" w:hAnsi="Futura Std Book" w:cs="Arial"/>
          <w:sz w:val="20"/>
          <w:szCs w:val="20"/>
          <w:lang w:eastAsia="es-ES"/>
        </w:rPr>
        <w:t xml:space="preserve"> </w:t>
      </w:r>
      <w:r w:rsidR="007C48C5" w:rsidRPr="00AB464D">
        <w:rPr>
          <w:rFonts w:ascii="Futura Std Book" w:eastAsia="Calibri" w:hAnsi="Futura Std Book" w:cs="Arial"/>
          <w:sz w:val="20"/>
          <w:szCs w:val="20"/>
          <w:lang w:eastAsia="es-ES"/>
        </w:rPr>
        <w:t>v</w:t>
      </w:r>
      <w:r w:rsidR="00C231FA" w:rsidRPr="00AB464D">
        <w:rPr>
          <w:rFonts w:ascii="Futura Std Book" w:eastAsia="Calibri" w:hAnsi="Futura Std Book" w:cs="Arial"/>
          <w:sz w:val="20"/>
          <w:szCs w:val="20"/>
          <w:lang w:eastAsia="es-ES"/>
        </w:rPr>
        <w:t>iable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porque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no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tenía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coherencia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proyecto.</w:t>
      </w:r>
    </w:p>
    <w:p w14:paraId="669C23EF" w14:textId="77777777" w:rsidR="007C48C5" w:rsidRPr="00AB464D" w:rsidRDefault="007C48C5" w:rsidP="00AB464D">
      <w:pPr>
        <w:pStyle w:val="Prrafodelista"/>
        <w:numPr>
          <w:ilvl w:val="0"/>
          <w:numId w:val="29"/>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es-CO"/>
        </w:rPr>
        <w:t>FNTP-112-2014 Consultoría para asistencia técnica a 60 instituciones educativas para que sean parte de la red colegios amigos del turismo y se adelante el inventario de instituciones de educación media relacionadas con el turismo:</w:t>
      </w:r>
      <w:r w:rsidRPr="00AB464D">
        <w:rPr>
          <w:rFonts w:ascii="Futura Std Book" w:eastAsia="Times New Roman" w:hAnsi="Futura Std Book" w:cs="Arial"/>
          <w:b/>
          <w:sz w:val="20"/>
          <w:szCs w:val="20"/>
          <w:lang w:eastAsia="ar-SA"/>
        </w:rPr>
        <w:t xml:space="preserve"> </w:t>
      </w:r>
    </w:p>
    <w:p w14:paraId="0F1B8269" w14:textId="77777777" w:rsidR="007C48C5" w:rsidRPr="00AB464D" w:rsidRDefault="007C48C5"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Times New Roman" w:hAnsi="Futura Std Book" w:cs="Arial"/>
          <w:sz w:val="20"/>
          <w:szCs w:val="20"/>
          <w:lang w:eastAsia="es-CO"/>
        </w:rPr>
        <w:t>MinCIT</w:t>
      </w:r>
      <w:r w:rsidRPr="00AB464D">
        <w:rPr>
          <w:rFonts w:ascii="Futura Std Book" w:eastAsia="Times New Roman" w:hAnsi="Futura Std Book" w:cs="Arial"/>
          <w:b/>
          <w:sz w:val="20"/>
          <w:szCs w:val="20"/>
          <w:lang w:eastAsia="ar-SA"/>
        </w:rPr>
        <w:t xml:space="preserve"> </w:t>
      </w:r>
    </w:p>
    <w:p w14:paraId="2D66AFEA" w14:textId="77777777" w:rsidR="007C48C5" w:rsidRPr="00AB464D" w:rsidRDefault="007C48C5" w:rsidP="00AB464D">
      <w:pPr>
        <w:tabs>
          <w:tab w:val="left" w:pos="284"/>
        </w:tabs>
        <w:spacing w:after="0" w:line="240" w:lineRule="auto"/>
        <w:contextualSpacing/>
        <w:jc w:val="both"/>
        <w:rPr>
          <w:rFonts w:ascii="Futura Std Book" w:eastAsia="Times New Roman" w:hAnsi="Futura Std Book" w:cs="Arial"/>
          <w:sz w:val="20"/>
          <w:szCs w:val="20"/>
          <w:lang w:eastAsia="es-CO"/>
        </w:rPr>
      </w:pPr>
      <w:r w:rsidRPr="00AB464D">
        <w:rPr>
          <w:rFonts w:ascii="Futura Std Book" w:eastAsia="Times New Roman" w:hAnsi="Futura Std Book" w:cs="Arial"/>
          <w:b/>
          <w:sz w:val="20"/>
          <w:szCs w:val="20"/>
          <w:lang w:eastAsia="ar-SA"/>
        </w:rPr>
        <w:t xml:space="preserve">Valor: </w:t>
      </w:r>
      <w:r w:rsidRPr="00AB464D">
        <w:rPr>
          <w:rFonts w:ascii="Futura Std Book" w:eastAsia="Times New Roman" w:hAnsi="Futura Std Book" w:cs="Arial"/>
          <w:sz w:val="20"/>
          <w:szCs w:val="20"/>
          <w:lang w:eastAsia="es-CO"/>
        </w:rPr>
        <w:t>$1.800.000.000</w:t>
      </w:r>
    </w:p>
    <w:p w14:paraId="57777F92" w14:textId="77777777" w:rsidR="007C48C5" w:rsidRPr="00AB464D" w:rsidRDefault="007C48C5"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Times New Roman" w:hAnsi="Futura Std Book" w:cs="Arial"/>
          <w:sz w:val="20"/>
          <w:szCs w:val="20"/>
          <w:lang w:eastAsia="es-CO"/>
        </w:rPr>
        <w:t xml:space="preserve">Prestar los servicios para la asistencia técnica y acompañamiento a las sesenta (60) instituciones educativas del país que manifestaron interés de pertenecer al programa, de tal forma que permita involucrarlas en el programa colegios amigos del turismo CAT que busca integrar a sus planes de estudio, en los niveles de preescolar, educación básica y media, acciones educativas con contenidos orientados hacia el turismo y el uso creativo del tiempo libre, como eje articulador de su propuesta curricular, atendiendo las particularidades de cada institución educativa y del entorno en el cual se desarrollan y realizar el inventario de las instituciones de educación media con articulación para la enseñanza del turismo o con modalidad técnica en turismo. </w:t>
      </w:r>
    </w:p>
    <w:p w14:paraId="1E65DC88" w14:textId="77777777" w:rsidR="007C48C5" w:rsidRPr="00AB464D" w:rsidRDefault="007C48C5"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no viable </w:t>
      </w:r>
    </w:p>
    <w:p w14:paraId="44CA14BD" w14:textId="77777777" w:rsidR="007C48C5" w:rsidRPr="00AB464D" w:rsidRDefault="007C48C5"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178A6D81" w14:textId="77777777" w:rsidR="007C48C5" w:rsidRPr="00AB464D" w:rsidRDefault="007C48C5" w:rsidP="00AB464D">
      <w:pPr>
        <w:pStyle w:val="Prrafodelista"/>
        <w:numPr>
          <w:ilvl w:val="0"/>
          <w:numId w:val="30"/>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2</w:t>
      </w:r>
      <w:r w:rsidR="006A5EDF" w:rsidRPr="00AB464D">
        <w:rPr>
          <w:rFonts w:ascii="Futura Std Book" w:eastAsia="Times New Roman" w:hAnsi="Futura Std Book" w:cs="Arial"/>
          <w:sz w:val="20"/>
          <w:szCs w:val="20"/>
          <w:lang w:eastAsia="ar-SA"/>
        </w:rPr>
        <w:t>8</w:t>
      </w:r>
      <w:r w:rsidRPr="00AB464D">
        <w:rPr>
          <w:rFonts w:ascii="Futura Std Book" w:eastAsia="Times New Roman" w:hAnsi="Futura Std Book" w:cs="Arial"/>
          <w:sz w:val="20"/>
          <w:szCs w:val="20"/>
          <w:lang w:eastAsia="ar-SA"/>
        </w:rPr>
        <w:t xml:space="preserve"> de abril de 2014</w:t>
      </w:r>
      <w:r w:rsidR="006A5EDF" w:rsidRPr="00AB464D">
        <w:rPr>
          <w:rFonts w:ascii="Futura Std Book" w:eastAsia="Times New Roman" w:hAnsi="Futura Std Book" w:cs="Arial"/>
          <w:sz w:val="20"/>
          <w:szCs w:val="20"/>
          <w:lang w:eastAsia="ar-SA"/>
        </w:rPr>
        <w:t>.</w:t>
      </w:r>
    </w:p>
    <w:p w14:paraId="3497B559" w14:textId="77777777" w:rsidR="007C48C5" w:rsidRPr="00AB464D" w:rsidRDefault="007C48C5" w:rsidP="00AB464D">
      <w:pPr>
        <w:pStyle w:val="Prrafodelista"/>
        <w:numPr>
          <w:ilvl w:val="0"/>
          <w:numId w:val="30"/>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es-CO"/>
        </w:rPr>
        <w:t>Se encuentra no viable, porque el proyecto no tenía coherencia.</w:t>
      </w:r>
    </w:p>
    <w:p w14:paraId="3B14D5BF" w14:textId="77777777" w:rsidR="002E0606" w:rsidRPr="00AB464D" w:rsidRDefault="002E0606" w:rsidP="00AB464D">
      <w:pPr>
        <w:numPr>
          <w:ilvl w:val="0"/>
          <w:numId w:val="29"/>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464D">
        <w:rPr>
          <w:rFonts w:ascii="Futura Std Book" w:hAnsi="Futura Std Book" w:cstheme="minorHAnsi"/>
          <w:b/>
          <w:sz w:val="20"/>
          <w:szCs w:val="20"/>
        </w:rPr>
        <w:t>FNTP-139-2014 Sensibilización y capacitación en buenas prácticas de manufactura a 10 cocineros de cada uno de los pueblos pertenecientes a la Red Turística de Pueblos Patrimonio de Colombia</w:t>
      </w:r>
      <w:r w:rsidRPr="00AB464D">
        <w:rPr>
          <w:rFonts w:ascii="Futura Std Book" w:eastAsia="Times New Roman" w:hAnsi="Futura Std Book" w:cs="Arial"/>
          <w:b/>
          <w:sz w:val="20"/>
          <w:szCs w:val="20"/>
          <w:lang w:eastAsia="ar-SA"/>
        </w:rPr>
        <w:t>:</w:t>
      </w:r>
    </w:p>
    <w:p w14:paraId="2958E5FE"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cstheme="minorHAnsi"/>
          <w:sz w:val="20"/>
          <w:szCs w:val="20"/>
        </w:rPr>
        <w:t>MinCIT</w:t>
      </w:r>
    </w:p>
    <w:p w14:paraId="527C0070" w14:textId="77777777" w:rsidR="002E0606" w:rsidRPr="00AB464D" w:rsidRDefault="002E0606" w:rsidP="00AB464D">
      <w:pPr>
        <w:tabs>
          <w:tab w:val="left" w:pos="284"/>
        </w:tabs>
        <w:spacing w:after="0" w:line="240" w:lineRule="auto"/>
        <w:contextualSpacing/>
        <w:jc w:val="both"/>
        <w:rPr>
          <w:rFonts w:ascii="Futura Std Book" w:hAnsi="Futura Std Book" w:cstheme="minorHAnsi"/>
          <w:sz w:val="20"/>
          <w:szCs w:val="20"/>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cstheme="minorHAnsi"/>
          <w:sz w:val="20"/>
          <w:szCs w:val="20"/>
        </w:rPr>
        <w:t>$387.074.392</w:t>
      </w:r>
    </w:p>
    <w:p w14:paraId="7A29A73E"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cstheme="minorHAnsi"/>
          <w:sz w:val="20"/>
          <w:szCs w:val="20"/>
        </w:rPr>
        <w:t>Sensibilización y capacitación en buenas prácticas d</w:t>
      </w:r>
      <w:r w:rsidR="00234B02" w:rsidRPr="00AB464D">
        <w:rPr>
          <w:rFonts w:ascii="Futura Std Book" w:hAnsi="Futura Std Book" w:cstheme="minorHAnsi"/>
          <w:sz w:val="20"/>
          <w:szCs w:val="20"/>
        </w:rPr>
        <w:t xml:space="preserve">e manufactura a 10 cocineros de </w:t>
      </w:r>
      <w:r w:rsidRPr="00AB464D">
        <w:rPr>
          <w:rFonts w:ascii="Futura Std Book" w:hAnsi="Futura Std Book" w:cstheme="minorHAnsi"/>
          <w:sz w:val="20"/>
          <w:szCs w:val="20"/>
        </w:rPr>
        <w:t>cada uno de los pueblos pertenecientes a la Red Turística de Pueblos Patrimonio de Colombia</w:t>
      </w:r>
      <w:r w:rsidRPr="00AB464D">
        <w:rPr>
          <w:rFonts w:ascii="Futura Std Book" w:eastAsia="Times New Roman" w:hAnsi="Futura Std Book" w:cs="Arial"/>
          <w:b/>
          <w:sz w:val="20"/>
          <w:szCs w:val="20"/>
          <w:lang w:eastAsia="ar-SA"/>
        </w:rPr>
        <w:t xml:space="preserve"> </w:t>
      </w:r>
    </w:p>
    <w:p w14:paraId="2B01FE92"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no viable </w:t>
      </w:r>
    </w:p>
    <w:p w14:paraId="068FE30F"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59067CE1" w14:textId="77777777" w:rsidR="002E0606" w:rsidRPr="00AB464D" w:rsidRDefault="002E0606" w:rsidP="00AB464D">
      <w:pPr>
        <w:pStyle w:val="Prrafodelista"/>
        <w:numPr>
          <w:ilvl w:val="0"/>
          <w:numId w:val="31"/>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20 de mayo de 2014.</w:t>
      </w:r>
    </w:p>
    <w:p w14:paraId="68F1BA0C" w14:textId="77777777" w:rsidR="002E0606" w:rsidRPr="00AB464D" w:rsidRDefault="002E0606" w:rsidP="00AB464D">
      <w:pPr>
        <w:pStyle w:val="Prrafodelista"/>
        <w:numPr>
          <w:ilvl w:val="0"/>
          <w:numId w:val="31"/>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cstheme="minorHAnsi"/>
          <w:sz w:val="20"/>
          <w:szCs w:val="20"/>
        </w:rPr>
        <w:t>Se encuentra no viable porque el proyecto no tenía coherencia.</w:t>
      </w:r>
    </w:p>
    <w:p w14:paraId="1C7B574C" w14:textId="77777777" w:rsidR="002E0606" w:rsidRPr="00AB464D" w:rsidRDefault="002E0606" w:rsidP="00AB464D">
      <w:pPr>
        <w:numPr>
          <w:ilvl w:val="0"/>
          <w:numId w:val="29"/>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464D">
        <w:rPr>
          <w:rFonts w:ascii="Futura Std Book" w:eastAsia="Calibri" w:hAnsi="Futura Std Book" w:cs="Calibri"/>
          <w:b/>
          <w:sz w:val="20"/>
          <w:szCs w:val="20"/>
        </w:rPr>
        <w:t>FNTP-169-2014 Ciclo formativo en gestión comercial para servicios de la industria gastronómica</w:t>
      </w:r>
      <w:r w:rsidRPr="00AB464D">
        <w:rPr>
          <w:rFonts w:ascii="Futura Std Book" w:eastAsia="Times New Roman" w:hAnsi="Futura Std Book" w:cs="Arial"/>
          <w:b/>
          <w:sz w:val="20"/>
          <w:szCs w:val="20"/>
          <w:lang w:eastAsia="ar-SA"/>
        </w:rPr>
        <w:t xml:space="preserve"> </w:t>
      </w:r>
    </w:p>
    <w:p w14:paraId="42D0B887" w14:textId="77777777" w:rsidR="002E0606" w:rsidRPr="00AB464D" w:rsidRDefault="002E0606" w:rsidP="00AB464D">
      <w:pPr>
        <w:tabs>
          <w:tab w:val="left" w:pos="284"/>
        </w:tabs>
        <w:spacing w:after="0" w:line="240" w:lineRule="auto"/>
        <w:contextualSpacing/>
        <w:jc w:val="both"/>
        <w:rPr>
          <w:rFonts w:ascii="Futura Std Book" w:eastAsia="Calibri" w:hAnsi="Futura Std Book" w:cs="Calibri"/>
          <w:sz w:val="20"/>
          <w:szCs w:val="20"/>
        </w:rPr>
      </w:pPr>
      <w:r w:rsidRPr="00AB464D">
        <w:rPr>
          <w:rFonts w:ascii="Futura Std Book" w:eastAsia="Times New Roman" w:hAnsi="Futura Std Book" w:cs="Arial"/>
          <w:b/>
          <w:sz w:val="20"/>
          <w:szCs w:val="20"/>
          <w:lang w:eastAsia="ar-SA"/>
        </w:rPr>
        <w:t xml:space="preserve">Proponente: </w:t>
      </w:r>
      <w:r w:rsidRPr="00AB464D">
        <w:rPr>
          <w:rFonts w:ascii="Futura Std Book" w:eastAsia="Calibri" w:hAnsi="Futura Std Book" w:cs="Calibri"/>
          <w:sz w:val="20"/>
          <w:szCs w:val="20"/>
        </w:rPr>
        <w:t xml:space="preserve">Acodrés </w:t>
      </w:r>
    </w:p>
    <w:p w14:paraId="5C43FC8A"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Calibri" w:hAnsi="Futura Std Book" w:cs="Calibri"/>
          <w:sz w:val="20"/>
          <w:szCs w:val="20"/>
        </w:rPr>
        <w:t>$195.149.850 (Fontur:</w:t>
      </w:r>
      <w:r w:rsidR="00EF161E" w:rsidRPr="00AB464D">
        <w:rPr>
          <w:rFonts w:ascii="Futura Std Book" w:eastAsia="Calibri" w:hAnsi="Futura Std Book" w:cs="Calibri"/>
          <w:sz w:val="20"/>
          <w:szCs w:val="20"/>
        </w:rPr>
        <w:t xml:space="preserve"> $155.787.000; contrapartida: $3</w:t>
      </w:r>
      <w:r w:rsidRPr="00AB464D">
        <w:rPr>
          <w:rFonts w:ascii="Futura Std Book" w:eastAsia="Calibri" w:hAnsi="Futura Std Book" w:cs="Calibri"/>
          <w:sz w:val="20"/>
          <w:szCs w:val="20"/>
        </w:rPr>
        <w:t>9.362.850)</w:t>
      </w:r>
    </w:p>
    <w:p w14:paraId="373C30BF"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Calibri" w:hAnsi="Futura Std Book" w:cs="Calibri"/>
          <w:sz w:val="20"/>
          <w:szCs w:val="20"/>
        </w:rPr>
        <w:t>Brindar una serie de herramientas conceptuales y prácticas para comprender como funciona y como se conquista un mercado, consecuentemente con el formato de restaurante o entidad prestadora de servicios gastronómicos que se quiera considerar, para diseñar e implementar estrategias de mercadeo, ventas y servicio al cliente y fidelización de clientes, de manera consecuente con las características de la empresa prestadora de servicios gastronómicos y en función de unos resultados que impacten la organización, en cuanto a la rentabilidad esperada, el crecimiento proyectado, el reconocimiento y posicionamiento deseado, así como los niveles de competitividad, sostenibilidad y perdurabilidad inherentes a toda inversión</w:t>
      </w:r>
    </w:p>
    <w:p w14:paraId="1B26D778"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no </w:t>
      </w:r>
      <w:r w:rsidR="00723033" w:rsidRPr="00AB464D">
        <w:rPr>
          <w:rFonts w:ascii="Futura Std Book" w:eastAsia="Times New Roman" w:hAnsi="Futura Std Book" w:cs="Arial"/>
          <w:sz w:val="20"/>
          <w:szCs w:val="20"/>
          <w:lang w:eastAsia="ar-SA"/>
        </w:rPr>
        <w:t>elegible</w:t>
      </w:r>
    </w:p>
    <w:p w14:paraId="3C24E665"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6EA77553" w14:textId="77777777" w:rsidR="002E0606" w:rsidRPr="00AB464D" w:rsidRDefault="002E0606" w:rsidP="00AB464D">
      <w:pPr>
        <w:pStyle w:val="Prrafodelista"/>
        <w:numPr>
          <w:ilvl w:val="0"/>
          <w:numId w:val="32"/>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12 de junio de 2014.</w:t>
      </w:r>
    </w:p>
    <w:p w14:paraId="294CD9AE" w14:textId="77777777" w:rsidR="002E0606" w:rsidRPr="00AB464D" w:rsidRDefault="002E0606" w:rsidP="00AB464D">
      <w:pPr>
        <w:pStyle w:val="Prrafodelista"/>
        <w:numPr>
          <w:ilvl w:val="0"/>
          <w:numId w:val="32"/>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Calibri" w:hAnsi="Futura Std Book" w:cs="Calibri"/>
          <w:sz w:val="20"/>
          <w:szCs w:val="20"/>
        </w:rPr>
        <w:lastRenderedPageBreak/>
        <w:t xml:space="preserve">El proyecto quedó no </w:t>
      </w:r>
      <w:r w:rsidR="00723033" w:rsidRPr="00AB464D">
        <w:rPr>
          <w:rFonts w:ascii="Futura Std Book" w:eastAsia="Times New Roman" w:hAnsi="Futura Std Book" w:cs="Arial"/>
          <w:sz w:val="20"/>
          <w:szCs w:val="20"/>
          <w:lang w:eastAsia="ar-SA"/>
        </w:rPr>
        <w:t>elegible</w:t>
      </w:r>
      <w:r w:rsidR="00723033" w:rsidRPr="00AB464D">
        <w:rPr>
          <w:rFonts w:ascii="Futura Std Book" w:eastAsia="Calibri" w:hAnsi="Futura Std Book" w:cs="Calibri"/>
          <w:sz w:val="20"/>
          <w:szCs w:val="20"/>
        </w:rPr>
        <w:t xml:space="preserve"> </w:t>
      </w:r>
      <w:r w:rsidRPr="00AB464D">
        <w:rPr>
          <w:rFonts w:ascii="Futura Std Book" w:eastAsia="Calibri" w:hAnsi="Futura Std Book" w:cs="Calibri"/>
          <w:sz w:val="20"/>
          <w:szCs w:val="20"/>
        </w:rPr>
        <w:t>porque el informe no tenía coherencia</w:t>
      </w:r>
    </w:p>
    <w:p w14:paraId="0447AAAD" w14:textId="77777777" w:rsidR="002E0606" w:rsidRPr="00AB464D" w:rsidRDefault="002E0606" w:rsidP="00AB464D">
      <w:pPr>
        <w:pStyle w:val="Prrafodelista"/>
        <w:numPr>
          <w:ilvl w:val="0"/>
          <w:numId w:val="29"/>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cstheme="minorHAnsi"/>
          <w:b/>
          <w:sz w:val="20"/>
          <w:szCs w:val="20"/>
        </w:rPr>
        <w:t>FNTP-210-2014 Programa de formación en habilidades gerenciales y operativas para el sector hotelero:</w:t>
      </w:r>
      <w:r w:rsidRPr="00AB464D">
        <w:rPr>
          <w:rFonts w:ascii="Futura Std Book" w:eastAsia="Times New Roman" w:hAnsi="Futura Std Book" w:cs="Arial"/>
          <w:b/>
          <w:sz w:val="20"/>
          <w:szCs w:val="20"/>
          <w:lang w:eastAsia="ar-SA"/>
        </w:rPr>
        <w:t xml:space="preserve"> </w:t>
      </w:r>
    </w:p>
    <w:p w14:paraId="4C6B66BE"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cstheme="minorHAnsi"/>
          <w:sz w:val="20"/>
          <w:szCs w:val="20"/>
        </w:rPr>
        <w:t>Cotelco</w:t>
      </w:r>
    </w:p>
    <w:p w14:paraId="4F517431"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cstheme="minorHAnsi"/>
          <w:sz w:val="20"/>
          <w:szCs w:val="20"/>
        </w:rPr>
        <w:t xml:space="preserve">$1.692.586.131 </w:t>
      </w:r>
      <w:r w:rsidRPr="00AB464D">
        <w:rPr>
          <w:rFonts w:ascii="Futura Std Book" w:eastAsia="Times New Roman" w:hAnsi="Futura Std Book" w:cs="Arial"/>
          <w:sz w:val="20"/>
          <w:szCs w:val="20"/>
          <w:lang w:eastAsia="ar-SA"/>
        </w:rPr>
        <w:t>(Fontur $1.298</w:t>
      </w:r>
      <w:r w:rsidR="006312F8" w:rsidRPr="00AB464D">
        <w:rPr>
          <w:rFonts w:ascii="Futura Std Book" w:eastAsia="Times New Roman" w:hAnsi="Futura Std Book" w:cs="Arial"/>
          <w:sz w:val="20"/>
          <w:szCs w:val="20"/>
          <w:lang w:eastAsia="ar-SA"/>
        </w:rPr>
        <w:t>.543.339, contrapartida $394.042</w:t>
      </w:r>
      <w:r w:rsidRPr="00AB464D">
        <w:rPr>
          <w:rFonts w:ascii="Futura Std Book" w:eastAsia="Times New Roman" w:hAnsi="Futura Std Book" w:cs="Arial"/>
          <w:sz w:val="20"/>
          <w:szCs w:val="20"/>
          <w:lang w:eastAsia="ar-SA"/>
        </w:rPr>
        <w:t>.792)</w:t>
      </w:r>
    </w:p>
    <w:p w14:paraId="02E36E98"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cstheme="minorHAnsi"/>
          <w:sz w:val="20"/>
          <w:szCs w:val="20"/>
        </w:rPr>
        <w:t>Desarrollar un programa de fortalecimiento en habilidades operativas, administrativas y gerenciales para empleados del sector hotelero.</w:t>
      </w:r>
    </w:p>
    <w:p w14:paraId="6A167B2F"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no viable </w:t>
      </w:r>
    </w:p>
    <w:p w14:paraId="7B809C3B"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0FF67255" w14:textId="77777777" w:rsidR="002E0606" w:rsidRPr="00AB464D" w:rsidRDefault="002E0606" w:rsidP="00AB464D">
      <w:pPr>
        <w:pStyle w:val="Prrafodelista"/>
        <w:numPr>
          <w:ilvl w:val="0"/>
          <w:numId w:val="33"/>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5 de agosto de 2014.</w:t>
      </w:r>
    </w:p>
    <w:p w14:paraId="7C8CD3C2" w14:textId="77777777" w:rsidR="002E0606" w:rsidRPr="00AB464D" w:rsidRDefault="002E0606" w:rsidP="00AB464D">
      <w:pPr>
        <w:pStyle w:val="Prrafodelista"/>
        <w:numPr>
          <w:ilvl w:val="0"/>
          <w:numId w:val="33"/>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rPr>
        <w:t xml:space="preserve">Fue declarado como </w:t>
      </w:r>
      <w:r w:rsidRPr="00AB464D">
        <w:rPr>
          <w:rFonts w:ascii="Futura Std Book" w:hAnsi="Futura Std Book"/>
          <w:iCs/>
          <w:sz w:val="20"/>
          <w:szCs w:val="20"/>
        </w:rPr>
        <w:t>no viable</w:t>
      </w:r>
      <w:r w:rsidRPr="00AB464D">
        <w:rPr>
          <w:rFonts w:ascii="Futura Std Book" w:hAnsi="Futura Std Book" w:cstheme="minorHAnsi"/>
          <w:sz w:val="20"/>
          <w:szCs w:val="20"/>
        </w:rPr>
        <w:t xml:space="preserve"> porque la información presupuestal incluye aclaraciones del proponente sobre la contrapartida, costo reducido de materiales y necesidad de transporte terrestre, pero aun así no resulta aceptable los recursos de cofinanciación.</w:t>
      </w:r>
    </w:p>
    <w:p w14:paraId="41A4B21D" w14:textId="77777777" w:rsidR="002E0606" w:rsidRPr="00AB464D" w:rsidRDefault="002E0606" w:rsidP="00AB464D">
      <w:pPr>
        <w:numPr>
          <w:ilvl w:val="0"/>
          <w:numId w:val="29"/>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464D">
        <w:rPr>
          <w:rFonts w:ascii="Futura Std Book" w:hAnsi="Futura Std Book" w:cstheme="minorHAnsi"/>
          <w:b/>
          <w:sz w:val="20"/>
          <w:szCs w:val="20"/>
        </w:rPr>
        <w:t>FNTP-233-2014 Diplomado administración de restaurantes</w:t>
      </w:r>
      <w:r w:rsidRPr="00AB464D">
        <w:rPr>
          <w:rFonts w:ascii="Futura Std Book" w:eastAsia="Times New Roman" w:hAnsi="Futura Std Book" w:cs="Arial"/>
          <w:b/>
          <w:sz w:val="20"/>
          <w:szCs w:val="20"/>
          <w:lang w:eastAsia="ar-SA"/>
        </w:rPr>
        <w:t xml:space="preserve"> </w:t>
      </w:r>
    </w:p>
    <w:p w14:paraId="6651C718"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cstheme="minorHAnsi"/>
          <w:sz w:val="20"/>
          <w:szCs w:val="20"/>
        </w:rPr>
        <w:t>Acodrés</w:t>
      </w:r>
    </w:p>
    <w:p w14:paraId="6A4FC546"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cstheme="minorHAnsi"/>
          <w:sz w:val="20"/>
          <w:szCs w:val="20"/>
        </w:rPr>
        <w:t>$639.620.000 (Fontur: $511.280.000; contrapartida: $128.340.000)</w:t>
      </w:r>
    </w:p>
    <w:p w14:paraId="114FFB4E"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cstheme="minorHAnsi"/>
          <w:sz w:val="20"/>
          <w:szCs w:val="20"/>
        </w:rPr>
        <w:t>Promover y apoyar el mejoramiento empresarial y comercial de los restaurantes en Colombia, mediante la formación y capacitación del recurso humano en temas gerenciales y de calidad, la innovación y diversificación de la actividad gastronómica con el fin de mejorar los índices de crecimiento económico y el desempeño operativo y comercial de los restaurantes</w:t>
      </w:r>
    </w:p>
    <w:p w14:paraId="44688FE4"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no </w:t>
      </w:r>
      <w:r w:rsidR="00723033" w:rsidRPr="00AB464D">
        <w:rPr>
          <w:rFonts w:ascii="Futura Std Book" w:eastAsia="Times New Roman" w:hAnsi="Futura Std Book" w:cs="Arial"/>
          <w:sz w:val="20"/>
          <w:szCs w:val="20"/>
          <w:lang w:eastAsia="ar-SA"/>
        </w:rPr>
        <w:t>elegible</w:t>
      </w:r>
      <w:r w:rsidRPr="00AB464D">
        <w:rPr>
          <w:rFonts w:ascii="Futura Std Book" w:eastAsia="Times New Roman" w:hAnsi="Futura Std Book" w:cs="Arial"/>
          <w:sz w:val="20"/>
          <w:szCs w:val="20"/>
          <w:lang w:eastAsia="ar-SA"/>
        </w:rPr>
        <w:t xml:space="preserve"> </w:t>
      </w:r>
    </w:p>
    <w:p w14:paraId="7A64EC46"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0CC94074" w14:textId="77777777" w:rsidR="002E0606" w:rsidRPr="00AB464D" w:rsidRDefault="002E0606" w:rsidP="00AB464D">
      <w:pPr>
        <w:pStyle w:val="Prrafodelista"/>
        <w:numPr>
          <w:ilvl w:val="0"/>
          <w:numId w:val="34"/>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24 de septiembre de 2014</w:t>
      </w:r>
    </w:p>
    <w:p w14:paraId="1FBA61E8" w14:textId="77777777" w:rsidR="002E0606" w:rsidRPr="00AB464D" w:rsidRDefault="002E0606" w:rsidP="00AB464D">
      <w:pPr>
        <w:pStyle w:val="Prrafodelista"/>
        <w:numPr>
          <w:ilvl w:val="0"/>
          <w:numId w:val="34"/>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rPr>
        <w:t xml:space="preserve">Fue declarado como </w:t>
      </w:r>
      <w:r w:rsidRPr="00AB464D">
        <w:rPr>
          <w:rFonts w:ascii="Futura Std Book" w:hAnsi="Futura Std Book"/>
          <w:iCs/>
          <w:sz w:val="20"/>
          <w:szCs w:val="20"/>
        </w:rPr>
        <w:t xml:space="preserve">no </w:t>
      </w:r>
      <w:r w:rsidR="00723033" w:rsidRPr="00AB464D">
        <w:rPr>
          <w:rFonts w:ascii="Futura Std Book" w:hAnsi="Futura Std Book"/>
          <w:iCs/>
          <w:sz w:val="20"/>
          <w:szCs w:val="20"/>
        </w:rPr>
        <w:t>elegible</w:t>
      </w:r>
      <w:r w:rsidRPr="00AB464D">
        <w:rPr>
          <w:rFonts w:ascii="Futura Std Book" w:hAnsi="Futura Std Book" w:cstheme="minorHAnsi"/>
          <w:sz w:val="20"/>
          <w:szCs w:val="20"/>
        </w:rPr>
        <w:t xml:space="preserve"> porque el proyecto no tenía coherencia.</w:t>
      </w:r>
    </w:p>
    <w:p w14:paraId="4C4ACADC" w14:textId="77777777" w:rsidR="002E0606" w:rsidRPr="00AB464D" w:rsidRDefault="002E0606" w:rsidP="00AB464D">
      <w:pPr>
        <w:pStyle w:val="Prrafodelista"/>
        <w:numPr>
          <w:ilvl w:val="0"/>
          <w:numId w:val="29"/>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eastAsia="Calibri" w:hAnsi="Futura Std Book" w:cs="Calibri"/>
          <w:b/>
          <w:sz w:val="20"/>
          <w:szCs w:val="20"/>
          <w:lang w:eastAsia="es-ES"/>
        </w:rPr>
        <w:t>FNTP-247-2014 Diplomado Administración de Restaurantes</w:t>
      </w:r>
      <w:r w:rsidRPr="00AB464D">
        <w:rPr>
          <w:rFonts w:ascii="Futura Std Book" w:eastAsia="Times New Roman" w:hAnsi="Futura Std Book" w:cs="Arial"/>
          <w:b/>
          <w:sz w:val="20"/>
          <w:szCs w:val="20"/>
          <w:lang w:eastAsia="ar-SA"/>
        </w:rPr>
        <w:t xml:space="preserve"> </w:t>
      </w:r>
    </w:p>
    <w:p w14:paraId="6C5541FF"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Calibri" w:hAnsi="Futura Std Book" w:cs="Times New Roman"/>
          <w:sz w:val="20"/>
          <w:szCs w:val="20"/>
          <w:lang w:eastAsia="es-ES"/>
        </w:rPr>
        <w:t>Acodrés</w:t>
      </w:r>
    </w:p>
    <w:p w14:paraId="1DD1B8F1"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Calibri" w:hAnsi="Futura Std Book" w:cs="Times New Roman"/>
          <w:sz w:val="20"/>
          <w:szCs w:val="20"/>
          <w:lang w:eastAsia="es-ES"/>
        </w:rPr>
        <w:t>$639.620.000 (Fontur: $511.280.000; contrapartida: $128.340.000)</w:t>
      </w:r>
    </w:p>
    <w:p w14:paraId="11B0BF35" w14:textId="77777777" w:rsidR="002E0606" w:rsidRPr="00AB464D" w:rsidRDefault="002E0606" w:rsidP="00AB464D">
      <w:pPr>
        <w:tabs>
          <w:tab w:val="left" w:pos="284"/>
        </w:tabs>
        <w:spacing w:after="0" w:line="240" w:lineRule="auto"/>
        <w:contextualSpacing/>
        <w:jc w:val="both"/>
        <w:rPr>
          <w:rFonts w:ascii="Futura Std Book" w:hAnsi="Futura Std Book" w:cstheme="minorHAnsi"/>
          <w:sz w:val="20"/>
          <w:szCs w:val="20"/>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cstheme="minorHAnsi"/>
          <w:sz w:val="20"/>
          <w:szCs w:val="20"/>
        </w:rPr>
        <w:t>Promover y apoyar el mejoramiento empresarial y comercial de los restaurantes en Colombia, mediante la formación, y capacitación, del recurso humano, en temas gerenciales y de calidad, la innovación y diversificación de la actividad gastronómica, con el fin de mejorar los índices de crecimiento económico y el desempeño operativo y comercial de los restaurantes.</w:t>
      </w:r>
    </w:p>
    <w:p w14:paraId="44A41CEF"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no viable </w:t>
      </w:r>
    </w:p>
    <w:p w14:paraId="66F6DE01" w14:textId="77777777" w:rsidR="002E0606" w:rsidRPr="00AB464D" w:rsidRDefault="002E0606"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27AFBCC2" w14:textId="77777777" w:rsidR="002E0606" w:rsidRPr="00AB464D" w:rsidRDefault="002E0606" w:rsidP="00AB464D">
      <w:pPr>
        <w:pStyle w:val="Prrafodelista"/>
        <w:numPr>
          <w:ilvl w:val="0"/>
          <w:numId w:val="16"/>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30 de octubre de 2014.</w:t>
      </w:r>
    </w:p>
    <w:p w14:paraId="1BE923A3" w14:textId="77777777" w:rsidR="002E0606" w:rsidRPr="00AB464D" w:rsidRDefault="002E0606" w:rsidP="00AB464D">
      <w:pPr>
        <w:pStyle w:val="Prrafodelista"/>
        <w:numPr>
          <w:ilvl w:val="0"/>
          <w:numId w:val="16"/>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Calibri" w:hAnsi="Futura Std Book" w:cs="Times New Roman"/>
          <w:sz w:val="20"/>
          <w:szCs w:val="20"/>
          <w:lang w:eastAsia="es-ES"/>
        </w:rPr>
        <w:t>Su estado es no viable puesto que el proyecto no tenía coherencia.</w:t>
      </w:r>
    </w:p>
    <w:p w14:paraId="5A08F0CA" w14:textId="77777777" w:rsidR="0023245F" w:rsidRPr="00AB464D" w:rsidRDefault="0023245F" w:rsidP="00AB464D">
      <w:pPr>
        <w:tabs>
          <w:tab w:val="left" w:pos="284"/>
        </w:tabs>
        <w:spacing w:after="0" w:line="240" w:lineRule="auto"/>
        <w:contextualSpacing/>
        <w:jc w:val="both"/>
        <w:rPr>
          <w:rFonts w:ascii="Futura Std Book" w:eastAsia="Calibri" w:hAnsi="Futura Std Book" w:cs="Arial"/>
          <w:b/>
          <w:sz w:val="20"/>
          <w:szCs w:val="20"/>
        </w:rPr>
      </w:pPr>
    </w:p>
    <w:p w14:paraId="240A67A7" w14:textId="77777777" w:rsidR="00896860" w:rsidRPr="00AB464D" w:rsidRDefault="00200F35" w:rsidP="00AB464D">
      <w:pPr>
        <w:tabs>
          <w:tab w:val="left" w:pos="284"/>
        </w:tabs>
        <w:spacing w:after="0" w:line="240" w:lineRule="auto"/>
        <w:contextualSpacing/>
        <w:jc w:val="both"/>
        <w:rPr>
          <w:rFonts w:ascii="Futura Std Book" w:eastAsia="Calibri" w:hAnsi="Futura Std Book" w:cs="Arial"/>
          <w:b/>
          <w:sz w:val="20"/>
          <w:szCs w:val="20"/>
          <w:u w:val="single"/>
        </w:rPr>
      </w:pPr>
      <w:r w:rsidRPr="00AB464D">
        <w:rPr>
          <w:rFonts w:ascii="Futura Std Book" w:eastAsia="Calibri" w:hAnsi="Futura Std Book" w:cs="Arial"/>
          <w:b/>
          <w:sz w:val="20"/>
          <w:szCs w:val="20"/>
          <w:u w:val="single"/>
        </w:rPr>
        <w:t>Aprobado</w:t>
      </w:r>
      <w:r w:rsidR="0090715E" w:rsidRPr="00AB464D">
        <w:rPr>
          <w:rFonts w:ascii="Futura Std Book" w:eastAsia="Calibri" w:hAnsi="Futura Std Book" w:cs="Arial"/>
          <w:b/>
          <w:sz w:val="20"/>
          <w:szCs w:val="20"/>
          <w:u w:val="single"/>
        </w:rPr>
        <w:t>s</w:t>
      </w:r>
      <w:r w:rsidR="006F6F75" w:rsidRPr="00AB464D">
        <w:rPr>
          <w:rFonts w:ascii="Futura Std Book" w:eastAsia="Calibri" w:hAnsi="Futura Std Book" w:cs="Arial"/>
          <w:b/>
          <w:sz w:val="20"/>
          <w:szCs w:val="20"/>
          <w:u w:val="single"/>
        </w:rPr>
        <w:t xml:space="preserve"> </w:t>
      </w:r>
      <w:r w:rsidR="007C1F04" w:rsidRPr="00AB464D">
        <w:rPr>
          <w:rFonts w:ascii="Futura Std Book" w:eastAsia="Calibri" w:hAnsi="Futura Std Book" w:cs="Arial"/>
          <w:b/>
          <w:sz w:val="20"/>
          <w:szCs w:val="20"/>
          <w:u w:val="single"/>
        </w:rPr>
        <w:t>2013</w:t>
      </w:r>
    </w:p>
    <w:p w14:paraId="3E372538" w14:textId="77777777" w:rsidR="00697644" w:rsidRPr="00AB464D" w:rsidRDefault="00697644" w:rsidP="00AB464D">
      <w:pPr>
        <w:pStyle w:val="Prrafodelista"/>
        <w:numPr>
          <w:ilvl w:val="0"/>
          <w:numId w:val="35"/>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eastAsia="Batang" w:hAnsi="Futura Std Book" w:cs="Arial"/>
          <w:b/>
          <w:sz w:val="20"/>
          <w:szCs w:val="20"/>
        </w:rPr>
        <w:t>FNTP-019-2013 Indicadores y tendencias operacionales de los restaurantes en Colombia V edición</w:t>
      </w:r>
      <w:r w:rsidRPr="00AB464D">
        <w:rPr>
          <w:rFonts w:ascii="Futura Std Book" w:eastAsia="Times New Roman" w:hAnsi="Futura Std Book" w:cs="Arial"/>
          <w:b/>
          <w:sz w:val="20"/>
          <w:szCs w:val="20"/>
          <w:lang w:eastAsia="ar-SA"/>
        </w:rPr>
        <w:t xml:space="preserve"> </w:t>
      </w:r>
    </w:p>
    <w:p w14:paraId="649BADFB"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Batang" w:hAnsi="Futura Std Book" w:cs="Arial"/>
          <w:sz w:val="20"/>
          <w:szCs w:val="20"/>
        </w:rPr>
        <w:t>Acodrés</w:t>
      </w:r>
    </w:p>
    <w:p w14:paraId="436E71D1"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Batang" w:hAnsi="Futura Std Book" w:cs="Arial"/>
          <w:sz w:val="20"/>
          <w:szCs w:val="20"/>
        </w:rPr>
        <w:t xml:space="preserve">$78.140.000 </w:t>
      </w:r>
      <w:r w:rsidRPr="00AB464D">
        <w:rPr>
          <w:rFonts w:ascii="Futura Std Book" w:hAnsi="Futura Std Book" w:cstheme="minorHAnsi"/>
          <w:sz w:val="20"/>
          <w:szCs w:val="20"/>
        </w:rPr>
        <w:t xml:space="preserve">(Fontur $61.820.000; contrapartida $16.320.000) </w:t>
      </w:r>
      <w:r w:rsidRPr="00AB464D">
        <w:rPr>
          <w:rFonts w:ascii="Futura Std Book" w:eastAsia="Batang" w:hAnsi="Futura Std Book" w:cs="Arial"/>
          <w:sz w:val="20"/>
          <w:szCs w:val="20"/>
        </w:rPr>
        <w:t>(aproximado $5.151.667 para el departamento</w:t>
      </w:r>
      <w:r w:rsidRPr="00AB464D">
        <w:rPr>
          <w:rFonts w:ascii="Futura Std Book" w:eastAsia="Times New Roman" w:hAnsi="Futura Std Book" w:cs="Arial"/>
          <w:b/>
          <w:sz w:val="20"/>
          <w:szCs w:val="20"/>
          <w:lang w:eastAsia="ar-SA"/>
        </w:rPr>
        <w:t xml:space="preserve"> </w:t>
      </w:r>
    </w:p>
    <w:p w14:paraId="7F112D86" w14:textId="77777777" w:rsidR="00697644" w:rsidRPr="00AB464D" w:rsidRDefault="00697644" w:rsidP="00AB464D">
      <w:pPr>
        <w:tabs>
          <w:tab w:val="left" w:pos="284"/>
          <w:tab w:val="left" w:pos="426"/>
        </w:tabs>
        <w:spacing w:after="0" w:line="240" w:lineRule="auto"/>
        <w:contextualSpacing/>
        <w:jc w:val="both"/>
        <w:rPr>
          <w:rFonts w:ascii="Futura Std Book" w:eastAsia="Batang" w:hAnsi="Futura Std Book" w:cs="Arial"/>
          <w:sz w:val="20"/>
          <w:szCs w:val="20"/>
        </w:rPr>
      </w:pPr>
      <w:r w:rsidRPr="00AB464D">
        <w:rPr>
          <w:rFonts w:ascii="Futura Std Book" w:eastAsia="Times New Roman" w:hAnsi="Futura Std Book" w:cs="Arial"/>
          <w:b/>
          <w:sz w:val="20"/>
          <w:szCs w:val="20"/>
          <w:lang w:eastAsia="ar-SA"/>
        </w:rPr>
        <w:t xml:space="preserve">Objetivo: </w:t>
      </w:r>
      <w:r w:rsidRPr="00AB464D">
        <w:rPr>
          <w:rFonts w:ascii="Futura Std Book" w:eastAsia="Batang" w:hAnsi="Futura Std Book" w:cs="Arial"/>
          <w:sz w:val="20"/>
          <w:szCs w:val="20"/>
        </w:rPr>
        <w:t>Promocionar a la industria gastronómica indicadores que permitan comprar y evaluar el comportamiento financiero de su restaurante frente a la competencia según los resultados obtenidos con la investigación desarrollada (precios, clientes, consumo promedio, mano de obra, medios de comercialización, según sea su enfoque ante el mercado, etc.</w:t>
      </w:r>
    </w:p>
    <w:p w14:paraId="510C5C46" w14:textId="77777777" w:rsidR="00697644" w:rsidRPr="00AB464D" w:rsidRDefault="00697644" w:rsidP="00AB464D">
      <w:pPr>
        <w:tabs>
          <w:tab w:val="left" w:pos="284"/>
          <w:tab w:val="left" w:pos="426"/>
        </w:tabs>
        <w:spacing w:after="0" w:line="240" w:lineRule="auto"/>
        <w:contextualSpacing/>
        <w:jc w:val="both"/>
        <w:rPr>
          <w:rFonts w:ascii="Futura Std Book" w:eastAsia="Batang" w:hAnsi="Futura Std Book" w:cs="Arial"/>
          <w:b/>
          <w:sz w:val="20"/>
          <w:szCs w:val="20"/>
        </w:rPr>
      </w:pPr>
      <w:r w:rsidRPr="00AB464D">
        <w:rPr>
          <w:rFonts w:ascii="Futura Std Book" w:eastAsia="Batang" w:hAnsi="Futura Std Book" w:cs="Arial"/>
          <w:b/>
          <w:sz w:val="20"/>
          <w:szCs w:val="20"/>
        </w:rPr>
        <w:t xml:space="preserve">Inicio </w:t>
      </w:r>
      <w:r w:rsidRPr="00AB464D">
        <w:rPr>
          <w:rFonts w:ascii="Futura Std Book" w:eastAsia="Times New Roman" w:hAnsi="Futura Std Book" w:cs="Arial"/>
          <w:sz w:val="20"/>
          <w:szCs w:val="20"/>
          <w:lang w:eastAsia="ar-SA"/>
        </w:rPr>
        <w:t>25 de abril de 2013</w:t>
      </w:r>
    </w:p>
    <w:p w14:paraId="623CC72A" w14:textId="77777777" w:rsidR="00697644" w:rsidRPr="00AB464D" w:rsidRDefault="00697644" w:rsidP="00AB464D">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r w:rsidRPr="00AB464D">
        <w:rPr>
          <w:rFonts w:ascii="Futura Std Book" w:eastAsia="Batang" w:hAnsi="Futura Std Book" w:cs="Arial"/>
          <w:b/>
          <w:sz w:val="20"/>
          <w:szCs w:val="20"/>
        </w:rPr>
        <w:t xml:space="preserve">Terminación </w:t>
      </w:r>
      <w:r w:rsidRPr="00AB464D">
        <w:rPr>
          <w:rFonts w:ascii="Futura Std Book" w:eastAsia="Times New Roman" w:hAnsi="Futura Std Book" w:cs="Arial"/>
          <w:sz w:val="20"/>
          <w:szCs w:val="20"/>
          <w:lang w:eastAsia="ar-SA"/>
        </w:rPr>
        <w:t>25 de abril de 2014</w:t>
      </w:r>
    </w:p>
    <w:p w14:paraId="50B17903"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Liberado</w:t>
      </w:r>
    </w:p>
    <w:p w14:paraId="437C515D"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eastAsia="Times New Roman" w:hAnsi="Futura Std Book" w:cs="Arial"/>
          <w:sz w:val="20"/>
          <w:szCs w:val="20"/>
          <w:lang w:eastAsia="ar-SA"/>
        </w:rPr>
        <w:t>100%</w:t>
      </w:r>
    </w:p>
    <w:p w14:paraId="134A3E7F"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lastRenderedPageBreak/>
        <w:t>Informe:</w:t>
      </w:r>
    </w:p>
    <w:p w14:paraId="224C3C38" w14:textId="77777777" w:rsidR="00697644" w:rsidRPr="00AB464D" w:rsidRDefault="00697644" w:rsidP="00AB464D">
      <w:pPr>
        <w:pStyle w:val="Prrafodelista"/>
        <w:numPr>
          <w:ilvl w:val="0"/>
          <w:numId w:val="36"/>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radicó el 31 de enero de 2013</w:t>
      </w:r>
    </w:p>
    <w:p w14:paraId="61AEFF04" w14:textId="77777777" w:rsidR="00697644" w:rsidRPr="00AB464D" w:rsidRDefault="00697644" w:rsidP="00AB464D">
      <w:pPr>
        <w:pStyle w:val="Prrafodelista"/>
        <w:numPr>
          <w:ilvl w:val="0"/>
          <w:numId w:val="36"/>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aprobó en Comité Directivo del 19 de febrero de 2013</w:t>
      </w:r>
    </w:p>
    <w:p w14:paraId="117A3205" w14:textId="77777777" w:rsidR="00E46337" w:rsidRPr="00AB464D" w:rsidRDefault="00E46337" w:rsidP="00AB464D">
      <w:pPr>
        <w:pStyle w:val="Prrafodelista"/>
        <w:numPr>
          <w:ilvl w:val="0"/>
          <w:numId w:val="36"/>
        </w:numPr>
        <w:tabs>
          <w:tab w:val="left" w:pos="284"/>
        </w:tabs>
        <w:spacing w:after="0" w:line="240" w:lineRule="auto"/>
        <w:ind w:left="284" w:hanging="284"/>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Departamento de impacto: Atlántico; Bolívar; Caldas; Cauca;</w:t>
      </w:r>
      <w:r w:rsidR="00D20E78" w:rsidRPr="00AB464D">
        <w:rPr>
          <w:rFonts w:ascii="Futura Std Book" w:eastAsia="Times New Roman" w:hAnsi="Futura Std Book" w:cs="Arial"/>
          <w:sz w:val="20"/>
          <w:szCs w:val="20"/>
          <w:lang w:eastAsia="ar-SA"/>
        </w:rPr>
        <w:t xml:space="preserve"> Cundinamarca; Magdalena; Meta; </w:t>
      </w:r>
      <w:r w:rsidRPr="00AB464D">
        <w:rPr>
          <w:rFonts w:ascii="Futura Std Book" w:eastAsia="Times New Roman" w:hAnsi="Futura Std Book" w:cs="Arial"/>
          <w:sz w:val="20"/>
          <w:szCs w:val="20"/>
          <w:lang w:eastAsia="ar-SA"/>
        </w:rPr>
        <w:t>Norte De Santander; San Andrés; Santander; Tolima; Valle Del Cauca</w:t>
      </w:r>
    </w:p>
    <w:p w14:paraId="17DD9D12" w14:textId="77777777" w:rsidR="00697644" w:rsidRPr="00AB464D" w:rsidRDefault="00697644" w:rsidP="00AB464D">
      <w:pPr>
        <w:pStyle w:val="Prrafodelista"/>
        <w:numPr>
          <w:ilvl w:val="0"/>
          <w:numId w:val="36"/>
        </w:numPr>
        <w:tabs>
          <w:tab w:val="left" w:pos="284"/>
          <w:tab w:val="left" w:pos="426"/>
        </w:tabs>
        <w:spacing w:after="0" w:line="240" w:lineRule="auto"/>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elaboraron formularios para realizar la encuesta para efectuar el estudio sobre Operación de Restaurante en Colombia; se elaboró el estudio de indicadores de gestión de restaurantes individuales y de cadena; se dictaron 12 conferencias para socializar el estudio de Operación de Restaurantes en Colombia</w:t>
      </w:r>
    </w:p>
    <w:p w14:paraId="2BDF784F" w14:textId="77777777" w:rsidR="00697644" w:rsidRPr="00AB464D" w:rsidRDefault="00697644" w:rsidP="00AB464D">
      <w:pPr>
        <w:pStyle w:val="Prrafodelista"/>
        <w:numPr>
          <w:ilvl w:val="0"/>
          <w:numId w:val="35"/>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hAnsi="Futura Std Book" w:cstheme="minorHAnsi"/>
          <w:b/>
          <w:sz w:val="20"/>
          <w:szCs w:val="20"/>
        </w:rPr>
        <w:t>FNTP-055-2013 V encuentro Acolap "La gerencia integral del entretenimiento; hacia un modelo de competitividad turística"</w:t>
      </w:r>
    </w:p>
    <w:p w14:paraId="37172E17"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cstheme="minorHAnsi"/>
          <w:sz w:val="20"/>
          <w:szCs w:val="20"/>
        </w:rPr>
        <w:t>Acolap</w:t>
      </w:r>
    </w:p>
    <w:p w14:paraId="0F4FF576"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cstheme="minorHAnsi"/>
          <w:sz w:val="20"/>
          <w:szCs w:val="20"/>
        </w:rPr>
        <w:t>$115.932.080 (Fontur $92.090.080; contrapartida: $23.842.000) (aproximado $</w:t>
      </w:r>
      <w:r w:rsidRPr="00AB464D">
        <w:rPr>
          <w:rFonts w:ascii="Futura Std Book" w:hAnsi="Futura Std Book"/>
          <w:sz w:val="20"/>
          <w:szCs w:val="20"/>
        </w:rPr>
        <w:t xml:space="preserve"> </w:t>
      </w:r>
      <w:r w:rsidRPr="00AB464D">
        <w:rPr>
          <w:rFonts w:ascii="Futura Std Book" w:hAnsi="Futura Std Book" w:cstheme="minorHAnsi"/>
          <w:sz w:val="20"/>
          <w:szCs w:val="20"/>
        </w:rPr>
        <w:t>5.417.064 para el departamento)</w:t>
      </w:r>
    </w:p>
    <w:p w14:paraId="09885FD3" w14:textId="77777777" w:rsidR="00697644" w:rsidRPr="00AB464D" w:rsidRDefault="00697644" w:rsidP="00AB464D">
      <w:pPr>
        <w:tabs>
          <w:tab w:val="left" w:pos="284"/>
          <w:tab w:val="left" w:pos="426"/>
        </w:tabs>
        <w:spacing w:after="0" w:line="240" w:lineRule="auto"/>
        <w:contextualSpacing/>
        <w:jc w:val="both"/>
        <w:rPr>
          <w:rFonts w:ascii="Futura Std Book" w:hAnsi="Futura Std Book" w:cstheme="minorHAnsi"/>
          <w:sz w:val="20"/>
          <w:szCs w:val="20"/>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cstheme="minorHAnsi"/>
          <w:sz w:val="20"/>
          <w:szCs w:val="20"/>
        </w:rPr>
        <w:t>Realizar el V Encuentro Acolap, bajo el lema "La gerencia integral del entretenimiento, hacia un modelo de competitividad turística”.</w:t>
      </w:r>
    </w:p>
    <w:p w14:paraId="4FD0DEB8" w14:textId="77777777" w:rsidR="00697644" w:rsidRPr="00AB464D" w:rsidRDefault="00697644" w:rsidP="00AB464D">
      <w:pPr>
        <w:tabs>
          <w:tab w:val="left" w:pos="284"/>
          <w:tab w:val="left" w:pos="426"/>
        </w:tabs>
        <w:spacing w:after="0" w:line="240" w:lineRule="auto"/>
        <w:contextualSpacing/>
        <w:jc w:val="both"/>
        <w:rPr>
          <w:rFonts w:ascii="Futura Std Book" w:hAnsi="Futura Std Book" w:cstheme="minorHAnsi"/>
          <w:b/>
          <w:sz w:val="20"/>
          <w:szCs w:val="20"/>
        </w:rPr>
      </w:pPr>
      <w:r w:rsidRPr="00AB464D">
        <w:rPr>
          <w:rFonts w:ascii="Futura Std Book" w:hAnsi="Futura Std Book" w:cstheme="minorHAnsi"/>
          <w:b/>
          <w:sz w:val="20"/>
          <w:szCs w:val="20"/>
        </w:rPr>
        <w:t xml:space="preserve">Inicio </w:t>
      </w:r>
      <w:r w:rsidRPr="00AB464D">
        <w:rPr>
          <w:rFonts w:ascii="Futura Std Book" w:eastAsia="Times New Roman" w:hAnsi="Futura Std Book" w:cs="Arial"/>
          <w:sz w:val="20"/>
          <w:szCs w:val="20"/>
          <w:lang w:eastAsia="ar-SA"/>
        </w:rPr>
        <w:t>15 de mayo de 2013</w:t>
      </w:r>
    </w:p>
    <w:p w14:paraId="1AFD141C"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hAnsi="Futura Std Book" w:cstheme="minorHAnsi"/>
          <w:b/>
          <w:sz w:val="20"/>
          <w:szCs w:val="20"/>
        </w:rPr>
        <w:t xml:space="preserve">Terminación </w:t>
      </w:r>
      <w:r w:rsidRPr="00AB464D">
        <w:rPr>
          <w:rFonts w:ascii="Futura Std Book" w:eastAsia="Times New Roman" w:hAnsi="Futura Std Book" w:cs="Arial"/>
          <w:sz w:val="20"/>
          <w:szCs w:val="20"/>
          <w:lang w:eastAsia="ar-SA"/>
        </w:rPr>
        <w:t>14 de junio de 2013</w:t>
      </w:r>
    </w:p>
    <w:p w14:paraId="79F932C9"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Liberado </w:t>
      </w:r>
    </w:p>
    <w:p w14:paraId="681E4732"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eastAsia="Times New Roman" w:hAnsi="Futura Std Book" w:cs="Arial"/>
          <w:sz w:val="20"/>
          <w:szCs w:val="20"/>
          <w:lang w:eastAsia="ar-SA"/>
        </w:rPr>
        <w:t>100%</w:t>
      </w:r>
    </w:p>
    <w:p w14:paraId="6C9E44DE"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0EC4F495" w14:textId="77777777" w:rsidR="00697644" w:rsidRPr="00AB464D" w:rsidRDefault="00697644" w:rsidP="00AB464D">
      <w:pPr>
        <w:numPr>
          <w:ilvl w:val="0"/>
          <w:numId w:val="37"/>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radicó el 4 de marzo de 2013</w:t>
      </w:r>
    </w:p>
    <w:p w14:paraId="34E7BC64" w14:textId="77777777" w:rsidR="00697644" w:rsidRPr="00AB464D" w:rsidRDefault="00697644" w:rsidP="00AB464D">
      <w:pPr>
        <w:numPr>
          <w:ilvl w:val="0"/>
          <w:numId w:val="37"/>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aprobó en Comité Directivo del 16 de abril de 2013</w:t>
      </w:r>
    </w:p>
    <w:p w14:paraId="39330E03" w14:textId="77777777" w:rsidR="006E731E" w:rsidRPr="00AB464D" w:rsidRDefault="00DA37D1" w:rsidP="00AB464D">
      <w:pPr>
        <w:numPr>
          <w:ilvl w:val="0"/>
          <w:numId w:val="37"/>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Departamentos de impacto</w:t>
      </w:r>
      <w:r w:rsidR="006E731E" w:rsidRPr="00AB464D">
        <w:rPr>
          <w:rFonts w:ascii="Futura Std Book" w:eastAsia="Times New Roman" w:hAnsi="Futura Std Book" w:cs="Arial"/>
          <w:sz w:val="20"/>
          <w:szCs w:val="20"/>
          <w:lang w:eastAsia="ar-SA"/>
        </w:rPr>
        <w:t xml:space="preserve">: Amazonas; Antioquia; Atlántico; Bolívar; Boyacá; Caldas; Choco; Cundinamarca; Huila; La Guajira; Meta; Nariño; Quindío; Risaralda; Santander; Tolima; Valle Del Cauca </w:t>
      </w:r>
    </w:p>
    <w:p w14:paraId="76AD6014" w14:textId="77777777" w:rsidR="00697644" w:rsidRPr="00AB464D" w:rsidRDefault="00697644" w:rsidP="00AB464D">
      <w:pPr>
        <w:numPr>
          <w:ilvl w:val="0"/>
          <w:numId w:val="37"/>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hAnsi="Futura Std Book" w:cstheme="minorHAnsi"/>
          <w:sz w:val="20"/>
          <w:szCs w:val="20"/>
        </w:rPr>
        <w:t>Se desarrolló durante los días 29, 30 y 31 de mayo del 2013 en el salón protocolo del recinto ferial de Corferias de la ciudad de Bogotá, participaron 400 empresarios del sector turístico capacitados.</w:t>
      </w:r>
    </w:p>
    <w:p w14:paraId="744BDB0B" w14:textId="77777777" w:rsidR="00697644" w:rsidRPr="00AB464D" w:rsidRDefault="00697644" w:rsidP="00AB464D">
      <w:pPr>
        <w:pStyle w:val="Prrafodelista"/>
        <w:numPr>
          <w:ilvl w:val="0"/>
          <w:numId w:val="35"/>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hAnsi="Futura Std Book" w:cstheme="minorHAnsi"/>
          <w:b/>
          <w:sz w:val="20"/>
          <w:szCs w:val="20"/>
        </w:rPr>
        <w:t xml:space="preserve">FNTP-074-2013 Capacitación en turismo de avistamiento </w:t>
      </w:r>
      <w:r w:rsidR="006E36FA" w:rsidRPr="00AB464D">
        <w:rPr>
          <w:rFonts w:ascii="Futura Std Book" w:hAnsi="Futura Std Book" w:cstheme="minorHAnsi"/>
          <w:b/>
          <w:sz w:val="20"/>
          <w:szCs w:val="20"/>
        </w:rPr>
        <w:t>de aves para Agencias de Viajes</w:t>
      </w:r>
    </w:p>
    <w:p w14:paraId="1D1F37E6"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cstheme="minorHAnsi"/>
          <w:sz w:val="20"/>
          <w:szCs w:val="20"/>
        </w:rPr>
        <w:t>Anato</w:t>
      </w:r>
    </w:p>
    <w:p w14:paraId="51B0329E" w14:textId="77777777" w:rsidR="00697644" w:rsidRPr="00AB464D" w:rsidRDefault="00697644" w:rsidP="00AB464D">
      <w:pPr>
        <w:tabs>
          <w:tab w:val="left" w:pos="284"/>
          <w:tab w:val="left" w:pos="426"/>
        </w:tabs>
        <w:spacing w:after="0" w:line="240" w:lineRule="auto"/>
        <w:contextualSpacing/>
        <w:jc w:val="both"/>
        <w:rPr>
          <w:rFonts w:ascii="Futura Std Book" w:hAnsi="Futura Std Book" w:cstheme="minorHAnsi"/>
          <w:sz w:val="20"/>
          <w:szCs w:val="20"/>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cstheme="minorHAnsi"/>
          <w:sz w:val="20"/>
          <w:szCs w:val="20"/>
        </w:rPr>
        <w:t>$63.237.000 (Fontur $47.645.700; contrapartida: $15.591.300) (aproximado $5.955.711 para el departamento)</w:t>
      </w:r>
    </w:p>
    <w:p w14:paraId="6F92BCD9" w14:textId="77777777" w:rsidR="00697644" w:rsidRPr="00AB464D" w:rsidRDefault="00697644" w:rsidP="00AB464D">
      <w:pPr>
        <w:tabs>
          <w:tab w:val="left" w:pos="284"/>
          <w:tab w:val="left" w:pos="426"/>
        </w:tabs>
        <w:spacing w:after="0" w:line="240" w:lineRule="auto"/>
        <w:contextualSpacing/>
        <w:jc w:val="both"/>
        <w:rPr>
          <w:rFonts w:ascii="Futura Std Book" w:hAnsi="Futura Std Book" w:cstheme="minorHAnsi"/>
          <w:sz w:val="20"/>
          <w:szCs w:val="20"/>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cstheme="minorHAnsi"/>
          <w:sz w:val="20"/>
          <w:szCs w:val="20"/>
        </w:rPr>
        <w:t>Capacitar agencias de viajes de diferentes regiones del país brindándoles el conocimiento y las herramientas necesarias para que ofrezcan entre sus paquetes el producto de avistamiento</w:t>
      </w:r>
    </w:p>
    <w:p w14:paraId="6B63CEC9" w14:textId="77777777" w:rsidR="00697644" w:rsidRPr="00AB464D" w:rsidRDefault="00697644" w:rsidP="00AB464D">
      <w:pPr>
        <w:tabs>
          <w:tab w:val="left" w:pos="284"/>
          <w:tab w:val="left" w:pos="426"/>
        </w:tabs>
        <w:spacing w:after="0" w:line="240" w:lineRule="auto"/>
        <w:contextualSpacing/>
        <w:jc w:val="both"/>
        <w:rPr>
          <w:rFonts w:ascii="Futura Std Book" w:hAnsi="Futura Std Book" w:cstheme="minorHAnsi"/>
          <w:b/>
          <w:sz w:val="20"/>
          <w:szCs w:val="20"/>
        </w:rPr>
      </w:pPr>
      <w:r w:rsidRPr="00AB464D">
        <w:rPr>
          <w:rFonts w:ascii="Futura Std Book" w:hAnsi="Futura Std Book" w:cstheme="minorHAnsi"/>
          <w:b/>
          <w:sz w:val="20"/>
          <w:szCs w:val="20"/>
        </w:rPr>
        <w:t xml:space="preserve">Inicio </w:t>
      </w:r>
      <w:r w:rsidRPr="00AB464D">
        <w:rPr>
          <w:rFonts w:ascii="Futura Std Book" w:eastAsia="Times New Roman" w:hAnsi="Futura Std Book" w:cs="Arial"/>
          <w:sz w:val="20"/>
          <w:szCs w:val="20"/>
          <w:lang w:eastAsia="ar-SA"/>
        </w:rPr>
        <w:t>23 de noviembre de 2013</w:t>
      </w:r>
    </w:p>
    <w:p w14:paraId="6F00DBE5"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hAnsi="Futura Std Book" w:cstheme="minorHAnsi"/>
          <w:b/>
          <w:sz w:val="20"/>
          <w:szCs w:val="20"/>
        </w:rPr>
        <w:t xml:space="preserve">Terminación </w:t>
      </w:r>
      <w:r w:rsidRPr="00AB464D">
        <w:rPr>
          <w:rFonts w:ascii="Futura Std Book" w:eastAsia="Times New Roman" w:hAnsi="Futura Std Book" w:cs="Arial"/>
          <w:sz w:val="20"/>
          <w:szCs w:val="20"/>
          <w:lang w:eastAsia="ar-SA"/>
        </w:rPr>
        <w:t>22 de abril de 2014</w:t>
      </w:r>
    </w:p>
    <w:p w14:paraId="0F00C92B"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Liberado </w:t>
      </w:r>
    </w:p>
    <w:p w14:paraId="2C323C88"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eastAsia="Times New Roman" w:hAnsi="Futura Std Book" w:cs="Arial"/>
          <w:sz w:val="20"/>
          <w:szCs w:val="20"/>
          <w:lang w:eastAsia="ar-SA"/>
        </w:rPr>
        <w:t>100%</w:t>
      </w:r>
    </w:p>
    <w:p w14:paraId="1E48F2F1" w14:textId="77777777" w:rsidR="00697644" w:rsidRPr="00AB464D" w:rsidRDefault="00697644"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6F9CD09A" w14:textId="77777777" w:rsidR="00697644" w:rsidRPr="00AB464D" w:rsidRDefault="00697644" w:rsidP="00AB464D">
      <w:pPr>
        <w:pStyle w:val="Prrafodelista"/>
        <w:numPr>
          <w:ilvl w:val="0"/>
          <w:numId w:val="38"/>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radicó el 22 de marzo de 2013</w:t>
      </w:r>
    </w:p>
    <w:p w14:paraId="6DFBA7F7" w14:textId="77777777" w:rsidR="00697644" w:rsidRPr="00AB464D" w:rsidRDefault="00697644" w:rsidP="00AB464D">
      <w:pPr>
        <w:pStyle w:val="Prrafodelista"/>
        <w:numPr>
          <w:ilvl w:val="0"/>
          <w:numId w:val="38"/>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aprobó en Comité Directivo del 4 de junio de 2013</w:t>
      </w:r>
    </w:p>
    <w:p w14:paraId="6A67B107" w14:textId="77777777" w:rsidR="00806E32" w:rsidRPr="00AB464D" w:rsidRDefault="00806E32" w:rsidP="00AB464D">
      <w:pPr>
        <w:pStyle w:val="Prrafodelista"/>
        <w:numPr>
          <w:ilvl w:val="0"/>
          <w:numId w:val="38"/>
        </w:numPr>
        <w:tabs>
          <w:tab w:val="left" w:pos="284"/>
          <w:tab w:val="left" w:pos="426"/>
        </w:tabs>
        <w:spacing w:after="0" w:line="240" w:lineRule="auto"/>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Departamentos impacto:</w:t>
      </w:r>
      <w:r w:rsidRPr="00AB464D">
        <w:rPr>
          <w:rFonts w:ascii="Futura Std Book" w:hAnsi="Futura Std Book"/>
          <w:sz w:val="20"/>
          <w:szCs w:val="20"/>
        </w:rPr>
        <w:t xml:space="preserve"> </w:t>
      </w:r>
      <w:r w:rsidRPr="00AB464D">
        <w:rPr>
          <w:rFonts w:ascii="Futura Std Book" w:hAnsi="Futura Std Book"/>
          <w:sz w:val="20"/>
          <w:szCs w:val="20"/>
          <w:lang w:eastAsia="es-ES"/>
        </w:rPr>
        <w:t>Antioquia; Atlántico; Bolívar; Cundinamarca; Norte De Santander; Risaralda; Santander; Valle Del Cauca</w:t>
      </w:r>
    </w:p>
    <w:p w14:paraId="26FF54F4" w14:textId="77777777" w:rsidR="00697644" w:rsidRPr="00AB464D" w:rsidRDefault="00697644" w:rsidP="00AB464D">
      <w:pPr>
        <w:pStyle w:val="Prrafodelista"/>
        <w:numPr>
          <w:ilvl w:val="0"/>
          <w:numId w:val="38"/>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Capacitar hasta 160 Agentes de Viajes en el producto de Avistamiento de Aves, en 8 regiones del país, dictando 8 charlas teóricas, complementadas con sesiones prácticas de pajareo en campo.</w:t>
      </w:r>
    </w:p>
    <w:p w14:paraId="2C6ACE56" w14:textId="77777777" w:rsidR="00697644" w:rsidRPr="00AB464D" w:rsidRDefault="00697644" w:rsidP="00AB464D">
      <w:pPr>
        <w:pStyle w:val="Prrafodelista"/>
        <w:numPr>
          <w:ilvl w:val="0"/>
          <w:numId w:val="35"/>
        </w:numPr>
        <w:tabs>
          <w:tab w:val="left" w:pos="284"/>
        </w:tabs>
        <w:spacing w:after="0" w:line="240" w:lineRule="auto"/>
        <w:jc w:val="both"/>
        <w:rPr>
          <w:rFonts w:ascii="Futura Std Book" w:eastAsia="Times New Roman" w:hAnsi="Futura Std Book" w:cs="Arial"/>
          <w:b/>
          <w:sz w:val="20"/>
          <w:szCs w:val="20"/>
          <w:lang w:eastAsia="ar-SA"/>
        </w:rPr>
      </w:pPr>
      <w:r w:rsidRPr="00AB464D">
        <w:rPr>
          <w:rFonts w:ascii="Futura Std Book" w:hAnsi="Futura Std Book" w:cstheme="minorHAnsi"/>
          <w:b/>
          <w:sz w:val="20"/>
          <w:szCs w:val="20"/>
        </w:rPr>
        <w:t>FNTP-203-2013 Capacitación taxistas Amigos del Tu</w:t>
      </w:r>
      <w:r w:rsidR="006E36FA" w:rsidRPr="00AB464D">
        <w:rPr>
          <w:rFonts w:ascii="Futura Std Book" w:hAnsi="Futura Std Book" w:cstheme="minorHAnsi"/>
          <w:b/>
          <w:sz w:val="20"/>
          <w:szCs w:val="20"/>
        </w:rPr>
        <w:t>rismo en 5 ciudades intermedias</w:t>
      </w:r>
    </w:p>
    <w:p w14:paraId="187A8DD7" w14:textId="77777777" w:rsidR="00697644" w:rsidRPr="00AB464D" w:rsidRDefault="00697644"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cstheme="minorHAnsi"/>
          <w:sz w:val="20"/>
          <w:szCs w:val="20"/>
        </w:rPr>
        <w:t>Fontur</w:t>
      </w:r>
    </w:p>
    <w:p w14:paraId="30A0275B" w14:textId="77777777" w:rsidR="00697644" w:rsidRPr="00AB464D" w:rsidRDefault="00697644"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cstheme="minorHAnsi"/>
          <w:sz w:val="20"/>
          <w:szCs w:val="20"/>
        </w:rPr>
        <w:t>$231.000.000 (aproximadamente $46.200.000 por departamento)</w:t>
      </w:r>
    </w:p>
    <w:p w14:paraId="0B129505" w14:textId="77777777" w:rsidR="00697644" w:rsidRPr="00AB464D" w:rsidRDefault="00697644" w:rsidP="00AB464D">
      <w:pPr>
        <w:tabs>
          <w:tab w:val="left" w:pos="284"/>
        </w:tabs>
        <w:spacing w:after="0" w:line="240" w:lineRule="auto"/>
        <w:contextualSpacing/>
        <w:jc w:val="both"/>
        <w:rPr>
          <w:rFonts w:ascii="Futura Std Book" w:hAnsi="Futura Std Book" w:cstheme="minorHAnsi"/>
          <w:sz w:val="20"/>
          <w:szCs w:val="20"/>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cstheme="minorHAnsi"/>
          <w:sz w:val="20"/>
          <w:szCs w:val="20"/>
        </w:rPr>
        <w:t>Capacitar en calidad de servicio a 830 taxistas adscritos a los aeropuertos de 5 ciudades intermedias, haciendo énfasis en el rol que juegan como primer contacto de los turistas que visitan nuestro país</w:t>
      </w:r>
    </w:p>
    <w:p w14:paraId="62EB94D1" w14:textId="77777777" w:rsidR="00697644" w:rsidRPr="00AB464D" w:rsidRDefault="00697644" w:rsidP="00AB464D">
      <w:pPr>
        <w:tabs>
          <w:tab w:val="left" w:pos="284"/>
        </w:tabs>
        <w:spacing w:after="0" w:line="240" w:lineRule="auto"/>
        <w:contextualSpacing/>
        <w:jc w:val="both"/>
        <w:rPr>
          <w:rFonts w:ascii="Futura Std Book" w:hAnsi="Futura Std Book" w:cstheme="minorHAnsi"/>
          <w:sz w:val="20"/>
          <w:szCs w:val="20"/>
        </w:rPr>
      </w:pPr>
      <w:r w:rsidRPr="00AB464D">
        <w:rPr>
          <w:rFonts w:ascii="Futura Std Book" w:hAnsi="Futura Std Book" w:cstheme="minorHAnsi"/>
          <w:b/>
          <w:sz w:val="20"/>
          <w:szCs w:val="20"/>
        </w:rPr>
        <w:t xml:space="preserve">Inicio </w:t>
      </w:r>
      <w:r w:rsidRPr="00AB464D">
        <w:rPr>
          <w:rFonts w:ascii="Futura Std Book" w:eastAsia="Times New Roman" w:hAnsi="Futura Std Book" w:cs="Arial"/>
          <w:sz w:val="20"/>
          <w:szCs w:val="20"/>
          <w:lang w:eastAsia="ar-SA"/>
        </w:rPr>
        <w:t>6 de marzo de 2014</w:t>
      </w:r>
    </w:p>
    <w:p w14:paraId="02B8F204" w14:textId="77777777" w:rsidR="00697644" w:rsidRPr="00AB464D" w:rsidRDefault="00697644"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hAnsi="Futura Std Book" w:cstheme="minorHAnsi"/>
          <w:b/>
          <w:sz w:val="20"/>
          <w:szCs w:val="20"/>
        </w:rPr>
        <w:t xml:space="preserve">Terminación </w:t>
      </w:r>
      <w:r w:rsidRPr="00AB464D">
        <w:rPr>
          <w:rFonts w:ascii="Futura Std Book" w:eastAsia="Times New Roman" w:hAnsi="Futura Std Book" w:cs="Arial"/>
          <w:sz w:val="20"/>
          <w:szCs w:val="20"/>
          <w:lang w:eastAsia="ar-SA"/>
        </w:rPr>
        <w:t>14 de octubre de 2014</w:t>
      </w:r>
    </w:p>
    <w:p w14:paraId="0C294000" w14:textId="77777777" w:rsidR="00697644" w:rsidRPr="00AB464D" w:rsidRDefault="00697644"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lastRenderedPageBreak/>
        <w:t>Estado:</w:t>
      </w:r>
      <w:r w:rsidRPr="00AB464D">
        <w:rPr>
          <w:rFonts w:ascii="Futura Std Book" w:eastAsia="Times New Roman" w:hAnsi="Futura Std Book" w:cs="Arial"/>
          <w:sz w:val="20"/>
          <w:szCs w:val="20"/>
          <w:lang w:eastAsia="ar-SA"/>
        </w:rPr>
        <w:t xml:space="preserve"> finalizado</w:t>
      </w:r>
    </w:p>
    <w:p w14:paraId="2588EA7D" w14:textId="77777777" w:rsidR="00697644" w:rsidRPr="00AB464D" w:rsidRDefault="00697644"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eastAsia="Times New Roman" w:hAnsi="Futura Std Book" w:cs="Arial"/>
          <w:sz w:val="20"/>
          <w:szCs w:val="20"/>
          <w:lang w:eastAsia="ar-SA"/>
        </w:rPr>
        <w:t>100%</w:t>
      </w:r>
    </w:p>
    <w:p w14:paraId="10988782" w14:textId="77777777" w:rsidR="00697644" w:rsidRPr="00AB464D" w:rsidRDefault="00697644"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4693431B" w14:textId="77777777" w:rsidR="00697644" w:rsidRPr="00AB464D" w:rsidRDefault="00697644" w:rsidP="00AB464D">
      <w:pPr>
        <w:pStyle w:val="Prrafodelista"/>
        <w:numPr>
          <w:ilvl w:val="0"/>
          <w:numId w:val="39"/>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radicó el 24 de julio de 2013</w:t>
      </w:r>
    </w:p>
    <w:p w14:paraId="1A823FD6" w14:textId="77777777" w:rsidR="00697644" w:rsidRPr="00AB464D" w:rsidRDefault="00697644" w:rsidP="00AB464D">
      <w:pPr>
        <w:pStyle w:val="Prrafodelista"/>
        <w:numPr>
          <w:ilvl w:val="0"/>
          <w:numId w:val="39"/>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aprobó en Comité Directivo del 19 de septiembre de 2013</w:t>
      </w:r>
      <w:r w:rsidRPr="00AB464D">
        <w:rPr>
          <w:rFonts w:ascii="Futura Std Book" w:eastAsia="Times New Roman" w:hAnsi="Futura Std Book" w:cs="Arial"/>
          <w:sz w:val="20"/>
          <w:szCs w:val="20"/>
          <w:lang w:eastAsia="ar-SA"/>
        </w:rPr>
        <w:t>.</w:t>
      </w:r>
    </w:p>
    <w:p w14:paraId="11D7A872" w14:textId="77777777" w:rsidR="008C4F75" w:rsidRPr="00AB464D" w:rsidRDefault="008C4F75" w:rsidP="00AB464D">
      <w:pPr>
        <w:pStyle w:val="Prrafodelista"/>
        <w:numPr>
          <w:ilvl w:val="0"/>
          <w:numId w:val="39"/>
        </w:numPr>
        <w:tabs>
          <w:tab w:val="left" w:pos="284"/>
        </w:tabs>
        <w:spacing w:after="0" w:line="240" w:lineRule="auto"/>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Departamentos de impacto: Antioquia; Atlántico; Bolívar; Risaralda; Santander</w:t>
      </w:r>
    </w:p>
    <w:p w14:paraId="1965DDA1" w14:textId="77777777" w:rsidR="00697644" w:rsidRPr="00AB464D" w:rsidRDefault="00697644" w:rsidP="00AB464D">
      <w:pPr>
        <w:pStyle w:val="Prrafodelista"/>
        <w:numPr>
          <w:ilvl w:val="0"/>
          <w:numId w:val="39"/>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830 taxistas capacitados en 5 ciudades intermedias:</w:t>
      </w:r>
      <w:r w:rsidRPr="00AB464D">
        <w:rPr>
          <w:rFonts w:ascii="Futura Std Book" w:hAnsi="Futura Std Book" w:cstheme="minorHAnsi"/>
          <w:sz w:val="20"/>
          <w:szCs w:val="20"/>
        </w:rPr>
        <w:t xml:space="preserve"> Barranquilla, </w:t>
      </w:r>
      <w:r w:rsidR="008C53BC" w:rsidRPr="00AB464D">
        <w:rPr>
          <w:rFonts w:ascii="Futura Std Book" w:hAnsi="Futura Std Book" w:cstheme="minorHAnsi"/>
          <w:sz w:val="20"/>
          <w:szCs w:val="20"/>
        </w:rPr>
        <w:t>Bucaramanga</w:t>
      </w:r>
      <w:r w:rsidRPr="00AB464D">
        <w:rPr>
          <w:rFonts w:ascii="Futura Std Book" w:hAnsi="Futura Std Book" w:cstheme="minorHAnsi"/>
          <w:sz w:val="20"/>
          <w:szCs w:val="20"/>
        </w:rPr>
        <w:t>, Cartagena, Medellín y Pereira.</w:t>
      </w:r>
      <w:r w:rsidR="0023245F" w:rsidRPr="00AB464D">
        <w:rPr>
          <w:rFonts w:ascii="Futura Std Book" w:hAnsi="Futura Std Book" w:cstheme="minorHAnsi"/>
          <w:sz w:val="20"/>
          <w:szCs w:val="20"/>
        </w:rPr>
        <w:t xml:space="preserve"> Cuál es la ciudad de Santander</w:t>
      </w:r>
    </w:p>
    <w:p w14:paraId="73F43683" w14:textId="77777777" w:rsidR="00717047" w:rsidRPr="00AB464D" w:rsidRDefault="00717047" w:rsidP="00AB464D">
      <w:pPr>
        <w:pStyle w:val="Prrafodelista"/>
        <w:numPr>
          <w:ilvl w:val="0"/>
          <w:numId w:val="35"/>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hAnsi="Futura Std Book" w:cstheme="minorHAnsi"/>
          <w:b/>
          <w:sz w:val="20"/>
          <w:szCs w:val="20"/>
        </w:rPr>
        <w:t>FPT</w:t>
      </w:r>
      <w:r w:rsidR="0023245F" w:rsidRPr="00AB464D">
        <w:rPr>
          <w:rFonts w:ascii="Futura Std Book" w:hAnsi="Futura Std Book" w:cstheme="minorHAnsi"/>
          <w:b/>
          <w:sz w:val="20"/>
          <w:szCs w:val="20"/>
        </w:rPr>
        <w:t>P</w:t>
      </w:r>
      <w:r w:rsidRPr="00AB464D">
        <w:rPr>
          <w:rFonts w:ascii="Futura Std Book" w:hAnsi="Futura Std Book" w:cstheme="minorHAnsi"/>
          <w:b/>
          <w:sz w:val="20"/>
          <w:szCs w:val="20"/>
        </w:rPr>
        <w:t>-162-2012 Programa de becas a estudiantes para adelantar estudios de pregrado en turismo y de posgrado en áreas del conocimiento que apoyen el desarrollo del sector en la gestión de los destinos nacionales y de empresas relacionadas, para personal vinculado al SECT</w:t>
      </w:r>
    </w:p>
    <w:p w14:paraId="7ADC354D" w14:textId="77777777" w:rsidR="00717047" w:rsidRPr="00AB464D" w:rsidRDefault="00717047"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cstheme="minorHAnsi"/>
          <w:sz w:val="20"/>
          <w:szCs w:val="20"/>
        </w:rPr>
        <w:t>MinCIT</w:t>
      </w:r>
    </w:p>
    <w:p w14:paraId="6CF5B299" w14:textId="77777777" w:rsidR="00820CED" w:rsidRPr="00AB464D" w:rsidRDefault="00ED7B8C" w:rsidP="00AB464D">
      <w:pPr>
        <w:pStyle w:val="Prrafodelista"/>
        <w:shd w:val="clear" w:color="auto" w:fill="FFFFFF"/>
        <w:tabs>
          <w:tab w:val="left" w:pos="284"/>
          <w:tab w:val="left" w:pos="567"/>
        </w:tabs>
        <w:spacing w:after="0" w:line="240" w:lineRule="auto"/>
        <w:ind w:left="0"/>
        <w:jc w:val="both"/>
        <w:rPr>
          <w:rFonts w:ascii="Futura Std Book" w:hAnsi="Futura Std Book" w:cstheme="minorHAnsi"/>
          <w:sz w:val="20"/>
          <w:szCs w:val="20"/>
        </w:rPr>
      </w:pPr>
      <w:r w:rsidRPr="00AB464D">
        <w:rPr>
          <w:rFonts w:ascii="Futura Std Book" w:hAnsi="Futura Std Book" w:cstheme="minorHAnsi"/>
          <w:b/>
          <w:sz w:val="20"/>
          <w:szCs w:val="20"/>
        </w:rPr>
        <w:t>Valor:</w:t>
      </w:r>
      <w:r w:rsidRPr="00AB464D">
        <w:rPr>
          <w:rFonts w:ascii="Futura Std Book" w:hAnsi="Futura Std Book" w:cstheme="minorHAnsi"/>
          <w:sz w:val="20"/>
          <w:szCs w:val="20"/>
        </w:rPr>
        <w:t xml:space="preserve"> $606.000.000 </w:t>
      </w:r>
    </w:p>
    <w:p w14:paraId="28D17984" w14:textId="77777777" w:rsidR="00820CED" w:rsidRPr="00AB464D" w:rsidRDefault="00ED7B8C" w:rsidP="00AB464D">
      <w:pPr>
        <w:pStyle w:val="Prrafodelista"/>
        <w:shd w:val="clear" w:color="auto" w:fill="FFFFFF"/>
        <w:tabs>
          <w:tab w:val="left" w:pos="284"/>
          <w:tab w:val="left" w:pos="567"/>
        </w:tabs>
        <w:spacing w:after="0" w:line="240" w:lineRule="auto"/>
        <w:ind w:left="0"/>
        <w:jc w:val="both"/>
        <w:rPr>
          <w:rFonts w:ascii="Futura Std Book" w:hAnsi="Futura Std Book" w:cstheme="minorHAnsi"/>
          <w:sz w:val="20"/>
          <w:szCs w:val="20"/>
        </w:rPr>
      </w:pPr>
      <w:r w:rsidRPr="00AB464D">
        <w:rPr>
          <w:rFonts w:ascii="Futura Std Book" w:hAnsi="Futura Std Book" w:cstheme="minorHAnsi"/>
          <w:sz w:val="20"/>
          <w:szCs w:val="20"/>
        </w:rPr>
        <w:t>Fontur</w:t>
      </w:r>
    </w:p>
    <w:p w14:paraId="072F8005" w14:textId="77777777" w:rsidR="00820CED" w:rsidRPr="00AB464D" w:rsidRDefault="00ED7B8C" w:rsidP="00DD0D1D">
      <w:pPr>
        <w:pStyle w:val="Prrafodelista"/>
        <w:numPr>
          <w:ilvl w:val="0"/>
          <w:numId w:val="71"/>
        </w:numPr>
        <w:shd w:val="clear" w:color="auto" w:fill="FFFFFF"/>
        <w:tabs>
          <w:tab w:val="left" w:pos="284"/>
          <w:tab w:val="left" w:pos="567"/>
        </w:tabs>
        <w:spacing w:after="0" w:line="240" w:lineRule="auto"/>
        <w:jc w:val="both"/>
        <w:rPr>
          <w:rFonts w:ascii="Futura Std Book" w:hAnsi="Futura Std Book" w:cstheme="minorHAnsi"/>
          <w:sz w:val="20"/>
          <w:szCs w:val="20"/>
        </w:rPr>
      </w:pPr>
      <w:r w:rsidRPr="00AB464D">
        <w:rPr>
          <w:rFonts w:ascii="Futura Std Book" w:hAnsi="Futura Std Book" w:cstheme="minorHAnsi"/>
          <w:sz w:val="20"/>
          <w:szCs w:val="20"/>
        </w:rPr>
        <w:t>$600.000.000 vigencia 2012</w:t>
      </w:r>
    </w:p>
    <w:p w14:paraId="444EE2BC" w14:textId="77777777" w:rsidR="00ED7B8C" w:rsidRPr="00AB464D" w:rsidRDefault="00ED7B8C" w:rsidP="00DD0D1D">
      <w:pPr>
        <w:pStyle w:val="Prrafodelista"/>
        <w:numPr>
          <w:ilvl w:val="0"/>
          <w:numId w:val="71"/>
        </w:numPr>
        <w:shd w:val="clear" w:color="auto" w:fill="FFFFFF"/>
        <w:tabs>
          <w:tab w:val="left" w:pos="284"/>
          <w:tab w:val="left" w:pos="567"/>
        </w:tabs>
        <w:spacing w:after="0" w:line="240" w:lineRule="auto"/>
        <w:jc w:val="both"/>
        <w:rPr>
          <w:rFonts w:ascii="Futura Std Book" w:hAnsi="Futura Std Book" w:cstheme="minorHAnsi"/>
          <w:sz w:val="20"/>
          <w:szCs w:val="20"/>
        </w:rPr>
      </w:pPr>
      <w:r w:rsidRPr="00AB464D">
        <w:rPr>
          <w:rFonts w:ascii="Futura Std Book" w:hAnsi="Futura Std Book" w:cstheme="minorHAnsi"/>
          <w:sz w:val="20"/>
          <w:szCs w:val="20"/>
        </w:rPr>
        <w:t>$6.000.000 vigencia 2013 (aproximado $60.600.000 para el departamento)</w:t>
      </w:r>
    </w:p>
    <w:p w14:paraId="215D1280" w14:textId="77777777" w:rsidR="00ED7B8C" w:rsidRPr="00AB464D" w:rsidRDefault="00ED7B8C" w:rsidP="00AB464D">
      <w:pPr>
        <w:pStyle w:val="Prrafodelista"/>
        <w:shd w:val="clear" w:color="auto" w:fill="FFFFFF"/>
        <w:tabs>
          <w:tab w:val="left" w:pos="284"/>
          <w:tab w:val="left" w:pos="567"/>
        </w:tabs>
        <w:spacing w:after="0" w:line="240" w:lineRule="auto"/>
        <w:ind w:left="0"/>
        <w:jc w:val="both"/>
        <w:rPr>
          <w:rFonts w:ascii="Futura Std Book" w:hAnsi="Futura Std Book" w:cstheme="minorHAnsi"/>
          <w:sz w:val="20"/>
          <w:szCs w:val="20"/>
        </w:rPr>
      </w:pPr>
      <w:r w:rsidRPr="00AB464D">
        <w:rPr>
          <w:rFonts w:ascii="Futura Std Book" w:hAnsi="Futura Std Book" w:cstheme="minorHAnsi"/>
          <w:b/>
          <w:sz w:val="20"/>
          <w:szCs w:val="20"/>
        </w:rPr>
        <w:t xml:space="preserve">Objetivo: </w:t>
      </w:r>
      <w:r w:rsidRPr="00AB464D">
        <w:rPr>
          <w:rFonts w:ascii="Futura Std Book" w:hAnsi="Futura Std Book" w:cstheme="minorHAnsi"/>
          <w:sz w:val="20"/>
          <w:szCs w:val="20"/>
        </w:rPr>
        <w:t xml:space="preserve">Buscar el apalancamiento financiero para el programa de becas a estudiantes para adelantar estudios de pregrado en turismo y posgrado en áreas del conocimiento que apoyen el desarrollo del sector en la gestión de los destinos nacionales y de las empresas relacionadas, para personal vinculado al sector. </w:t>
      </w:r>
    </w:p>
    <w:p w14:paraId="0A9B87ED" w14:textId="77777777" w:rsidR="00ED7B8C" w:rsidRPr="00AB464D" w:rsidRDefault="00ED7B8C" w:rsidP="00AB464D">
      <w:pPr>
        <w:tabs>
          <w:tab w:val="left" w:pos="284"/>
          <w:tab w:val="left" w:pos="567"/>
        </w:tabs>
        <w:spacing w:after="0" w:line="240" w:lineRule="auto"/>
        <w:contextualSpacing/>
        <w:jc w:val="both"/>
        <w:rPr>
          <w:rFonts w:ascii="Futura Std Book" w:eastAsia="Times New Roman" w:hAnsi="Futura Std Book" w:cs="Times New Roman"/>
          <w:sz w:val="20"/>
          <w:szCs w:val="20"/>
          <w:lang w:eastAsia="es-CO"/>
        </w:rPr>
      </w:pPr>
      <w:r w:rsidRPr="00AB464D">
        <w:rPr>
          <w:rFonts w:ascii="Futura Std Book" w:hAnsi="Futura Std Book"/>
          <w:b/>
          <w:sz w:val="20"/>
          <w:szCs w:val="20"/>
          <w:lang w:eastAsia="es-ES"/>
        </w:rPr>
        <w:t xml:space="preserve">Inicio: </w:t>
      </w:r>
      <w:r w:rsidRPr="00AB464D">
        <w:rPr>
          <w:rFonts w:ascii="Futura Std Book" w:hAnsi="Futura Std Book"/>
          <w:sz w:val="20"/>
          <w:szCs w:val="20"/>
          <w:lang w:eastAsia="es-ES"/>
        </w:rPr>
        <w:t>en</w:t>
      </w:r>
      <w:r w:rsidRPr="00AB464D">
        <w:rPr>
          <w:rFonts w:ascii="Futura Std Book" w:eastAsia="Times New Roman" w:hAnsi="Futura Std Book" w:cs="Times New Roman"/>
          <w:sz w:val="20"/>
          <w:szCs w:val="20"/>
          <w:lang w:eastAsia="es-CO"/>
        </w:rPr>
        <w:t>ero 2013</w:t>
      </w:r>
    </w:p>
    <w:p w14:paraId="0BBA5742" w14:textId="1C709D1A" w:rsidR="00ED7B8C" w:rsidRPr="00AB464D" w:rsidRDefault="00ED7B8C" w:rsidP="00AB464D">
      <w:pPr>
        <w:tabs>
          <w:tab w:val="left" w:pos="284"/>
          <w:tab w:val="left" w:pos="567"/>
        </w:tabs>
        <w:spacing w:after="0" w:line="240" w:lineRule="auto"/>
        <w:contextualSpacing/>
        <w:jc w:val="both"/>
        <w:rPr>
          <w:rFonts w:ascii="Futura Std Book" w:eastAsia="Times New Roman" w:hAnsi="Futura Std Book" w:cs="Times New Roman"/>
          <w:sz w:val="20"/>
          <w:szCs w:val="20"/>
          <w:lang w:eastAsia="es-CO"/>
        </w:rPr>
      </w:pPr>
      <w:r w:rsidRPr="00AB464D">
        <w:rPr>
          <w:rFonts w:ascii="Futura Std Book" w:eastAsia="Times New Roman" w:hAnsi="Futura Std Book" w:cs="Times New Roman"/>
          <w:b/>
          <w:sz w:val="20"/>
          <w:szCs w:val="20"/>
          <w:lang w:eastAsia="es-CO"/>
        </w:rPr>
        <w:t>Terminación</w:t>
      </w:r>
      <w:r w:rsidRPr="00AB464D">
        <w:rPr>
          <w:rFonts w:ascii="Futura Std Book" w:eastAsia="Times New Roman" w:hAnsi="Futura Std Book" w:cs="Times New Roman"/>
          <w:sz w:val="20"/>
          <w:szCs w:val="20"/>
          <w:lang w:eastAsia="es-CO"/>
        </w:rPr>
        <w:t xml:space="preserve">: </w:t>
      </w:r>
      <w:r w:rsidR="00713084">
        <w:rPr>
          <w:rFonts w:ascii="Futura Std Book" w:eastAsia="Times New Roman" w:hAnsi="Futura Std Book" w:cs="Times New Roman"/>
          <w:sz w:val="20"/>
          <w:szCs w:val="20"/>
          <w:lang w:eastAsia="es-CO"/>
        </w:rPr>
        <w:t>diciembre</w:t>
      </w:r>
      <w:r w:rsidRPr="00AB464D">
        <w:rPr>
          <w:rFonts w:ascii="Futura Std Book" w:eastAsia="Times New Roman" w:hAnsi="Futura Std Book" w:cs="Times New Roman"/>
          <w:sz w:val="20"/>
          <w:szCs w:val="20"/>
          <w:lang w:eastAsia="es-CO"/>
        </w:rPr>
        <w:t xml:space="preserve"> 2018</w:t>
      </w:r>
    </w:p>
    <w:p w14:paraId="06B22F62" w14:textId="4C8F0384" w:rsidR="00ED7B8C" w:rsidRPr="00AB464D" w:rsidRDefault="00ED7B8C" w:rsidP="00AB464D">
      <w:pPr>
        <w:pStyle w:val="Prrafodelista"/>
        <w:shd w:val="clear" w:color="auto" w:fill="FFFFFF"/>
        <w:tabs>
          <w:tab w:val="left" w:pos="284"/>
          <w:tab w:val="left" w:pos="567"/>
        </w:tabs>
        <w:spacing w:after="0" w:line="240" w:lineRule="auto"/>
        <w:ind w:left="0"/>
        <w:jc w:val="both"/>
        <w:rPr>
          <w:rFonts w:ascii="Futura Std Book" w:hAnsi="Futura Std Book"/>
          <w:sz w:val="20"/>
          <w:szCs w:val="20"/>
          <w:lang w:eastAsia="es-ES"/>
        </w:rPr>
      </w:pPr>
      <w:r w:rsidRPr="00AB464D">
        <w:rPr>
          <w:rFonts w:ascii="Futura Std Book" w:hAnsi="Futura Std Book"/>
          <w:b/>
          <w:sz w:val="20"/>
          <w:szCs w:val="20"/>
          <w:lang w:eastAsia="es-ES"/>
        </w:rPr>
        <w:t>Estado</w:t>
      </w:r>
      <w:r w:rsidRPr="00AB464D">
        <w:rPr>
          <w:rFonts w:ascii="Futura Std Book" w:hAnsi="Futura Std Book"/>
          <w:sz w:val="20"/>
          <w:szCs w:val="20"/>
          <w:lang w:eastAsia="es-ES"/>
        </w:rPr>
        <w:t xml:space="preserve">: </w:t>
      </w:r>
      <w:r w:rsidR="00713084">
        <w:rPr>
          <w:rFonts w:ascii="Futura Std Book" w:hAnsi="Futura Std Book" w:cstheme="minorHAnsi"/>
          <w:sz w:val="20"/>
          <w:szCs w:val="20"/>
        </w:rPr>
        <w:t>terminado</w:t>
      </w:r>
    </w:p>
    <w:p w14:paraId="7CD0831D" w14:textId="3E3520DB" w:rsidR="00ED7B8C" w:rsidRPr="00AB464D" w:rsidRDefault="00ED7B8C" w:rsidP="00AB464D">
      <w:pPr>
        <w:pStyle w:val="Prrafodelista"/>
        <w:shd w:val="clear" w:color="auto" w:fill="FFFFFF"/>
        <w:tabs>
          <w:tab w:val="left" w:pos="284"/>
          <w:tab w:val="left" w:pos="567"/>
        </w:tabs>
        <w:spacing w:after="0" w:line="240" w:lineRule="auto"/>
        <w:ind w:left="0"/>
        <w:jc w:val="both"/>
        <w:rPr>
          <w:rFonts w:ascii="Futura Std Book" w:hAnsi="Futura Std Book"/>
          <w:sz w:val="20"/>
          <w:szCs w:val="20"/>
          <w:lang w:eastAsia="es-ES"/>
        </w:rPr>
      </w:pPr>
      <w:r w:rsidRPr="00AB464D">
        <w:rPr>
          <w:rFonts w:ascii="Futura Std Book" w:hAnsi="Futura Std Book"/>
          <w:b/>
          <w:sz w:val="20"/>
          <w:szCs w:val="20"/>
          <w:lang w:eastAsia="es-ES"/>
        </w:rPr>
        <w:t xml:space="preserve">Avance: </w:t>
      </w:r>
      <w:r w:rsidR="00713084">
        <w:rPr>
          <w:rFonts w:ascii="Futura Std Book" w:hAnsi="Futura Std Book"/>
          <w:sz w:val="20"/>
          <w:szCs w:val="20"/>
          <w:lang w:eastAsia="es-ES"/>
        </w:rPr>
        <w:t>10</w:t>
      </w:r>
      <w:r w:rsidRPr="00AB464D">
        <w:rPr>
          <w:rFonts w:ascii="Futura Std Book" w:hAnsi="Futura Std Book"/>
          <w:sz w:val="20"/>
          <w:szCs w:val="20"/>
          <w:lang w:eastAsia="es-ES"/>
        </w:rPr>
        <w:t>0%</w:t>
      </w:r>
    </w:p>
    <w:p w14:paraId="6642D86F" w14:textId="77777777" w:rsidR="00ED7B8C" w:rsidRPr="00AB464D" w:rsidRDefault="00ED7B8C" w:rsidP="00AB464D">
      <w:pPr>
        <w:pStyle w:val="Prrafodelista"/>
        <w:shd w:val="clear" w:color="auto" w:fill="FFFFFF"/>
        <w:tabs>
          <w:tab w:val="left" w:pos="284"/>
          <w:tab w:val="left" w:pos="567"/>
        </w:tabs>
        <w:spacing w:after="0" w:line="240" w:lineRule="auto"/>
        <w:ind w:left="0"/>
        <w:jc w:val="both"/>
        <w:rPr>
          <w:rFonts w:ascii="Futura Std Book" w:hAnsi="Futura Std Book"/>
          <w:sz w:val="20"/>
          <w:szCs w:val="20"/>
          <w:lang w:eastAsia="es-ES"/>
        </w:rPr>
      </w:pPr>
      <w:r w:rsidRPr="00AB464D">
        <w:rPr>
          <w:rFonts w:ascii="Futura Std Book" w:hAnsi="Futura Std Book"/>
          <w:b/>
          <w:sz w:val="20"/>
          <w:szCs w:val="20"/>
          <w:lang w:eastAsia="es-ES"/>
        </w:rPr>
        <w:t>Informe</w:t>
      </w:r>
      <w:r w:rsidRPr="00AB464D">
        <w:rPr>
          <w:rFonts w:ascii="Futura Std Book" w:hAnsi="Futura Std Book"/>
          <w:sz w:val="20"/>
          <w:szCs w:val="20"/>
          <w:lang w:eastAsia="es-ES"/>
        </w:rPr>
        <w:t>:</w:t>
      </w:r>
    </w:p>
    <w:p w14:paraId="2D75FF8E" w14:textId="77777777" w:rsidR="00ED7B8C" w:rsidRPr="00AB464D" w:rsidRDefault="00ED7B8C" w:rsidP="00AB464D">
      <w:pPr>
        <w:pStyle w:val="Prrafodelista"/>
        <w:numPr>
          <w:ilvl w:val="0"/>
          <w:numId w:val="55"/>
        </w:numPr>
        <w:shd w:val="clear" w:color="auto" w:fill="FFFFFF"/>
        <w:tabs>
          <w:tab w:val="left" w:pos="284"/>
          <w:tab w:val="left" w:pos="567"/>
        </w:tabs>
        <w:spacing w:after="0" w:line="240" w:lineRule="auto"/>
        <w:ind w:left="0" w:firstLine="0"/>
        <w:jc w:val="both"/>
        <w:rPr>
          <w:rFonts w:ascii="Futura Std Book" w:hAnsi="Futura Std Book"/>
          <w:sz w:val="20"/>
          <w:szCs w:val="20"/>
          <w:lang w:eastAsia="es-ES"/>
        </w:rPr>
      </w:pPr>
      <w:r w:rsidRPr="00AB464D">
        <w:rPr>
          <w:rFonts w:ascii="Futura Std Book" w:eastAsia="Times New Roman" w:hAnsi="Futura Std Book" w:cs="Arial"/>
          <w:sz w:val="20"/>
          <w:szCs w:val="20"/>
          <w:lang w:eastAsia="ar-SA"/>
        </w:rPr>
        <w:t xml:space="preserve">Radicado el </w:t>
      </w:r>
      <w:r w:rsidRPr="00AB464D">
        <w:rPr>
          <w:rFonts w:ascii="Futura Std Book" w:hAnsi="Futura Std Book"/>
          <w:sz w:val="20"/>
          <w:szCs w:val="20"/>
          <w:lang w:eastAsia="es-ES"/>
        </w:rPr>
        <w:t>31 de mayo de 2012</w:t>
      </w:r>
    </w:p>
    <w:p w14:paraId="22D9AD46" w14:textId="77777777" w:rsidR="00ED7B8C" w:rsidRPr="00AB464D" w:rsidRDefault="00ED7B8C" w:rsidP="00AB464D">
      <w:pPr>
        <w:pStyle w:val="Prrafodelista"/>
        <w:numPr>
          <w:ilvl w:val="0"/>
          <w:numId w:val="55"/>
        </w:numPr>
        <w:shd w:val="clear" w:color="auto" w:fill="FFFFFF"/>
        <w:tabs>
          <w:tab w:val="left" w:pos="284"/>
          <w:tab w:val="left" w:pos="567"/>
        </w:tabs>
        <w:spacing w:after="0" w:line="240" w:lineRule="auto"/>
        <w:ind w:left="0" w:firstLine="0"/>
        <w:jc w:val="both"/>
        <w:rPr>
          <w:rFonts w:ascii="Futura Std Book" w:hAnsi="Futura Std Book" w:cstheme="minorHAnsi"/>
          <w:sz w:val="20"/>
          <w:szCs w:val="20"/>
        </w:rPr>
      </w:pPr>
      <w:r w:rsidRPr="00AB464D">
        <w:rPr>
          <w:rFonts w:ascii="Futura Std Book" w:hAnsi="Futura Std Book"/>
          <w:sz w:val="20"/>
          <w:szCs w:val="20"/>
          <w:lang w:eastAsia="es-ES"/>
        </w:rPr>
        <w:t>Aprobado en Comité Directivo del 14 de septiembre de 2012.</w:t>
      </w:r>
    </w:p>
    <w:p w14:paraId="13D9233C" w14:textId="77777777" w:rsidR="00ED7B8C" w:rsidRPr="00AB464D" w:rsidRDefault="00ED7B8C" w:rsidP="00AB464D">
      <w:pPr>
        <w:pStyle w:val="Prrafodelista"/>
        <w:numPr>
          <w:ilvl w:val="0"/>
          <w:numId w:val="55"/>
        </w:numPr>
        <w:shd w:val="clear" w:color="auto" w:fill="FFFFFF"/>
        <w:tabs>
          <w:tab w:val="left" w:pos="284"/>
          <w:tab w:val="left" w:pos="567"/>
        </w:tabs>
        <w:spacing w:after="0" w:line="240" w:lineRule="auto"/>
        <w:ind w:left="0" w:firstLine="0"/>
        <w:jc w:val="both"/>
        <w:rPr>
          <w:rFonts w:ascii="Futura Std Book" w:hAnsi="Futura Std Book" w:cstheme="minorHAnsi"/>
          <w:sz w:val="20"/>
          <w:szCs w:val="20"/>
        </w:rPr>
      </w:pPr>
      <w:r w:rsidRPr="00AB464D">
        <w:rPr>
          <w:rFonts w:ascii="Futura Std Book" w:hAnsi="Futura Std Book" w:cs="Arial"/>
          <w:sz w:val="20"/>
          <w:szCs w:val="20"/>
        </w:rPr>
        <w:t>En julio de 2018 se realizó el informe para proceder a realizar la liquidación.</w:t>
      </w:r>
    </w:p>
    <w:p w14:paraId="0C296F3F" w14:textId="77777777" w:rsidR="00ED7B8C" w:rsidRPr="00AB464D" w:rsidRDefault="00ED7B8C" w:rsidP="00AB464D">
      <w:pPr>
        <w:pStyle w:val="Prrafodelista"/>
        <w:numPr>
          <w:ilvl w:val="0"/>
          <w:numId w:val="55"/>
        </w:numPr>
        <w:tabs>
          <w:tab w:val="left" w:pos="284"/>
          <w:tab w:val="left" w:pos="567"/>
        </w:tabs>
        <w:spacing w:after="0" w:line="240" w:lineRule="auto"/>
        <w:jc w:val="both"/>
        <w:rPr>
          <w:rFonts w:ascii="Futura Std Book" w:hAnsi="Futura Std Book" w:cstheme="minorHAnsi"/>
          <w:sz w:val="20"/>
          <w:szCs w:val="20"/>
        </w:rPr>
      </w:pPr>
      <w:r w:rsidRPr="00AB464D">
        <w:rPr>
          <w:rFonts w:ascii="Futura Std Book" w:hAnsi="Futura Std Book" w:cstheme="minorHAnsi"/>
          <w:sz w:val="20"/>
          <w:szCs w:val="20"/>
        </w:rPr>
        <w:t xml:space="preserve">Se estima en </w:t>
      </w:r>
      <w:r w:rsidR="00820CED" w:rsidRPr="00AB464D">
        <w:rPr>
          <w:rFonts w:ascii="Futura Std Book" w:hAnsi="Futura Std Book" w:cstheme="minorHAnsi"/>
          <w:sz w:val="20"/>
          <w:szCs w:val="20"/>
        </w:rPr>
        <w:t>diciembre</w:t>
      </w:r>
      <w:r w:rsidRPr="00AB464D">
        <w:rPr>
          <w:rFonts w:ascii="Futura Std Book" w:hAnsi="Futura Std Book" w:cstheme="minorHAnsi"/>
          <w:sz w:val="20"/>
          <w:szCs w:val="20"/>
        </w:rPr>
        <w:t xml:space="preserve"> de 2018 liquidar.</w:t>
      </w:r>
    </w:p>
    <w:p w14:paraId="2C9D6B13" w14:textId="77777777" w:rsidR="00ED7B8C" w:rsidRPr="00AB464D" w:rsidRDefault="00ED7B8C" w:rsidP="00AB464D">
      <w:pPr>
        <w:pStyle w:val="Prrafodelista"/>
        <w:numPr>
          <w:ilvl w:val="0"/>
          <w:numId w:val="55"/>
        </w:numPr>
        <w:shd w:val="clear" w:color="auto" w:fill="FFFFFF"/>
        <w:tabs>
          <w:tab w:val="left" w:pos="284"/>
          <w:tab w:val="left" w:pos="567"/>
        </w:tabs>
        <w:spacing w:after="0" w:line="240" w:lineRule="auto"/>
        <w:jc w:val="both"/>
        <w:rPr>
          <w:rFonts w:ascii="Futura Std Book" w:hAnsi="Futura Std Book"/>
          <w:sz w:val="20"/>
          <w:szCs w:val="20"/>
          <w:lang w:eastAsia="es-ES"/>
        </w:rPr>
      </w:pPr>
      <w:r w:rsidRPr="00AB464D">
        <w:rPr>
          <w:rFonts w:ascii="Futura Std Book" w:hAnsi="Futura Std Book"/>
          <w:sz w:val="20"/>
          <w:szCs w:val="20"/>
          <w:lang w:eastAsia="es-ES"/>
        </w:rPr>
        <w:t>El proyecto cuenta con 38 beneficiarios a nivel nacional</w:t>
      </w:r>
    </w:p>
    <w:p w14:paraId="2E2191AB" w14:textId="77777777" w:rsidR="00ED7B8C" w:rsidRPr="00AB464D" w:rsidRDefault="00ED7B8C" w:rsidP="00AB464D">
      <w:pPr>
        <w:pStyle w:val="Prrafodelista"/>
        <w:numPr>
          <w:ilvl w:val="0"/>
          <w:numId w:val="55"/>
        </w:numPr>
        <w:shd w:val="clear" w:color="auto" w:fill="FFFFFF"/>
        <w:tabs>
          <w:tab w:val="left" w:pos="284"/>
          <w:tab w:val="left" w:pos="567"/>
        </w:tabs>
        <w:spacing w:after="0" w:line="240" w:lineRule="auto"/>
        <w:jc w:val="both"/>
        <w:rPr>
          <w:rFonts w:ascii="Futura Std Book" w:hAnsi="Futura Std Book"/>
          <w:sz w:val="20"/>
          <w:szCs w:val="20"/>
          <w:lang w:eastAsia="es-ES"/>
        </w:rPr>
      </w:pPr>
      <w:r w:rsidRPr="00AB464D">
        <w:rPr>
          <w:rFonts w:ascii="Futura Std Book" w:hAnsi="Futura Std Book"/>
          <w:sz w:val="20"/>
          <w:szCs w:val="20"/>
          <w:lang w:eastAsia="es-ES"/>
        </w:rPr>
        <w:t>Departamentos de impacto: Quindío, Atlántico, Cundinamarca, Santander, Valle del Cauca, Bolívar, Huila, Risaralda, Magdalena, Boyacá</w:t>
      </w:r>
    </w:p>
    <w:p w14:paraId="58DE17D3" w14:textId="77777777" w:rsidR="00717047" w:rsidRPr="00AB464D" w:rsidRDefault="00717047" w:rsidP="00AB464D">
      <w:pPr>
        <w:pStyle w:val="Prrafodelista"/>
        <w:numPr>
          <w:ilvl w:val="0"/>
          <w:numId w:val="35"/>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FPT</w:t>
      </w:r>
      <w:r w:rsidR="0023245F" w:rsidRPr="00AB464D">
        <w:rPr>
          <w:rFonts w:ascii="Futura Std Book" w:eastAsia="Times New Roman" w:hAnsi="Futura Std Book" w:cs="Arial"/>
          <w:b/>
          <w:sz w:val="20"/>
          <w:szCs w:val="20"/>
          <w:lang w:eastAsia="ar-SA"/>
        </w:rPr>
        <w:t>P</w:t>
      </w:r>
      <w:r w:rsidRPr="00AB464D">
        <w:rPr>
          <w:rFonts w:ascii="Futura Std Book" w:eastAsia="Times New Roman" w:hAnsi="Futura Std Book" w:cs="Arial"/>
          <w:b/>
          <w:sz w:val="20"/>
          <w:szCs w:val="20"/>
          <w:lang w:eastAsia="ar-SA"/>
        </w:rPr>
        <w:t xml:space="preserve">-317-2012 Seminarios para el empoderamiento del capital humano en las agencias de viajes </w:t>
      </w:r>
    </w:p>
    <w:p w14:paraId="5B44D729" w14:textId="77777777" w:rsidR="00717047" w:rsidRPr="00AB464D" w:rsidRDefault="00717047"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Times New Roman" w:hAnsi="Futura Std Book" w:cs="Arial"/>
          <w:sz w:val="20"/>
          <w:szCs w:val="20"/>
          <w:lang w:eastAsia="ar-SA"/>
        </w:rPr>
        <w:t>Anato</w:t>
      </w:r>
    </w:p>
    <w:p w14:paraId="7AFF341B" w14:textId="77777777" w:rsidR="00717047" w:rsidRPr="00AB464D" w:rsidRDefault="00717047"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Times New Roman" w:hAnsi="Futura Std Book" w:cs="Arial"/>
          <w:sz w:val="20"/>
          <w:szCs w:val="20"/>
          <w:lang w:eastAsia="ar-SA"/>
        </w:rPr>
        <w:t xml:space="preserve">$500.516.800 (Fontur $392.776.800, contrapartida $107.740.000) </w:t>
      </w:r>
      <w:r w:rsidRPr="00AB464D">
        <w:rPr>
          <w:rFonts w:ascii="Futura Std Book" w:eastAsia="Batang" w:hAnsi="Futura Std Book" w:cs="Arial"/>
          <w:sz w:val="20"/>
          <w:szCs w:val="20"/>
        </w:rPr>
        <w:t>(aproximado $32.731.400 para el departamento)</w:t>
      </w:r>
      <w:r w:rsidRPr="00AB464D">
        <w:rPr>
          <w:rFonts w:ascii="Futura Std Book" w:eastAsia="Times New Roman" w:hAnsi="Futura Std Book" w:cs="Arial"/>
          <w:sz w:val="20"/>
          <w:szCs w:val="20"/>
          <w:lang w:eastAsia="ar-SA"/>
        </w:rPr>
        <w:t>.</w:t>
      </w:r>
    </w:p>
    <w:p w14:paraId="2B7EE573" w14:textId="77777777" w:rsidR="00717047" w:rsidRPr="00AB464D" w:rsidRDefault="00717047"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Times New Roman" w:hAnsi="Futura Std Book" w:cs="Arial"/>
          <w:sz w:val="20"/>
          <w:szCs w:val="20"/>
          <w:lang w:eastAsia="ar-SA"/>
        </w:rPr>
        <w:t>Brindar herramientas para mejorar la competitividad de la agencias de viajes en Colombia a través de la capacitación con cuatro seminarios enfocados en temas de interés para el sector como: el servicio al cliente, el trabajo en grupo, la efectividad en el tiempo de trabajo y el manejo de reuniones con cualquier tipo de cliente.</w:t>
      </w:r>
    </w:p>
    <w:p w14:paraId="3E352726" w14:textId="77777777" w:rsidR="00717047" w:rsidRPr="00AB464D" w:rsidRDefault="00717047"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Inicio </w:t>
      </w:r>
      <w:r w:rsidRPr="00AB464D">
        <w:rPr>
          <w:rFonts w:ascii="Futura Std Book" w:eastAsia="Times New Roman" w:hAnsi="Futura Std Book" w:cs="Arial"/>
          <w:sz w:val="20"/>
          <w:szCs w:val="20"/>
          <w:lang w:eastAsia="ar-SA"/>
        </w:rPr>
        <w:t>17 de junio de 2013</w:t>
      </w:r>
    </w:p>
    <w:p w14:paraId="182BA364" w14:textId="77777777" w:rsidR="00717047" w:rsidRPr="00AB464D" w:rsidRDefault="00717047"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Terminación </w:t>
      </w:r>
      <w:r w:rsidRPr="00AB464D">
        <w:rPr>
          <w:rFonts w:ascii="Futura Std Book" w:eastAsia="Times New Roman" w:hAnsi="Futura Std Book" w:cs="Arial"/>
          <w:sz w:val="20"/>
          <w:szCs w:val="20"/>
          <w:lang w:eastAsia="ar-SA"/>
        </w:rPr>
        <w:t>18 de julio de 2013</w:t>
      </w:r>
    </w:p>
    <w:p w14:paraId="5D27EAD9" w14:textId="77777777" w:rsidR="00717047" w:rsidRPr="00AB464D" w:rsidRDefault="00717047"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Liberado </w:t>
      </w:r>
    </w:p>
    <w:p w14:paraId="5F697786" w14:textId="77777777" w:rsidR="00717047" w:rsidRPr="00AB464D" w:rsidRDefault="00717047"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eastAsia="Times New Roman" w:hAnsi="Futura Std Book" w:cs="Arial"/>
          <w:sz w:val="20"/>
          <w:szCs w:val="20"/>
          <w:lang w:eastAsia="ar-SA"/>
        </w:rPr>
        <w:t>100%</w:t>
      </w:r>
    </w:p>
    <w:p w14:paraId="6C1B30B6" w14:textId="77777777" w:rsidR="00717047" w:rsidRPr="00AB464D" w:rsidRDefault="00717047"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6A289892" w14:textId="77777777" w:rsidR="00717047" w:rsidRPr="00AB464D" w:rsidRDefault="00717047" w:rsidP="00AB464D">
      <w:pPr>
        <w:pStyle w:val="Prrafodelista"/>
        <w:numPr>
          <w:ilvl w:val="0"/>
          <w:numId w:val="41"/>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 xml:space="preserve">Se radicó el 12 de diciembre de 2012 </w:t>
      </w:r>
    </w:p>
    <w:p w14:paraId="32720CF4" w14:textId="77777777" w:rsidR="00717047" w:rsidRPr="00AB464D" w:rsidRDefault="00717047" w:rsidP="00AB464D">
      <w:pPr>
        <w:pStyle w:val="Prrafodelista"/>
        <w:numPr>
          <w:ilvl w:val="0"/>
          <w:numId w:val="41"/>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El Comité Directivo lo aprobó el 19 de febrero de 2013.</w:t>
      </w:r>
    </w:p>
    <w:p w14:paraId="5C67C667" w14:textId="77777777" w:rsidR="008B13D6" w:rsidRPr="00AB464D" w:rsidRDefault="008B13D6" w:rsidP="00AB464D">
      <w:pPr>
        <w:pStyle w:val="Prrafodelista"/>
        <w:numPr>
          <w:ilvl w:val="0"/>
          <w:numId w:val="41"/>
        </w:numPr>
        <w:tabs>
          <w:tab w:val="left" w:pos="284"/>
          <w:tab w:val="left" w:pos="426"/>
        </w:tabs>
        <w:spacing w:after="0" w:line="240" w:lineRule="auto"/>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Departamentos impacto: Antioquia; Atlántico; Bolívar; Caldas; Cundinamarca; Magdalena; Norte De Santander; Risaralda; San Andrés; Santander; Tolima; Valle Del Cauca</w:t>
      </w:r>
    </w:p>
    <w:p w14:paraId="14334E7D" w14:textId="77777777" w:rsidR="00717047" w:rsidRPr="00AB464D" w:rsidRDefault="00717047" w:rsidP="00AB464D">
      <w:pPr>
        <w:pStyle w:val="Prrafodelista"/>
        <w:numPr>
          <w:ilvl w:val="0"/>
          <w:numId w:val="41"/>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25 personas capacitadas en cada ciudad.</w:t>
      </w:r>
    </w:p>
    <w:p w14:paraId="0F56C890" w14:textId="77777777" w:rsidR="00A20B9E" w:rsidRPr="00AB464D" w:rsidRDefault="00A20B9E" w:rsidP="00AB464D">
      <w:pPr>
        <w:pStyle w:val="Prrafodelista"/>
        <w:numPr>
          <w:ilvl w:val="0"/>
          <w:numId w:val="35"/>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FPT</w:t>
      </w:r>
      <w:r w:rsidR="002D201F" w:rsidRPr="00AB464D">
        <w:rPr>
          <w:rFonts w:ascii="Futura Std Book" w:eastAsia="Times New Roman" w:hAnsi="Futura Std Book" w:cs="Arial"/>
          <w:b/>
          <w:sz w:val="20"/>
          <w:szCs w:val="20"/>
          <w:lang w:eastAsia="ar-SA"/>
        </w:rPr>
        <w:t>P</w:t>
      </w:r>
      <w:r w:rsidRPr="00AB464D">
        <w:rPr>
          <w:rFonts w:ascii="Futura Std Book" w:eastAsia="Times New Roman" w:hAnsi="Futura Std Book" w:cs="Arial"/>
          <w:b/>
          <w:sz w:val="20"/>
          <w:szCs w:val="20"/>
          <w:lang w:eastAsia="ar-SA"/>
        </w:rPr>
        <w:t>-327-2011 Primer programa de capacitación 2012</w:t>
      </w:r>
    </w:p>
    <w:p w14:paraId="0F58E3CE" w14:textId="77777777" w:rsidR="00A20B9E" w:rsidRPr="00AB464D" w:rsidRDefault="00A20B9E"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Times New Roman" w:hAnsi="Futura Std Book" w:cs="Arial"/>
          <w:sz w:val="20"/>
          <w:szCs w:val="20"/>
          <w:lang w:eastAsia="ar-SA"/>
        </w:rPr>
        <w:t>Cotelco</w:t>
      </w:r>
    </w:p>
    <w:p w14:paraId="6027FEBF" w14:textId="77777777" w:rsidR="00A20B9E" w:rsidRPr="00AB464D" w:rsidRDefault="00A20B9E"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lastRenderedPageBreak/>
        <w:t xml:space="preserve">Valor: </w:t>
      </w:r>
      <w:r w:rsidRPr="00AB464D">
        <w:rPr>
          <w:rFonts w:ascii="Futura Std Book" w:eastAsia="Times New Roman" w:hAnsi="Futura Std Book" w:cs="Arial"/>
          <w:sz w:val="20"/>
          <w:szCs w:val="20"/>
          <w:lang w:eastAsia="ar-SA"/>
        </w:rPr>
        <w:t xml:space="preserve">$431.316.000 (Fontur $342.080.000, contrapartida $89.236.000) </w:t>
      </w:r>
      <w:r w:rsidRPr="00AB464D">
        <w:rPr>
          <w:rFonts w:ascii="Futura Std Book" w:eastAsia="Batang" w:hAnsi="Futura Std Book" w:cs="Arial"/>
          <w:sz w:val="20"/>
          <w:szCs w:val="20"/>
        </w:rPr>
        <w:t>(aproximado $18.004.211 para el departamento)</w:t>
      </w:r>
      <w:r w:rsidRPr="00AB464D">
        <w:rPr>
          <w:rFonts w:ascii="Futura Std Book" w:eastAsia="Times New Roman" w:hAnsi="Futura Std Book" w:cs="Arial"/>
          <w:sz w:val="20"/>
          <w:szCs w:val="20"/>
          <w:lang w:eastAsia="ar-SA"/>
        </w:rPr>
        <w:t>.</w:t>
      </w:r>
    </w:p>
    <w:p w14:paraId="7964C5F7" w14:textId="77777777" w:rsidR="00A20B9E" w:rsidRPr="00AB464D" w:rsidRDefault="00A20B9E"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Times New Roman" w:hAnsi="Futura Std Book" w:cs="Arial"/>
          <w:sz w:val="20"/>
          <w:szCs w:val="20"/>
          <w:lang w:eastAsia="ar-SA"/>
        </w:rPr>
        <w:t>capacitar a empleados del sector hotelero en temas que incrementen su productividad y desempeño laboral</w:t>
      </w:r>
    </w:p>
    <w:p w14:paraId="2A0B9A1B" w14:textId="77777777" w:rsidR="00A20B9E" w:rsidRPr="00AB464D" w:rsidRDefault="00A20B9E"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Inicio </w:t>
      </w:r>
      <w:r w:rsidRPr="00AB464D">
        <w:rPr>
          <w:rFonts w:ascii="Futura Std Book" w:eastAsia="Times New Roman" w:hAnsi="Futura Std Book" w:cs="Arial"/>
          <w:sz w:val="20"/>
          <w:szCs w:val="20"/>
          <w:lang w:eastAsia="ar-SA"/>
        </w:rPr>
        <w:t>15 de febrero de 2013</w:t>
      </w:r>
    </w:p>
    <w:p w14:paraId="1A23BD93" w14:textId="77777777" w:rsidR="00A20B9E" w:rsidRPr="00AB464D" w:rsidRDefault="00A20B9E"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Terminación </w:t>
      </w:r>
      <w:r w:rsidRPr="00AB464D">
        <w:rPr>
          <w:rFonts w:ascii="Futura Std Book" w:eastAsia="Times New Roman" w:hAnsi="Futura Std Book" w:cs="Arial"/>
          <w:sz w:val="20"/>
          <w:szCs w:val="20"/>
          <w:lang w:eastAsia="ar-SA"/>
        </w:rPr>
        <w:t>24 de septiembre de 2013</w:t>
      </w:r>
    </w:p>
    <w:p w14:paraId="682C79FB" w14:textId="77777777" w:rsidR="00A20B9E" w:rsidRPr="00AB464D" w:rsidRDefault="00A20B9E"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Liberado </w:t>
      </w:r>
    </w:p>
    <w:p w14:paraId="0D507A43" w14:textId="77777777" w:rsidR="00A20B9E" w:rsidRPr="00AB464D" w:rsidRDefault="00A20B9E"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eastAsia="Times New Roman" w:hAnsi="Futura Std Book" w:cs="Arial"/>
          <w:sz w:val="20"/>
          <w:szCs w:val="20"/>
          <w:lang w:eastAsia="ar-SA"/>
        </w:rPr>
        <w:t>100%</w:t>
      </w:r>
    </w:p>
    <w:p w14:paraId="636F1B47" w14:textId="77777777" w:rsidR="00A20B9E" w:rsidRPr="00AB464D" w:rsidRDefault="00A20B9E"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387662D0" w14:textId="77777777" w:rsidR="00A20B9E" w:rsidRPr="00AB464D" w:rsidRDefault="00A20B9E" w:rsidP="00AB464D">
      <w:pPr>
        <w:pStyle w:val="Prrafodelista"/>
        <w:numPr>
          <w:ilvl w:val="0"/>
          <w:numId w:val="40"/>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16 de noviembre de 2011.</w:t>
      </w:r>
    </w:p>
    <w:p w14:paraId="30B98E3F" w14:textId="77777777" w:rsidR="00A20B9E" w:rsidRPr="00AB464D" w:rsidRDefault="00A20B9E" w:rsidP="00AB464D">
      <w:pPr>
        <w:pStyle w:val="Prrafodelista"/>
        <w:numPr>
          <w:ilvl w:val="0"/>
          <w:numId w:val="40"/>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El Comité Directivo lo aprobó el 24 de enero de 2013.</w:t>
      </w:r>
    </w:p>
    <w:p w14:paraId="5992C1B4" w14:textId="77777777" w:rsidR="0083044A" w:rsidRPr="00AB464D" w:rsidRDefault="0083044A" w:rsidP="00AB464D">
      <w:pPr>
        <w:pStyle w:val="Prrafodelista"/>
        <w:numPr>
          <w:ilvl w:val="0"/>
          <w:numId w:val="40"/>
        </w:numPr>
        <w:tabs>
          <w:tab w:val="left" w:pos="284"/>
          <w:tab w:val="left" w:pos="426"/>
        </w:tabs>
        <w:spacing w:after="0" w:line="240" w:lineRule="auto"/>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Departamentos impacto:</w:t>
      </w:r>
      <w:r w:rsidRPr="00AB464D">
        <w:rPr>
          <w:rFonts w:ascii="Futura Std Book" w:hAnsi="Futura Std Book"/>
          <w:sz w:val="20"/>
          <w:szCs w:val="20"/>
        </w:rPr>
        <w:t xml:space="preserve"> </w:t>
      </w:r>
      <w:r w:rsidRPr="00AB464D">
        <w:rPr>
          <w:rFonts w:ascii="Futura Std Book" w:eastAsia="Times New Roman" w:hAnsi="Futura Std Book" w:cs="Arial"/>
          <w:sz w:val="20"/>
          <w:szCs w:val="20"/>
          <w:lang w:eastAsia="ar-SA"/>
        </w:rPr>
        <w:t>Antioquia; Atlántico; Bolívar; Boyacá; Caldas; Cauca; Cesar; Cundinamarca; Huila; Magdalena; Meta; Nariño; Norte De Santander; Quindío; Risaralda; San Andrés; Santander; Tolima; Valle Del Cauca</w:t>
      </w:r>
    </w:p>
    <w:p w14:paraId="6E1E06C8" w14:textId="77777777" w:rsidR="00896860" w:rsidRPr="00AB464D" w:rsidRDefault="00A20B9E" w:rsidP="00AB464D">
      <w:pPr>
        <w:pStyle w:val="Prrafodelista"/>
        <w:numPr>
          <w:ilvl w:val="0"/>
          <w:numId w:val="40"/>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918 empleados capacitados en 24 temas</w:t>
      </w:r>
    </w:p>
    <w:p w14:paraId="10F7122E" w14:textId="77777777" w:rsidR="00A20B9E" w:rsidRPr="00AB464D" w:rsidRDefault="00A20B9E" w:rsidP="00AB464D">
      <w:pPr>
        <w:pStyle w:val="Prrafodelista"/>
        <w:tabs>
          <w:tab w:val="left" w:pos="284"/>
          <w:tab w:val="left" w:pos="426"/>
        </w:tabs>
        <w:spacing w:after="0" w:line="240" w:lineRule="auto"/>
        <w:ind w:left="0"/>
        <w:jc w:val="both"/>
        <w:rPr>
          <w:rFonts w:ascii="Futura Std Book" w:eastAsia="Times New Roman" w:hAnsi="Futura Std Book" w:cs="Arial"/>
          <w:color w:val="FF0000"/>
          <w:sz w:val="20"/>
          <w:szCs w:val="20"/>
          <w:lang w:eastAsia="ar-SA"/>
        </w:rPr>
      </w:pPr>
    </w:p>
    <w:p w14:paraId="71813B5C" w14:textId="77777777" w:rsidR="00896860" w:rsidRPr="00AB464D" w:rsidRDefault="00C4227C" w:rsidP="00AB464D">
      <w:pPr>
        <w:tabs>
          <w:tab w:val="left" w:pos="284"/>
        </w:tabs>
        <w:spacing w:after="0" w:line="240" w:lineRule="auto"/>
        <w:contextualSpacing/>
        <w:jc w:val="both"/>
        <w:rPr>
          <w:rFonts w:ascii="Futura Std Book" w:eastAsia="Calibri" w:hAnsi="Futura Std Book" w:cs="Arial"/>
          <w:b/>
          <w:sz w:val="20"/>
          <w:szCs w:val="20"/>
          <w:u w:val="single"/>
        </w:rPr>
      </w:pPr>
      <w:r w:rsidRPr="00AB464D">
        <w:rPr>
          <w:rFonts w:ascii="Futura Std Book" w:eastAsia="Calibri" w:hAnsi="Futura Std Book" w:cs="Arial"/>
          <w:b/>
          <w:sz w:val="20"/>
          <w:szCs w:val="20"/>
          <w:u w:val="single"/>
        </w:rPr>
        <w:t>No aprobados</w:t>
      </w:r>
      <w:r w:rsidR="006F6F75" w:rsidRPr="00AB464D">
        <w:rPr>
          <w:rFonts w:ascii="Futura Std Book" w:eastAsia="Calibri" w:hAnsi="Futura Std Book" w:cs="Arial"/>
          <w:b/>
          <w:sz w:val="20"/>
          <w:szCs w:val="20"/>
          <w:u w:val="single"/>
        </w:rPr>
        <w:t xml:space="preserve"> </w:t>
      </w:r>
      <w:r w:rsidR="001C18B1" w:rsidRPr="00AB464D">
        <w:rPr>
          <w:rFonts w:ascii="Futura Std Book" w:eastAsia="Calibri" w:hAnsi="Futura Std Book" w:cs="Arial"/>
          <w:b/>
          <w:sz w:val="20"/>
          <w:szCs w:val="20"/>
          <w:u w:val="single"/>
        </w:rPr>
        <w:t>2013</w:t>
      </w:r>
    </w:p>
    <w:p w14:paraId="05CF31A9" w14:textId="77777777" w:rsidR="00E918E0" w:rsidRPr="00AB464D" w:rsidRDefault="00E918E0" w:rsidP="00AB464D">
      <w:pPr>
        <w:numPr>
          <w:ilvl w:val="0"/>
          <w:numId w:val="4"/>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464D">
        <w:rPr>
          <w:rFonts w:ascii="Futura Std Book" w:hAnsi="Futura Std Book" w:cstheme="minorHAnsi"/>
          <w:b/>
          <w:sz w:val="20"/>
          <w:szCs w:val="20"/>
        </w:rPr>
        <w:t>FNTP-157-2013 Taxistas amigos del turismo ciudades intermedias:</w:t>
      </w:r>
      <w:r w:rsidRPr="00AB464D">
        <w:rPr>
          <w:rFonts w:ascii="Futura Std Book" w:eastAsia="Times New Roman" w:hAnsi="Futura Std Book" w:cs="Arial"/>
          <w:b/>
          <w:sz w:val="20"/>
          <w:szCs w:val="20"/>
          <w:lang w:eastAsia="ar-SA"/>
        </w:rPr>
        <w:t xml:space="preserve"> </w:t>
      </w:r>
    </w:p>
    <w:p w14:paraId="78B0CFF9" w14:textId="77777777" w:rsidR="00E918E0" w:rsidRPr="00AB464D" w:rsidRDefault="00E918E0"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cstheme="minorHAnsi"/>
          <w:sz w:val="20"/>
          <w:szCs w:val="20"/>
        </w:rPr>
        <w:t>Fontur</w:t>
      </w:r>
    </w:p>
    <w:p w14:paraId="32276A69" w14:textId="77777777" w:rsidR="00E918E0" w:rsidRPr="00AB464D" w:rsidRDefault="00E918E0" w:rsidP="00AB464D">
      <w:pPr>
        <w:tabs>
          <w:tab w:val="left" w:pos="284"/>
        </w:tabs>
        <w:spacing w:after="0" w:line="240" w:lineRule="auto"/>
        <w:contextualSpacing/>
        <w:jc w:val="both"/>
        <w:rPr>
          <w:rFonts w:ascii="Futura Std Book" w:hAnsi="Futura Std Book" w:cstheme="minorHAnsi"/>
          <w:sz w:val="20"/>
          <w:szCs w:val="20"/>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cstheme="minorHAnsi"/>
          <w:sz w:val="20"/>
          <w:szCs w:val="20"/>
        </w:rPr>
        <w:t>$290.000.000</w:t>
      </w:r>
    </w:p>
    <w:p w14:paraId="2D2A07CD" w14:textId="77777777" w:rsidR="00E918E0" w:rsidRPr="00AB464D" w:rsidRDefault="00E918E0"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cstheme="minorHAnsi"/>
          <w:sz w:val="20"/>
          <w:szCs w:val="20"/>
        </w:rPr>
        <w:t>Ofrecer al turista un servicio de transporte de calidad, que no solo incluye el trato con el conductor sino ítems tan importantes como son la seguridad, la amabilidad y el conocimiento de la ciudad</w:t>
      </w:r>
      <w:r w:rsidRPr="00AB464D">
        <w:rPr>
          <w:rFonts w:ascii="Futura Std Book" w:eastAsia="Times New Roman" w:hAnsi="Futura Std Book" w:cs="Arial"/>
          <w:b/>
          <w:sz w:val="20"/>
          <w:szCs w:val="20"/>
          <w:lang w:eastAsia="ar-SA"/>
        </w:rPr>
        <w:t xml:space="preserve"> </w:t>
      </w:r>
    </w:p>
    <w:p w14:paraId="407A0C27" w14:textId="77777777" w:rsidR="00E918E0" w:rsidRPr="00AB464D" w:rsidRDefault="00E918E0"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no viable </w:t>
      </w:r>
    </w:p>
    <w:p w14:paraId="2531155A" w14:textId="77777777" w:rsidR="00E918E0" w:rsidRPr="00AB464D" w:rsidRDefault="00E918E0"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670CE7B9" w14:textId="77777777" w:rsidR="00E918E0" w:rsidRPr="00AB464D" w:rsidRDefault="00E918E0" w:rsidP="00AB464D">
      <w:pPr>
        <w:pStyle w:val="Prrafodelista"/>
        <w:numPr>
          <w:ilvl w:val="0"/>
          <w:numId w:val="42"/>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21 de mayo de 2013.</w:t>
      </w:r>
    </w:p>
    <w:p w14:paraId="75228FBA" w14:textId="77777777" w:rsidR="00E918E0" w:rsidRPr="00AB464D" w:rsidRDefault="00E918E0" w:rsidP="00AB464D">
      <w:pPr>
        <w:pStyle w:val="Prrafodelista"/>
        <w:numPr>
          <w:ilvl w:val="0"/>
          <w:numId w:val="42"/>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El proyecto fue declarado no viable debido a que el mismo no tiene coherencia.</w:t>
      </w:r>
    </w:p>
    <w:p w14:paraId="49F0C583" w14:textId="77777777" w:rsidR="00ED79B9" w:rsidRPr="00AB464D" w:rsidRDefault="00ED79B9" w:rsidP="00AB464D">
      <w:pPr>
        <w:pStyle w:val="Prrafodelista"/>
        <w:numPr>
          <w:ilvl w:val="0"/>
          <w:numId w:val="4"/>
        </w:numPr>
        <w:tabs>
          <w:tab w:val="left" w:pos="284"/>
        </w:tabs>
        <w:spacing w:after="0" w:line="240" w:lineRule="auto"/>
        <w:jc w:val="both"/>
        <w:rPr>
          <w:rFonts w:ascii="Futura Std Book" w:eastAsia="Times New Roman" w:hAnsi="Futura Std Book" w:cs="Arial"/>
          <w:b/>
          <w:sz w:val="20"/>
          <w:szCs w:val="20"/>
          <w:lang w:eastAsia="ar-SA"/>
        </w:rPr>
      </w:pPr>
      <w:r w:rsidRPr="00AB464D">
        <w:rPr>
          <w:rFonts w:ascii="Futura Std Book" w:hAnsi="Futura Std Book" w:cstheme="minorHAnsi"/>
          <w:b/>
          <w:sz w:val="20"/>
          <w:szCs w:val="20"/>
        </w:rPr>
        <w:t>FNTP-051-2013 Programa para el desarrollo de la hospitalidad:</w:t>
      </w:r>
      <w:r w:rsidRPr="00AB464D">
        <w:rPr>
          <w:rFonts w:ascii="Futura Std Book" w:eastAsia="Times New Roman" w:hAnsi="Futura Std Book" w:cs="Arial"/>
          <w:b/>
          <w:sz w:val="20"/>
          <w:szCs w:val="20"/>
          <w:lang w:eastAsia="ar-SA"/>
        </w:rPr>
        <w:t xml:space="preserve"> </w:t>
      </w:r>
    </w:p>
    <w:p w14:paraId="34D5FEA5" w14:textId="77777777" w:rsidR="00ED79B9" w:rsidRPr="00AB464D" w:rsidRDefault="00ED79B9"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cstheme="minorHAnsi"/>
          <w:sz w:val="20"/>
          <w:szCs w:val="20"/>
        </w:rPr>
        <w:t>Cotelco</w:t>
      </w:r>
    </w:p>
    <w:p w14:paraId="1096C16F" w14:textId="77777777" w:rsidR="00ED79B9" w:rsidRPr="00AB464D" w:rsidRDefault="00ED79B9"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cstheme="minorHAnsi"/>
          <w:sz w:val="20"/>
          <w:szCs w:val="20"/>
        </w:rPr>
        <w:t>$518.481.500 (Fontur: $400.978.000; contrapartida: $117.503.500)</w:t>
      </w:r>
    </w:p>
    <w:p w14:paraId="0287695D" w14:textId="77777777" w:rsidR="00ED79B9" w:rsidRPr="00AB464D" w:rsidRDefault="00ED79B9"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Objetivo</w:t>
      </w:r>
      <w:r w:rsidRPr="00AB464D">
        <w:rPr>
          <w:rFonts w:ascii="Futura Std Book" w:hAnsi="Futura Std Book" w:cstheme="minorHAnsi"/>
          <w:sz w:val="20"/>
          <w:szCs w:val="20"/>
        </w:rPr>
        <w:t xml:space="preserve"> Desarrollar un programa de formación y capacitación que permita mejorar el nivel de competencia técnica y desempeño de los empleados vinculados a las empresas participantes del proyecto</w:t>
      </w:r>
      <w:r w:rsidRPr="00AB464D">
        <w:rPr>
          <w:rFonts w:ascii="Futura Std Book" w:eastAsia="Times New Roman" w:hAnsi="Futura Std Book" w:cs="Arial"/>
          <w:sz w:val="20"/>
          <w:szCs w:val="20"/>
          <w:lang w:eastAsia="ar-SA"/>
        </w:rPr>
        <w:t>.</w:t>
      </w:r>
    </w:p>
    <w:p w14:paraId="1FE1C471" w14:textId="77777777" w:rsidR="00ED79B9" w:rsidRPr="00AB464D" w:rsidRDefault="00ED79B9"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retirado </w:t>
      </w:r>
    </w:p>
    <w:p w14:paraId="3339EA9C" w14:textId="77777777" w:rsidR="00ED79B9" w:rsidRPr="00AB464D" w:rsidRDefault="00ED79B9"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4FEA3F0F" w14:textId="77777777" w:rsidR="00ED79B9" w:rsidRPr="00AB464D" w:rsidRDefault="00ED79B9" w:rsidP="00AB464D">
      <w:pPr>
        <w:pStyle w:val="Prrafodelista"/>
        <w:numPr>
          <w:ilvl w:val="0"/>
          <w:numId w:val="43"/>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25 de febrero de 2013.</w:t>
      </w:r>
    </w:p>
    <w:p w14:paraId="6881FADD" w14:textId="77777777" w:rsidR="00ED79B9" w:rsidRPr="00AB464D" w:rsidRDefault="00ED79B9" w:rsidP="00AB464D">
      <w:pPr>
        <w:pStyle w:val="Prrafodelista"/>
        <w:numPr>
          <w:ilvl w:val="0"/>
          <w:numId w:val="43"/>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hAnsi="Futura Std Book" w:cstheme="minorHAnsi"/>
          <w:sz w:val="20"/>
          <w:szCs w:val="20"/>
          <w:lang w:eastAsia="es-ES"/>
        </w:rPr>
        <w:t>El proyecto fue r</w:t>
      </w:r>
      <w:r w:rsidRPr="00AB464D">
        <w:rPr>
          <w:rFonts w:ascii="Futura Std Book" w:hAnsi="Futura Std Book" w:cstheme="minorHAnsi"/>
          <w:sz w:val="20"/>
          <w:szCs w:val="20"/>
        </w:rPr>
        <w:t>etirado por solicitud del proponente para realizar ajustes.</w:t>
      </w:r>
    </w:p>
    <w:p w14:paraId="5D81D703" w14:textId="77777777" w:rsidR="00ED79B9" w:rsidRPr="00AB464D" w:rsidRDefault="00ED79B9" w:rsidP="00AB464D">
      <w:pPr>
        <w:numPr>
          <w:ilvl w:val="0"/>
          <w:numId w:val="4"/>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464D">
        <w:rPr>
          <w:rFonts w:ascii="Futura Std Book" w:hAnsi="Futura Std Book" w:cstheme="minorHAnsi"/>
          <w:b/>
          <w:sz w:val="20"/>
          <w:szCs w:val="20"/>
        </w:rPr>
        <w:t>FNTP-171-2013 Programa para el desarrollo de la hospitalidad:</w:t>
      </w:r>
    </w:p>
    <w:p w14:paraId="5922690D" w14:textId="77777777" w:rsidR="00ED79B9" w:rsidRPr="00AB464D" w:rsidRDefault="00ED79B9"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hAnsi="Futura Std Book" w:cstheme="minorHAnsi"/>
          <w:sz w:val="20"/>
          <w:szCs w:val="20"/>
        </w:rPr>
        <w:t>Cotelco</w:t>
      </w:r>
    </w:p>
    <w:p w14:paraId="18250532" w14:textId="77777777" w:rsidR="00ED79B9" w:rsidRPr="00AB464D" w:rsidRDefault="00ED79B9" w:rsidP="00AB464D">
      <w:pPr>
        <w:tabs>
          <w:tab w:val="left" w:pos="284"/>
        </w:tabs>
        <w:spacing w:after="0" w:line="240" w:lineRule="auto"/>
        <w:contextualSpacing/>
        <w:jc w:val="both"/>
        <w:rPr>
          <w:rFonts w:ascii="Futura Std Book" w:hAnsi="Futura Std Book" w:cstheme="minorHAnsi"/>
          <w:sz w:val="20"/>
          <w:szCs w:val="20"/>
        </w:rPr>
      </w:pPr>
      <w:r w:rsidRPr="00AB464D">
        <w:rPr>
          <w:rFonts w:ascii="Futura Std Book" w:eastAsia="Times New Roman" w:hAnsi="Futura Std Book" w:cs="Arial"/>
          <w:b/>
          <w:sz w:val="20"/>
          <w:szCs w:val="20"/>
          <w:lang w:eastAsia="ar-SA"/>
        </w:rPr>
        <w:t xml:space="preserve">Valor: </w:t>
      </w:r>
      <w:r w:rsidRPr="00AB464D">
        <w:rPr>
          <w:rFonts w:ascii="Futura Std Book" w:hAnsi="Futura Std Book" w:cstheme="minorHAnsi"/>
          <w:sz w:val="20"/>
          <w:szCs w:val="20"/>
        </w:rPr>
        <w:t>$885.025.000 (Fontur: $708.020.000; contrapartida: $177.005.000)</w:t>
      </w:r>
    </w:p>
    <w:p w14:paraId="5F451119" w14:textId="77777777" w:rsidR="00ED79B9" w:rsidRPr="00AB464D" w:rsidRDefault="00ED79B9"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hAnsi="Futura Std Book" w:cstheme="minorHAnsi"/>
          <w:sz w:val="20"/>
          <w:szCs w:val="20"/>
        </w:rPr>
        <w:t>Desarrollar un programa de formación y capacitación que permita mejorar el nivel de competencia técnica y desempeño de los empleados vinculados a las empresas participantes del proyecto</w:t>
      </w:r>
    </w:p>
    <w:p w14:paraId="77ADE649" w14:textId="77777777" w:rsidR="00ED79B9" w:rsidRPr="00AB464D" w:rsidRDefault="00ED79B9"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retirado </w:t>
      </w:r>
    </w:p>
    <w:p w14:paraId="65688889" w14:textId="77777777" w:rsidR="00ED79B9" w:rsidRPr="00AB464D" w:rsidRDefault="00ED79B9"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764AE016" w14:textId="77777777" w:rsidR="00ED79B9" w:rsidRPr="00AB464D" w:rsidRDefault="00ED79B9"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31 de mayo de 2013</w:t>
      </w:r>
    </w:p>
    <w:p w14:paraId="3183908C" w14:textId="77777777" w:rsidR="00ED79B9" w:rsidRPr="00AB464D" w:rsidRDefault="00ED79B9"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hAnsi="Futura Std Book" w:cstheme="minorHAnsi"/>
          <w:sz w:val="20"/>
          <w:szCs w:val="20"/>
        </w:rPr>
        <w:t>El proyecto fue retirado porque ya se había realizado un proyecto similar.</w:t>
      </w:r>
    </w:p>
    <w:p w14:paraId="1F4D1BB6" w14:textId="77777777" w:rsidR="00DE4CF0" w:rsidRPr="00AB464D" w:rsidRDefault="00DE4CF0" w:rsidP="00AB464D">
      <w:pPr>
        <w:tabs>
          <w:tab w:val="left" w:pos="284"/>
        </w:tabs>
        <w:spacing w:after="0" w:line="240" w:lineRule="auto"/>
        <w:contextualSpacing/>
        <w:jc w:val="both"/>
        <w:rPr>
          <w:rFonts w:ascii="Futura Std Book" w:eastAsia="Calibri" w:hAnsi="Futura Std Book" w:cs="Arial"/>
          <w:b/>
          <w:color w:val="FF0000"/>
          <w:sz w:val="20"/>
          <w:szCs w:val="20"/>
        </w:rPr>
      </w:pPr>
    </w:p>
    <w:p w14:paraId="6C2CC837" w14:textId="77777777" w:rsidR="00896860" w:rsidRPr="00AB464D" w:rsidRDefault="00200F35" w:rsidP="00AB464D">
      <w:pPr>
        <w:tabs>
          <w:tab w:val="left" w:pos="284"/>
        </w:tabs>
        <w:spacing w:after="0" w:line="240" w:lineRule="auto"/>
        <w:contextualSpacing/>
        <w:jc w:val="both"/>
        <w:rPr>
          <w:rFonts w:ascii="Futura Std Book" w:eastAsia="Calibri" w:hAnsi="Futura Std Book" w:cs="Arial"/>
          <w:b/>
          <w:sz w:val="20"/>
          <w:szCs w:val="20"/>
          <w:u w:val="single"/>
        </w:rPr>
      </w:pPr>
      <w:r w:rsidRPr="00AB464D">
        <w:rPr>
          <w:rFonts w:ascii="Futura Std Book" w:eastAsia="Calibri" w:hAnsi="Futura Std Book" w:cs="Arial"/>
          <w:b/>
          <w:sz w:val="20"/>
          <w:szCs w:val="20"/>
          <w:u w:val="single"/>
        </w:rPr>
        <w:t>Aprobado</w:t>
      </w:r>
      <w:r w:rsidR="001504B7" w:rsidRPr="00AB464D">
        <w:rPr>
          <w:rFonts w:ascii="Futura Std Book" w:eastAsia="Calibri" w:hAnsi="Futura Std Book" w:cs="Arial"/>
          <w:b/>
          <w:sz w:val="20"/>
          <w:szCs w:val="20"/>
          <w:u w:val="single"/>
        </w:rPr>
        <w:t>s</w:t>
      </w:r>
      <w:r w:rsidR="006F6F75" w:rsidRPr="00AB464D">
        <w:rPr>
          <w:rFonts w:ascii="Futura Std Book" w:eastAsia="Calibri" w:hAnsi="Futura Std Book" w:cs="Arial"/>
          <w:b/>
          <w:sz w:val="20"/>
          <w:szCs w:val="20"/>
          <w:u w:val="single"/>
        </w:rPr>
        <w:t xml:space="preserve"> </w:t>
      </w:r>
      <w:r w:rsidR="00FC5EF3" w:rsidRPr="00AB464D">
        <w:rPr>
          <w:rFonts w:ascii="Futura Std Book" w:eastAsia="Calibri" w:hAnsi="Futura Std Book" w:cs="Arial"/>
          <w:b/>
          <w:sz w:val="20"/>
          <w:szCs w:val="20"/>
          <w:u w:val="single"/>
        </w:rPr>
        <w:t>2012</w:t>
      </w:r>
    </w:p>
    <w:p w14:paraId="0D09E18A" w14:textId="77777777" w:rsidR="007573AF" w:rsidRPr="00AB464D" w:rsidRDefault="007573AF" w:rsidP="00AB464D">
      <w:pPr>
        <w:numPr>
          <w:ilvl w:val="0"/>
          <w:numId w:val="5"/>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464D">
        <w:rPr>
          <w:rFonts w:ascii="Futura Std Book" w:eastAsia="Calibri" w:hAnsi="Futura Std Book" w:cs="Arial"/>
          <w:b/>
          <w:sz w:val="20"/>
          <w:szCs w:val="20"/>
        </w:rPr>
        <w:t>FPTP-185-2012 Salón Colombia IV</w:t>
      </w:r>
      <w:r w:rsidRPr="00AB464D">
        <w:rPr>
          <w:rFonts w:ascii="Futura Std Book" w:eastAsia="Times New Roman" w:hAnsi="Futura Std Book" w:cs="Arial"/>
          <w:b/>
          <w:sz w:val="20"/>
          <w:szCs w:val="20"/>
          <w:lang w:eastAsia="ar-SA"/>
        </w:rPr>
        <w:t xml:space="preserve"> </w:t>
      </w:r>
    </w:p>
    <w:p w14:paraId="4F1E32D7" w14:textId="77777777" w:rsidR="007573AF" w:rsidRPr="00AB464D" w:rsidRDefault="007573AF"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Calibri" w:hAnsi="Futura Std Book" w:cs="Arial"/>
          <w:sz w:val="20"/>
          <w:szCs w:val="20"/>
        </w:rPr>
        <w:t>Anato</w:t>
      </w:r>
    </w:p>
    <w:p w14:paraId="5491356D" w14:textId="77777777" w:rsidR="007573AF" w:rsidRPr="00AB464D" w:rsidRDefault="007573AF"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Calibri" w:hAnsi="Futura Std Book" w:cs="Arial"/>
          <w:sz w:val="20"/>
          <w:szCs w:val="20"/>
        </w:rPr>
        <w:t>$294.713.500 (Fontur $236.500.000; contrapartida $58.213.500) (aproximado $78.833.333 para el departamento)</w:t>
      </w:r>
    </w:p>
    <w:p w14:paraId="61BB6FD6" w14:textId="77777777" w:rsidR="007573AF" w:rsidRPr="00AB464D" w:rsidRDefault="007573AF" w:rsidP="00AB464D">
      <w:pPr>
        <w:tabs>
          <w:tab w:val="left" w:pos="284"/>
        </w:tabs>
        <w:spacing w:after="0" w:line="240" w:lineRule="auto"/>
        <w:contextualSpacing/>
        <w:jc w:val="both"/>
        <w:rPr>
          <w:rFonts w:ascii="Futura Std Book" w:eastAsia="Calibri" w:hAnsi="Futura Std Book" w:cs="Arial"/>
          <w:sz w:val="20"/>
          <w:szCs w:val="20"/>
        </w:rPr>
      </w:pPr>
      <w:r w:rsidRPr="00AB464D">
        <w:rPr>
          <w:rFonts w:ascii="Futura Std Book" w:eastAsia="Times New Roman" w:hAnsi="Futura Std Book" w:cs="Arial"/>
          <w:b/>
          <w:sz w:val="20"/>
          <w:szCs w:val="20"/>
          <w:lang w:eastAsia="ar-SA"/>
        </w:rPr>
        <w:lastRenderedPageBreak/>
        <w:t xml:space="preserve">Objetivo: </w:t>
      </w:r>
      <w:r w:rsidRPr="00AB464D">
        <w:rPr>
          <w:rFonts w:ascii="Futura Std Book" w:eastAsia="Calibri" w:hAnsi="Futura Std Book" w:cs="Arial"/>
          <w:sz w:val="20"/>
          <w:szCs w:val="20"/>
        </w:rPr>
        <w:t>Mejorar la competitividad del sector turístico con la realización de una iniciativa de capacitación itinerante a través de un recorrido que simule cada uno de los destinos y regiones del país identificando aspectos culturales, geográficos y característicos de la oferta turística colombiana</w:t>
      </w:r>
    </w:p>
    <w:p w14:paraId="6EBE4B64" w14:textId="77777777" w:rsidR="007573AF" w:rsidRPr="00AB464D" w:rsidRDefault="007573AF" w:rsidP="00AB464D">
      <w:pPr>
        <w:tabs>
          <w:tab w:val="left" w:pos="284"/>
        </w:tabs>
        <w:spacing w:after="0" w:line="240" w:lineRule="auto"/>
        <w:contextualSpacing/>
        <w:jc w:val="both"/>
        <w:rPr>
          <w:rFonts w:ascii="Futura Std Book" w:eastAsia="Calibri" w:hAnsi="Futura Std Book" w:cs="Arial"/>
          <w:b/>
          <w:sz w:val="20"/>
          <w:szCs w:val="20"/>
        </w:rPr>
      </w:pPr>
      <w:r w:rsidRPr="00AB464D">
        <w:rPr>
          <w:rFonts w:ascii="Futura Std Book" w:eastAsia="Calibri" w:hAnsi="Futura Std Book" w:cs="Arial"/>
          <w:b/>
          <w:sz w:val="20"/>
          <w:szCs w:val="20"/>
        </w:rPr>
        <w:t xml:space="preserve">Inicio </w:t>
      </w:r>
      <w:r w:rsidRPr="00AB464D">
        <w:rPr>
          <w:rFonts w:ascii="Futura Std Book" w:eastAsia="Times New Roman" w:hAnsi="Futura Std Book" w:cs="Arial"/>
          <w:sz w:val="20"/>
          <w:szCs w:val="20"/>
          <w:lang w:eastAsia="ar-SA"/>
        </w:rPr>
        <w:t>1</w:t>
      </w:r>
      <w:r w:rsidR="00D7255E" w:rsidRPr="00AB464D">
        <w:rPr>
          <w:rFonts w:ascii="Futura Std Book" w:eastAsia="Times New Roman" w:hAnsi="Futura Std Book" w:cs="Arial"/>
          <w:sz w:val="20"/>
          <w:szCs w:val="20"/>
          <w:lang w:eastAsia="ar-SA"/>
        </w:rPr>
        <w:t>7</w:t>
      </w:r>
      <w:r w:rsidRPr="00AB464D">
        <w:rPr>
          <w:rFonts w:ascii="Futura Std Book" w:eastAsia="Times New Roman" w:hAnsi="Futura Std Book" w:cs="Arial"/>
          <w:sz w:val="20"/>
          <w:szCs w:val="20"/>
          <w:lang w:eastAsia="ar-SA"/>
        </w:rPr>
        <w:t xml:space="preserve"> de septiembre de 2012</w:t>
      </w:r>
    </w:p>
    <w:p w14:paraId="155F35B0" w14:textId="77777777" w:rsidR="007573AF" w:rsidRPr="00AB464D" w:rsidRDefault="00980013"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Calibri" w:hAnsi="Futura Std Book" w:cs="Arial"/>
          <w:b/>
          <w:sz w:val="20"/>
          <w:szCs w:val="20"/>
        </w:rPr>
        <w:t>Terminación:</w:t>
      </w:r>
      <w:r w:rsidR="007573AF" w:rsidRPr="00AB464D">
        <w:rPr>
          <w:rFonts w:ascii="Futura Std Book" w:eastAsia="Calibri" w:hAnsi="Futura Std Book" w:cs="Arial"/>
          <w:b/>
          <w:sz w:val="20"/>
          <w:szCs w:val="20"/>
        </w:rPr>
        <w:t xml:space="preserve"> </w:t>
      </w:r>
      <w:r w:rsidR="007573AF" w:rsidRPr="00AB464D">
        <w:rPr>
          <w:rFonts w:ascii="Futura Std Book" w:eastAsia="Times New Roman" w:hAnsi="Futura Std Book" w:cs="Arial"/>
          <w:sz w:val="20"/>
          <w:szCs w:val="20"/>
          <w:lang w:eastAsia="ar-SA"/>
        </w:rPr>
        <w:t>15 de octubre de 2012</w:t>
      </w:r>
    </w:p>
    <w:p w14:paraId="009B6C3F" w14:textId="77777777" w:rsidR="007573AF" w:rsidRPr="00AB464D" w:rsidRDefault="007573AF"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Liberado </w:t>
      </w:r>
    </w:p>
    <w:p w14:paraId="65944F0D" w14:textId="77777777" w:rsidR="007573AF" w:rsidRPr="00AB464D" w:rsidRDefault="007573AF"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eastAsia="Times New Roman" w:hAnsi="Futura Std Book" w:cs="Arial"/>
          <w:sz w:val="20"/>
          <w:szCs w:val="20"/>
          <w:lang w:eastAsia="ar-SA"/>
        </w:rPr>
        <w:t>100%</w:t>
      </w:r>
    </w:p>
    <w:p w14:paraId="05A99F56" w14:textId="77777777" w:rsidR="007573AF" w:rsidRPr="00AB464D" w:rsidRDefault="007573AF"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57525D9D" w14:textId="77777777" w:rsidR="007573AF" w:rsidRPr="00AB464D" w:rsidRDefault="007573AF" w:rsidP="00AB464D">
      <w:pPr>
        <w:numPr>
          <w:ilvl w:val="0"/>
          <w:numId w:val="4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 radicó el 25 de junio de 2012</w:t>
      </w:r>
      <w:r w:rsidRPr="00AB464D">
        <w:rPr>
          <w:rFonts w:ascii="Futura Std Book" w:eastAsia="Times New Roman" w:hAnsi="Futura Std Book" w:cs="Arial"/>
          <w:sz w:val="20"/>
          <w:szCs w:val="20"/>
          <w:lang w:eastAsia="ar-SA"/>
        </w:rPr>
        <w:t>.</w:t>
      </w:r>
    </w:p>
    <w:p w14:paraId="0DDE32CB" w14:textId="77777777" w:rsidR="004C1969" w:rsidRPr="00AB464D" w:rsidRDefault="007573AF" w:rsidP="00AB464D">
      <w:pPr>
        <w:numPr>
          <w:ilvl w:val="0"/>
          <w:numId w:val="4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w:t>
      </w:r>
      <w:r w:rsidRPr="00AB464D">
        <w:rPr>
          <w:rFonts w:ascii="Futura Std Book" w:hAnsi="Futura Std Book"/>
          <w:sz w:val="20"/>
          <w:szCs w:val="20"/>
          <w:lang w:eastAsia="es-ES"/>
        </w:rPr>
        <w:t>e aprobó en Comité Directivo del 3 de septiembre de 2012</w:t>
      </w:r>
    </w:p>
    <w:p w14:paraId="204F58A9" w14:textId="77777777" w:rsidR="004C1969" w:rsidRPr="00AB464D" w:rsidRDefault="004C1969" w:rsidP="00AB464D">
      <w:pPr>
        <w:numPr>
          <w:ilvl w:val="0"/>
          <w:numId w:val="44"/>
        </w:num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Departamentos impacta:</w:t>
      </w:r>
      <w:r w:rsidRPr="00AB464D">
        <w:rPr>
          <w:rFonts w:ascii="Futura Std Book" w:hAnsi="Futura Std Book"/>
          <w:sz w:val="20"/>
          <w:szCs w:val="20"/>
        </w:rPr>
        <w:t xml:space="preserve"> </w:t>
      </w:r>
      <w:r w:rsidRPr="00AB464D">
        <w:rPr>
          <w:rFonts w:ascii="Futura Std Book" w:eastAsia="Times New Roman" w:hAnsi="Futura Std Book" w:cs="Arial"/>
          <w:sz w:val="20"/>
          <w:szCs w:val="20"/>
          <w:lang w:eastAsia="ar-SA"/>
        </w:rPr>
        <w:t>Cundinamarca; Risaralda; Santander</w:t>
      </w:r>
    </w:p>
    <w:p w14:paraId="1F0906BD" w14:textId="77777777" w:rsidR="00692A89" w:rsidRPr="00AB464D" w:rsidRDefault="007573AF" w:rsidP="00AB464D">
      <w:pPr>
        <w:numPr>
          <w:ilvl w:val="0"/>
          <w:numId w:val="4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 xml:space="preserve">20 capacitadores de entidades territoriales de las diferentes ciudades del país para construir 8 charlas de 20 minutos sobre los destinos nacionales y sus principales atractivos. </w:t>
      </w:r>
    </w:p>
    <w:p w14:paraId="3854551B" w14:textId="77777777" w:rsidR="00AC3C84" w:rsidRPr="00AB464D" w:rsidRDefault="00AC3C84" w:rsidP="00AB464D">
      <w:pPr>
        <w:numPr>
          <w:ilvl w:val="0"/>
          <w:numId w:val="5"/>
        </w:num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FPT</w:t>
      </w:r>
      <w:r w:rsidR="00A639A9" w:rsidRPr="00AB464D">
        <w:rPr>
          <w:rFonts w:ascii="Futura Std Book" w:eastAsia="Times New Roman" w:hAnsi="Futura Std Book" w:cs="Arial"/>
          <w:b/>
          <w:sz w:val="20"/>
          <w:szCs w:val="20"/>
          <w:lang w:eastAsia="ar-SA"/>
        </w:rPr>
        <w:t>P</w:t>
      </w:r>
      <w:r w:rsidRPr="00AB464D">
        <w:rPr>
          <w:rFonts w:ascii="Futura Std Book" w:eastAsia="Times New Roman" w:hAnsi="Futura Std Book" w:cs="Arial"/>
          <w:b/>
          <w:sz w:val="20"/>
          <w:szCs w:val="20"/>
          <w:lang w:eastAsia="ar-SA"/>
        </w:rPr>
        <w:t>-249-2011 Diplomado Administración de Restaurantes</w:t>
      </w:r>
    </w:p>
    <w:p w14:paraId="1651BB7C" w14:textId="77777777" w:rsidR="00AC3C84" w:rsidRPr="00AB464D" w:rsidRDefault="00AC3C84"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Times New Roman" w:hAnsi="Futura Std Book" w:cs="Arial"/>
          <w:sz w:val="20"/>
          <w:szCs w:val="20"/>
          <w:lang w:eastAsia="ar-SA"/>
        </w:rPr>
        <w:t>Acodrés</w:t>
      </w:r>
    </w:p>
    <w:p w14:paraId="5892533F" w14:textId="77777777" w:rsidR="00AC3C84" w:rsidRPr="00AB464D" w:rsidRDefault="00AC3C84"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Times New Roman" w:hAnsi="Futura Std Book" w:cs="Arial"/>
          <w:sz w:val="20"/>
          <w:szCs w:val="20"/>
          <w:lang w:eastAsia="ar-SA"/>
        </w:rPr>
        <w:t xml:space="preserve">$414.829.500 (Fontur $274.020.000, contrapartida $140.809.500) </w:t>
      </w:r>
      <w:r w:rsidRPr="00AB464D">
        <w:rPr>
          <w:rFonts w:ascii="Futura Std Book" w:eastAsia="Batang" w:hAnsi="Futura Std Book" w:cs="Arial"/>
          <w:sz w:val="20"/>
          <w:szCs w:val="20"/>
        </w:rPr>
        <w:t>(aproximado $27.402.000 para el departamento)</w:t>
      </w:r>
    </w:p>
    <w:p w14:paraId="00907181" w14:textId="77777777" w:rsidR="00AC3C84" w:rsidRPr="00AB464D" w:rsidRDefault="00AC3C84"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Times New Roman" w:hAnsi="Futura Std Book" w:cs="Arial"/>
          <w:sz w:val="20"/>
          <w:szCs w:val="20"/>
          <w:lang w:eastAsia="ar-SA"/>
        </w:rPr>
        <w:t>Promover y apoyar el mejoramiento empresarial y comercial de los restaurantes en Colombia, mediante la formación y capacitación del recurso humano en temas de calidad, la innovación y diversificación de la actividad gastronómica, con el fin de mejorar los índices de crecimiento económico y el desempeño operativo y comercial de los restaurantes.</w:t>
      </w:r>
    </w:p>
    <w:p w14:paraId="405F1EA1" w14:textId="77777777" w:rsidR="00AC3C84" w:rsidRPr="00AB464D" w:rsidRDefault="00AC3C84"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Inicio </w:t>
      </w:r>
      <w:r w:rsidRPr="00AB464D">
        <w:rPr>
          <w:rFonts w:ascii="Futura Std Book" w:eastAsia="Times New Roman" w:hAnsi="Futura Std Book" w:cs="Arial"/>
          <w:sz w:val="20"/>
          <w:szCs w:val="20"/>
          <w:lang w:eastAsia="ar-SA"/>
        </w:rPr>
        <w:t>9 de febrero de 2012</w:t>
      </w:r>
    </w:p>
    <w:p w14:paraId="1C26EC3F" w14:textId="77777777" w:rsidR="00AC3C84" w:rsidRPr="00AB464D" w:rsidRDefault="00AC3C84"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Terminación </w:t>
      </w:r>
      <w:r w:rsidRPr="00AB464D">
        <w:rPr>
          <w:rFonts w:ascii="Futura Std Book" w:eastAsia="Times New Roman" w:hAnsi="Futura Std Book" w:cs="Arial"/>
          <w:sz w:val="20"/>
          <w:szCs w:val="20"/>
          <w:lang w:eastAsia="ar-SA"/>
        </w:rPr>
        <w:t>22 de marzo de 2013</w:t>
      </w:r>
    </w:p>
    <w:p w14:paraId="1C41DF17" w14:textId="77777777" w:rsidR="00AC3C84" w:rsidRPr="00AB464D" w:rsidRDefault="00AC3C84"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Liberado </w:t>
      </w:r>
    </w:p>
    <w:p w14:paraId="261843A8" w14:textId="77777777" w:rsidR="00AC3C84" w:rsidRPr="00AB464D" w:rsidRDefault="00AC3C84"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Avance</w:t>
      </w:r>
      <w:r w:rsidR="004D0F5E" w:rsidRPr="00AB464D">
        <w:rPr>
          <w:rFonts w:ascii="Futura Std Book" w:eastAsia="Times New Roman" w:hAnsi="Futura Std Book" w:cs="Arial"/>
          <w:b/>
          <w:sz w:val="20"/>
          <w:szCs w:val="20"/>
          <w:lang w:eastAsia="ar-SA"/>
        </w:rPr>
        <w:t>:</w:t>
      </w:r>
      <w:r w:rsidRPr="00AB464D">
        <w:rPr>
          <w:rFonts w:ascii="Futura Std Book" w:eastAsia="Times New Roman" w:hAnsi="Futura Std Book" w:cs="Arial"/>
          <w:sz w:val="20"/>
          <w:szCs w:val="20"/>
          <w:lang w:eastAsia="ar-SA"/>
        </w:rPr>
        <w:t xml:space="preserve"> 100%</w:t>
      </w:r>
    </w:p>
    <w:p w14:paraId="0BE856C1" w14:textId="77777777" w:rsidR="00AC3C84" w:rsidRPr="00AB464D" w:rsidRDefault="00AC3C84"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6B54F1F8" w14:textId="77777777" w:rsidR="00AC3C84" w:rsidRPr="00AB464D" w:rsidRDefault="00AC3C84" w:rsidP="00AB464D">
      <w:pPr>
        <w:numPr>
          <w:ilvl w:val="0"/>
          <w:numId w:val="45"/>
        </w:numPr>
        <w:tabs>
          <w:tab w:val="left" w:pos="0"/>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5 de agosto de 2011.</w:t>
      </w:r>
    </w:p>
    <w:p w14:paraId="34D3985A" w14:textId="77777777" w:rsidR="00AC3C84" w:rsidRPr="00AB464D" w:rsidRDefault="00AC3C84" w:rsidP="00AB464D">
      <w:pPr>
        <w:numPr>
          <w:ilvl w:val="0"/>
          <w:numId w:val="45"/>
        </w:numPr>
        <w:tabs>
          <w:tab w:val="left" w:pos="0"/>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El Comité Directivo lo aprobó el 13 de enero de 2012.</w:t>
      </w:r>
    </w:p>
    <w:p w14:paraId="348885D8" w14:textId="77777777" w:rsidR="005F2A9F" w:rsidRPr="00AB464D" w:rsidRDefault="005F2A9F" w:rsidP="00AB464D">
      <w:pPr>
        <w:numPr>
          <w:ilvl w:val="0"/>
          <w:numId w:val="45"/>
        </w:numPr>
        <w:tabs>
          <w:tab w:val="left" w:pos="0"/>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Departamentos impacta: Atlántico; Bolívar; Cundinamarca; Magdalena; Meta; Norte De Santander; Quindío; Santander; Tolima; Valle Del Cauca</w:t>
      </w:r>
    </w:p>
    <w:p w14:paraId="74837E71" w14:textId="77777777" w:rsidR="00AC3C84" w:rsidRPr="00AB464D" w:rsidRDefault="00AC3C84" w:rsidP="00AB464D">
      <w:pPr>
        <w:numPr>
          <w:ilvl w:val="0"/>
          <w:numId w:val="45"/>
        </w:numPr>
        <w:tabs>
          <w:tab w:val="left" w:pos="0"/>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beneficiaron 30 personas.</w:t>
      </w:r>
    </w:p>
    <w:p w14:paraId="7396A01F" w14:textId="77777777" w:rsidR="00AC3C84" w:rsidRPr="00AB464D" w:rsidRDefault="00AC3C84" w:rsidP="00AB464D">
      <w:pPr>
        <w:pStyle w:val="Prrafodelista"/>
        <w:numPr>
          <w:ilvl w:val="0"/>
          <w:numId w:val="5"/>
        </w:numPr>
        <w:tabs>
          <w:tab w:val="left" w:pos="284"/>
        </w:tabs>
        <w:spacing w:after="0" w:line="240" w:lineRule="auto"/>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FPT</w:t>
      </w:r>
      <w:r w:rsidR="00A639A9" w:rsidRPr="00AB464D">
        <w:rPr>
          <w:rFonts w:ascii="Futura Std Book" w:eastAsia="Times New Roman" w:hAnsi="Futura Std Book" w:cs="Arial"/>
          <w:b/>
          <w:sz w:val="20"/>
          <w:szCs w:val="20"/>
          <w:lang w:eastAsia="ar-SA"/>
        </w:rPr>
        <w:t>P</w:t>
      </w:r>
      <w:r w:rsidRPr="00AB464D">
        <w:rPr>
          <w:rFonts w:ascii="Futura Std Book" w:eastAsia="Times New Roman" w:hAnsi="Futura Std Book" w:cs="Arial"/>
          <w:b/>
          <w:sz w:val="20"/>
          <w:szCs w:val="20"/>
          <w:lang w:eastAsia="ar-SA"/>
        </w:rPr>
        <w:t>-350-2011 XXIII Congreso Nacional de Transporte ADITT "Por una</w:t>
      </w:r>
      <w:r w:rsidR="00EE125A" w:rsidRPr="00AB464D">
        <w:rPr>
          <w:rFonts w:ascii="Futura Std Book" w:eastAsia="Times New Roman" w:hAnsi="Futura Std Book" w:cs="Arial"/>
          <w:b/>
          <w:sz w:val="20"/>
          <w:szCs w:val="20"/>
          <w:lang w:eastAsia="ar-SA"/>
        </w:rPr>
        <w:t xml:space="preserve"> movilidad segura y sostenible”</w:t>
      </w:r>
    </w:p>
    <w:p w14:paraId="7489B4D4" w14:textId="77777777" w:rsidR="00AC3C84" w:rsidRPr="00AB464D" w:rsidRDefault="00AC3C84"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Times New Roman" w:hAnsi="Futura Std Book" w:cs="Arial"/>
          <w:sz w:val="20"/>
          <w:szCs w:val="20"/>
          <w:lang w:eastAsia="ar-SA"/>
        </w:rPr>
        <w:t>Aditt</w:t>
      </w:r>
    </w:p>
    <w:p w14:paraId="61EB14B0" w14:textId="77777777" w:rsidR="00AC3C84" w:rsidRPr="00AB464D" w:rsidRDefault="00AC3C84"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Times New Roman" w:hAnsi="Futura Std Book" w:cs="Arial"/>
          <w:sz w:val="20"/>
          <w:szCs w:val="20"/>
          <w:lang w:eastAsia="ar-SA"/>
        </w:rPr>
        <w:t xml:space="preserve">$182.215.000 (Fontur $142.695.000, contrapartida $39.520.000) </w:t>
      </w:r>
      <w:r w:rsidRPr="00AB464D">
        <w:rPr>
          <w:rFonts w:ascii="Futura Std Book" w:eastAsia="Batang" w:hAnsi="Futura Std Book" w:cs="Arial"/>
          <w:sz w:val="20"/>
          <w:szCs w:val="20"/>
        </w:rPr>
        <w:t>(aproximado $7.134.750 para el departamento)</w:t>
      </w:r>
      <w:r w:rsidRPr="00AB464D">
        <w:rPr>
          <w:rFonts w:ascii="Futura Std Book" w:eastAsia="Times New Roman" w:hAnsi="Futura Std Book" w:cs="Arial"/>
          <w:sz w:val="20"/>
          <w:szCs w:val="20"/>
          <w:lang w:eastAsia="ar-SA"/>
        </w:rPr>
        <w:t>.</w:t>
      </w:r>
    </w:p>
    <w:p w14:paraId="12857E87" w14:textId="77777777" w:rsidR="00AC3C84" w:rsidRPr="00AB464D" w:rsidRDefault="00AC3C84"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Times New Roman" w:hAnsi="Futura Std Book" w:cs="Arial"/>
          <w:sz w:val="20"/>
          <w:szCs w:val="20"/>
          <w:lang w:eastAsia="ar-SA"/>
        </w:rPr>
        <w:t>Realizar el XXIII Congreso Nacional de Transporte ADITT "Por una movilidad segura y sostenible"</w:t>
      </w:r>
    </w:p>
    <w:p w14:paraId="2653CBAC" w14:textId="77777777" w:rsidR="00AC3C84" w:rsidRPr="00AB464D" w:rsidRDefault="00AC3C84"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Inicio</w:t>
      </w:r>
      <w:r w:rsidR="004D0F5E" w:rsidRPr="00AB464D">
        <w:rPr>
          <w:rFonts w:ascii="Futura Std Book" w:eastAsia="Times New Roman" w:hAnsi="Futura Std Book" w:cs="Arial"/>
          <w:b/>
          <w:sz w:val="20"/>
          <w:szCs w:val="20"/>
          <w:lang w:eastAsia="ar-SA"/>
        </w:rPr>
        <w:t>:</w:t>
      </w:r>
      <w:r w:rsidRPr="00AB464D">
        <w:rPr>
          <w:rFonts w:ascii="Futura Std Book" w:eastAsia="Times New Roman" w:hAnsi="Futura Std Book" w:cs="Arial"/>
          <w:b/>
          <w:sz w:val="20"/>
          <w:szCs w:val="20"/>
          <w:lang w:eastAsia="ar-SA"/>
        </w:rPr>
        <w:t xml:space="preserve"> </w:t>
      </w:r>
      <w:r w:rsidRPr="00AB464D">
        <w:rPr>
          <w:rFonts w:ascii="Futura Std Book" w:eastAsia="Times New Roman" w:hAnsi="Futura Std Book" w:cs="Arial"/>
          <w:sz w:val="20"/>
          <w:szCs w:val="20"/>
          <w:lang w:eastAsia="ar-SA"/>
        </w:rPr>
        <w:t>29 de marzo de 2012</w:t>
      </w:r>
      <w:r w:rsidR="0028715B" w:rsidRPr="00AB464D">
        <w:rPr>
          <w:rFonts w:ascii="Futura Std Book" w:eastAsia="Times New Roman" w:hAnsi="Futura Std Book" w:cs="Arial"/>
          <w:sz w:val="20"/>
          <w:szCs w:val="20"/>
          <w:lang w:eastAsia="ar-SA"/>
        </w:rPr>
        <w:t xml:space="preserve"> </w:t>
      </w:r>
    </w:p>
    <w:p w14:paraId="77B95C06" w14:textId="77777777" w:rsidR="00AC3C84" w:rsidRPr="00AB464D" w:rsidRDefault="00AC3C84"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Terminación</w:t>
      </w:r>
      <w:r w:rsidR="004D0F5E" w:rsidRPr="00AB464D">
        <w:rPr>
          <w:rFonts w:ascii="Futura Std Book" w:eastAsia="Times New Roman" w:hAnsi="Futura Std Book" w:cs="Arial"/>
          <w:b/>
          <w:sz w:val="20"/>
          <w:szCs w:val="20"/>
          <w:lang w:eastAsia="ar-SA"/>
        </w:rPr>
        <w:t>:</w:t>
      </w:r>
      <w:r w:rsidRPr="00AB464D">
        <w:rPr>
          <w:rFonts w:ascii="Futura Std Book" w:eastAsia="Times New Roman" w:hAnsi="Futura Std Book" w:cs="Arial"/>
          <w:b/>
          <w:sz w:val="20"/>
          <w:szCs w:val="20"/>
          <w:lang w:eastAsia="ar-SA"/>
        </w:rPr>
        <w:t xml:space="preserve"> </w:t>
      </w:r>
      <w:r w:rsidRPr="00AB464D">
        <w:rPr>
          <w:rFonts w:ascii="Futura Std Book" w:eastAsia="Times New Roman" w:hAnsi="Futura Std Book" w:cs="Arial"/>
          <w:sz w:val="20"/>
          <w:szCs w:val="20"/>
          <w:lang w:eastAsia="ar-SA"/>
        </w:rPr>
        <w:t>25 de mayo de 2012</w:t>
      </w:r>
    </w:p>
    <w:p w14:paraId="1D0C4A84" w14:textId="77777777" w:rsidR="00AC3C84" w:rsidRPr="00AB464D" w:rsidRDefault="00AC3C84"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Liberado </w:t>
      </w:r>
    </w:p>
    <w:p w14:paraId="7B937900" w14:textId="77777777" w:rsidR="00AC3C84" w:rsidRPr="00AB464D" w:rsidRDefault="00AC3C84"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eastAsia="Times New Roman" w:hAnsi="Futura Std Book" w:cs="Arial"/>
          <w:sz w:val="20"/>
          <w:szCs w:val="20"/>
          <w:lang w:eastAsia="ar-SA"/>
        </w:rPr>
        <w:t>100%</w:t>
      </w:r>
    </w:p>
    <w:p w14:paraId="6395E70A" w14:textId="77777777" w:rsidR="00AC3C84" w:rsidRPr="00AB464D" w:rsidRDefault="00AC3C84"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08CD5629" w14:textId="77777777" w:rsidR="00AC3C84" w:rsidRPr="00AB464D" w:rsidRDefault="00AC3C84"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6 de diciembre de 2011.</w:t>
      </w:r>
    </w:p>
    <w:p w14:paraId="486F091C" w14:textId="77777777" w:rsidR="00AC3C84" w:rsidRPr="00AB464D" w:rsidRDefault="00AC3C84"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El Comité Directivo lo aprobó el 13 de marzo de 2012</w:t>
      </w:r>
    </w:p>
    <w:p w14:paraId="66BD4312" w14:textId="77777777" w:rsidR="007B316B" w:rsidRPr="00AB464D" w:rsidRDefault="007B316B" w:rsidP="00AB464D">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Departamento impacta:</w:t>
      </w:r>
      <w:r w:rsidRPr="00AB464D">
        <w:rPr>
          <w:rFonts w:ascii="Futura Std Book" w:hAnsi="Futura Std Book"/>
          <w:sz w:val="20"/>
          <w:szCs w:val="20"/>
        </w:rPr>
        <w:t xml:space="preserve"> </w:t>
      </w:r>
      <w:r w:rsidRPr="00AB464D">
        <w:rPr>
          <w:rFonts w:ascii="Futura Std Book" w:eastAsia="Times New Roman" w:hAnsi="Futura Std Book" w:cs="Arial"/>
          <w:sz w:val="20"/>
          <w:szCs w:val="20"/>
          <w:lang w:eastAsia="ar-SA"/>
        </w:rPr>
        <w:t>Antioquia; Atlántico; Bolívar; Boyacá; Caldas; Caquetá; Casanare; Cauca; Cesar; Huila; Magdalena; Meta; Nariño; Norte De Santander; Putumayo; Quindío; Risaralda; Santander; Tolima; Valle Del Cauca</w:t>
      </w:r>
    </w:p>
    <w:p w14:paraId="05C309D2" w14:textId="77777777" w:rsidR="00896860" w:rsidRPr="00AB464D" w:rsidRDefault="00AC3C84" w:rsidP="00AB464D">
      <w:pPr>
        <w:numPr>
          <w:ilvl w:val="0"/>
          <w:numId w:val="2"/>
        </w:numPr>
        <w:tabs>
          <w:tab w:val="left" w:pos="284"/>
        </w:tabs>
        <w:spacing w:after="0" w:line="240" w:lineRule="auto"/>
        <w:ind w:left="0" w:firstLine="0"/>
        <w:contextualSpacing/>
        <w:jc w:val="both"/>
        <w:rPr>
          <w:rFonts w:ascii="Futura Std Book" w:hAnsi="Futura Std Book"/>
          <w:b/>
          <w:sz w:val="20"/>
          <w:szCs w:val="20"/>
        </w:rPr>
      </w:pPr>
      <w:r w:rsidRPr="00AB464D">
        <w:rPr>
          <w:rFonts w:ascii="Futura Std Book" w:eastAsia="Times New Roman" w:hAnsi="Futura Std Book" w:cs="Arial"/>
          <w:sz w:val="20"/>
          <w:szCs w:val="20"/>
          <w:lang w:eastAsia="ar-SA"/>
        </w:rPr>
        <w:t>Se realizó en la ciudad de Medellín los días 11, 12, y 13 de abril de 2012 y contó con 400 participantes.</w:t>
      </w:r>
    </w:p>
    <w:p w14:paraId="265C6F91" w14:textId="77777777" w:rsidR="00F70459" w:rsidRPr="00AB464D" w:rsidRDefault="00F70459" w:rsidP="00AB464D">
      <w:pPr>
        <w:tabs>
          <w:tab w:val="left" w:pos="284"/>
        </w:tabs>
        <w:spacing w:after="0" w:line="240" w:lineRule="auto"/>
        <w:contextualSpacing/>
        <w:jc w:val="both"/>
        <w:rPr>
          <w:rFonts w:ascii="Futura Std Book" w:hAnsi="Futura Std Book"/>
          <w:b/>
          <w:sz w:val="20"/>
          <w:szCs w:val="20"/>
        </w:rPr>
      </w:pPr>
    </w:p>
    <w:p w14:paraId="4330E2F2" w14:textId="77777777" w:rsidR="00896860" w:rsidRPr="00AB464D" w:rsidRDefault="00C4227C" w:rsidP="00AB464D">
      <w:pPr>
        <w:tabs>
          <w:tab w:val="left" w:pos="284"/>
        </w:tabs>
        <w:spacing w:after="0" w:line="240" w:lineRule="auto"/>
        <w:contextualSpacing/>
        <w:jc w:val="both"/>
        <w:rPr>
          <w:rFonts w:ascii="Futura Std Book" w:eastAsia="Calibri" w:hAnsi="Futura Std Book" w:cs="Arial"/>
          <w:b/>
          <w:sz w:val="20"/>
          <w:szCs w:val="20"/>
          <w:u w:val="single"/>
        </w:rPr>
      </w:pPr>
      <w:r w:rsidRPr="00AB464D">
        <w:rPr>
          <w:rFonts w:ascii="Futura Std Book" w:eastAsia="Calibri" w:hAnsi="Futura Std Book" w:cs="Arial"/>
          <w:b/>
          <w:sz w:val="20"/>
          <w:szCs w:val="20"/>
          <w:u w:val="single"/>
        </w:rPr>
        <w:t xml:space="preserve">No aprobados </w:t>
      </w:r>
      <w:r w:rsidR="00FC5EF3" w:rsidRPr="00AB464D">
        <w:rPr>
          <w:rFonts w:ascii="Futura Std Book" w:eastAsia="Calibri" w:hAnsi="Futura Std Book" w:cs="Arial"/>
          <w:b/>
          <w:sz w:val="20"/>
          <w:szCs w:val="20"/>
          <w:u w:val="single"/>
        </w:rPr>
        <w:t>2012</w:t>
      </w:r>
    </w:p>
    <w:p w14:paraId="457F2C84" w14:textId="77777777" w:rsidR="00B43EF7" w:rsidRPr="00AB464D" w:rsidRDefault="00B43EF7" w:rsidP="00AB464D">
      <w:pPr>
        <w:pStyle w:val="Prrafodelista"/>
        <w:numPr>
          <w:ilvl w:val="0"/>
          <w:numId w:val="4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lastRenderedPageBreak/>
        <w:t>FPT</w:t>
      </w:r>
      <w:r w:rsidR="001504B7" w:rsidRPr="00AB464D">
        <w:rPr>
          <w:rFonts w:ascii="Futura Std Book" w:eastAsia="Times New Roman" w:hAnsi="Futura Std Book" w:cs="Arial"/>
          <w:b/>
          <w:sz w:val="20"/>
          <w:szCs w:val="20"/>
          <w:lang w:eastAsia="ar-SA"/>
        </w:rPr>
        <w:t>P</w:t>
      </w:r>
      <w:r w:rsidRPr="00AB464D">
        <w:rPr>
          <w:rFonts w:ascii="Futura Std Book" w:eastAsia="Times New Roman" w:hAnsi="Futura Std Book" w:cs="Arial"/>
          <w:b/>
          <w:sz w:val="20"/>
          <w:szCs w:val="20"/>
          <w:lang w:eastAsia="ar-SA"/>
        </w:rPr>
        <w:t>-054-2012 Curso de capacitación en normas internacionales de contabilidad y de información financiera:</w:t>
      </w:r>
    </w:p>
    <w:p w14:paraId="3ADB8C2F" w14:textId="77777777" w:rsidR="00B43EF7" w:rsidRPr="00AB464D" w:rsidRDefault="00B43EF7"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Times New Roman" w:hAnsi="Futura Std Book" w:cs="Arial"/>
          <w:sz w:val="20"/>
          <w:szCs w:val="20"/>
          <w:lang w:eastAsia="ar-SA"/>
        </w:rPr>
        <w:t>Anato</w:t>
      </w:r>
    </w:p>
    <w:p w14:paraId="139DC4D0" w14:textId="77777777" w:rsidR="00B43EF7" w:rsidRPr="00AB464D" w:rsidRDefault="00B43EF7"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Times New Roman" w:hAnsi="Futura Std Book" w:cs="Arial"/>
          <w:sz w:val="20"/>
          <w:szCs w:val="20"/>
          <w:lang w:eastAsia="ar-SA"/>
        </w:rPr>
        <w:t>$294.572.00</w:t>
      </w:r>
      <w:r w:rsidR="001504B7" w:rsidRPr="00AB464D">
        <w:rPr>
          <w:rFonts w:ascii="Futura Std Book" w:eastAsia="Times New Roman" w:hAnsi="Futura Std Book" w:cs="Arial"/>
          <w:sz w:val="20"/>
          <w:szCs w:val="20"/>
          <w:lang w:eastAsia="ar-SA"/>
        </w:rPr>
        <w:t>0</w:t>
      </w:r>
      <w:r w:rsidRPr="00AB464D">
        <w:rPr>
          <w:rFonts w:ascii="Futura Std Book" w:eastAsia="Times New Roman" w:hAnsi="Futura Std Book" w:cs="Arial"/>
          <w:sz w:val="20"/>
          <w:szCs w:val="20"/>
          <w:lang w:eastAsia="ar-SA"/>
        </w:rPr>
        <w:t xml:space="preserve"> (Fontur $236.100.000, contrapartida $58.472.000) </w:t>
      </w:r>
    </w:p>
    <w:p w14:paraId="26941BF5" w14:textId="77777777" w:rsidR="00B43EF7" w:rsidRPr="00AB464D" w:rsidRDefault="00B43EF7"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Times New Roman" w:hAnsi="Futura Std Book" w:cs="Arial"/>
          <w:sz w:val="20"/>
          <w:szCs w:val="20"/>
          <w:lang w:eastAsia="ar-SA"/>
        </w:rPr>
        <w:t>Mejorar la competitividad de las agencias de viajes y prepararlas para la adopción de las normas internacionales de contabilidad que obligatoriamente están exigidas en la ley 1314 de julio del 2009 a través de los cursos de capacitación en normas internacionales de contabilidad y de información financiera para que los gerentes, responsables de la actividad contable y financiera determinen los ajustes administrativos y financieros necesarios para lograr una adecuada adopción de las NIC-NIIF.</w:t>
      </w:r>
    </w:p>
    <w:p w14:paraId="1B0148EB" w14:textId="77777777" w:rsidR="00B43EF7" w:rsidRPr="00AB464D" w:rsidRDefault="00B43EF7"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no viable </w:t>
      </w:r>
    </w:p>
    <w:p w14:paraId="1B571AB8" w14:textId="77777777" w:rsidR="00B43EF7" w:rsidRPr="00AB464D" w:rsidRDefault="00B43EF7"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77A8B2EC" w14:textId="77777777" w:rsidR="00B43EF7" w:rsidRPr="00AB464D" w:rsidRDefault="00B43EF7"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20 de marzo 2012</w:t>
      </w:r>
    </w:p>
    <w:p w14:paraId="1DE4FCC6" w14:textId="77777777" w:rsidR="002B698A" w:rsidRPr="00AB464D" w:rsidRDefault="00B43EF7"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La formulación de objetivos y actividades, evidencia debilidades e inconsistencias</w:t>
      </w:r>
    </w:p>
    <w:p w14:paraId="74C20747" w14:textId="77777777" w:rsidR="00B8704D" w:rsidRPr="00AB464D" w:rsidRDefault="00B8704D" w:rsidP="00AB464D">
      <w:pPr>
        <w:pStyle w:val="Prrafodelista"/>
        <w:numPr>
          <w:ilvl w:val="0"/>
          <w:numId w:val="4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AB464D">
        <w:rPr>
          <w:rFonts w:ascii="Futura Std Book" w:eastAsia="Calibri" w:hAnsi="Futura Std Book" w:cs="Arial"/>
          <w:b/>
          <w:sz w:val="20"/>
          <w:szCs w:val="20"/>
          <w:lang w:eastAsia="es-ES"/>
        </w:rPr>
        <w:t>FPTP-105-2012</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Levantamiento</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inventario</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atractivos</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físicos</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y</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culturales</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con</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finalidad</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turística</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Barbosa</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y</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la</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Hoya</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del</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río</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Suárez</w:t>
      </w:r>
      <w:r w:rsidR="006F6F75" w:rsidRPr="00AB464D">
        <w:rPr>
          <w:rFonts w:ascii="Futura Std Book" w:eastAsia="Times New Roman" w:hAnsi="Futura Std Book" w:cs="Arial"/>
          <w:b/>
          <w:sz w:val="20"/>
          <w:szCs w:val="20"/>
          <w:lang w:eastAsia="ar-SA"/>
        </w:rPr>
        <w:t xml:space="preserve"> </w:t>
      </w:r>
    </w:p>
    <w:p w14:paraId="529E1658" w14:textId="77777777" w:rsidR="002B698A" w:rsidRPr="00AB464D" w:rsidRDefault="002B698A"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Proponente:</w:t>
      </w:r>
      <w:r w:rsidR="006F6F75" w:rsidRPr="00AB464D">
        <w:rPr>
          <w:rFonts w:ascii="Futura Std Book" w:eastAsia="Times New Roman" w:hAnsi="Futura Std Book" w:cs="Arial"/>
          <w:sz w:val="20"/>
          <w:szCs w:val="20"/>
          <w:lang w:eastAsia="ar-SA"/>
        </w:rPr>
        <w:t xml:space="preserve"> </w:t>
      </w:r>
      <w:r w:rsidR="00B8704D" w:rsidRPr="00AB464D">
        <w:rPr>
          <w:rFonts w:ascii="Futura Std Book" w:eastAsia="Calibri" w:hAnsi="Futura Std Book" w:cs="Arial"/>
          <w:sz w:val="20"/>
          <w:szCs w:val="20"/>
          <w:lang w:eastAsia="es-ES"/>
        </w:rPr>
        <w:t>Alcaldía</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Barbosa</w:t>
      </w:r>
    </w:p>
    <w:p w14:paraId="15CC0902" w14:textId="77777777" w:rsidR="002B698A" w:rsidRPr="00AB464D" w:rsidRDefault="002B698A"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Valor</w:t>
      </w:r>
      <w:r w:rsidR="00962CDF" w:rsidRPr="00AB464D">
        <w:rPr>
          <w:rFonts w:ascii="Futura Std Book" w:eastAsia="Times New Roman" w:hAnsi="Futura Std Book" w:cs="Arial"/>
          <w:b/>
          <w:sz w:val="20"/>
          <w:szCs w:val="20"/>
          <w:lang w:eastAsia="ar-SA"/>
        </w:rPr>
        <w:t xml:space="preserve">: </w:t>
      </w:r>
      <w:r w:rsidR="00B43EF7" w:rsidRPr="00AB464D">
        <w:rPr>
          <w:rFonts w:ascii="Futura Std Book" w:eastAsia="Times New Roman" w:hAnsi="Futura Std Book" w:cs="Arial"/>
          <w:sz w:val="20"/>
          <w:szCs w:val="20"/>
          <w:lang w:eastAsia="ar-SA"/>
        </w:rPr>
        <w:t>$25.200.000</w:t>
      </w:r>
      <w:r w:rsidR="00B43EF7" w:rsidRPr="00AB464D">
        <w:rPr>
          <w:rFonts w:ascii="Futura Std Book" w:eastAsia="Calibri" w:hAnsi="Futura Std Book" w:cs="Arial"/>
          <w:sz w:val="20"/>
          <w:szCs w:val="20"/>
          <w:lang w:eastAsia="es-ES"/>
        </w:rPr>
        <w:t>(Fontur</w:t>
      </w:r>
      <w:r w:rsidR="00962CDF" w:rsidRPr="00AB464D">
        <w:rPr>
          <w:rFonts w:ascii="Futura Std Book" w:eastAsia="Calibri" w:hAnsi="Futura Std Book" w:cs="Arial"/>
          <w:sz w:val="20"/>
          <w:szCs w:val="20"/>
          <w:lang w:eastAsia="es-ES"/>
        </w:rPr>
        <w:t>$</w:t>
      </w:r>
      <w:r w:rsidR="00B8704D" w:rsidRPr="00AB464D">
        <w:rPr>
          <w:rFonts w:ascii="Futura Std Book" w:eastAsia="Calibri" w:hAnsi="Futura Std Book" w:cs="Arial"/>
          <w:sz w:val="20"/>
          <w:szCs w:val="20"/>
          <w:lang w:eastAsia="es-ES"/>
        </w:rPr>
        <w:t>11.250.000</w:t>
      </w:r>
      <w:r w:rsidR="00B43EF7" w:rsidRPr="00AB464D">
        <w:rPr>
          <w:rFonts w:ascii="Futura Std Book" w:eastAsia="Calibri" w:hAnsi="Futura Std Book" w:cs="Arial"/>
          <w:sz w:val="20"/>
          <w:szCs w:val="20"/>
          <w:lang w:eastAsia="es-ES"/>
        </w:rPr>
        <w:t>; contrapartida: $13.950.000)</w:t>
      </w:r>
    </w:p>
    <w:p w14:paraId="4F825FCD" w14:textId="77777777" w:rsidR="002B698A" w:rsidRPr="00AB464D" w:rsidRDefault="002B698A"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Objetivo:</w:t>
      </w:r>
      <w:r w:rsidR="006F6F75" w:rsidRPr="00AB464D">
        <w:rPr>
          <w:rFonts w:ascii="Futura Std Book" w:eastAsia="Times New Roman" w:hAnsi="Futura Std Book" w:cs="Arial"/>
          <w:b/>
          <w:sz w:val="20"/>
          <w:szCs w:val="20"/>
          <w:lang w:eastAsia="ar-SA"/>
        </w:rPr>
        <w:t xml:space="preserve"> </w:t>
      </w:r>
      <w:r w:rsidR="00B8704D" w:rsidRPr="00AB464D">
        <w:rPr>
          <w:rFonts w:ascii="Futura Std Book" w:hAnsi="Futura Std Book" w:cs="Arial"/>
          <w:sz w:val="20"/>
          <w:szCs w:val="20"/>
          <w:lang w:eastAsia="es-ES"/>
        </w:rPr>
        <w:t>R</w:t>
      </w:r>
      <w:r w:rsidR="00B8704D" w:rsidRPr="00AB464D">
        <w:rPr>
          <w:rFonts w:ascii="Futura Std Book" w:eastAsia="Calibri" w:hAnsi="Futura Std Book" w:cs="Arial"/>
          <w:sz w:val="20"/>
          <w:szCs w:val="20"/>
          <w:lang w:eastAsia="es-ES"/>
        </w:rPr>
        <w:t>ealizar</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un</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levantamiento</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inventario</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los</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atractivos</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tanto</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físicos</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como</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culturales</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que</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posee</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Barbosa</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y</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la</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Hoya</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del</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Río</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Suárez</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y</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que</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presentan</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una</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finalidad</w:t>
      </w:r>
      <w:r w:rsidR="006F6F75" w:rsidRPr="00AB464D">
        <w:rPr>
          <w:rFonts w:ascii="Futura Std Book" w:eastAsia="Calibri" w:hAnsi="Futura Std Book" w:cs="Arial"/>
          <w:sz w:val="20"/>
          <w:szCs w:val="20"/>
          <w:lang w:eastAsia="es-ES"/>
        </w:rPr>
        <w:t xml:space="preserve"> </w:t>
      </w:r>
      <w:r w:rsidR="00B8704D" w:rsidRPr="00AB464D">
        <w:rPr>
          <w:rFonts w:ascii="Futura Std Book" w:eastAsia="Calibri" w:hAnsi="Futura Std Book" w:cs="Arial"/>
          <w:sz w:val="20"/>
          <w:szCs w:val="20"/>
          <w:lang w:eastAsia="es-ES"/>
        </w:rPr>
        <w:t>turística</w:t>
      </w:r>
    </w:p>
    <w:p w14:paraId="57A21FA7" w14:textId="77777777" w:rsidR="002B698A" w:rsidRPr="00AB464D" w:rsidRDefault="002B698A"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006F6F75" w:rsidRPr="00AB464D">
        <w:rPr>
          <w:rFonts w:ascii="Futura Std Book" w:eastAsia="Times New Roman" w:hAnsi="Futura Std Book" w:cs="Arial"/>
          <w:sz w:val="20"/>
          <w:szCs w:val="20"/>
          <w:lang w:eastAsia="ar-SA"/>
        </w:rPr>
        <w:t xml:space="preserve"> </w:t>
      </w:r>
      <w:r w:rsidR="00B43EF7" w:rsidRPr="00AB464D">
        <w:rPr>
          <w:rFonts w:ascii="Futura Std Book" w:eastAsia="Times New Roman" w:hAnsi="Futura Std Book" w:cs="Arial"/>
          <w:sz w:val="20"/>
          <w:szCs w:val="20"/>
          <w:lang w:eastAsia="ar-SA"/>
        </w:rPr>
        <w:t>n</w:t>
      </w:r>
      <w:r w:rsidR="00C231FA" w:rsidRPr="00AB464D">
        <w:rPr>
          <w:rFonts w:ascii="Futura Std Book" w:eastAsia="Times New Roman" w:hAnsi="Futura Std Book" w:cs="Arial"/>
          <w:sz w:val="20"/>
          <w:szCs w:val="20"/>
          <w:lang w:eastAsia="ar-SA"/>
        </w:rPr>
        <w:t>o</w:t>
      </w:r>
      <w:r w:rsidR="006F6F75" w:rsidRPr="00AB464D">
        <w:rPr>
          <w:rFonts w:ascii="Futura Std Book" w:eastAsia="Times New Roman" w:hAnsi="Futura Std Book" w:cs="Arial"/>
          <w:sz w:val="20"/>
          <w:szCs w:val="20"/>
          <w:lang w:eastAsia="ar-SA"/>
        </w:rPr>
        <w:t xml:space="preserve"> </w:t>
      </w:r>
      <w:r w:rsidR="00B43EF7" w:rsidRPr="00AB464D">
        <w:rPr>
          <w:rFonts w:ascii="Futura Std Book" w:eastAsia="Times New Roman" w:hAnsi="Futura Std Book" w:cs="Arial"/>
          <w:sz w:val="20"/>
          <w:szCs w:val="20"/>
          <w:lang w:eastAsia="ar-SA"/>
        </w:rPr>
        <w:t>v</w:t>
      </w:r>
      <w:r w:rsidR="00C231FA" w:rsidRPr="00AB464D">
        <w:rPr>
          <w:rFonts w:ascii="Futura Std Book" w:eastAsia="Times New Roman" w:hAnsi="Futura Std Book" w:cs="Arial"/>
          <w:sz w:val="20"/>
          <w:szCs w:val="20"/>
          <w:lang w:eastAsia="ar-SA"/>
        </w:rPr>
        <w:t>iable</w:t>
      </w:r>
      <w:r w:rsidR="006F6F75" w:rsidRPr="00AB464D">
        <w:rPr>
          <w:rFonts w:ascii="Futura Std Book" w:eastAsia="Times New Roman" w:hAnsi="Futura Std Book" w:cs="Arial"/>
          <w:sz w:val="20"/>
          <w:szCs w:val="20"/>
          <w:lang w:eastAsia="ar-SA"/>
        </w:rPr>
        <w:t xml:space="preserve"> </w:t>
      </w:r>
    </w:p>
    <w:p w14:paraId="01A51DE4" w14:textId="77777777" w:rsidR="002B698A" w:rsidRPr="00AB464D" w:rsidRDefault="002B698A"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36786D99" w14:textId="77777777" w:rsidR="00B8704D" w:rsidRPr="00AB464D" w:rsidRDefault="002B698A"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radicó</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el</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1</w:t>
      </w:r>
      <w:r w:rsidR="00B8704D" w:rsidRPr="00AB464D">
        <w:rPr>
          <w:rFonts w:ascii="Futura Std Book" w:eastAsia="Times New Roman" w:hAnsi="Futura Std Book" w:cs="Arial"/>
          <w:sz w:val="20"/>
          <w:szCs w:val="20"/>
          <w:lang w:eastAsia="ar-SA"/>
        </w:rPr>
        <w:t>0</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de</w:t>
      </w:r>
      <w:r w:rsidR="006F6F75" w:rsidRPr="00AB464D">
        <w:rPr>
          <w:rFonts w:ascii="Futura Std Book" w:eastAsia="Times New Roman" w:hAnsi="Futura Std Book" w:cs="Arial"/>
          <w:sz w:val="20"/>
          <w:szCs w:val="20"/>
          <w:lang w:eastAsia="ar-SA"/>
        </w:rPr>
        <w:t xml:space="preserve"> </w:t>
      </w:r>
      <w:r w:rsidR="00B8704D" w:rsidRPr="00AB464D">
        <w:rPr>
          <w:rFonts w:ascii="Futura Std Book" w:eastAsia="Times New Roman" w:hAnsi="Futura Std Book" w:cs="Arial"/>
          <w:sz w:val="20"/>
          <w:szCs w:val="20"/>
          <w:lang w:eastAsia="ar-SA"/>
        </w:rPr>
        <w:t>abril</w:t>
      </w:r>
      <w:r w:rsidR="006F6F75" w:rsidRPr="00AB464D">
        <w:rPr>
          <w:rFonts w:ascii="Futura Std Book" w:eastAsia="Times New Roman" w:hAnsi="Futura Std Book" w:cs="Arial"/>
          <w:sz w:val="20"/>
          <w:szCs w:val="20"/>
          <w:lang w:eastAsia="ar-SA"/>
        </w:rPr>
        <w:t xml:space="preserve"> </w:t>
      </w:r>
      <w:r w:rsidR="00B8704D" w:rsidRPr="00AB464D">
        <w:rPr>
          <w:rFonts w:ascii="Futura Std Book" w:eastAsia="Times New Roman" w:hAnsi="Futura Std Book" w:cs="Arial"/>
          <w:sz w:val="20"/>
          <w:szCs w:val="20"/>
          <w:lang w:eastAsia="ar-SA"/>
        </w:rPr>
        <w:t>de</w:t>
      </w:r>
      <w:r w:rsidR="006F6F75" w:rsidRPr="00AB464D">
        <w:rPr>
          <w:rFonts w:ascii="Futura Std Book" w:eastAsia="Times New Roman" w:hAnsi="Futura Std Book" w:cs="Arial"/>
          <w:sz w:val="20"/>
          <w:szCs w:val="20"/>
          <w:lang w:eastAsia="ar-SA"/>
        </w:rPr>
        <w:t xml:space="preserve"> </w:t>
      </w:r>
      <w:r w:rsidR="00B8704D" w:rsidRPr="00AB464D">
        <w:rPr>
          <w:rFonts w:ascii="Futura Std Book" w:eastAsia="Times New Roman" w:hAnsi="Futura Std Book" w:cs="Arial"/>
          <w:sz w:val="20"/>
          <w:szCs w:val="20"/>
          <w:lang w:eastAsia="ar-SA"/>
        </w:rPr>
        <w:t>2012</w:t>
      </w:r>
    </w:p>
    <w:p w14:paraId="45116225" w14:textId="77777777" w:rsidR="00FC5EF3" w:rsidRPr="00AB464D" w:rsidRDefault="00FC5EF3"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Calibri" w:hAnsi="Futura Std Book" w:cs="Arial"/>
          <w:sz w:val="20"/>
          <w:szCs w:val="20"/>
          <w:lang w:eastAsia="es-ES"/>
        </w:rPr>
        <w:t>Se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calificó</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como</w:t>
      </w:r>
      <w:r w:rsidR="006F6F75" w:rsidRPr="00AB464D">
        <w:rPr>
          <w:rFonts w:ascii="Futura Std Book" w:eastAsia="Calibri" w:hAnsi="Futura Std Book" w:cs="Arial"/>
          <w:sz w:val="20"/>
          <w:szCs w:val="20"/>
          <w:lang w:eastAsia="es-ES"/>
        </w:rPr>
        <w:t xml:space="preserve"> </w:t>
      </w:r>
      <w:r w:rsidR="00B43EF7" w:rsidRPr="00AB464D">
        <w:rPr>
          <w:rFonts w:ascii="Futura Std Book" w:eastAsia="Calibri" w:hAnsi="Futura Std Book" w:cs="Arial"/>
          <w:sz w:val="20"/>
          <w:szCs w:val="20"/>
          <w:lang w:eastAsia="es-ES"/>
        </w:rPr>
        <w:t>n</w:t>
      </w:r>
      <w:r w:rsidR="00C231FA" w:rsidRPr="00AB464D">
        <w:rPr>
          <w:rFonts w:ascii="Futura Std Book" w:eastAsia="Calibri" w:hAnsi="Futura Std Book" w:cs="Arial"/>
          <w:sz w:val="20"/>
          <w:szCs w:val="20"/>
          <w:lang w:eastAsia="es-ES"/>
        </w:rPr>
        <w:t>o</w:t>
      </w:r>
      <w:r w:rsidR="006F6F75" w:rsidRPr="00AB464D">
        <w:rPr>
          <w:rFonts w:ascii="Futura Std Book" w:eastAsia="Calibri" w:hAnsi="Futura Std Book" w:cs="Arial"/>
          <w:sz w:val="20"/>
          <w:szCs w:val="20"/>
          <w:lang w:eastAsia="es-ES"/>
        </w:rPr>
        <w:t xml:space="preserve"> </w:t>
      </w:r>
      <w:r w:rsidR="00B43EF7" w:rsidRPr="00AB464D">
        <w:rPr>
          <w:rFonts w:ascii="Futura Std Book" w:eastAsia="Calibri" w:hAnsi="Futura Std Book" w:cs="Arial"/>
          <w:sz w:val="20"/>
          <w:szCs w:val="20"/>
          <w:lang w:eastAsia="es-ES"/>
        </w:rPr>
        <w:t>v</w:t>
      </w:r>
      <w:r w:rsidR="00C231FA" w:rsidRPr="00AB464D">
        <w:rPr>
          <w:rFonts w:ascii="Futura Std Book" w:eastAsia="Calibri" w:hAnsi="Futura Std Book" w:cs="Arial"/>
          <w:sz w:val="20"/>
          <w:szCs w:val="20"/>
          <w:lang w:eastAsia="es-ES"/>
        </w:rPr>
        <w:t>iable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debido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que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señalaba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más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una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línea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estratégica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y</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un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programa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simultáneamente,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presupuesto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presentaba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contrapartida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especie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y</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rubros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no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cofinanciables,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no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anexaron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totalidad</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documentación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establecida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por</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Manual,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entre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otras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razones.</w:t>
      </w:r>
    </w:p>
    <w:p w14:paraId="46EF0965" w14:textId="77777777" w:rsidR="00EB14A9" w:rsidRPr="00AB464D" w:rsidRDefault="00EB14A9" w:rsidP="00AB464D">
      <w:pPr>
        <w:numPr>
          <w:ilvl w:val="0"/>
          <w:numId w:val="46"/>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464D">
        <w:rPr>
          <w:rFonts w:ascii="Futura Std Book" w:eastAsia="Calibri" w:hAnsi="Futura Std Book" w:cs="Arial"/>
          <w:b/>
          <w:sz w:val="20"/>
          <w:szCs w:val="20"/>
          <w:lang w:eastAsia="es-ES"/>
        </w:rPr>
        <w:t>FPTP-133-2012</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"Mercadeo</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ciudad",</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una</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estrategia</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posicionamiento:</w:t>
      </w:r>
      <w:r w:rsidR="006F6F75" w:rsidRPr="00AB464D">
        <w:rPr>
          <w:rFonts w:ascii="Futura Std Book" w:eastAsia="Calibri" w:hAnsi="Futura Std Book" w:cs="Arial"/>
          <w:b/>
          <w:sz w:val="20"/>
          <w:szCs w:val="20"/>
          <w:lang w:eastAsia="es-ES"/>
        </w:rPr>
        <w:t xml:space="preserve"> </w:t>
      </w:r>
    </w:p>
    <w:p w14:paraId="5B484D5E" w14:textId="77777777" w:rsidR="00EB14A9" w:rsidRPr="00AB464D" w:rsidRDefault="00EB14A9"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Proponente:</w:t>
      </w:r>
      <w:r w:rsidR="006F6F75" w:rsidRPr="00AB464D">
        <w:rPr>
          <w:rFonts w:ascii="Futura Std Book" w:eastAsia="Times New Roman" w:hAnsi="Futura Std Book" w:cs="Arial"/>
          <w:b/>
          <w:sz w:val="20"/>
          <w:szCs w:val="20"/>
          <w:lang w:eastAsia="ar-SA"/>
        </w:rPr>
        <w:t xml:space="preserve"> </w:t>
      </w:r>
      <w:r w:rsidRPr="00AB464D">
        <w:rPr>
          <w:rFonts w:ascii="Futura Std Book" w:eastAsia="Calibri" w:hAnsi="Futura Std Book" w:cs="Arial"/>
          <w:sz w:val="20"/>
          <w:szCs w:val="20"/>
          <w:lang w:eastAsia="es-ES"/>
        </w:rPr>
        <w:t>Asociación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Hotelera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Colombia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(Cotelco)</w:t>
      </w:r>
    </w:p>
    <w:p w14:paraId="7FCCFBA4" w14:textId="77777777" w:rsidR="00EB14A9" w:rsidRPr="00AB464D" w:rsidRDefault="00EB14A9"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Valor</w:t>
      </w:r>
      <w:r w:rsidR="00962CDF" w:rsidRPr="00AB464D">
        <w:rPr>
          <w:rFonts w:ascii="Futura Std Book" w:eastAsia="Times New Roman" w:hAnsi="Futura Std Book" w:cs="Arial"/>
          <w:b/>
          <w:sz w:val="20"/>
          <w:szCs w:val="20"/>
          <w:lang w:eastAsia="ar-SA"/>
        </w:rPr>
        <w:t xml:space="preserve">: </w:t>
      </w:r>
      <w:r w:rsidR="00220960" w:rsidRPr="00AB464D">
        <w:rPr>
          <w:rFonts w:ascii="Futura Std Book" w:eastAsia="Times New Roman" w:hAnsi="Futura Std Book" w:cs="Arial"/>
          <w:sz w:val="20"/>
          <w:szCs w:val="20"/>
          <w:lang w:eastAsia="ar-SA"/>
        </w:rPr>
        <w:t>$21.902.600(Fontur:</w:t>
      </w:r>
      <w:r w:rsidR="00D7255E" w:rsidRPr="00AB464D">
        <w:rPr>
          <w:rFonts w:ascii="Futura Std Book" w:eastAsia="Times New Roman" w:hAnsi="Futura Std Book" w:cs="Arial"/>
          <w:sz w:val="20"/>
          <w:szCs w:val="20"/>
          <w:lang w:eastAsia="ar-SA"/>
        </w:rPr>
        <w:t xml:space="preserve"> </w:t>
      </w:r>
      <w:r w:rsidR="00962CDF" w:rsidRPr="00AB464D">
        <w:rPr>
          <w:rFonts w:ascii="Futura Std Book" w:eastAsia="Calibri" w:hAnsi="Futura Std Book" w:cs="Arial"/>
          <w:sz w:val="20"/>
          <w:szCs w:val="20"/>
          <w:lang w:eastAsia="es-ES"/>
        </w:rPr>
        <w:t>$</w:t>
      </w:r>
      <w:r w:rsidR="007C1260" w:rsidRPr="00AB464D">
        <w:rPr>
          <w:rFonts w:ascii="Futura Std Book" w:eastAsia="Calibri" w:hAnsi="Futura Std Book" w:cs="Arial"/>
          <w:sz w:val="20"/>
          <w:szCs w:val="20"/>
          <w:lang w:eastAsia="es-ES"/>
        </w:rPr>
        <w:t>17.390.000</w:t>
      </w:r>
      <w:r w:rsidR="00220960" w:rsidRPr="00AB464D">
        <w:rPr>
          <w:rFonts w:ascii="Futura Std Book" w:eastAsia="Calibri" w:hAnsi="Futura Std Book" w:cs="Arial"/>
          <w:sz w:val="20"/>
          <w:szCs w:val="20"/>
          <w:lang w:eastAsia="es-ES"/>
        </w:rPr>
        <w:t>; contrapartida: $4.512.600)</w:t>
      </w:r>
    </w:p>
    <w:p w14:paraId="75DEC360" w14:textId="77777777" w:rsidR="00EB14A9" w:rsidRPr="00AB464D" w:rsidRDefault="00EB14A9"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Objetivo:</w:t>
      </w:r>
      <w:r w:rsidR="006F6F75" w:rsidRPr="00AB464D">
        <w:rPr>
          <w:rFonts w:ascii="Futura Std Book" w:eastAsia="Times New Roman" w:hAnsi="Futura Std Book" w:cs="Arial"/>
          <w:b/>
          <w:sz w:val="20"/>
          <w:szCs w:val="20"/>
          <w:lang w:eastAsia="ar-SA"/>
        </w:rPr>
        <w:t xml:space="preserve"> </w:t>
      </w:r>
      <w:r w:rsidR="007C1260" w:rsidRPr="00AB464D">
        <w:rPr>
          <w:rFonts w:ascii="Futura Std Book" w:eastAsia="Calibri" w:hAnsi="Futura Std Book" w:cs="Arial"/>
          <w:sz w:val="20"/>
          <w:szCs w:val="20"/>
          <w:lang w:eastAsia="es-ES"/>
        </w:rPr>
        <w:t>Sensibilizar</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a</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actores</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del</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sector</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turístico</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en</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las</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ciudad</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Barrancabermeja</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y</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Girardot</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sobre</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estrategias</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para</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promocionar</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destinos</w:t>
      </w:r>
      <w:r w:rsidR="006F6F75" w:rsidRPr="00AB464D">
        <w:rPr>
          <w:rFonts w:ascii="Futura Std Book" w:eastAsia="Calibri" w:hAnsi="Futura Std Book" w:cs="Arial"/>
          <w:sz w:val="20"/>
          <w:szCs w:val="20"/>
          <w:lang w:eastAsia="es-ES"/>
        </w:rPr>
        <w:t xml:space="preserve"> </w:t>
      </w:r>
      <w:r w:rsidR="007C1260" w:rsidRPr="00AB464D">
        <w:rPr>
          <w:rFonts w:ascii="Futura Std Book" w:eastAsia="Calibri" w:hAnsi="Futura Std Book" w:cs="Arial"/>
          <w:sz w:val="20"/>
          <w:szCs w:val="20"/>
          <w:lang w:eastAsia="es-ES"/>
        </w:rPr>
        <w:t>turísticos</w:t>
      </w:r>
    </w:p>
    <w:p w14:paraId="7DFA435D" w14:textId="77777777" w:rsidR="00EB14A9" w:rsidRPr="00AB464D" w:rsidRDefault="00EB14A9"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006F6F75" w:rsidRPr="00AB464D">
        <w:rPr>
          <w:rFonts w:ascii="Futura Std Book" w:eastAsia="Times New Roman" w:hAnsi="Futura Std Book" w:cs="Arial"/>
          <w:sz w:val="20"/>
          <w:szCs w:val="20"/>
          <w:lang w:eastAsia="ar-SA"/>
        </w:rPr>
        <w:t xml:space="preserve"> </w:t>
      </w:r>
      <w:r w:rsidR="00220960" w:rsidRPr="00AB464D">
        <w:rPr>
          <w:rFonts w:ascii="Futura Std Book" w:eastAsia="Times New Roman" w:hAnsi="Futura Std Book" w:cs="Arial"/>
          <w:sz w:val="20"/>
          <w:szCs w:val="20"/>
          <w:lang w:eastAsia="ar-SA"/>
        </w:rPr>
        <w:t>n</w:t>
      </w:r>
      <w:r w:rsidR="00C231FA" w:rsidRPr="00AB464D">
        <w:rPr>
          <w:rFonts w:ascii="Futura Std Book" w:eastAsia="Times New Roman" w:hAnsi="Futura Std Book" w:cs="Arial"/>
          <w:sz w:val="20"/>
          <w:szCs w:val="20"/>
          <w:lang w:eastAsia="ar-SA"/>
        </w:rPr>
        <w:t>o</w:t>
      </w:r>
      <w:r w:rsidR="006F6F75" w:rsidRPr="00AB464D">
        <w:rPr>
          <w:rFonts w:ascii="Futura Std Book" w:eastAsia="Times New Roman" w:hAnsi="Futura Std Book" w:cs="Arial"/>
          <w:sz w:val="20"/>
          <w:szCs w:val="20"/>
          <w:lang w:eastAsia="ar-SA"/>
        </w:rPr>
        <w:t xml:space="preserve"> </w:t>
      </w:r>
      <w:r w:rsidR="00220960" w:rsidRPr="00AB464D">
        <w:rPr>
          <w:rFonts w:ascii="Futura Std Book" w:eastAsia="Times New Roman" w:hAnsi="Futura Std Book" w:cs="Arial"/>
          <w:sz w:val="20"/>
          <w:szCs w:val="20"/>
          <w:lang w:eastAsia="ar-SA"/>
        </w:rPr>
        <w:t>v</w:t>
      </w:r>
      <w:r w:rsidR="00C231FA" w:rsidRPr="00AB464D">
        <w:rPr>
          <w:rFonts w:ascii="Futura Std Book" w:eastAsia="Times New Roman" w:hAnsi="Futura Std Book" w:cs="Arial"/>
          <w:sz w:val="20"/>
          <w:szCs w:val="20"/>
          <w:lang w:eastAsia="ar-SA"/>
        </w:rPr>
        <w:t>iable</w:t>
      </w:r>
      <w:r w:rsidR="006F6F75" w:rsidRPr="00AB464D">
        <w:rPr>
          <w:rFonts w:ascii="Futura Std Book" w:eastAsia="Times New Roman" w:hAnsi="Futura Std Book" w:cs="Arial"/>
          <w:sz w:val="20"/>
          <w:szCs w:val="20"/>
          <w:lang w:eastAsia="ar-SA"/>
        </w:rPr>
        <w:t xml:space="preserve"> </w:t>
      </w:r>
    </w:p>
    <w:p w14:paraId="04F752FB" w14:textId="77777777" w:rsidR="00EB14A9" w:rsidRPr="00AB464D" w:rsidRDefault="00EB14A9"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1F3714F8" w14:textId="77777777" w:rsidR="007C1260" w:rsidRPr="00AB464D" w:rsidRDefault="007C1260"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radicó</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el</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7</w:t>
      </w:r>
      <w:r w:rsidR="006F6F75" w:rsidRPr="00AB464D">
        <w:rPr>
          <w:rFonts w:ascii="Futura Std Book" w:eastAsia="Times New Roman" w:hAnsi="Futura Std Book" w:cs="Arial"/>
          <w:sz w:val="20"/>
          <w:szCs w:val="20"/>
          <w:lang w:eastAsia="ar-SA"/>
        </w:rPr>
        <w:t xml:space="preserve"> </w:t>
      </w:r>
      <w:r w:rsidR="00EB14A9" w:rsidRPr="00AB464D">
        <w:rPr>
          <w:rFonts w:ascii="Futura Std Book" w:eastAsia="Times New Roman" w:hAnsi="Futura Std Book" w:cs="Arial"/>
          <w:sz w:val="20"/>
          <w:szCs w:val="20"/>
          <w:lang w:eastAsia="ar-SA"/>
        </w:rPr>
        <w:t>de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mayo</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de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2012</w:t>
      </w:r>
    </w:p>
    <w:p w14:paraId="1F2C20E6" w14:textId="77777777" w:rsidR="00D409C5" w:rsidRPr="00AB464D" w:rsidRDefault="00D409C5"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Calibri" w:hAnsi="Futura Std Book" w:cs="Arial"/>
          <w:sz w:val="20"/>
          <w:szCs w:val="20"/>
          <w:lang w:eastAsia="es-ES"/>
        </w:rPr>
        <w:t>El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proyecto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esta</w:t>
      </w:r>
      <w:r w:rsidR="006F6F75" w:rsidRPr="00AB464D">
        <w:rPr>
          <w:rFonts w:ascii="Futura Std Book" w:eastAsia="Calibri" w:hAnsi="Futura Std Book" w:cs="Arial"/>
          <w:sz w:val="20"/>
          <w:szCs w:val="20"/>
          <w:lang w:eastAsia="es-ES"/>
        </w:rPr>
        <w:t xml:space="preserve"> </w:t>
      </w:r>
      <w:r w:rsidR="00220960" w:rsidRPr="00AB464D">
        <w:rPr>
          <w:rFonts w:ascii="Futura Std Book" w:eastAsia="Calibri" w:hAnsi="Futura Std Book" w:cs="Arial"/>
          <w:sz w:val="20"/>
          <w:szCs w:val="20"/>
          <w:lang w:eastAsia="es-ES"/>
        </w:rPr>
        <w:t>n</w:t>
      </w:r>
      <w:r w:rsidR="00C231FA" w:rsidRPr="00AB464D">
        <w:rPr>
          <w:rFonts w:ascii="Futura Std Book" w:eastAsia="Calibri" w:hAnsi="Futura Std Book" w:cs="Arial"/>
          <w:sz w:val="20"/>
          <w:szCs w:val="20"/>
          <w:lang w:eastAsia="es-ES"/>
        </w:rPr>
        <w:t>o</w:t>
      </w:r>
      <w:r w:rsidR="006F6F75" w:rsidRPr="00AB464D">
        <w:rPr>
          <w:rFonts w:ascii="Futura Std Book" w:eastAsia="Calibri" w:hAnsi="Futura Std Book" w:cs="Arial"/>
          <w:sz w:val="20"/>
          <w:szCs w:val="20"/>
          <w:lang w:eastAsia="es-ES"/>
        </w:rPr>
        <w:t xml:space="preserve"> </w:t>
      </w:r>
      <w:r w:rsidR="00220960" w:rsidRPr="00AB464D">
        <w:rPr>
          <w:rFonts w:ascii="Futura Std Book" w:eastAsia="Calibri" w:hAnsi="Futura Std Book" w:cs="Arial"/>
          <w:sz w:val="20"/>
          <w:szCs w:val="20"/>
          <w:lang w:eastAsia="es-ES"/>
        </w:rPr>
        <w:t>v</w:t>
      </w:r>
      <w:r w:rsidR="00C231FA" w:rsidRPr="00AB464D">
        <w:rPr>
          <w:rFonts w:ascii="Futura Std Book" w:eastAsia="Calibri" w:hAnsi="Futura Std Book" w:cs="Arial"/>
          <w:sz w:val="20"/>
          <w:szCs w:val="20"/>
          <w:lang w:eastAsia="es-ES"/>
        </w:rPr>
        <w:t>iable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porque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las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fechas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cronograma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no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están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concordancia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con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las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promoción,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solicitó</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un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informe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estrategias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00360996" w:rsidRPr="00AB464D">
        <w:rPr>
          <w:rFonts w:ascii="Futura Std Book" w:eastAsia="Calibri" w:hAnsi="Futura Std Book" w:cs="Arial"/>
          <w:sz w:val="20"/>
          <w:szCs w:val="20"/>
          <w:lang w:eastAsia="es-ES"/>
        </w:rPr>
        <w:t>City</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marketing</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pero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entregado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no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satisfacía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demanda,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entre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otras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razones.</w:t>
      </w:r>
    </w:p>
    <w:p w14:paraId="7AF6D0DF" w14:textId="77777777" w:rsidR="007C1260" w:rsidRPr="00AB464D" w:rsidRDefault="007C1260" w:rsidP="00AB464D">
      <w:pPr>
        <w:numPr>
          <w:ilvl w:val="0"/>
          <w:numId w:val="46"/>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464D">
        <w:rPr>
          <w:rFonts w:ascii="Futura Std Book" w:eastAsia="Calibri" w:hAnsi="Futura Std Book" w:cs="Arial"/>
          <w:b/>
          <w:sz w:val="20"/>
          <w:szCs w:val="20"/>
          <w:lang w:eastAsia="es-ES"/>
        </w:rPr>
        <w:t>FPTP-274-2012</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Diseño</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del</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plan</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aventura</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senderismo</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por</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los</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caminos</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Don</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Juan</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Mier</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y</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Teherán</w:t>
      </w:r>
      <w:r w:rsidR="006F6F75" w:rsidRPr="00AB464D">
        <w:rPr>
          <w:rFonts w:ascii="Futura Std Book" w:eastAsia="Times New Roman" w:hAnsi="Futura Std Book" w:cs="Arial"/>
          <w:b/>
          <w:sz w:val="20"/>
          <w:szCs w:val="20"/>
          <w:lang w:eastAsia="ar-SA"/>
        </w:rPr>
        <w:t xml:space="preserve"> </w:t>
      </w:r>
    </w:p>
    <w:p w14:paraId="69B7F97D" w14:textId="77777777" w:rsidR="007C1260" w:rsidRPr="00AB464D" w:rsidRDefault="007C1260"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Proponente:</w:t>
      </w:r>
      <w:r w:rsidR="006F6F75" w:rsidRPr="00AB464D">
        <w:rPr>
          <w:rFonts w:ascii="Futura Std Book" w:eastAsia="Times New Roman" w:hAnsi="Futura Std Book" w:cs="Arial"/>
          <w:b/>
          <w:sz w:val="20"/>
          <w:szCs w:val="20"/>
          <w:lang w:eastAsia="ar-SA"/>
        </w:rPr>
        <w:t xml:space="preserve"> </w:t>
      </w:r>
      <w:r w:rsidR="00D706B5" w:rsidRPr="00AB464D">
        <w:rPr>
          <w:rFonts w:ascii="Futura Std Book" w:eastAsia="Calibri" w:hAnsi="Futura Std Book" w:cs="Arial"/>
          <w:sz w:val="20"/>
          <w:szCs w:val="20"/>
          <w:lang w:eastAsia="es-ES"/>
        </w:rPr>
        <w:t>Alcaldía</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Valle</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del</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San</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José</w:t>
      </w:r>
    </w:p>
    <w:p w14:paraId="51EB21A0" w14:textId="77777777" w:rsidR="007C1260" w:rsidRPr="00AB464D" w:rsidRDefault="007C1260"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Valor</w:t>
      </w:r>
      <w:r w:rsidR="00962CDF" w:rsidRPr="00AB464D">
        <w:rPr>
          <w:rFonts w:ascii="Futura Std Book" w:eastAsia="Times New Roman" w:hAnsi="Futura Std Book" w:cs="Arial"/>
          <w:b/>
          <w:sz w:val="20"/>
          <w:szCs w:val="20"/>
          <w:lang w:eastAsia="ar-SA"/>
        </w:rPr>
        <w:t xml:space="preserve">: </w:t>
      </w:r>
      <w:r w:rsidR="00D13161" w:rsidRPr="00AB464D">
        <w:rPr>
          <w:rFonts w:ascii="Futura Std Book" w:eastAsia="Times New Roman" w:hAnsi="Futura Std Book" w:cs="Arial"/>
          <w:sz w:val="20"/>
          <w:szCs w:val="20"/>
          <w:lang w:eastAsia="ar-SA"/>
        </w:rPr>
        <w:t>$94.500.000</w:t>
      </w:r>
      <w:r w:rsidR="00D13161" w:rsidRPr="00AB464D">
        <w:rPr>
          <w:rFonts w:ascii="Futura Std Book" w:eastAsia="Times New Roman" w:hAnsi="Futura Std Book" w:cs="Arial"/>
          <w:b/>
          <w:sz w:val="20"/>
          <w:szCs w:val="20"/>
          <w:lang w:eastAsia="ar-SA"/>
        </w:rPr>
        <w:t xml:space="preserve"> </w:t>
      </w:r>
      <w:r w:rsidR="00D13161" w:rsidRPr="00AB464D">
        <w:rPr>
          <w:rFonts w:ascii="Futura Std Book" w:eastAsia="Times New Roman" w:hAnsi="Futura Std Book" w:cs="Arial"/>
          <w:sz w:val="20"/>
          <w:szCs w:val="20"/>
          <w:lang w:eastAsia="ar-SA"/>
        </w:rPr>
        <w:t>(Fontur:</w:t>
      </w:r>
      <w:r w:rsidR="00D7255E" w:rsidRPr="00AB464D">
        <w:rPr>
          <w:rFonts w:ascii="Futura Std Book" w:eastAsia="Times New Roman" w:hAnsi="Futura Std Book" w:cs="Arial"/>
          <w:sz w:val="20"/>
          <w:szCs w:val="20"/>
          <w:lang w:eastAsia="ar-SA"/>
        </w:rPr>
        <w:t xml:space="preserve"> </w:t>
      </w:r>
      <w:r w:rsidR="00962CDF" w:rsidRPr="00AB464D">
        <w:rPr>
          <w:rFonts w:ascii="Futura Std Book" w:eastAsia="Calibri" w:hAnsi="Futura Std Book" w:cs="Arial"/>
          <w:sz w:val="20"/>
          <w:szCs w:val="20"/>
          <w:lang w:eastAsia="es-ES"/>
        </w:rPr>
        <w:t>$</w:t>
      </w:r>
      <w:r w:rsidR="00D706B5" w:rsidRPr="00AB464D">
        <w:rPr>
          <w:rFonts w:ascii="Futura Std Book" w:eastAsia="Calibri" w:hAnsi="Futura Std Book" w:cs="Arial"/>
          <w:sz w:val="20"/>
          <w:szCs w:val="20"/>
          <w:lang w:eastAsia="es-ES"/>
        </w:rPr>
        <w:t>75.600.000</w:t>
      </w:r>
      <w:r w:rsidR="00336235" w:rsidRPr="00AB464D">
        <w:rPr>
          <w:rFonts w:ascii="Futura Std Book" w:eastAsia="Calibri" w:hAnsi="Futura Std Book" w:cs="Arial"/>
          <w:sz w:val="20"/>
          <w:szCs w:val="20"/>
          <w:lang w:eastAsia="es-ES"/>
        </w:rPr>
        <w:t>; contrapartida</w:t>
      </w:r>
      <w:r w:rsidR="00D13161" w:rsidRPr="00AB464D">
        <w:rPr>
          <w:rFonts w:ascii="Futura Std Book" w:eastAsia="Calibri" w:hAnsi="Futura Std Book" w:cs="Arial"/>
          <w:sz w:val="20"/>
          <w:szCs w:val="20"/>
          <w:lang w:eastAsia="es-ES"/>
        </w:rPr>
        <w:t>: $18.900.000)</w:t>
      </w:r>
    </w:p>
    <w:p w14:paraId="4475E292" w14:textId="77777777" w:rsidR="007C1260" w:rsidRPr="00AB464D" w:rsidRDefault="007C1260"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Objetivo:</w:t>
      </w:r>
      <w:r w:rsidR="006F6F75" w:rsidRPr="00AB464D">
        <w:rPr>
          <w:rFonts w:ascii="Futura Std Book" w:eastAsia="Times New Roman" w:hAnsi="Futura Std Book" w:cs="Arial"/>
          <w:b/>
          <w:sz w:val="20"/>
          <w:szCs w:val="20"/>
          <w:lang w:eastAsia="ar-SA"/>
        </w:rPr>
        <w:t xml:space="preserve"> </w:t>
      </w:r>
      <w:r w:rsidR="00D706B5" w:rsidRPr="00AB464D">
        <w:rPr>
          <w:rFonts w:ascii="Futura Std Book" w:eastAsia="Calibri" w:hAnsi="Futura Std Book" w:cs="Arial"/>
          <w:sz w:val="20"/>
          <w:szCs w:val="20"/>
          <w:lang w:eastAsia="es-ES"/>
        </w:rPr>
        <w:t>Diseñar</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una</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propuesta</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integral</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turística</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que</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demuestre</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la</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viabilidad</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introducir</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la</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actividad</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turística</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dentro</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del</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esquema</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productivo</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los</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habitantes</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del</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Valle</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San</w:t>
      </w:r>
      <w:r w:rsidR="006F6F75" w:rsidRPr="00AB464D">
        <w:rPr>
          <w:rFonts w:ascii="Futura Std Book" w:eastAsia="Calibri" w:hAnsi="Futura Std Book" w:cs="Arial"/>
          <w:sz w:val="20"/>
          <w:szCs w:val="20"/>
          <w:lang w:eastAsia="es-ES"/>
        </w:rPr>
        <w:t xml:space="preserve"> </w:t>
      </w:r>
      <w:r w:rsidR="00D706B5" w:rsidRPr="00AB464D">
        <w:rPr>
          <w:rFonts w:ascii="Futura Std Book" w:eastAsia="Calibri" w:hAnsi="Futura Std Book" w:cs="Arial"/>
          <w:sz w:val="20"/>
          <w:szCs w:val="20"/>
          <w:lang w:eastAsia="es-ES"/>
        </w:rPr>
        <w:t>José</w:t>
      </w:r>
    </w:p>
    <w:p w14:paraId="7981E702" w14:textId="77777777" w:rsidR="007C1260" w:rsidRPr="00AB464D" w:rsidRDefault="007C1260"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006F6F75" w:rsidRPr="00AB464D">
        <w:rPr>
          <w:rFonts w:ascii="Futura Std Book" w:eastAsia="Times New Roman" w:hAnsi="Futura Std Book" w:cs="Arial"/>
          <w:sz w:val="20"/>
          <w:szCs w:val="20"/>
          <w:lang w:eastAsia="ar-SA"/>
        </w:rPr>
        <w:t xml:space="preserve"> </w:t>
      </w:r>
      <w:r w:rsidR="00D13161" w:rsidRPr="00AB464D">
        <w:rPr>
          <w:rFonts w:ascii="Futura Std Book" w:eastAsia="Times New Roman" w:hAnsi="Futura Std Book" w:cs="Arial"/>
          <w:sz w:val="20"/>
          <w:szCs w:val="20"/>
          <w:lang w:eastAsia="ar-SA"/>
        </w:rPr>
        <w:t>n</w:t>
      </w:r>
      <w:r w:rsidR="00C231FA" w:rsidRPr="00AB464D">
        <w:rPr>
          <w:rFonts w:ascii="Futura Std Book" w:eastAsia="Times New Roman" w:hAnsi="Futura Std Book" w:cs="Arial"/>
          <w:sz w:val="20"/>
          <w:szCs w:val="20"/>
          <w:lang w:eastAsia="ar-SA"/>
        </w:rPr>
        <w:t>o</w:t>
      </w:r>
      <w:r w:rsidR="006F6F75" w:rsidRPr="00AB464D">
        <w:rPr>
          <w:rFonts w:ascii="Futura Std Book" w:eastAsia="Times New Roman" w:hAnsi="Futura Std Book" w:cs="Arial"/>
          <w:sz w:val="20"/>
          <w:szCs w:val="20"/>
          <w:lang w:eastAsia="ar-SA"/>
        </w:rPr>
        <w:t xml:space="preserve"> </w:t>
      </w:r>
      <w:r w:rsidR="00D13161" w:rsidRPr="00AB464D">
        <w:rPr>
          <w:rFonts w:ascii="Futura Std Book" w:eastAsia="Times New Roman" w:hAnsi="Futura Std Book" w:cs="Arial"/>
          <w:sz w:val="20"/>
          <w:szCs w:val="20"/>
          <w:lang w:eastAsia="ar-SA"/>
        </w:rPr>
        <w:t>v</w:t>
      </w:r>
      <w:r w:rsidR="00C231FA" w:rsidRPr="00AB464D">
        <w:rPr>
          <w:rFonts w:ascii="Futura Std Book" w:eastAsia="Times New Roman" w:hAnsi="Futura Std Book" w:cs="Arial"/>
          <w:sz w:val="20"/>
          <w:szCs w:val="20"/>
          <w:lang w:eastAsia="ar-SA"/>
        </w:rPr>
        <w:t>iable</w:t>
      </w:r>
      <w:r w:rsidR="006F6F75" w:rsidRPr="00AB464D">
        <w:rPr>
          <w:rFonts w:ascii="Futura Std Book" w:eastAsia="Times New Roman" w:hAnsi="Futura Std Book" w:cs="Arial"/>
          <w:sz w:val="20"/>
          <w:szCs w:val="20"/>
          <w:lang w:eastAsia="ar-SA"/>
        </w:rPr>
        <w:t xml:space="preserve"> </w:t>
      </w:r>
    </w:p>
    <w:p w14:paraId="07882E1E" w14:textId="77777777" w:rsidR="007C1260" w:rsidRPr="00AB464D" w:rsidRDefault="007C1260"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0E5DE814" w14:textId="77777777" w:rsidR="00D706B5" w:rsidRPr="00AB464D" w:rsidRDefault="00D706B5"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radicó</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el</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9</w:t>
      </w:r>
      <w:r w:rsidR="006F6F75" w:rsidRPr="00AB464D">
        <w:rPr>
          <w:rFonts w:ascii="Futura Std Book" w:eastAsia="Times New Roman" w:hAnsi="Futura Std Book" w:cs="Arial"/>
          <w:sz w:val="20"/>
          <w:szCs w:val="20"/>
          <w:lang w:eastAsia="ar-SA"/>
        </w:rPr>
        <w:t xml:space="preserve"> </w:t>
      </w:r>
      <w:r w:rsidR="007C1260" w:rsidRPr="00AB464D">
        <w:rPr>
          <w:rFonts w:ascii="Futura Std Book" w:eastAsia="Times New Roman" w:hAnsi="Futura Std Book" w:cs="Arial"/>
          <w:sz w:val="20"/>
          <w:szCs w:val="20"/>
          <w:lang w:eastAsia="ar-SA"/>
        </w:rPr>
        <w:t>de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noviembre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de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2012</w:t>
      </w:r>
    </w:p>
    <w:p w14:paraId="439CFD10" w14:textId="77777777" w:rsidR="00FC5EF3" w:rsidRPr="00AB464D" w:rsidRDefault="00FC5EF3"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Calibri" w:hAnsi="Futura Std Book" w:cs="Arial"/>
          <w:sz w:val="20"/>
          <w:szCs w:val="20"/>
          <w:lang w:eastAsia="es-ES"/>
        </w:rPr>
        <w:t>Se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calificó</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como</w:t>
      </w:r>
      <w:r w:rsidR="006F6F75" w:rsidRPr="00AB464D">
        <w:rPr>
          <w:rFonts w:ascii="Futura Std Book" w:eastAsia="Calibri" w:hAnsi="Futura Std Book" w:cs="Arial"/>
          <w:sz w:val="20"/>
          <w:szCs w:val="20"/>
          <w:lang w:eastAsia="es-ES"/>
        </w:rPr>
        <w:t xml:space="preserve"> </w:t>
      </w:r>
      <w:r w:rsidR="00D13161" w:rsidRPr="00AB464D">
        <w:rPr>
          <w:rFonts w:ascii="Futura Std Book" w:eastAsia="Calibri" w:hAnsi="Futura Std Book" w:cs="Arial"/>
          <w:sz w:val="20"/>
          <w:szCs w:val="20"/>
          <w:lang w:eastAsia="es-ES"/>
        </w:rPr>
        <w:t>n</w:t>
      </w:r>
      <w:r w:rsidR="00C231FA" w:rsidRPr="00AB464D">
        <w:rPr>
          <w:rFonts w:ascii="Futura Std Book" w:eastAsia="Calibri" w:hAnsi="Futura Std Book" w:cs="Arial"/>
          <w:sz w:val="20"/>
          <w:szCs w:val="20"/>
          <w:lang w:eastAsia="es-ES"/>
        </w:rPr>
        <w:t>o</w:t>
      </w:r>
      <w:r w:rsidR="006F6F75" w:rsidRPr="00AB464D">
        <w:rPr>
          <w:rFonts w:ascii="Futura Std Book" w:eastAsia="Calibri" w:hAnsi="Futura Std Book" w:cs="Arial"/>
          <w:sz w:val="20"/>
          <w:szCs w:val="20"/>
          <w:lang w:eastAsia="es-ES"/>
        </w:rPr>
        <w:t xml:space="preserve"> </w:t>
      </w:r>
      <w:r w:rsidR="00D13161" w:rsidRPr="00AB464D">
        <w:rPr>
          <w:rFonts w:ascii="Futura Std Book" w:eastAsia="Calibri" w:hAnsi="Futura Std Book" w:cs="Arial"/>
          <w:sz w:val="20"/>
          <w:szCs w:val="20"/>
          <w:lang w:eastAsia="es-ES"/>
        </w:rPr>
        <w:t>v</w:t>
      </w:r>
      <w:r w:rsidR="00C231FA" w:rsidRPr="00AB464D">
        <w:rPr>
          <w:rFonts w:ascii="Futura Std Book" w:eastAsia="Calibri" w:hAnsi="Futura Std Book" w:cs="Arial"/>
          <w:sz w:val="20"/>
          <w:szCs w:val="20"/>
          <w:lang w:eastAsia="es-ES"/>
        </w:rPr>
        <w:t>iable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debido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que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totalidad</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rubros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presupuesto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estaban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compartidos,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no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incluyó</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dentro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las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actividades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realizar</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capítulo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sostenibilidad</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(ambiental,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sociocultural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y</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económica),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no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anexaron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formatos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solicitud</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contratación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y</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certificados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solicitados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las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entidades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territoriales,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entre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otras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razones.</w:t>
      </w:r>
    </w:p>
    <w:p w14:paraId="78A538AF" w14:textId="77777777" w:rsidR="00C86183" w:rsidRPr="00AB464D" w:rsidRDefault="00C86183" w:rsidP="00AB464D">
      <w:pPr>
        <w:numPr>
          <w:ilvl w:val="0"/>
          <w:numId w:val="46"/>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464D">
        <w:rPr>
          <w:rFonts w:ascii="Futura Std Book" w:eastAsia="Calibri" w:hAnsi="Futura Std Book" w:cs="Arial"/>
          <w:b/>
          <w:sz w:val="20"/>
          <w:szCs w:val="20"/>
          <w:lang w:eastAsia="es-ES"/>
        </w:rPr>
        <w:t>FPTP-276-2012</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Diseño</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del</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plan</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aventura</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senderismo</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la</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ruta</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la</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panela</w:t>
      </w:r>
      <w:r w:rsidR="006F6F75" w:rsidRPr="00AB464D">
        <w:rPr>
          <w:rFonts w:ascii="Futura Std Book" w:eastAsia="Times New Roman" w:hAnsi="Futura Std Book" w:cs="Arial"/>
          <w:b/>
          <w:sz w:val="20"/>
          <w:szCs w:val="20"/>
          <w:lang w:eastAsia="ar-SA"/>
        </w:rPr>
        <w:t xml:space="preserve"> </w:t>
      </w:r>
      <w:r w:rsidRPr="00AB464D">
        <w:rPr>
          <w:rFonts w:ascii="Futura Std Book" w:eastAsia="Times New Roman" w:hAnsi="Futura Std Book" w:cs="Arial"/>
          <w:b/>
          <w:sz w:val="20"/>
          <w:szCs w:val="20"/>
          <w:lang w:eastAsia="ar-SA"/>
        </w:rPr>
        <w:t>Proponente:</w:t>
      </w:r>
      <w:r w:rsidR="006F6F75" w:rsidRPr="00AB464D">
        <w:rPr>
          <w:rFonts w:ascii="Futura Std Book" w:eastAsia="Times New Roman" w:hAnsi="Futura Std Book" w:cs="Arial"/>
          <w:b/>
          <w:sz w:val="20"/>
          <w:szCs w:val="20"/>
          <w:lang w:eastAsia="ar-SA"/>
        </w:rPr>
        <w:t xml:space="preserve"> </w:t>
      </w:r>
      <w:r w:rsidRPr="00AB464D">
        <w:rPr>
          <w:rFonts w:ascii="Futura Std Book" w:eastAsia="Calibri" w:hAnsi="Futura Std Book" w:cs="Arial"/>
          <w:sz w:val="20"/>
          <w:szCs w:val="20"/>
          <w:lang w:eastAsia="es-ES"/>
        </w:rPr>
        <w:t>Alcaldía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sz w:val="20"/>
          <w:szCs w:val="20"/>
          <w:lang w:eastAsia="es-ES"/>
        </w:rPr>
        <w:t>Palmas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Socorro</w:t>
      </w:r>
    </w:p>
    <w:p w14:paraId="757C84A9" w14:textId="77777777" w:rsidR="00C86183" w:rsidRPr="00AB464D" w:rsidRDefault="00C86183"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Valor</w:t>
      </w:r>
      <w:r w:rsidR="00962CDF" w:rsidRPr="00AB464D">
        <w:rPr>
          <w:rFonts w:ascii="Futura Std Book" w:eastAsia="Times New Roman" w:hAnsi="Futura Std Book" w:cs="Arial"/>
          <w:b/>
          <w:sz w:val="20"/>
          <w:szCs w:val="20"/>
          <w:lang w:eastAsia="ar-SA"/>
        </w:rPr>
        <w:t xml:space="preserve">: </w:t>
      </w:r>
      <w:r w:rsidR="00FF1488" w:rsidRPr="00AB464D">
        <w:rPr>
          <w:rFonts w:ascii="Futura Std Book" w:eastAsia="Times New Roman" w:hAnsi="Futura Std Book" w:cs="Arial"/>
          <w:sz w:val="20"/>
          <w:szCs w:val="20"/>
          <w:lang w:eastAsia="ar-SA"/>
        </w:rPr>
        <w:t>$60.000.000 (Fontur:</w:t>
      </w:r>
      <w:r w:rsidR="00D7255E" w:rsidRPr="00AB464D">
        <w:rPr>
          <w:rFonts w:ascii="Futura Std Book" w:eastAsia="Times New Roman" w:hAnsi="Futura Std Book" w:cs="Arial"/>
          <w:sz w:val="20"/>
          <w:szCs w:val="20"/>
          <w:lang w:eastAsia="ar-SA"/>
        </w:rPr>
        <w:t xml:space="preserve"> </w:t>
      </w:r>
      <w:r w:rsidR="00962CDF" w:rsidRPr="00AB464D">
        <w:rPr>
          <w:rFonts w:ascii="Futura Std Book" w:eastAsia="Calibri" w:hAnsi="Futura Std Book" w:cs="Arial"/>
          <w:sz w:val="20"/>
          <w:szCs w:val="20"/>
          <w:lang w:eastAsia="es-ES"/>
        </w:rPr>
        <w:t>$</w:t>
      </w:r>
      <w:r w:rsidRPr="00AB464D">
        <w:rPr>
          <w:rFonts w:ascii="Futura Std Book" w:eastAsia="Calibri" w:hAnsi="Futura Std Book" w:cs="Arial"/>
          <w:sz w:val="20"/>
          <w:szCs w:val="20"/>
          <w:lang w:eastAsia="es-ES"/>
        </w:rPr>
        <w:t>48.000.000</w:t>
      </w:r>
      <w:r w:rsidR="00FF1488" w:rsidRPr="00AB464D">
        <w:rPr>
          <w:rFonts w:ascii="Futura Std Book" w:eastAsia="Calibri" w:hAnsi="Futura Std Book" w:cs="Arial"/>
          <w:sz w:val="20"/>
          <w:szCs w:val="20"/>
          <w:lang w:eastAsia="es-ES"/>
        </w:rPr>
        <w:t>;</w:t>
      </w:r>
      <w:r w:rsidR="007F59F0" w:rsidRPr="00AB464D">
        <w:rPr>
          <w:rFonts w:ascii="Futura Std Book" w:eastAsia="Calibri" w:hAnsi="Futura Std Book" w:cs="Arial"/>
          <w:sz w:val="20"/>
          <w:szCs w:val="20"/>
          <w:lang w:eastAsia="es-ES"/>
        </w:rPr>
        <w:t xml:space="preserve"> </w:t>
      </w:r>
      <w:r w:rsidR="00FF1488" w:rsidRPr="00AB464D">
        <w:rPr>
          <w:rFonts w:ascii="Futura Std Book" w:eastAsia="Calibri" w:hAnsi="Futura Std Book" w:cs="Arial"/>
          <w:sz w:val="20"/>
          <w:szCs w:val="20"/>
          <w:lang w:eastAsia="es-ES"/>
        </w:rPr>
        <w:t>contrapartida:</w:t>
      </w:r>
      <w:r w:rsidR="00B13654" w:rsidRPr="00AB464D">
        <w:rPr>
          <w:rFonts w:ascii="Futura Std Book" w:eastAsia="Calibri" w:hAnsi="Futura Std Book" w:cs="Arial"/>
          <w:sz w:val="20"/>
          <w:szCs w:val="20"/>
          <w:lang w:eastAsia="es-ES"/>
        </w:rPr>
        <w:t xml:space="preserve"> </w:t>
      </w:r>
      <w:r w:rsidR="00FF1488" w:rsidRPr="00AB464D">
        <w:rPr>
          <w:rFonts w:ascii="Futura Std Book" w:eastAsia="Calibri" w:hAnsi="Futura Std Book" w:cs="Arial"/>
          <w:sz w:val="20"/>
          <w:szCs w:val="20"/>
          <w:lang w:eastAsia="es-ES"/>
        </w:rPr>
        <w:t>$12.000.000)</w:t>
      </w:r>
    </w:p>
    <w:p w14:paraId="44FA4799" w14:textId="77777777" w:rsidR="00C86183" w:rsidRPr="00AB464D" w:rsidRDefault="00C86183"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lastRenderedPageBreak/>
        <w:t>Objetivo:</w:t>
      </w:r>
      <w:r w:rsidR="006F6F75" w:rsidRPr="00AB464D">
        <w:rPr>
          <w:rFonts w:ascii="Futura Std Book" w:eastAsia="Times New Roman" w:hAnsi="Futura Std Book" w:cs="Arial"/>
          <w:b/>
          <w:sz w:val="20"/>
          <w:szCs w:val="20"/>
          <w:lang w:eastAsia="ar-SA"/>
        </w:rPr>
        <w:t xml:space="preserve"> </w:t>
      </w:r>
      <w:r w:rsidRPr="00AB464D">
        <w:rPr>
          <w:rFonts w:ascii="Futura Std Book" w:eastAsia="Calibri" w:hAnsi="Futura Std Book" w:cs="Arial"/>
          <w:sz w:val="20"/>
          <w:szCs w:val="20"/>
          <w:lang w:eastAsia="es-ES"/>
        </w:rPr>
        <w:t>Diseñar</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una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propuesta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turística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asociada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las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actividades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economía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tradicional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desarrollada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municipio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Palmas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Socorro</w:t>
      </w:r>
    </w:p>
    <w:p w14:paraId="50998A54" w14:textId="77777777" w:rsidR="00C86183" w:rsidRPr="00AB464D" w:rsidRDefault="00C86183"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006F6F75" w:rsidRPr="00AB464D">
        <w:rPr>
          <w:rFonts w:ascii="Futura Std Book" w:eastAsia="Times New Roman" w:hAnsi="Futura Std Book" w:cs="Arial"/>
          <w:sz w:val="20"/>
          <w:szCs w:val="20"/>
          <w:lang w:eastAsia="ar-SA"/>
        </w:rPr>
        <w:t xml:space="preserve"> </w:t>
      </w:r>
      <w:r w:rsidR="00FF1488" w:rsidRPr="00AB464D">
        <w:rPr>
          <w:rFonts w:ascii="Futura Std Book" w:eastAsia="Times New Roman" w:hAnsi="Futura Std Book" w:cs="Arial"/>
          <w:sz w:val="20"/>
          <w:szCs w:val="20"/>
          <w:lang w:eastAsia="ar-SA"/>
        </w:rPr>
        <w:t>no</w:t>
      </w:r>
      <w:r w:rsidR="006F6F75" w:rsidRPr="00AB464D">
        <w:rPr>
          <w:rFonts w:ascii="Futura Std Book" w:eastAsia="Times New Roman" w:hAnsi="Futura Std Book" w:cs="Arial"/>
          <w:sz w:val="20"/>
          <w:szCs w:val="20"/>
          <w:lang w:eastAsia="ar-SA"/>
        </w:rPr>
        <w:t xml:space="preserve"> </w:t>
      </w:r>
      <w:r w:rsidR="00FF1488" w:rsidRPr="00AB464D">
        <w:rPr>
          <w:rFonts w:ascii="Futura Std Book" w:eastAsia="Times New Roman" w:hAnsi="Futura Std Book" w:cs="Arial"/>
          <w:sz w:val="20"/>
          <w:szCs w:val="20"/>
          <w:lang w:eastAsia="ar-SA"/>
        </w:rPr>
        <w:t>v</w:t>
      </w:r>
      <w:r w:rsidR="00C231FA" w:rsidRPr="00AB464D">
        <w:rPr>
          <w:rFonts w:ascii="Futura Std Book" w:eastAsia="Times New Roman" w:hAnsi="Futura Std Book" w:cs="Arial"/>
          <w:sz w:val="20"/>
          <w:szCs w:val="20"/>
          <w:lang w:eastAsia="ar-SA"/>
        </w:rPr>
        <w:t>iable</w:t>
      </w:r>
      <w:r w:rsidR="006F6F75" w:rsidRPr="00AB464D">
        <w:rPr>
          <w:rFonts w:ascii="Futura Std Book" w:eastAsia="Times New Roman" w:hAnsi="Futura Std Book" w:cs="Arial"/>
          <w:sz w:val="20"/>
          <w:szCs w:val="20"/>
          <w:lang w:eastAsia="ar-SA"/>
        </w:rPr>
        <w:t xml:space="preserve"> </w:t>
      </w:r>
    </w:p>
    <w:p w14:paraId="2D5C98E0" w14:textId="77777777" w:rsidR="00C86183" w:rsidRPr="00AB464D" w:rsidRDefault="00C86183"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5461937A" w14:textId="77777777" w:rsidR="00A62133" w:rsidRPr="00AB464D" w:rsidRDefault="00C86183"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radicó</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el</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9</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de</w:t>
      </w:r>
      <w:r w:rsidR="006F6F75" w:rsidRPr="00AB464D">
        <w:rPr>
          <w:rFonts w:ascii="Futura Std Book" w:eastAsia="Times New Roman" w:hAnsi="Futura Std Book" w:cs="Arial"/>
          <w:sz w:val="20"/>
          <w:szCs w:val="20"/>
          <w:lang w:eastAsia="ar-SA"/>
        </w:rPr>
        <w:t xml:space="preserve"> </w:t>
      </w:r>
      <w:r w:rsidR="00A62133" w:rsidRPr="00AB464D">
        <w:rPr>
          <w:rFonts w:ascii="Futura Std Book" w:eastAsia="Times New Roman" w:hAnsi="Futura Std Book" w:cs="Arial"/>
          <w:sz w:val="20"/>
          <w:szCs w:val="20"/>
          <w:lang w:eastAsia="ar-SA"/>
        </w:rPr>
        <w:t>noviembre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de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2012</w:t>
      </w:r>
    </w:p>
    <w:p w14:paraId="3E63A1D0" w14:textId="77777777" w:rsidR="00A62133" w:rsidRPr="00AB464D" w:rsidRDefault="00FC5EF3"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Calibri" w:hAnsi="Futura Std Book" w:cs="Arial"/>
          <w:sz w:val="20"/>
          <w:szCs w:val="20"/>
          <w:lang w:eastAsia="es-ES"/>
        </w:rPr>
        <w:t>Fue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calificado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como</w:t>
      </w:r>
      <w:r w:rsidR="006F6F75" w:rsidRPr="00AB464D">
        <w:rPr>
          <w:rFonts w:ascii="Futura Std Book" w:eastAsia="Calibri" w:hAnsi="Futura Std Book" w:cs="Arial"/>
          <w:sz w:val="20"/>
          <w:szCs w:val="20"/>
          <w:lang w:eastAsia="es-ES"/>
        </w:rPr>
        <w:t xml:space="preserve"> </w:t>
      </w:r>
      <w:r w:rsidR="003A7392" w:rsidRPr="00AB464D">
        <w:rPr>
          <w:rFonts w:ascii="Futura Std Book" w:eastAsia="Calibri" w:hAnsi="Futura Std Book" w:cs="Arial"/>
          <w:sz w:val="20"/>
          <w:szCs w:val="20"/>
          <w:lang w:eastAsia="es-ES"/>
        </w:rPr>
        <w:t>n</w:t>
      </w:r>
      <w:r w:rsidR="00C231FA" w:rsidRPr="00AB464D">
        <w:rPr>
          <w:rFonts w:ascii="Futura Std Book" w:eastAsia="Calibri" w:hAnsi="Futura Std Book" w:cs="Arial"/>
          <w:sz w:val="20"/>
          <w:szCs w:val="20"/>
          <w:lang w:eastAsia="es-ES"/>
        </w:rPr>
        <w:t>o</w:t>
      </w:r>
      <w:r w:rsidR="006F6F75" w:rsidRPr="00AB464D">
        <w:rPr>
          <w:rFonts w:ascii="Futura Std Book" w:eastAsia="Calibri" w:hAnsi="Futura Std Book" w:cs="Arial"/>
          <w:sz w:val="20"/>
          <w:szCs w:val="20"/>
          <w:lang w:eastAsia="es-ES"/>
        </w:rPr>
        <w:t xml:space="preserve"> </w:t>
      </w:r>
      <w:r w:rsidR="003A7392" w:rsidRPr="00AB464D">
        <w:rPr>
          <w:rFonts w:ascii="Futura Std Book" w:eastAsia="Calibri" w:hAnsi="Futura Std Book" w:cs="Arial"/>
          <w:sz w:val="20"/>
          <w:szCs w:val="20"/>
          <w:lang w:eastAsia="es-ES"/>
        </w:rPr>
        <w:t>v</w:t>
      </w:r>
      <w:r w:rsidR="00C231FA" w:rsidRPr="00AB464D">
        <w:rPr>
          <w:rFonts w:ascii="Futura Std Book" w:eastAsia="Calibri" w:hAnsi="Futura Std Book" w:cs="Arial"/>
          <w:sz w:val="20"/>
          <w:szCs w:val="20"/>
          <w:lang w:eastAsia="es-ES"/>
        </w:rPr>
        <w:t>iable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debido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que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totalidad</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rubros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presupuesto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estaban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compartidos,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no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incluyó</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dentro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las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actividades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realizar</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capítulo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sostenibilidad</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(ambiental,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sociocultural</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y</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económica),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no</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anexaron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formatos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solicitud</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contratación</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y</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certificados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solicitados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a</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las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entidades</w:t>
      </w:r>
      <w:r w:rsidR="006F6F75" w:rsidRPr="00AB464D">
        <w:rPr>
          <w:rFonts w:ascii="Futura Std Book" w:eastAsia="Calibri" w:hAnsi="Futura Std Book" w:cs="Arial"/>
          <w:sz w:val="20"/>
          <w:szCs w:val="20"/>
          <w:lang w:eastAsia="es-ES"/>
        </w:rPr>
        <w:t xml:space="preserve"> </w:t>
      </w:r>
      <w:r w:rsidRPr="00AB464D">
        <w:rPr>
          <w:rFonts w:ascii="Futura Std Book" w:eastAsia="Calibri" w:hAnsi="Futura Std Book" w:cs="Arial"/>
          <w:sz w:val="20"/>
          <w:szCs w:val="20"/>
          <w:lang w:eastAsia="es-ES"/>
        </w:rPr>
        <w:t>territoriales.</w:t>
      </w:r>
    </w:p>
    <w:p w14:paraId="0F437105" w14:textId="77777777" w:rsidR="003A7392" w:rsidRPr="00AB464D" w:rsidRDefault="003A7392" w:rsidP="00AB464D">
      <w:pPr>
        <w:numPr>
          <w:ilvl w:val="0"/>
          <w:numId w:val="46"/>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FPT</w:t>
      </w:r>
      <w:r w:rsidR="003D1859" w:rsidRPr="00AB464D">
        <w:rPr>
          <w:rFonts w:ascii="Futura Std Book" w:eastAsia="Times New Roman" w:hAnsi="Futura Std Book" w:cs="Arial"/>
          <w:b/>
          <w:sz w:val="20"/>
          <w:szCs w:val="20"/>
          <w:lang w:eastAsia="ar-SA"/>
        </w:rPr>
        <w:t>P</w:t>
      </w:r>
      <w:r w:rsidRPr="00AB464D">
        <w:rPr>
          <w:rFonts w:ascii="Futura Std Book" w:eastAsia="Times New Roman" w:hAnsi="Futura Std Book" w:cs="Arial"/>
          <w:b/>
          <w:sz w:val="20"/>
          <w:szCs w:val="20"/>
          <w:lang w:eastAsia="ar-SA"/>
        </w:rPr>
        <w:t>-330-2012 Programa integral de formación técnica y empresarial para los hoteles colombianos</w:t>
      </w:r>
    </w:p>
    <w:p w14:paraId="29539918" w14:textId="77777777" w:rsidR="003A7392" w:rsidRPr="00AB464D" w:rsidRDefault="003A7392"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Times New Roman" w:hAnsi="Futura Std Book" w:cs="Arial"/>
          <w:sz w:val="20"/>
          <w:szCs w:val="20"/>
          <w:lang w:eastAsia="ar-SA"/>
        </w:rPr>
        <w:t>Cotelco</w:t>
      </w:r>
    </w:p>
    <w:p w14:paraId="0725041D" w14:textId="77777777" w:rsidR="003A7392" w:rsidRPr="00AB464D" w:rsidRDefault="003A7392"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Times New Roman" w:hAnsi="Futura Std Book" w:cs="Arial"/>
          <w:sz w:val="20"/>
          <w:szCs w:val="20"/>
          <w:lang w:eastAsia="ar-SA"/>
        </w:rPr>
        <w:t>$568.298.600 (Fontur $452.458.000, contrapartida $115.840.600)</w:t>
      </w:r>
    </w:p>
    <w:p w14:paraId="321B9092" w14:textId="77777777" w:rsidR="003A7392" w:rsidRPr="00AB464D" w:rsidRDefault="003A7392"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Times New Roman" w:hAnsi="Futura Std Book" w:cs="Arial"/>
          <w:sz w:val="20"/>
          <w:szCs w:val="20"/>
          <w:lang w:eastAsia="ar-SA"/>
        </w:rPr>
        <w:t>Mejorar el nivel de competencia técnica y desempeño de los empleados vinculados a las empresas participantes del proyecto.</w:t>
      </w:r>
    </w:p>
    <w:p w14:paraId="6686082E" w14:textId="77777777" w:rsidR="003A7392" w:rsidRPr="00AB464D" w:rsidRDefault="003A7392"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no viable </w:t>
      </w:r>
    </w:p>
    <w:p w14:paraId="3EF4B011" w14:textId="77777777" w:rsidR="003A7392" w:rsidRPr="00AB464D" w:rsidRDefault="003A7392"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4C135078" w14:textId="77777777" w:rsidR="00453907" w:rsidRPr="00AB464D" w:rsidRDefault="003A7392"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28 de diciembre de 2012</w:t>
      </w:r>
    </w:p>
    <w:p w14:paraId="1C02F2B3" w14:textId="77777777" w:rsidR="003A7392" w:rsidRPr="00AB464D" w:rsidRDefault="003A7392"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El proyecto no tenía coherencia</w:t>
      </w:r>
    </w:p>
    <w:p w14:paraId="38256E1B" w14:textId="77777777" w:rsidR="000A6131" w:rsidRPr="00AB464D" w:rsidRDefault="000A6131" w:rsidP="00AB464D">
      <w:pPr>
        <w:pStyle w:val="Prrafodelista"/>
        <w:numPr>
          <w:ilvl w:val="0"/>
          <w:numId w:val="46"/>
        </w:numPr>
        <w:tabs>
          <w:tab w:val="left" w:pos="284"/>
        </w:tabs>
        <w:spacing w:after="0" w:line="240" w:lineRule="auto"/>
        <w:jc w:val="both"/>
        <w:rPr>
          <w:rFonts w:ascii="Futura Std Book" w:eastAsia="Times New Roman" w:hAnsi="Futura Std Book" w:cs="Arial"/>
          <w:b/>
          <w:sz w:val="20"/>
          <w:szCs w:val="20"/>
          <w:lang w:eastAsia="ar-SA"/>
        </w:rPr>
      </w:pPr>
      <w:r w:rsidRPr="00AB464D">
        <w:rPr>
          <w:rFonts w:ascii="Futura Std Book" w:eastAsia="Calibri" w:hAnsi="Futura Std Book" w:cs="Arial"/>
          <w:b/>
          <w:sz w:val="20"/>
          <w:szCs w:val="20"/>
          <w:lang w:eastAsia="es-ES"/>
        </w:rPr>
        <w:t>FPTP-156-2012</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Proyecto</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para</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la</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estructuración</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del</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producto</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turístico</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en</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5</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cuevas</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del</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departamento</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de</w:t>
      </w:r>
      <w:r w:rsidR="006F6F75" w:rsidRPr="00AB464D">
        <w:rPr>
          <w:rFonts w:ascii="Futura Std Book" w:eastAsia="Calibri" w:hAnsi="Futura Std Book" w:cs="Arial"/>
          <w:b/>
          <w:sz w:val="20"/>
          <w:szCs w:val="20"/>
          <w:lang w:eastAsia="es-ES"/>
        </w:rPr>
        <w:t xml:space="preserve"> </w:t>
      </w:r>
      <w:r w:rsidRPr="00AB464D">
        <w:rPr>
          <w:rFonts w:ascii="Futura Std Book" w:eastAsia="Calibri" w:hAnsi="Futura Std Book" w:cs="Arial"/>
          <w:b/>
          <w:sz w:val="20"/>
          <w:szCs w:val="20"/>
          <w:lang w:eastAsia="es-ES"/>
        </w:rPr>
        <w:t>Santander</w:t>
      </w:r>
    </w:p>
    <w:p w14:paraId="0EFDDAAD" w14:textId="77777777" w:rsidR="000A6131" w:rsidRPr="00AB464D" w:rsidRDefault="000A6131"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Proponente:</w:t>
      </w:r>
      <w:r w:rsidR="006F6F75" w:rsidRPr="00AB464D">
        <w:rPr>
          <w:rFonts w:ascii="Futura Std Book" w:eastAsia="Times New Roman" w:hAnsi="Futura Std Book" w:cs="Arial"/>
          <w:b/>
          <w:sz w:val="20"/>
          <w:szCs w:val="20"/>
          <w:lang w:eastAsia="ar-SA"/>
        </w:rPr>
        <w:t xml:space="preserve"> </w:t>
      </w:r>
      <w:r w:rsidRPr="00AB464D">
        <w:rPr>
          <w:rFonts w:ascii="Futura Std Book" w:eastAsia="Calibri" w:hAnsi="Futura Std Book" w:cs="Arial"/>
          <w:sz w:val="20"/>
          <w:szCs w:val="20"/>
          <w:lang w:eastAsia="es-ES"/>
        </w:rPr>
        <w:t>MinCIT</w:t>
      </w:r>
    </w:p>
    <w:p w14:paraId="3BBAE2A9" w14:textId="77777777" w:rsidR="000A6131" w:rsidRPr="00AB464D" w:rsidRDefault="000A6131"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Valor</w:t>
      </w:r>
      <w:r w:rsidR="00962CDF" w:rsidRPr="00AB464D">
        <w:rPr>
          <w:rFonts w:ascii="Futura Std Book" w:eastAsia="Times New Roman" w:hAnsi="Futura Std Book" w:cs="Arial"/>
          <w:b/>
          <w:sz w:val="20"/>
          <w:szCs w:val="20"/>
          <w:lang w:eastAsia="ar-SA"/>
        </w:rPr>
        <w:t xml:space="preserve">: </w:t>
      </w:r>
      <w:r w:rsidR="00962CDF" w:rsidRPr="00AB464D">
        <w:rPr>
          <w:rFonts w:ascii="Futura Std Book" w:eastAsia="Calibri" w:hAnsi="Futura Std Book" w:cs="Arial"/>
          <w:sz w:val="20"/>
          <w:szCs w:val="20"/>
          <w:lang w:eastAsia="es-ES"/>
        </w:rPr>
        <w:t>$</w:t>
      </w:r>
      <w:r w:rsidR="00137C67" w:rsidRPr="00AB464D">
        <w:rPr>
          <w:rFonts w:ascii="Futura Std Book" w:eastAsia="Calibri" w:hAnsi="Futura Std Book" w:cs="Arial"/>
          <w:sz w:val="20"/>
          <w:szCs w:val="20"/>
          <w:lang w:eastAsia="es-ES"/>
        </w:rPr>
        <w:t>918.600.000.</w:t>
      </w:r>
    </w:p>
    <w:p w14:paraId="0B962FA2" w14:textId="77777777" w:rsidR="000A6131" w:rsidRPr="00AB464D" w:rsidRDefault="000A6131"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Objetivo:</w:t>
      </w:r>
      <w:r w:rsidR="006F6F75" w:rsidRPr="00AB464D">
        <w:rPr>
          <w:rFonts w:ascii="Futura Std Book" w:eastAsia="Times New Roman" w:hAnsi="Futura Std Book" w:cs="Arial"/>
          <w:b/>
          <w:sz w:val="20"/>
          <w:szCs w:val="20"/>
          <w:lang w:eastAsia="ar-SA"/>
        </w:rPr>
        <w:t xml:space="preserve"> </w:t>
      </w:r>
      <w:r w:rsidR="00137C67" w:rsidRPr="00AB464D">
        <w:rPr>
          <w:rFonts w:ascii="Futura Std Book" w:eastAsia="Calibri" w:hAnsi="Futura Std Book" w:cs="Arial"/>
          <w:sz w:val="20"/>
          <w:szCs w:val="20"/>
          <w:lang w:eastAsia="es-ES"/>
        </w:rPr>
        <w:t>Realizar</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el</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estudio</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espeleológico</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integrado</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5</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cavernas</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para</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la</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conformación</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un</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producto</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turístico</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competitivo</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y</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de</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clase</w:t>
      </w:r>
      <w:r w:rsidR="006F6F75" w:rsidRPr="00AB464D">
        <w:rPr>
          <w:rFonts w:ascii="Futura Std Book" w:eastAsia="Calibri" w:hAnsi="Futura Std Book" w:cs="Arial"/>
          <w:sz w:val="20"/>
          <w:szCs w:val="20"/>
          <w:lang w:eastAsia="es-ES"/>
        </w:rPr>
        <w:t xml:space="preserve"> </w:t>
      </w:r>
      <w:r w:rsidR="00137C67" w:rsidRPr="00AB464D">
        <w:rPr>
          <w:rFonts w:ascii="Futura Std Book" w:eastAsia="Calibri" w:hAnsi="Futura Std Book" w:cs="Arial"/>
          <w:sz w:val="20"/>
          <w:szCs w:val="20"/>
          <w:lang w:eastAsia="es-ES"/>
        </w:rPr>
        <w:t>mundial</w:t>
      </w:r>
      <w:r w:rsidRPr="00AB464D">
        <w:rPr>
          <w:rFonts w:ascii="Futura Std Book" w:eastAsia="Times New Roman" w:hAnsi="Futura Std Book" w:cs="Arial"/>
          <w:sz w:val="20"/>
          <w:szCs w:val="20"/>
          <w:lang w:eastAsia="ar-SA"/>
        </w:rPr>
        <w:t>.</w:t>
      </w:r>
    </w:p>
    <w:p w14:paraId="1BAE2335" w14:textId="77777777" w:rsidR="000A6131" w:rsidRPr="00AB464D" w:rsidRDefault="000A6131"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006F6F75" w:rsidRPr="00AB464D">
        <w:rPr>
          <w:rFonts w:ascii="Futura Std Book" w:eastAsia="Times New Roman" w:hAnsi="Futura Std Book" w:cs="Arial"/>
          <w:sz w:val="20"/>
          <w:szCs w:val="20"/>
          <w:lang w:eastAsia="ar-SA"/>
        </w:rPr>
        <w:t xml:space="preserve"> </w:t>
      </w:r>
      <w:r w:rsidR="00693914" w:rsidRPr="00AB464D">
        <w:rPr>
          <w:rFonts w:ascii="Futura Std Book" w:eastAsia="Times New Roman" w:hAnsi="Futura Std Book" w:cs="Arial"/>
          <w:sz w:val="20"/>
          <w:szCs w:val="20"/>
          <w:lang w:eastAsia="ar-SA"/>
        </w:rPr>
        <w:t>r</w:t>
      </w:r>
      <w:r w:rsidR="00C231FA" w:rsidRPr="00AB464D">
        <w:rPr>
          <w:rFonts w:ascii="Futura Std Book" w:eastAsia="Times New Roman" w:hAnsi="Futura Std Book" w:cs="Arial"/>
          <w:sz w:val="20"/>
          <w:szCs w:val="20"/>
          <w:lang w:eastAsia="ar-SA"/>
        </w:rPr>
        <w:t>etirado</w:t>
      </w:r>
      <w:r w:rsidR="006F6F75" w:rsidRPr="00AB464D">
        <w:rPr>
          <w:rFonts w:ascii="Futura Std Book" w:eastAsia="Times New Roman" w:hAnsi="Futura Std Book" w:cs="Arial"/>
          <w:sz w:val="20"/>
          <w:szCs w:val="20"/>
          <w:lang w:eastAsia="ar-SA"/>
        </w:rPr>
        <w:t xml:space="preserve"> </w:t>
      </w:r>
    </w:p>
    <w:p w14:paraId="02897B6E" w14:textId="77777777" w:rsidR="000A6131" w:rsidRPr="00AB464D" w:rsidRDefault="000A6131"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6F50CFE6" w14:textId="77777777" w:rsidR="00137C67" w:rsidRPr="00AB464D" w:rsidRDefault="000A6131"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radicó</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el</w:t>
      </w:r>
      <w:r w:rsidR="006F6F75" w:rsidRPr="00AB464D">
        <w:rPr>
          <w:rFonts w:ascii="Futura Std Book" w:eastAsia="Times New Roman" w:hAnsi="Futura Std Book" w:cs="Arial"/>
          <w:sz w:val="20"/>
          <w:szCs w:val="20"/>
          <w:lang w:eastAsia="ar-SA"/>
        </w:rPr>
        <w:t xml:space="preserve"> </w:t>
      </w:r>
      <w:r w:rsidR="00137C67" w:rsidRPr="00AB464D">
        <w:rPr>
          <w:rFonts w:ascii="Futura Std Book" w:eastAsia="Times New Roman" w:hAnsi="Futura Std Book" w:cs="Arial"/>
          <w:sz w:val="20"/>
          <w:szCs w:val="20"/>
          <w:lang w:eastAsia="ar-SA"/>
        </w:rPr>
        <w:t>3</w:t>
      </w:r>
      <w:r w:rsidRPr="00AB464D">
        <w:rPr>
          <w:rFonts w:ascii="Futura Std Book" w:eastAsia="Times New Roman" w:hAnsi="Futura Std Book" w:cs="Arial"/>
          <w:sz w:val="20"/>
          <w:szCs w:val="20"/>
          <w:lang w:eastAsia="ar-SA"/>
        </w:rPr>
        <w:t>1</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de</w:t>
      </w:r>
      <w:r w:rsidR="006F6F75" w:rsidRPr="00AB464D">
        <w:rPr>
          <w:rFonts w:ascii="Futura Std Book" w:eastAsia="Times New Roman" w:hAnsi="Futura Std Book" w:cs="Arial"/>
          <w:sz w:val="20"/>
          <w:szCs w:val="20"/>
          <w:lang w:eastAsia="ar-SA"/>
        </w:rPr>
        <w:t xml:space="preserve"> </w:t>
      </w:r>
      <w:r w:rsidR="00137C67" w:rsidRPr="00AB464D">
        <w:rPr>
          <w:rFonts w:ascii="Futura Std Book" w:eastAsia="Times New Roman" w:hAnsi="Futura Std Book" w:cs="Arial"/>
          <w:sz w:val="20"/>
          <w:szCs w:val="20"/>
          <w:lang w:eastAsia="ar-SA"/>
        </w:rPr>
        <w:t>mayo</w:t>
      </w:r>
      <w:r w:rsidR="006F6F75" w:rsidRPr="00AB464D">
        <w:rPr>
          <w:rFonts w:ascii="Futura Std Book" w:eastAsia="Times New Roman" w:hAnsi="Futura Std Book" w:cs="Arial"/>
          <w:sz w:val="20"/>
          <w:szCs w:val="20"/>
          <w:lang w:eastAsia="ar-SA"/>
        </w:rPr>
        <w:t xml:space="preserve"> </w:t>
      </w:r>
      <w:r w:rsidR="00137C67" w:rsidRPr="00AB464D">
        <w:rPr>
          <w:rFonts w:ascii="Futura Std Book" w:eastAsia="Times New Roman" w:hAnsi="Futura Std Book" w:cs="Arial"/>
          <w:sz w:val="20"/>
          <w:szCs w:val="20"/>
          <w:lang w:eastAsia="ar-SA"/>
        </w:rPr>
        <w:t>de</w:t>
      </w:r>
      <w:r w:rsidR="006F6F75" w:rsidRPr="00AB464D">
        <w:rPr>
          <w:rFonts w:ascii="Futura Std Book" w:eastAsia="Times New Roman" w:hAnsi="Futura Std Book" w:cs="Arial"/>
          <w:sz w:val="20"/>
          <w:szCs w:val="20"/>
          <w:lang w:eastAsia="ar-SA"/>
        </w:rPr>
        <w:t xml:space="preserve"> </w:t>
      </w:r>
      <w:r w:rsidR="00137C67" w:rsidRPr="00AB464D">
        <w:rPr>
          <w:rFonts w:ascii="Futura Std Book" w:eastAsia="Times New Roman" w:hAnsi="Futura Std Book" w:cs="Arial"/>
          <w:sz w:val="20"/>
          <w:szCs w:val="20"/>
          <w:lang w:eastAsia="ar-SA"/>
        </w:rPr>
        <w:t>2012</w:t>
      </w:r>
    </w:p>
    <w:p w14:paraId="0A449974" w14:textId="77777777" w:rsidR="00FC5EF3" w:rsidRPr="00AB464D" w:rsidRDefault="006F6F75"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Calibri" w:hAnsi="Futura Std Book" w:cs="Arial"/>
          <w:sz w:val="20"/>
          <w:szCs w:val="20"/>
          <w:lang w:eastAsia="es-ES"/>
        </w:rPr>
        <w:t xml:space="preserve"> </w:t>
      </w:r>
      <w:r w:rsidR="00200F35" w:rsidRPr="00AB464D">
        <w:rPr>
          <w:rFonts w:ascii="Futura Std Book" w:eastAsia="Calibri" w:hAnsi="Futura Std Book" w:cs="Arial"/>
          <w:sz w:val="20"/>
          <w:szCs w:val="20"/>
          <w:lang w:eastAsia="es-ES"/>
        </w:rPr>
        <w:t>Aprobado</w:t>
      </w:r>
      <w:r w:rsidRPr="00AB464D">
        <w:rPr>
          <w:rFonts w:ascii="Futura Std Book" w:eastAsia="Calibri" w:hAnsi="Futura Std Book" w:cs="Arial"/>
          <w:sz w:val="20"/>
          <w:szCs w:val="20"/>
          <w:lang w:eastAsia="es-ES"/>
        </w:rPr>
        <w:t xml:space="preserve"> </w:t>
      </w:r>
      <w:r w:rsidR="00FC5EF3" w:rsidRPr="00AB464D">
        <w:rPr>
          <w:rFonts w:ascii="Futura Std Book" w:eastAsia="Calibri" w:hAnsi="Futura Std Book" w:cs="Arial"/>
          <w:sz w:val="20"/>
          <w:szCs w:val="20"/>
          <w:lang w:eastAsia="es-ES"/>
        </w:rPr>
        <w:t>y</w:t>
      </w:r>
      <w:r w:rsidRPr="00AB464D">
        <w:rPr>
          <w:rFonts w:ascii="Futura Std Book" w:eastAsia="Calibri" w:hAnsi="Futura Std Book" w:cs="Arial"/>
          <w:sz w:val="20"/>
          <w:szCs w:val="20"/>
          <w:lang w:eastAsia="es-ES"/>
        </w:rPr>
        <w:t xml:space="preserve"> </w:t>
      </w:r>
      <w:r w:rsidR="00FC5EF3" w:rsidRPr="00AB464D">
        <w:rPr>
          <w:rFonts w:ascii="Futura Std Book" w:eastAsia="Calibri" w:hAnsi="Futura Std Book" w:cs="Arial"/>
          <w:sz w:val="20"/>
          <w:szCs w:val="20"/>
          <w:lang w:eastAsia="es-ES"/>
        </w:rPr>
        <w:t>posteriormente</w:t>
      </w:r>
      <w:r w:rsidRPr="00AB464D">
        <w:rPr>
          <w:rFonts w:ascii="Futura Std Book" w:eastAsia="Calibri" w:hAnsi="Futura Std Book" w:cs="Arial"/>
          <w:sz w:val="20"/>
          <w:szCs w:val="20"/>
          <w:lang w:eastAsia="es-ES"/>
        </w:rPr>
        <w:t xml:space="preserve"> </w:t>
      </w:r>
      <w:r w:rsidR="00FC5EF3" w:rsidRPr="00AB464D">
        <w:rPr>
          <w:rFonts w:ascii="Futura Std Book" w:eastAsia="Calibri" w:hAnsi="Futura Std Book" w:cs="Arial"/>
          <w:sz w:val="20"/>
          <w:szCs w:val="20"/>
          <w:lang w:eastAsia="es-ES"/>
        </w:rPr>
        <w:t>fue</w:t>
      </w:r>
      <w:r w:rsidRPr="00AB464D">
        <w:rPr>
          <w:rFonts w:ascii="Futura Std Book" w:eastAsia="Calibri" w:hAnsi="Futura Std Book" w:cs="Arial"/>
          <w:sz w:val="20"/>
          <w:szCs w:val="20"/>
          <w:lang w:eastAsia="es-ES"/>
        </w:rPr>
        <w:t xml:space="preserve"> </w:t>
      </w:r>
      <w:r w:rsidR="00693914" w:rsidRPr="00AB464D">
        <w:rPr>
          <w:rFonts w:ascii="Futura Std Book" w:eastAsia="Calibri" w:hAnsi="Futura Std Book" w:cs="Arial"/>
          <w:sz w:val="20"/>
          <w:szCs w:val="20"/>
          <w:lang w:eastAsia="es-ES"/>
        </w:rPr>
        <w:t>r</w:t>
      </w:r>
      <w:r w:rsidR="00C231FA" w:rsidRPr="00AB464D">
        <w:rPr>
          <w:rFonts w:ascii="Futura Std Book" w:eastAsia="Calibri" w:hAnsi="Futura Std Book" w:cs="Arial"/>
          <w:sz w:val="20"/>
          <w:szCs w:val="20"/>
          <w:lang w:eastAsia="es-ES"/>
        </w:rPr>
        <w:t>etirado</w:t>
      </w:r>
      <w:r w:rsidRPr="00AB464D">
        <w:rPr>
          <w:rFonts w:ascii="Futura Std Book" w:eastAsia="Calibri" w:hAnsi="Futura Std Book" w:cs="Arial"/>
          <w:sz w:val="20"/>
          <w:szCs w:val="20"/>
          <w:lang w:eastAsia="es-ES"/>
        </w:rPr>
        <w:t xml:space="preserve"> </w:t>
      </w:r>
      <w:r w:rsidR="00FC5EF3" w:rsidRPr="00AB464D">
        <w:rPr>
          <w:rFonts w:ascii="Futura Std Book" w:eastAsia="Calibri" w:hAnsi="Futura Std Book" w:cs="Arial"/>
          <w:sz w:val="20"/>
          <w:szCs w:val="20"/>
          <w:lang w:eastAsia="es-ES"/>
        </w:rPr>
        <w:t>por</w:t>
      </w:r>
      <w:r w:rsidRPr="00AB464D">
        <w:rPr>
          <w:rFonts w:ascii="Futura Std Book" w:eastAsia="Calibri" w:hAnsi="Futura Std Book" w:cs="Arial"/>
          <w:sz w:val="20"/>
          <w:szCs w:val="20"/>
          <w:lang w:eastAsia="es-ES"/>
        </w:rPr>
        <w:t xml:space="preserve"> </w:t>
      </w:r>
      <w:r w:rsidR="00FC5EF3" w:rsidRPr="00AB464D">
        <w:rPr>
          <w:rFonts w:ascii="Futura Std Book" w:eastAsia="Calibri" w:hAnsi="Futura Std Book" w:cs="Arial"/>
          <w:sz w:val="20"/>
          <w:szCs w:val="20"/>
          <w:lang w:eastAsia="es-ES"/>
        </w:rPr>
        <w:t>no</w:t>
      </w:r>
      <w:r w:rsidRPr="00AB464D">
        <w:rPr>
          <w:rFonts w:ascii="Futura Std Book" w:eastAsia="Calibri" w:hAnsi="Futura Std Book" w:cs="Arial"/>
          <w:sz w:val="20"/>
          <w:szCs w:val="20"/>
          <w:lang w:eastAsia="es-ES"/>
        </w:rPr>
        <w:t xml:space="preserve"> </w:t>
      </w:r>
      <w:r w:rsidR="00FC5EF3" w:rsidRPr="00AB464D">
        <w:rPr>
          <w:rFonts w:ascii="Futura Std Book" w:eastAsia="Calibri" w:hAnsi="Futura Std Book" w:cs="Arial"/>
          <w:sz w:val="20"/>
          <w:szCs w:val="20"/>
          <w:lang w:eastAsia="es-ES"/>
        </w:rPr>
        <w:t>recibir</w:t>
      </w:r>
      <w:r w:rsidRPr="00AB464D">
        <w:rPr>
          <w:rFonts w:ascii="Futura Std Book" w:eastAsia="Calibri" w:hAnsi="Futura Std Book" w:cs="Arial"/>
          <w:sz w:val="20"/>
          <w:szCs w:val="20"/>
          <w:lang w:eastAsia="es-ES"/>
        </w:rPr>
        <w:t xml:space="preserve"> </w:t>
      </w:r>
      <w:r w:rsidR="00FC5EF3" w:rsidRPr="00AB464D">
        <w:rPr>
          <w:rFonts w:ascii="Futura Std Book" w:eastAsia="Calibri" w:hAnsi="Futura Std Book" w:cs="Arial"/>
          <w:sz w:val="20"/>
          <w:szCs w:val="20"/>
          <w:lang w:eastAsia="es-ES"/>
        </w:rPr>
        <w:t>respuesta</w:t>
      </w:r>
      <w:r w:rsidRPr="00AB464D">
        <w:rPr>
          <w:rFonts w:ascii="Futura Std Book" w:eastAsia="Calibri" w:hAnsi="Futura Std Book" w:cs="Arial"/>
          <w:sz w:val="20"/>
          <w:szCs w:val="20"/>
          <w:lang w:eastAsia="es-ES"/>
        </w:rPr>
        <w:t xml:space="preserve"> </w:t>
      </w:r>
      <w:r w:rsidR="00FC5EF3" w:rsidRPr="00AB464D">
        <w:rPr>
          <w:rFonts w:ascii="Futura Std Book" w:eastAsia="Calibri" w:hAnsi="Futura Std Book" w:cs="Arial"/>
          <w:sz w:val="20"/>
          <w:szCs w:val="20"/>
          <w:lang w:eastAsia="es-ES"/>
        </w:rPr>
        <w:t>a</w:t>
      </w:r>
      <w:r w:rsidRPr="00AB464D">
        <w:rPr>
          <w:rFonts w:ascii="Futura Std Book" w:eastAsia="Calibri" w:hAnsi="Futura Std Book" w:cs="Arial"/>
          <w:sz w:val="20"/>
          <w:szCs w:val="20"/>
          <w:lang w:eastAsia="es-ES"/>
        </w:rPr>
        <w:t xml:space="preserve"> </w:t>
      </w:r>
      <w:r w:rsidR="00FC5EF3" w:rsidRPr="00AB464D">
        <w:rPr>
          <w:rFonts w:ascii="Futura Std Book" w:eastAsia="Calibri" w:hAnsi="Futura Std Book" w:cs="Arial"/>
          <w:sz w:val="20"/>
          <w:szCs w:val="20"/>
          <w:lang w:eastAsia="es-ES"/>
        </w:rPr>
        <w:t>las</w:t>
      </w:r>
      <w:r w:rsidRPr="00AB464D">
        <w:rPr>
          <w:rFonts w:ascii="Futura Std Book" w:eastAsia="Calibri" w:hAnsi="Futura Std Book" w:cs="Arial"/>
          <w:sz w:val="20"/>
          <w:szCs w:val="20"/>
          <w:lang w:eastAsia="es-ES"/>
        </w:rPr>
        <w:t xml:space="preserve"> </w:t>
      </w:r>
      <w:r w:rsidR="00FC5EF3" w:rsidRPr="00AB464D">
        <w:rPr>
          <w:rFonts w:ascii="Futura Std Book" w:eastAsia="Calibri" w:hAnsi="Futura Std Book" w:cs="Arial"/>
          <w:sz w:val="20"/>
          <w:szCs w:val="20"/>
          <w:lang w:eastAsia="es-ES"/>
        </w:rPr>
        <w:t>invitaciones</w:t>
      </w:r>
      <w:r w:rsidRPr="00AB464D">
        <w:rPr>
          <w:rFonts w:ascii="Futura Std Book" w:eastAsia="Calibri" w:hAnsi="Futura Std Book" w:cs="Arial"/>
          <w:sz w:val="20"/>
          <w:szCs w:val="20"/>
          <w:lang w:eastAsia="es-ES"/>
        </w:rPr>
        <w:t xml:space="preserve"> </w:t>
      </w:r>
      <w:r w:rsidR="00FC5EF3" w:rsidRPr="00AB464D">
        <w:rPr>
          <w:rFonts w:ascii="Futura Std Book" w:eastAsia="Calibri" w:hAnsi="Futura Std Book" w:cs="Arial"/>
          <w:sz w:val="20"/>
          <w:szCs w:val="20"/>
          <w:lang w:eastAsia="es-ES"/>
        </w:rPr>
        <w:t>en</w:t>
      </w:r>
      <w:r w:rsidRPr="00AB464D">
        <w:rPr>
          <w:rFonts w:ascii="Futura Std Book" w:eastAsia="Calibri" w:hAnsi="Futura Std Book" w:cs="Arial"/>
          <w:sz w:val="20"/>
          <w:szCs w:val="20"/>
          <w:lang w:eastAsia="es-ES"/>
        </w:rPr>
        <w:t xml:space="preserve"> </w:t>
      </w:r>
      <w:r w:rsidR="00FC5EF3" w:rsidRPr="00AB464D">
        <w:rPr>
          <w:rFonts w:ascii="Futura Std Book" w:eastAsia="Calibri" w:hAnsi="Futura Std Book" w:cs="Arial"/>
          <w:sz w:val="20"/>
          <w:szCs w:val="20"/>
          <w:lang w:eastAsia="es-ES"/>
        </w:rPr>
        <w:t>la</w:t>
      </w:r>
      <w:r w:rsidRPr="00AB464D">
        <w:rPr>
          <w:rFonts w:ascii="Futura Std Book" w:eastAsia="Calibri" w:hAnsi="Futura Std Book" w:cs="Arial"/>
          <w:sz w:val="20"/>
          <w:szCs w:val="20"/>
          <w:lang w:eastAsia="es-ES"/>
        </w:rPr>
        <w:t xml:space="preserve"> </w:t>
      </w:r>
      <w:r w:rsidR="00FC5EF3" w:rsidRPr="00AB464D">
        <w:rPr>
          <w:rFonts w:ascii="Futura Std Book" w:eastAsia="Calibri" w:hAnsi="Futura Std Book" w:cs="Arial"/>
          <w:sz w:val="20"/>
          <w:szCs w:val="20"/>
          <w:lang w:eastAsia="es-ES"/>
        </w:rPr>
        <w:t>etapa</w:t>
      </w:r>
      <w:r w:rsidRPr="00AB464D">
        <w:rPr>
          <w:rFonts w:ascii="Futura Std Book" w:eastAsia="Calibri" w:hAnsi="Futura Std Book" w:cs="Arial"/>
          <w:sz w:val="20"/>
          <w:szCs w:val="20"/>
          <w:lang w:eastAsia="es-ES"/>
        </w:rPr>
        <w:t xml:space="preserve"> </w:t>
      </w:r>
      <w:r w:rsidR="00FC5EF3" w:rsidRPr="00AB464D">
        <w:rPr>
          <w:rFonts w:ascii="Futura Std Book" w:eastAsia="Calibri" w:hAnsi="Futura Std Book" w:cs="Arial"/>
          <w:sz w:val="20"/>
          <w:szCs w:val="20"/>
          <w:lang w:eastAsia="es-ES"/>
        </w:rPr>
        <w:t>de</w:t>
      </w:r>
      <w:r w:rsidRPr="00AB464D">
        <w:rPr>
          <w:rFonts w:ascii="Futura Std Book" w:eastAsia="Calibri" w:hAnsi="Futura Std Book" w:cs="Arial"/>
          <w:sz w:val="20"/>
          <w:szCs w:val="20"/>
          <w:lang w:eastAsia="es-ES"/>
        </w:rPr>
        <w:t xml:space="preserve"> </w:t>
      </w:r>
      <w:r w:rsidR="00FC5EF3" w:rsidRPr="00AB464D">
        <w:rPr>
          <w:rFonts w:ascii="Futura Std Book" w:eastAsia="Calibri" w:hAnsi="Futura Std Book" w:cs="Arial"/>
          <w:sz w:val="20"/>
          <w:szCs w:val="20"/>
          <w:lang w:eastAsia="es-ES"/>
        </w:rPr>
        <w:t>contratación.</w:t>
      </w:r>
    </w:p>
    <w:p w14:paraId="04BFBB1B" w14:textId="77777777" w:rsidR="00896860" w:rsidRPr="00AB464D" w:rsidRDefault="00896860" w:rsidP="00AB464D">
      <w:pPr>
        <w:tabs>
          <w:tab w:val="left" w:pos="284"/>
        </w:tabs>
        <w:spacing w:after="0" w:line="240" w:lineRule="auto"/>
        <w:contextualSpacing/>
        <w:jc w:val="both"/>
        <w:rPr>
          <w:rFonts w:ascii="Futura Std Book" w:eastAsia="Calibri" w:hAnsi="Futura Std Book" w:cs="Arial"/>
          <w:b/>
          <w:sz w:val="20"/>
          <w:szCs w:val="20"/>
        </w:rPr>
      </w:pPr>
    </w:p>
    <w:p w14:paraId="4A79A49E" w14:textId="77777777" w:rsidR="00896860" w:rsidRPr="00AB464D" w:rsidRDefault="00200F35" w:rsidP="00AB464D">
      <w:pPr>
        <w:tabs>
          <w:tab w:val="left" w:pos="284"/>
        </w:tabs>
        <w:spacing w:after="0" w:line="240" w:lineRule="auto"/>
        <w:contextualSpacing/>
        <w:jc w:val="both"/>
        <w:rPr>
          <w:rFonts w:ascii="Futura Std Book" w:eastAsia="Calibri" w:hAnsi="Futura Std Book" w:cs="Arial"/>
          <w:b/>
          <w:sz w:val="20"/>
          <w:szCs w:val="20"/>
          <w:u w:val="single"/>
        </w:rPr>
      </w:pPr>
      <w:r w:rsidRPr="00AB464D">
        <w:rPr>
          <w:rFonts w:ascii="Futura Std Book" w:eastAsia="Calibri" w:hAnsi="Futura Std Book" w:cs="Arial"/>
          <w:b/>
          <w:sz w:val="20"/>
          <w:szCs w:val="20"/>
          <w:u w:val="single"/>
        </w:rPr>
        <w:t>Aprobado</w:t>
      </w:r>
      <w:r w:rsidR="003D1859" w:rsidRPr="00AB464D">
        <w:rPr>
          <w:rFonts w:ascii="Futura Std Book" w:eastAsia="Calibri" w:hAnsi="Futura Std Book" w:cs="Arial"/>
          <w:b/>
          <w:sz w:val="20"/>
          <w:szCs w:val="20"/>
          <w:u w:val="single"/>
        </w:rPr>
        <w:t>s</w:t>
      </w:r>
      <w:r w:rsidR="006F6F75" w:rsidRPr="00AB464D">
        <w:rPr>
          <w:rFonts w:ascii="Futura Std Book" w:eastAsia="Calibri" w:hAnsi="Futura Std Book" w:cs="Arial"/>
          <w:b/>
          <w:sz w:val="20"/>
          <w:szCs w:val="20"/>
          <w:u w:val="single"/>
        </w:rPr>
        <w:t xml:space="preserve"> </w:t>
      </w:r>
      <w:r w:rsidR="00FC5EF3" w:rsidRPr="00AB464D">
        <w:rPr>
          <w:rFonts w:ascii="Futura Std Book" w:eastAsia="Calibri" w:hAnsi="Futura Std Book" w:cs="Arial"/>
          <w:b/>
          <w:sz w:val="20"/>
          <w:szCs w:val="20"/>
          <w:u w:val="single"/>
        </w:rPr>
        <w:t>2011</w:t>
      </w:r>
    </w:p>
    <w:p w14:paraId="37AD28E0" w14:textId="77777777" w:rsidR="00DF675C" w:rsidRPr="00AB464D" w:rsidRDefault="00DF675C" w:rsidP="00AB464D">
      <w:pPr>
        <w:numPr>
          <w:ilvl w:val="0"/>
          <w:numId w:val="6"/>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464D">
        <w:rPr>
          <w:rFonts w:ascii="Futura Std Book" w:eastAsia="Calibri" w:hAnsi="Futura Std Book" w:cs="Arial"/>
          <w:b/>
          <w:sz w:val="20"/>
          <w:szCs w:val="20"/>
        </w:rPr>
        <w:t>FPTP-068-2011</w:t>
      </w:r>
      <w:r w:rsidR="006F6F75" w:rsidRPr="00AB464D">
        <w:rPr>
          <w:rFonts w:ascii="Futura Std Book" w:eastAsia="Calibri" w:hAnsi="Futura Std Book" w:cs="Arial"/>
          <w:b/>
          <w:sz w:val="20"/>
          <w:szCs w:val="20"/>
        </w:rPr>
        <w:t xml:space="preserve"> </w:t>
      </w:r>
      <w:r w:rsidRPr="00AB464D">
        <w:rPr>
          <w:rFonts w:ascii="Futura Std Book" w:eastAsia="Calibri" w:hAnsi="Futura Std Book" w:cs="Arial"/>
          <w:b/>
          <w:sz w:val="20"/>
          <w:szCs w:val="20"/>
        </w:rPr>
        <w:t>Diseño</w:t>
      </w:r>
      <w:r w:rsidR="006F6F75" w:rsidRPr="00AB464D">
        <w:rPr>
          <w:rFonts w:ascii="Futura Std Book" w:eastAsia="Calibri" w:hAnsi="Futura Std Book" w:cs="Arial"/>
          <w:b/>
          <w:sz w:val="20"/>
          <w:szCs w:val="20"/>
        </w:rPr>
        <w:t xml:space="preserve"> </w:t>
      </w:r>
      <w:r w:rsidRPr="00AB464D">
        <w:rPr>
          <w:rFonts w:ascii="Futura Std Book" w:eastAsia="Calibri" w:hAnsi="Futura Std Book" w:cs="Arial"/>
          <w:b/>
          <w:sz w:val="20"/>
          <w:szCs w:val="20"/>
        </w:rPr>
        <w:t>del</w:t>
      </w:r>
      <w:r w:rsidR="006F6F75" w:rsidRPr="00AB464D">
        <w:rPr>
          <w:rFonts w:ascii="Futura Std Book" w:eastAsia="Calibri" w:hAnsi="Futura Std Book" w:cs="Arial"/>
          <w:b/>
          <w:sz w:val="20"/>
          <w:szCs w:val="20"/>
        </w:rPr>
        <w:t xml:space="preserve"> </w:t>
      </w:r>
      <w:r w:rsidRPr="00AB464D">
        <w:rPr>
          <w:rFonts w:ascii="Futura Std Book" w:eastAsia="Calibri" w:hAnsi="Futura Std Book" w:cs="Arial"/>
          <w:b/>
          <w:sz w:val="20"/>
          <w:szCs w:val="20"/>
        </w:rPr>
        <w:t>producto</w:t>
      </w:r>
      <w:r w:rsidR="006F6F75" w:rsidRPr="00AB464D">
        <w:rPr>
          <w:rFonts w:ascii="Futura Std Book" w:eastAsia="Calibri" w:hAnsi="Futura Std Book" w:cs="Arial"/>
          <w:b/>
          <w:sz w:val="20"/>
          <w:szCs w:val="20"/>
        </w:rPr>
        <w:t xml:space="preserve"> </w:t>
      </w:r>
      <w:r w:rsidRPr="00AB464D">
        <w:rPr>
          <w:rFonts w:ascii="Futura Std Book" w:eastAsia="Calibri" w:hAnsi="Futura Std Book" w:cs="Arial"/>
          <w:b/>
          <w:sz w:val="20"/>
          <w:szCs w:val="20"/>
        </w:rPr>
        <w:t>turístico</w:t>
      </w:r>
      <w:r w:rsidR="006F6F75" w:rsidRPr="00AB464D">
        <w:rPr>
          <w:rFonts w:ascii="Futura Std Book" w:eastAsia="Calibri" w:hAnsi="Futura Std Book" w:cs="Arial"/>
          <w:b/>
          <w:sz w:val="20"/>
          <w:szCs w:val="20"/>
        </w:rPr>
        <w:t xml:space="preserve"> </w:t>
      </w:r>
      <w:r w:rsidRPr="00AB464D">
        <w:rPr>
          <w:rFonts w:ascii="Futura Std Book" w:eastAsia="Calibri" w:hAnsi="Futura Std Book" w:cs="Arial"/>
          <w:b/>
          <w:sz w:val="20"/>
          <w:szCs w:val="20"/>
        </w:rPr>
        <w:t>histórico</w:t>
      </w:r>
      <w:r w:rsidR="006F6F75" w:rsidRPr="00AB464D">
        <w:rPr>
          <w:rFonts w:ascii="Futura Std Book" w:eastAsia="Calibri" w:hAnsi="Futura Std Book" w:cs="Arial"/>
          <w:b/>
          <w:sz w:val="20"/>
          <w:szCs w:val="20"/>
        </w:rPr>
        <w:t xml:space="preserve"> </w:t>
      </w:r>
      <w:r w:rsidRPr="00AB464D">
        <w:rPr>
          <w:rFonts w:ascii="Futura Std Book" w:eastAsia="Calibri" w:hAnsi="Futura Std Book" w:cs="Arial"/>
          <w:b/>
          <w:sz w:val="20"/>
          <w:szCs w:val="20"/>
        </w:rPr>
        <w:t>cultural</w:t>
      </w:r>
      <w:r w:rsidR="006F6F75" w:rsidRPr="00AB464D">
        <w:rPr>
          <w:rFonts w:ascii="Futura Std Book" w:eastAsia="Calibri" w:hAnsi="Futura Std Book" w:cs="Arial"/>
          <w:b/>
          <w:sz w:val="20"/>
          <w:szCs w:val="20"/>
        </w:rPr>
        <w:t xml:space="preserve"> </w:t>
      </w:r>
      <w:r w:rsidRPr="00AB464D">
        <w:rPr>
          <w:rFonts w:ascii="Futura Std Book" w:eastAsia="Calibri" w:hAnsi="Futura Std Book" w:cs="Arial"/>
          <w:b/>
          <w:sz w:val="20"/>
          <w:szCs w:val="20"/>
        </w:rPr>
        <w:t>de</w:t>
      </w:r>
      <w:r w:rsidR="006F6F75" w:rsidRPr="00AB464D">
        <w:rPr>
          <w:rFonts w:ascii="Futura Std Book" w:eastAsia="Calibri" w:hAnsi="Futura Std Book" w:cs="Arial"/>
          <w:b/>
          <w:sz w:val="20"/>
          <w:szCs w:val="20"/>
        </w:rPr>
        <w:t xml:space="preserve"> </w:t>
      </w:r>
      <w:r w:rsidRPr="00AB464D">
        <w:rPr>
          <w:rFonts w:ascii="Futura Std Book" w:eastAsia="Calibri" w:hAnsi="Futura Std Book" w:cs="Arial"/>
          <w:b/>
          <w:sz w:val="20"/>
          <w:szCs w:val="20"/>
        </w:rPr>
        <w:t>la</w:t>
      </w:r>
      <w:r w:rsidR="006F6F75" w:rsidRPr="00AB464D">
        <w:rPr>
          <w:rFonts w:ascii="Futura Std Book" w:eastAsia="Calibri" w:hAnsi="Futura Std Book" w:cs="Arial"/>
          <w:b/>
          <w:sz w:val="20"/>
          <w:szCs w:val="20"/>
        </w:rPr>
        <w:t xml:space="preserve"> </w:t>
      </w:r>
      <w:r w:rsidRPr="00AB464D">
        <w:rPr>
          <w:rFonts w:ascii="Futura Std Book" w:eastAsia="Calibri" w:hAnsi="Futura Std Book" w:cs="Arial"/>
          <w:b/>
          <w:sz w:val="20"/>
          <w:szCs w:val="20"/>
        </w:rPr>
        <w:t>ciudad</w:t>
      </w:r>
      <w:r w:rsidR="006F6F75" w:rsidRPr="00AB464D">
        <w:rPr>
          <w:rFonts w:ascii="Futura Std Book" w:eastAsia="Calibri" w:hAnsi="Futura Std Book" w:cs="Arial"/>
          <w:b/>
          <w:sz w:val="20"/>
          <w:szCs w:val="20"/>
        </w:rPr>
        <w:t xml:space="preserve"> </w:t>
      </w:r>
      <w:r w:rsidRPr="00AB464D">
        <w:rPr>
          <w:rFonts w:ascii="Futura Std Book" w:eastAsia="Calibri" w:hAnsi="Futura Std Book" w:cs="Arial"/>
          <w:b/>
          <w:sz w:val="20"/>
          <w:szCs w:val="20"/>
        </w:rPr>
        <w:t>de</w:t>
      </w:r>
      <w:r w:rsidR="006F6F75" w:rsidRPr="00AB464D">
        <w:rPr>
          <w:rFonts w:ascii="Futura Std Book" w:eastAsia="Calibri" w:hAnsi="Futura Std Book" w:cs="Arial"/>
          <w:b/>
          <w:sz w:val="20"/>
          <w:szCs w:val="20"/>
        </w:rPr>
        <w:t xml:space="preserve"> </w:t>
      </w:r>
      <w:r w:rsidRPr="00AB464D">
        <w:rPr>
          <w:rFonts w:ascii="Futura Std Book" w:eastAsia="Calibri" w:hAnsi="Futura Std Book" w:cs="Arial"/>
          <w:b/>
          <w:sz w:val="20"/>
          <w:szCs w:val="20"/>
        </w:rPr>
        <w:t>Bucaramanga</w:t>
      </w:r>
      <w:r w:rsidR="006F6F75" w:rsidRPr="00AB464D">
        <w:rPr>
          <w:rFonts w:ascii="Futura Std Book" w:eastAsia="Times New Roman" w:hAnsi="Futura Std Book" w:cs="Arial"/>
          <w:b/>
          <w:sz w:val="20"/>
          <w:szCs w:val="20"/>
          <w:lang w:eastAsia="ar-SA"/>
        </w:rPr>
        <w:t xml:space="preserve"> </w:t>
      </w:r>
    </w:p>
    <w:p w14:paraId="0905ED4C" w14:textId="77777777" w:rsidR="00DF675C" w:rsidRPr="00AB464D" w:rsidRDefault="00DF675C"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Proponente:</w:t>
      </w:r>
      <w:r w:rsidR="006F6F75" w:rsidRPr="00AB464D">
        <w:rPr>
          <w:rFonts w:ascii="Futura Std Book" w:eastAsia="Times New Roman" w:hAnsi="Futura Std Book" w:cs="Arial"/>
          <w:b/>
          <w:sz w:val="20"/>
          <w:szCs w:val="20"/>
          <w:lang w:eastAsia="ar-SA"/>
        </w:rPr>
        <w:t xml:space="preserve"> </w:t>
      </w:r>
      <w:r w:rsidR="0071733A" w:rsidRPr="00AB464D">
        <w:rPr>
          <w:rFonts w:ascii="Futura Std Book" w:eastAsia="Calibri" w:hAnsi="Futura Std Book" w:cs="Arial"/>
          <w:sz w:val="20"/>
          <w:szCs w:val="20"/>
        </w:rPr>
        <w:t>Instituto</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Municipal</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de</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Cultura</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y</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Turismo</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de</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Bucaramanga</w:t>
      </w:r>
    </w:p>
    <w:p w14:paraId="436D40DF" w14:textId="77777777" w:rsidR="00DF675C" w:rsidRPr="00AB464D" w:rsidRDefault="00DF675C"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Valor</w:t>
      </w:r>
      <w:r w:rsidR="00962CDF" w:rsidRPr="00AB464D">
        <w:rPr>
          <w:rFonts w:ascii="Futura Std Book" w:eastAsia="Times New Roman" w:hAnsi="Futura Std Book" w:cs="Arial"/>
          <w:b/>
          <w:sz w:val="20"/>
          <w:szCs w:val="20"/>
          <w:lang w:eastAsia="ar-SA"/>
        </w:rPr>
        <w:t xml:space="preserve">: </w:t>
      </w:r>
      <w:r w:rsidR="00962CDF" w:rsidRPr="00AB464D">
        <w:rPr>
          <w:rFonts w:ascii="Futura Std Book" w:eastAsia="Calibri" w:hAnsi="Futura Std Book" w:cs="Arial"/>
          <w:sz w:val="20"/>
          <w:szCs w:val="20"/>
        </w:rPr>
        <w:t>$</w:t>
      </w:r>
      <w:r w:rsidR="0071733A" w:rsidRPr="00AB464D">
        <w:rPr>
          <w:rFonts w:ascii="Futura Std Book" w:eastAsia="Calibri" w:hAnsi="Futura Std Book" w:cs="Arial"/>
          <w:sz w:val="20"/>
          <w:szCs w:val="20"/>
        </w:rPr>
        <w:t>96.645.000</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(Fontur</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$54.600.000;</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contrapartida</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$42.045.000)</w:t>
      </w:r>
    </w:p>
    <w:p w14:paraId="515E70B2" w14:textId="77777777" w:rsidR="00DF675C" w:rsidRPr="00AB464D" w:rsidRDefault="00DF675C" w:rsidP="00AB464D">
      <w:pPr>
        <w:tabs>
          <w:tab w:val="left" w:pos="284"/>
        </w:tabs>
        <w:spacing w:after="0" w:line="240" w:lineRule="auto"/>
        <w:contextualSpacing/>
        <w:jc w:val="both"/>
        <w:rPr>
          <w:rFonts w:ascii="Futura Std Book" w:eastAsia="Calibri" w:hAnsi="Futura Std Book" w:cs="Arial"/>
          <w:sz w:val="20"/>
          <w:szCs w:val="20"/>
        </w:rPr>
      </w:pPr>
      <w:r w:rsidRPr="00AB464D">
        <w:rPr>
          <w:rFonts w:ascii="Futura Std Book" w:eastAsia="Times New Roman" w:hAnsi="Futura Std Book" w:cs="Arial"/>
          <w:b/>
          <w:sz w:val="20"/>
          <w:szCs w:val="20"/>
          <w:lang w:eastAsia="ar-SA"/>
        </w:rPr>
        <w:t>Objetivo:</w:t>
      </w:r>
      <w:r w:rsidR="006F6F75" w:rsidRPr="00AB464D">
        <w:rPr>
          <w:rFonts w:ascii="Futura Std Book" w:eastAsia="Times New Roman" w:hAnsi="Futura Std Book" w:cs="Arial"/>
          <w:b/>
          <w:sz w:val="20"/>
          <w:szCs w:val="20"/>
          <w:lang w:eastAsia="ar-SA"/>
        </w:rPr>
        <w:t xml:space="preserve"> </w:t>
      </w:r>
      <w:r w:rsidR="0071733A" w:rsidRPr="00AB464D">
        <w:rPr>
          <w:rFonts w:ascii="Futura Std Book" w:eastAsia="Calibri" w:hAnsi="Futura Std Book" w:cs="Arial"/>
          <w:sz w:val="20"/>
          <w:szCs w:val="20"/>
        </w:rPr>
        <w:t>Diseñar</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el</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producto</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turístico</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histórico-cultural</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de</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la</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ciudad</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de</w:t>
      </w:r>
      <w:r w:rsidR="006F6F75" w:rsidRPr="00AB464D">
        <w:rPr>
          <w:rFonts w:ascii="Futura Std Book" w:eastAsia="Calibri" w:hAnsi="Futura Std Book" w:cs="Arial"/>
          <w:sz w:val="20"/>
          <w:szCs w:val="20"/>
        </w:rPr>
        <w:t xml:space="preserve"> </w:t>
      </w:r>
      <w:r w:rsidR="0071733A" w:rsidRPr="00AB464D">
        <w:rPr>
          <w:rFonts w:ascii="Futura Std Book" w:eastAsia="Calibri" w:hAnsi="Futura Std Book" w:cs="Arial"/>
          <w:sz w:val="20"/>
          <w:szCs w:val="20"/>
        </w:rPr>
        <w:t>Bucaramanga</w:t>
      </w:r>
    </w:p>
    <w:p w14:paraId="2F1633A8" w14:textId="77777777" w:rsidR="002757D1" w:rsidRPr="00AB464D" w:rsidRDefault="002757D1" w:rsidP="00AB464D">
      <w:pPr>
        <w:tabs>
          <w:tab w:val="left" w:pos="284"/>
        </w:tabs>
        <w:spacing w:after="0" w:line="240" w:lineRule="auto"/>
        <w:contextualSpacing/>
        <w:jc w:val="both"/>
        <w:rPr>
          <w:rFonts w:ascii="Futura Std Book" w:eastAsia="Calibri" w:hAnsi="Futura Std Book" w:cs="Arial"/>
          <w:b/>
          <w:sz w:val="20"/>
          <w:szCs w:val="20"/>
        </w:rPr>
      </w:pPr>
      <w:r w:rsidRPr="00AB464D">
        <w:rPr>
          <w:rFonts w:ascii="Futura Std Book" w:eastAsia="Calibri" w:hAnsi="Futura Std Book" w:cs="Arial"/>
          <w:b/>
          <w:sz w:val="20"/>
          <w:szCs w:val="20"/>
        </w:rPr>
        <w:t xml:space="preserve">Inicio </w:t>
      </w:r>
      <w:r w:rsidRPr="00AB464D">
        <w:rPr>
          <w:rFonts w:ascii="Futura Std Book" w:eastAsia="Times New Roman" w:hAnsi="Futura Std Book" w:cs="Arial"/>
          <w:sz w:val="20"/>
          <w:szCs w:val="20"/>
          <w:lang w:eastAsia="ar-SA"/>
        </w:rPr>
        <w:t>10 de octubre de 2011</w:t>
      </w:r>
    </w:p>
    <w:p w14:paraId="01C88974" w14:textId="77777777" w:rsidR="002757D1" w:rsidRPr="00AB464D" w:rsidRDefault="002757D1"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Calibri" w:hAnsi="Futura Std Book" w:cs="Arial"/>
          <w:b/>
          <w:sz w:val="20"/>
          <w:szCs w:val="20"/>
        </w:rPr>
        <w:t xml:space="preserve">Terminación </w:t>
      </w:r>
      <w:r w:rsidRPr="00AB464D">
        <w:rPr>
          <w:rFonts w:ascii="Futura Std Book" w:eastAsia="Times New Roman" w:hAnsi="Futura Std Book" w:cs="Arial"/>
          <w:sz w:val="20"/>
          <w:szCs w:val="20"/>
          <w:lang w:eastAsia="ar-SA"/>
        </w:rPr>
        <w:t>25 de octubre de 2012</w:t>
      </w:r>
    </w:p>
    <w:p w14:paraId="054DDD51" w14:textId="77777777" w:rsidR="00DF675C" w:rsidRPr="00AB464D" w:rsidRDefault="00DF675C"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006F6F75" w:rsidRPr="00AB464D">
        <w:rPr>
          <w:rFonts w:ascii="Futura Std Book" w:eastAsia="Times New Roman" w:hAnsi="Futura Std Book" w:cs="Arial"/>
          <w:sz w:val="20"/>
          <w:szCs w:val="20"/>
          <w:lang w:eastAsia="ar-SA"/>
        </w:rPr>
        <w:t xml:space="preserve"> </w:t>
      </w:r>
      <w:r w:rsidR="00C231FA" w:rsidRPr="00AB464D">
        <w:rPr>
          <w:rFonts w:ascii="Futura Std Book" w:eastAsia="Times New Roman" w:hAnsi="Futura Std Book" w:cs="Arial"/>
          <w:sz w:val="20"/>
          <w:szCs w:val="20"/>
          <w:lang w:eastAsia="ar-SA"/>
        </w:rPr>
        <w:t>Liberado</w:t>
      </w:r>
      <w:r w:rsidR="006F6F75" w:rsidRPr="00AB464D">
        <w:rPr>
          <w:rFonts w:ascii="Futura Std Book" w:eastAsia="Times New Roman" w:hAnsi="Futura Std Book" w:cs="Arial"/>
          <w:sz w:val="20"/>
          <w:szCs w:val="20"/>
          <w:lang w:eastAsia="ar-SA"/>
        </w:rPr>
        <w:t xml:space="preserve"> </w:t>
      </w:r>
    </w:p>
    <w:p w14:paraId="17302C6B" w14:textId="77777777" w:rsidR="002757D1" w:rsidRPr="00AB464D" w:rsidRDefault="002757D1"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Avance </w:t>
      </w:r>
      <w:r w:rsidRPr="00AB464D">
        <w:rPr>
          <w:rFonts w:ascii="Futura Std Book" w:eastAsia="Times New Roman" w:hAnsi="Futura Std Book" w:cs="Arial"/>
          <w:sz w:val="20"/>
          <w:szCs w:val="20"/>
          <w:lang w:eastAsia="ar-SA"/>
        </w:rPr>
        <w:t>100%</w:t>
      </w:r>
    </w:p>
    <w:p w14:paraId="2E24D3FD" w14:textId="77777777" w:rsidR="00DF675C" w:rsidRPr="00AB464D" w:rsidRDefault="00DF675C"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55E5544F" w14:textId="77777777" w:rsidR="0071733A" w:rsidRPr="00AB464D" w:rsidRDefault="0071733A"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hAnsi="Futura Std Book"/>
          <w:sz w:val="20"/>
          <w:szCs w:val="20"/>
          <w:lang w:eastAsia="es-ES"/>
        </w:rPr>
        <w:t>Se</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radicó</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el</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28</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de</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febrero</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de</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2011</w:t>
      </w:r>
    </w:p>
    <w:p w14:paraId="59E03027" w14:textId="77777777" w:rsidR="00DF675C" w:rsidRPr="00AB464D" w:rsidRDefault="0071733A"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w:t>
      </w:r>
      <w:r w:rsidRPr="00AB464D">
        <w:rPr>
          <w:rFonts w:ascii="Futura Std Book" w:hAnsi="Futura Std Book"/>
          <w:sz w:val="20"/>
          <w:szCs w:val="20"/>
          <w:lang w:eastAsia="es-ES"/>
        </w:rPr>
        <w:t>e</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aprobó</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en</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Comité</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Directivo</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del</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9</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de</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mayo</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de</w:t>
      </w:r>
      <w:r w:rsidR="006F6F75" w:rsidRPr="00AB464D">
        <w:rPr>
          <w:rFonts w:ascii="Futura Std Book" w:hAnsi="Futura Std Book"/>
          <w:sz w:val="20"/>
          <w:szCs w:val="20"/>
          <w:lang w:eastAsia="es-ES"/>
        </w:rPr>
        <w:t xml:space="preserve"> </w:t>
      </w:r>
      <w:r w:rsidRPr="00AB464D">
        <w:rPr>
          <w:rFonts w:ascii="Futura Std Book" w:hAnsi="Futura Std Book"/>
          <w:sz w:val="20"/>
          <w:szCs w:val="20"/>
          <w:lang w:eastAsia="es-ES"/>
        </w:rPr>
        <w:t>2011</w:t>
      </w:r>
    </w:p>
    <w:p w14:paraId="08A43B69" w14:textId="77777777" w:rsidR="008A0D20" w:rsidRPr="00AB464D" w:rsidRDefault="009B2127" w:rsidP="00AB464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Un</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producto</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turístico</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diseñado</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implementado</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en</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la</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ciudad</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de</w:t>
      </w:r>
      <w:r w:rsidR="006F6F75" w:rsidRPr="00AB464D">
        <w:rPr>
          <w:rFonts w:ascii="Futura Std Book" w:eastAsia="Times New Roman" w:hAnsi="Futura Std Book" w:cs="Arial"/>
          <w:sz w:val="20"/>
          <w:szCs w:val="20"/>
          <w:lang w:eastAsia="ar-SA"/>
        </w:rPr>
        <w:t xml:space="preserve"> </w:t>
      </w:r>
      <w:r w:rsidRPr="00AB464D">
        <w:rPr>
          <w:rFonts w:ascii="Futura Std Book" w:eastAsia="Times New Roman" w:hAnsi="Futura Std Book" w:cs="Arial"/>
          <w:sz w:val="20"/>
          <w:szCs w:val="20"/>
          <w:lang w:eastAsia="ar-SA"/>
        </w:rPr>
        <w:t>Bucaramanga</w:t>
      </w:r>
    </w:p>
    <w:p w14:paraId="1F87EC8F" w14:textId="77777777" w:rsidR="00A22C5E" w:rsidRPr="00AB464D" w:rsidRDefault="00A22C5E" w:rsidP="00AB464D">
      <w:pPr>
        <w:numPr>
          <w:ilvl w:val="0"/>
          <w:numId w:val="6"/>
        </w:num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FPT</w:t>
      </w:r>
      <w:r w:rsidR="001C76CE" w:rsidRPr="00AB464D">
        <w:rPr>
          <w:rFonts w:ascii="Futura Std Book" w:eastAsia="Times New Roman" w:hAnsi="Futura Std Book" w:cs="Arial"/>
          <w:b/>
          <w:sz w:val="20"/>
          <w:szCs w:val="20"/>
          <w:lang w:eastAsia="ar-SA"/>
        </w:rPr>
        <w:t>P</w:t>
      </w:r>
      <w:r w:rsidRPr="00AB464D">
        <w:rPr>
          <w:rFonts w:ascii="Futura Std Book" w:eastAsia="Times New Roman" w:hAnsi="Futura Std Book" w:cs="Arial"/>
          <w:b/>
          <w:sz w:val="20"/>
          <w:szCs w:val="20"/>
          <w:lang w:eastAsia="ar-SA"/>
        </w:rPr>
        <w:t>-248-2011 Curso integral para cocineros sobre pescados y mariscos</w:t>
      </w:r>
    </w:p>
    <w:p w14:paraId="3C8AF361" w14:textId="77777777" w:rsidR="00A22C5E" w:rsidRPr="00AB464D" w:rsidRDefault="00A22C5E"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Proponente: </w:t>
      </w:r>
      <w:r w:rsidRPr="00AB464D">
        <w:rPr>
          <w:rFonts w:ascii="Futura Std Book" w:eastAsia="Times New Roman" w:hAnsi="Futura Std Book" w:cs="Arial"/>
          <w:sz w:val="20"/>
          <w:szCs w:val="20"/>
          <w:lang w:eastAsia="ar-SA"/>
        </w:rPr>
        <w:t>Acodrés</w:t>
      </w:r>
    </w:p>
    <w:p w14:paraId="39A7AA61" w14:textId="77777777" w:rsidR="00A22C5E" w:rsidRPr="00AB464D" w:rsidRDefault="00A22C5E"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Times New Roman" w:hAnsi="Futura Std Book" w:cs="Arial"/>
          <w:sz w:val="20"/>
          <w:szCs w:val="20"/>
          <w:lang w:eastAsia="ar-SA"/>
        </w:rPr>
        <w:t xml:space="preserve">$62.923.000 (Fontur $30.420.000, contrapartida $32.503.000) </w:t>
      </w:r>
      <w:r w:rsidRPr="00AB464D">
        <w:rPr>
          <w:rFonts w:ascii="Futura Std Book" w:eastAsia="Batang" w:hAnsi="Futura Std Book" w:cs="Arial"/>
          <w:sz w:val="20"/>
          <w:szCs w:val="20"/>
        </w:rPr>
        <w:t>(aproximado $3.042.000 para el departamento)</w:t>
      </w:r>
    </w:p>
    <w:p w14:paraId="7040126B" w14:textId="77777777" w:rsidR="00A22C5E" w:rsidRPr="00AB464D" w:rsidRDefault="00A22C5E"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Times New Roman" w:hAnsi="Futura Std Book" w:cs="Arial"/>
          <w:sz w:val="20"/>
          <w:szCs w:val="20"/>
          <w:lang w:eastAsia="ar-SA"/>
        </w:rPr>
        <w:t xml:space="preserve">Promover y apoyar el mejoramiento empresarial y comercial de los restaurantes en Colombia, mediante la formación y capacitación del recurso humano en temas de calidad, la innovación y diversificación de la actividad </w:t>
      </w:r>
      <w:r w:rsidRPr="00AB464D">
        <w:rPr>
          <w:rFonts w:ascii="Futura Std Book" w:eastAsia="Times New Roman" w:hAnsi="Futura Std Book" w:cs="Arial"/>
          <w:sz w:val="20"/>
          <w:szCs w:val="20"/>
          <w:lang w:eastAsia="ar-SA"/>
        </w:rPr>
        <w:lastRenderedPageBreak/>
        <w:t>gastronómica, con el fin de mejorar los índices de crecimiento económico y el desempeño operativo y comercial de los restaurantes.</w:t>
      </w:r>
    </w:p>
    <w:p w14:paraId="650F8223" w14:textId="77777777" w:rsidR="00A22C5E" w:rsidRPr="00AB464D" w:rsidRDefault="00A22C5E" w:rsidP="00AB464D">
      <w:pPr>
        <w:tabs>
          <w:tab w:val="left" w:pos="284"/>
          <w:tab w:val="left" w:pos="426"/>
          <w:tab w:val="left" w:pos="2100"/>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Inicio </w:t>
      </w:r>
      <w:r w:rsidRPr="00AB464D">
        <w:rPr>
          <w:rFonts w:ascii="Futura Std Book" w:eastAsia="Times New Roman" w:hAnsi="Futura Std Book" w:cs="Arial"/>
          <w:sz w:val="20"/>
          <w:szCs w:val="20"/>
          <w:lang w:eastAsia="ar-SA"/>
        </w:rPr>
        <w:t>18 de enero de 2012</w:t>
      </w:r>
      <w:r w:rsidRPr="00AB464D">
        <w:rPr>
          <w:rFonts w:ascii="Futura Std Book" w:eastAsia="Times New Roman" w:hAnsi="Futura Std Book" w:cs="Arial"/>
          <w:b/>
          <w:sz w:val="20"/>
          <w:szCs w:val="20"/>
          <w:lang w:eastAsia="ar-SA"/>
        </w:rPr>
        <w:tab/>
      </w:r>
    </w:p>
    <w:p w14:paraId="1F006EE1" w14:textId="77777777" w:rsidR="00A22C5E" w:rsidRPr="00AB464D" w:rsidRDefault="00A22C5E"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 xml:space="preserve">Terminación </w:t>
      </w:r>
      <w:r w:rsidRPr="00AB464D">
        <w:rPr>
          <w:rFonts w:ascii="Futura Std Book" w:eastAsia="Times New Roman" w:hAnsi="Futura Std Book" w:cs="Arial"/>
          <w:sz w:val="20"/>
          <w:szCs w:val="20"/>
          <w:lang w:eastAsia="ar-SA"/>
        </w:rPr>
        <w:t>18 de septiembre de 2012</w:t>
      </w:r>
    </w:p>
    <w:p w14:paraId="6EAA725F" w14:textId="77777777" w:rsidR="00A22C5E" w:rsidRPr="00AB464D" w:rsidRDefault="00A22C5E"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Pr="00AB464D">
        <w:rPr>
          <w:rFonts w:ascii="Futura Std Book" w:eastAsia="Times New Roman" w:hAnsi="Futura Std Book" w:cs="Arial"/>
          <w:sz w:val="20"/>
          <w:szCs w:val="20"/>
          <w:lang w:eastAsia="ar-SA"/>
        </w:rPr>
        <w:t xml:space="preserve"> Liberado </w:t>
      </w:r>
    </w:p>
    <w:p w14:paraId="1BF28F0A" w14:textId="77777777" w:rsidR="00A22C5E" w:rsidRPr="00AB464D" w:rsidRDefault="00A22C5E" w:rsidP="00AB464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Avance</w:t>
      </w:r>
      <w:r w:rsidR="004D0F5E" w:rsidRPr="00AB464D">
        <w:rPr>
          <w:rFonts w:ascii="Futura Std Book" w:eastAsia="Times New Roman" w:hAnsi="Futura Std Book" w:cs="Arial"/>
          <w:b/>
          <w:sz w:val="20"/>
          <w:szCs w:val="20"/>
          <w:lang w:eastAsia="ar-SA"/>
        </w:rPr>
        <w:t>:</w:t>
      </w:r>
      <w:r w:rsidRPr="00AB464D">
        <w:rPr>
          <w:rFonts w:ascii="Futura Std Book" w:eastAsia="Times New Roman" w:hAnsi="Futura Std Book" w:cs="Arial"/>
          <w:sz w:val="20"/>
          <w:szCs w:val="20"/>
          <w:lang w:eastAsia="ar-SA"/>
        </w:rPr>
        <w:t xml:space="preserve"> 100%</w:t>
      </w:r>
    </w:p>
    <w:p w14:paraId="43663518" w14:textId="77777777" w:rsidR="00A22C5E" w:rsidRPr="00AB464D" w:rsidRDefault="00A22C5E" w:rsidP="00AB464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430FB7FB" w14:textId="77777777" w:rsidR="00A22C5E" w:rsidRPr="00AB464D" w:rsidRDefault="00A22C5E" w:rsidP="00AB464D">
      <w:pPr>
        <w:numPr>
          <w:ilvl w:val="0"/>
          <w:numId w:val="47"/>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5 de agosto de 2011.</w:t>
      </w:r>
    </w:p>
    <w:p w14:paraId="4D11DEFE" w14:textId="77777777" w:rsidR="00A22C5E" w:rsidRPr="00AB464D" w:rsidRDefault="00A22C5E" w:rsidP="00AB464D">
      <w:pPr>
        <w:numPr>
          <w:ilvl w:val="0"/>
          <w:numId w:val="47"/>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El Comité Directivo lo aprobó el 20 de septiembre de 2011.</w:t>
      </w:r>
    </w:p>
    <w:p w14:paraId="41A482B3" w14:textId="77777777" w:rsidR="00C72ED4" w:rsidRPr="00AB464D" w:rsidRDefault="00C72ED4" w:rsidP="00AB464D">
      <w:pPr>
        <w:numPr>
          <w:ilvl w:val="0"/>
          <w:numId w:val="47"/>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Departamentos aplica: Atlántico; Bolívar; Cundinamarca; Magdalena; Meta; Norte De Santander; Quindío; Santander; Tolima; Valle Del Cauca</w:t>
      </w:r>
    </w:p>
    <w:p w14:paraId="5F36F15B" w14:textId="77777777" w:rsidR="00A22C5E" w:rsidRPr="00AB464D" w:rsidRDefault="00A22C5E" w:rsidP="00AB464D">
      <w:pPr>
        <w:numPr>
          <w:ilvl w:val="0"/>
          <w:numId w:val="47"/>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20 personas capacitadas.</w:t>
      </w:r>
    </w:p>
    <w:p w14:paraId="59D61237" w14:textId="77777777" w:rsidR="00896860" w:rsidRPr="00AB464D" w:rsidRDefault="00896860" w:rsidP="00AB464D">
      <w:pPr>
        <w:tabs>
          <w:tab w:val="left" w:pos="284"/>
        </w:tabs>
        <w:spacing w:after="0" w:line="240" w:lineRule="auto"/>
        <w:contextualSpacing/>
        <w:jc w:val="both"/>
        <w:rPr>
          <w:rFonts w:ascii="Futura Std Book" w:eastAsia="Calibri" w:hAnsi="Futura Std Book" w:cs="Arial"/>
          <w:b/>
          <w:color w:val="FF0000"/>
          <w:sz w:val="20"/>
          <w:szCs w:val="20"/>
        </w:rPr>
      </w:pPr>
    </w:p>
    <w:p w14:paraId="04859FE0" w14:textId="77777777" w:rsidR="00896860" w:rsidRPr="00AB464D" w:rsidRDefault="008C3B9A" w:rsidP="00AB464D">
      <w:pPr>
        <w:tabs>
          <w:tab w:val="left" w:pos="284"/>
        </w:tabs>
        <w:spacing w:after="0" w:line="240" w:lineRule="auto"/>
        <w:contextualSpacing/>
        <w:jc w:val="both"/>
        <w:rPr>
          <w:rFonts w:ascii="Futura Std Book" w:eastAsia="Calibri" w:hAnsi="Futura Std Book" w:cs="Arial"/>
          <w:b/>
          <w:sz w:val="20"/>
          <w:szCs w:val="20"/>
          <w:u w:val="single"/>
        </w:rPr>
      </w:pPr>
      <w:r w:rsidRPr="00AB464D">
        <w:rPr>
          <w:rFonts w:ascii="Futura Std Book" w:eastAsia="Calibri" w:hAnsi="Futura Std Book" w:cs="Arial"/>
          <w:b/>
          <w:sz w:val="20"/>
          <w:szCs w:val="20"/>
          <w:u w:val="single"/>
        </w:rPr>
        <w:t xml:space="preserve">No aprobados </w:t>
      </w:r>
      <w:r w:rsidR="00EB3454" w:rsidRPr="00AB464D">
        <w:rPr>
          <w:rFonts w:ascii="Futura Std Book" w:eastAsia="Calibri" w:hAnsi="Futura Std Book" w:cs="Arial"/>
          <w:b/>
          <w:sz w:val="20"/>
          <w:szCs w:val="20"/>
          <w:u w:val="single"/>
        </w:rPr>
        <w:t>2011</w:t>
      </w:r>
    </w:p>
    <w:p w14:paraId="15530A54" w14:textId="77777777" w:rsidR="00431091" w:rsidRPr="00AB464D" w:rsidRDefault="00431091" w:rsidP="00AB464D">
      <w:pPr>
        <w:numPr>
          <w:ilvl w:val="0"/>
          <w:numId w:val="20"/>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FPT</w:t>
      </w:r>
      <w:r w:rsidR="005C64E9" w:rsidRPr="00AB464D">
        <w:rPr>
          <w:rFonts w:ascii="Futura Std Book" w:eastAsia="Times New Roman" w:hAnsi="Futura Std Book" w:cs="Arial"/>
          <w:b/>
          <w:sz w:val="20"/>
          <w:szCs w:val="20"/>
          <w:lang w:eastAsia="ar-SA"/>
        </w:rPr>
        <w:t>P</w:t>
      </w:r>
      <w:r w:rsidRPr="00AB464D">
        <w:rPr>
          <w:rFonts w:ascii="Futura Std Book" w:eastAsia="Times New Roman" w:hAnsi="Futura Std Book" w:cs="Arial"/>
          <w:b/>
          <w:sz w:val="20"/>
          <w:szCs w:val="20"/>
          <w:lang w:eastAsia="ar-SA"/>
        </w:rPr>
        <w:t>-254-2011 Formación en dirección y gestión de agencias de viajes - especialización en alta gerencia de agencias de viajes</w:t>
      </w:r>
    </w:p>
    <w:p w14:paraId="2DBFE39A" w14:textId="77777777" w:rsidR="00431091" w:rsidRPr="00AB464D" w:rsidRDefault="00431091"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Proponente:</w:t>
      </w:r>
      <w:r w:rsidRPr="00AB464D">
        <w:rPr>
          <w:rFonts w:ascii="Futura Std Book" w:eastAsia="Times New Roman" w:hAnsi="Futura Std Book" w:cs="Arial"/>
          <w:sz w:val="20"/>
          <w:szCs w:val="20"/>
          <w:lang w:eastAsia="ar-SA"/>
        </w:rPr>
        <w:t xml:space="preserve"> Anato</w:t>
      </w:r>
    </w:p>
    <w:p w14:paraId="358B4F6E" w14:textId="77777777" w:rsidR="00431091" w:rsidRPr="00AB464D" w:rsidRDefault="00431091"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Valor: </w:t>
      </w:r>
      <w:r w:rsidRPr="00AB464D">
        <w:rPr>
          <w:rFonts w:ascii="Futura Std Book" w:eastAsia="Times New Roman" w:hAnsi="Futura Std Book" w:cs="Arial"/>
          <w:sz w:val="20"/>
          <w:szCs w:val="20"/>
          <w:lang w:eastAsia="ar-SA"/>
        </w:rPr>
        <w:t>$1.781.750.780 (Fontur $</w:t>
      </w:r>
      <w:r w:rsidR="00FB6330" w:rsidRPr="00AB464D">
        <w:rPr>
          <w:rFonts w:ascii="Futura Std Book" w:eastAsia="Times New Roman" w:hAnsi="Futura Std Book" w:cs="Arial"/>
          <w:sz w:val="20"/>
          <w:szCs w:val="20"/>
          <w:lang w:eastAsia="ar-SA"/>
        </w:rPr>
        <w:t>1.247.295.569, contrapartida $53</w:t>
      </w:r>
      <w:r w:rsidRPr="00AB464D">
        <w:rPr>
          <w:rFonts w:ascii="Futura Std Book" w:eastAsia="Times New Roman" w:hAnsi="Futura Std Book" w:cs="Arial"/>
          <w:sz w:val="20"/>
          <w:szCs w:val="20"/>
          <w:lang w:eastAsia="ar-SA"/>
        </w:rPr>
        <w:t xml:space="preserve">4.455.211) </w:t>
      </w:r>
    </w:p>
    <w:p w14:paraId="3C73098D" w14:textId="77777777" w:rsidR="00431091" w:rsidRPr="00AB464D" w:rsidRDefault="00431091"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 xml:space="preserve">Objetivo: </w:t>
      </w:r>
      <w:r w:rsidRPr="00AB464D">
        <w:rPr>
          <w:rFonts w:ascii="Futura Std Book" w:eastAsia="Times New Roman" w:hAnsi="Futura Std Book" w:cs="Arial"/>
          <w:sz w:val="20"/>
          <w:szCs w:val="20"/>
          <w:lang w:eastAsia="ar-SA"/>
        </w:rPr>
        <w:t>Mejorar la competitividad de las agencias de viajes a través de la formación y capacitación de sus gerentes y directivos realizando el diplomado en gestión de agencias de viajes y la especialización en alta gerencia para agencias de viajes</w:t>
      </w:r>
    </w:p>
    <w:p w14:paraId="244230DA" w14:textId="77777777" w:rsidR="00431091" w:rsidRPr="00AB464D" w:rsidRDefault="00431091" w:rsidP="00AB464D">
      <w:pPr>
        <w:tabs>
          <w:tab w:val="left" w:pos="284"/>
        </w:tabs>
        <w:spacing w:after="0" w:line="240" w:lineRule="auto"/>
        <w:contextualSpacing/>
        <w:jc w:val="both"/>
        <w:rPr>
          <w:rFonts w:ascii="Futura Std Book" w:eastAsia="Times New Roman" w:hAnsi="Futura Std Book" w:cs="Arial"/>
          <w:sz w:val="20"/>
          <w:szCs w:val="20"/>
          <w:lang w:eastAsia="ar-SA"/>
        </w:rPr>
      </w:pPr>
      <w:r w:rsidRPr="00AB464D">
        <w:rPr>
          <w:rFonts w:ascii="Futura Std Book" w:eastAsia="Times New Roman" w:hAnsi="Futura Std Book" w:cs="Arial"/>
          <w:b/>
          <w:sz w:val="20"/>
          <w:szCs w:val="20"/>
          <w:lang w:eastAsia="ar-SA"/>
        </w:rPr>
        <w:t>Estado:</w:t>
      </w:r>
      <w:r w:rsidR="007261C3" w:rsidRPr="00AB464D">
        <w:rPr>
          <w:rFonts w:ascii="Futura Std Book" w:eastAsia="Times New Roman" w:hAnsi="Futura Std Book" w:cs="Arial"/>
          <w:sz w:val="20"/>
          <w:szCs w:val="20"/>
          <w:lang w:eastAsia="ar-SA"/>
        </w:rPr>
        <w:t xml:space="preserve"> no elegible</w:t>
      </w:r>
    </w:p>
    <w:p w14:paraId="1A58F1BD" w14:textId="77777777" w:rsidR="00431091" w:rsidRPr="00AB464D" w:rsidRDefault="00431091" w:rsidP="00AB464D">
      <w:pPr>
        <w:tabs>
          <w:tab w:val="left" w:pos="284"/>
        </w:tabs>
        <w:spacing w:after="0" w:line="240" w:lineRule="auto"/>
        <w:contextualSpacing/>
        <w:jc w:val="both"/>
        <w:rPr>
          <w:rFonts w:ascii="Futura Std Book" w:eastAsia="Times New Roman" w:hAnsi="Futura Std Book" w:cs="Arial"/>
          <w:b/>
          <w:sz w:val="20"/>
          <w:szCs w:val="20"/>
          <w:lang w:eastAsia="ar-SA"/>
        </w:rPr>
      </w:pPr>
      <w:r w:rsidRPr="00AB464D">
        <w:rPr>
          <w:rFonts w:ascii="Futura Std Book" w:eastAsia="Times New Roman" w:hAnsi="Futura Std Book" w:cs="Arial"/>
          <w:b/>
          <w:sz w:val="20"/>
          <w:szCs w:val="20"/>
          <w:lang w:eastAsia="ar-SA"/>
        </w:rPr>
        <w:t>Informe:</w:t>
      </w:r>
    </w:p>
    <w:p w14:paraId="613EB1A1" w14:textId="77777777" w:rsidR="00431091" w:rsidRPr="00AB464D" w:rsidRDefault="00431091" w:rsidP="00AB464D">
      <w:pPr>
        <w:pStyle w:val="Prrafodelista"/>
        <w:numPr>
          <w:ilvl w:val="0"/>
          <w:numId w:val="48"/>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Se radicó el 12 de agosto de 2011</w:t>
      </w:r>
    </w:p>
    <w:p w14:paraId="3D3162C0" w14:textId="77777777" w:rsidR="00431091" w:rsidRPr="00AB464D" w:rsidRDefault="00431091" w:rsidP="00AB464D">
      <w:pPr>
        <w:pStyle w:val="Prrafodelista"/>
        <w:numPr>
          <w:ilvl w:val="0"/>
          <w:numId w:val="48"/>
        </w:numPr>
        <w:tabs>
          <w:tab w:val="left" w:pos="284"/>
        </w:tabs>
        <w:spacing w:after="0" w:line="240" w:lineRule="auto"/>
        <w:ind w:left="0" w:firstLine="0"/>
        <w:jc w:val="both"/>
        <w:rPr>
          <w:rFonts w:ascii="Futura Std Book" w:eastAsia="Times New Roman" w:hAnsi="Futura Std Book" w:cs="Arial"/>
          <w:sz w:val="20"/>
          <w:szCs w:val="20"/>
          <w:lang w:eastAsia="ar-SA"/>
        </w:rPr>
      </w:pPr>
      <w:r w:rsidRPr="00AB464D">
        <w:rPr>
          <w:rFonts w:ascii="Futura Std Book" w:eastAsia="Times New Roman" w:hAnsi="Futura Std Book" w:cs="Arial"/>
          <w:sz w:val="20"/>
          <w:szCs w:val="20"/>
          <w:lang w:eastAsia="ar-SA"/>
        </w:rPr>
        <w:t>No tenía coherencia el proyecto</w:t>
      </w:r>
    </w:p>
    <w:p w14:paraId="2AA643DB" w14:textId="77777777" w:rsidR="00AA13E9" w:rsidRPr="00AB464D" w:rsidRDefault="00AA13E9" w:rsidP="00AB464D">
      <w:pPr>
        <w:tabs>
          <w:tab w:val="left" w:pos="284"/>
        </w:tabs>
        <w:spacing w:after="0" w:line="240" w:lineRule="auto"/>
        <w:contextualSpacing/>
        <w:jc w:val="both"/>
        <w:rPr>
          <w:rFonts w:ascii="Futura Std Book" w:eastAsia="Futura Std Book" w:hAnsi="Futura Std Book" w:cs="Arial"/>
          <w:b/>
          <w:sz w:val="20"/>
          <w:szCs w:val="20"/>
        </w:rPr>
      </w:pPr>
    </w:p>
    <w:p w14:paraId="4785F5CF" w14:textId="77777777" w:rsidR="00F70459" w:rsidRPr="00AB464D" w:rsidRDefault="00F70459" w:rsidP="00AB464D">
      <w:pPr>
        <w:tabs>
          <w:tab w:val="left" w:pos="284"/>
        </w:tabs>
        <w:spacing w:after="0" w:line="240" w:lineRule="auto"/>
        <w:contextualSpacing/>
        <w:jc w:val="both"/>
        <w:rPr>
          <w:rFonts w:ascii="Futura Std Book" w:eastAsia="Futura Std Book" w:hAnsi="Futura Std Book" w:cs="Arial"/>
          <w:b/>
          <w:sz w:val="20"/>
          <w:szCs w:val="20"/>
        </w:rPr>
      </w:pPr>
    </w:p>
    <w:p w14:paraId="7933EA73" w14:textId="77777777" w:rsidR="00C05839" w:rsidRPr="00AB464D" w:rsidRDefault="00C05839" w:rsidP="00AB464D">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cs="Arial"/>
          <w:b/>
          <w:sz w:val="20"/>
          <w:szCs w:val="20"/>
        </w:rPr>
      </w:pPr>
      <w:r w:rsidRPr="00AB464D">
        <w:rPr>
          <w:rFonts w:ascii="Futura Std Book" w:hAnsi="Futura Std Book" w:cs="Arial"/>
          <w:b/>
          <w:sz w:val="20"/>
          <w:szCs w:val="20"/>
        </w:rPr>
        <w:t>Infraestructura Turística</w:t>
      </w:r>
    </w:p>
    <w:p w14:paraId="57B63F54" w14:textId="77777777" w:rsidR="00C05839" w:rsidRPr="00AB464D" w:rsidRDefault="00C05839" w:rsidP="00AB464D">
      <w:pPr>
        <w:pStyle w:val="Prrafodelista"/>
        <w:tabs>
          <w:tab w:val="left" w:pos="284"/>
        </w:tabs>
        <w:spacing w:after="0" w:line="240" w:lineRule="auto"/>
        <w:ind w:left="0"/>
        <w:jc w:val="both"/>
        <w:rPr>
          <w:rFonts w:ascii="Futura Std Book" w:hAnsi="Futura Std Book" w:cs="Arial"/>
          <w:b/>
          <w:color w:val="FF0000"/>
          <w:sz w:val="20"/>
          <w:szCs w:val="20"/>
        </w:rPr>
      </w:pPr>
    </w:p>
    <w:p w14:paraId="05A8559B" w14:textId="77777777" w:rsidR="00C5791E" w:rsidRDefault="00C5791E" w:rsidP="00C5791E">
      <w:pPr>
        <w:pStyle w:val="Prrafodelista"/>
        <w:tabs>
          <w:tab w:val="left" w:pos="284"/>
        </w:tabs>
        <w:spacing w:after="0" w:line="240" w:lineRule="auto"/>
        <w:ind w:left="0"/>
        <w:jc w:val="both"/>
        <w:rPr>
          <w:rFonts w:ascii="Futura Std Book" w:hAnsi="Futura Std Book" w:cs="Arial"/>
          <w:b/>
          <w:sz w:val="20"/>
          <w:szCs w:val="20"/>
          <w:u w:val="single"/>
        </w:rPr>
      </w:pPr>
      <w:r>
        <w:rPr>
          <w:rFonts w:ascii="Futura Std Book" w:hAnsi="Futura Std Book" w:cs="Arial"/>
          <w:b/>
          <w:sz w:val="20"/>
          <w:szCs w:val="20"/>
          <w:u w:val="single"/>
        </w:rPr>
        <w:t>Aprobados 2018</w:t>
      </w:r>
    </w:p>
    <w:p w14:paraId="25E8D7DA" w14:textId="77777777" w:rsidR="00C5791E" w:rsidRDefault="00C5791E" w:rsidP="00C5791E">
      <w:pPr>
        <w:pStyle w:val="Prrafodelista"/>
        <w:numPr>
          <w:ilvl w:val="0"/>
          <w:numId w:val="1"/>
        </w:numPr>
        <w:tabs>
          <w:tab w:val="left" w:pos="284"/>
        </w:tabs>
        <w:spacing w:after="0" w:line="240" w:lineRule="auto"/>
        <w:ind w:left="0" w:firstLine="0"/>
        <w:jc w:val="both"/>
        <w:rPr>
          <w:rFonts w:ascii="Futura Std Book" w:hAnsi="Futura Std Book"/>
          <w:b/>
          <w:bCs/>
          <w:sz w:val="20"/>
          <w:szCs w:val="20"/>
        </w:rPr>
      </w:pPr>
      <w:r>
        <w:rPr>
          <w:rFonts w:ascii="Futura Std Book" w:hAnsi="Futura Std Book"/>
          <w:b/>
          <w:bCs/>
          <w:sz w:val="20"/>
          <w:szCs w:val="20"/>
        </w:rPr>
        <w:t>PDE-001-2014 Fase II Centro de Convenciones de Bucaramanga (Neomundo)</w:t>
      </w:r>
    </w:p>
    <w:p w14:paraId="70AD970A" w14:textId="77777777" w:rsidR="00C5791E" w:rsidRDefault="00C5791E" w:rsidP="00C5791E">
      <w:pPr>
        <w:tabs>
          <w:tab w:val="left" w:pos="284"/>
        </w:tabs>
        <w:spacing w:after="0" w:line="240" w:lineRule="auto"/>
        <w:jc w:val="both"/>
        <w:outlineLvl w:val="0"/>
        <w:rPr>
          <w:rFonts w:ascii="Futura Std Book" w:hAnsi="Futura Std Book"/>
          <w:sz w:val="20"/>
          <w:szCs w:val="20"/>
        </w:rPr>
      </w:pPr>
      <w:r>
        <w:rPr>
          <w:rFonts w:ascii="Futura Std Book" w:hAnsi="Futura Std Book"/>
          <w:b/>
          <w:bCs/>
          <w:sz w:val="20"/>
          <w:szCs w:val="20"/>
        </w:rPr>
        <w:t xml:space="preserve">Municipio: </w:t>
      </w:r>
      <w:r>
        <w:rPr>
          <w:rFonts w:ascii="Futura Std Book" w:hAnsi="Futura Std Book"/>
          <w:sz w:val="20"/>
          <w:szCs w:val="20"/>
        </w:rPr>
        <w:t>Bucaramanga</w:t>
      </w:r>
    </w:p>
    <w:p w14:paraId="4E885A76" w14:textId="77777777" w:rsidR="00C5791E" w:rsidRDefault="00C5791E" w:rsidP="00C5791E">
      <w:pPr>
        <w:tabs>
          <w:tab w:val="left" w:pos="284"/>
        </w:tabs>
        <w:spacing w:after="0" w:line="240" w:lineRule="auto"/>
        <w:jc w:val="both"/>
        <w:rPr>
          <w:rFonts w:ascii="Futura Std Book" w:hAnsi="Futura Std Book"/>
          <w:b/>
          <w:bCs/>
          <w:sz w:val="20"/>
          <w:szCs w:val="20"/>
        </w:rPr>
      </w:pPr>
      <w:r>
        <w:rPr>
          <w:rFonts w:ascii="Futura Std Book" w:hAnsi="Futura Std Book"/>
          <w:b/>
          <w:bCs/>
          <w:sz w:val="20"/>
          <w:szCs w:val="20"/>
        </w:rPr>
        <w:t xml:space="preserve">Objetivo: </w:t>
      </w:r>
      <w:r>
        <w:rPr>
          <w:rFonts w:ascii="Futura Std Book" w:hAnsi="Futura Std Book"/>
          <w:sz w:val="20"/>
          <w:szCs w:val="20"/>
        </w:rPr>
        <w:t>construcción del Gran Salón y conexión con el edificio existente, en un área total construida de 18.900 metros cuadrados aproximados que contempla la construcción de una edificación nueva, para lograr un complejo moderno de dos pisos y dos sótanos. El proyecto contará con un gran salón con capacidad para 2.000 personas, un salón de exposiciones, un auditorio, salones para comisiones, sala de prensa, salones múltiples, restaurante, terraza de eventos, áreas de apoyo y servicios complementarios.</w:t>
      </w:r>
      <w:r>
        <w:rPr>
          <w:rFonts w:ascii="Futura Std Book" w:hAnsi="Futura Std Book"/>
          <w:b/>
          <w:bCs/>
          <w:sz w:val="20"/>
          <w:szCs w:val="20"/>
        </w:rPr>
        <w:t xml:space="preserve"> </w:t>
      </w:r>
    </w:p>
    <w:p w14:paraId="60033635" w14:textId="77777777" w:rsidR="00C5791E" w:rsidRDefault="00C5791E" w:rsidP="00C5791E">
      <w:pPr>
        <w:tabs>
          <w:tab w:val="left" w:pos="284"/>
        </w:tabs>
        <w:spacing w:after="0" w:line="240" w:lineRule="auto"/>
        <w:jc w:val="both"/>
        <w:rPr>
          <w:rFonts w:ascii="Futura Std Book" w:hAnsi="Futura Std Book"/>
          <w:sz w:val="20"/>
          <w:szCs w:val="20"/>
          <w:lang w:eastAsia="es-CO"/>
        </w:rPr>
      </w:pPr>
      <w:r>
        <w:rPr>
          <w:rFonts w:ascii="Futura Std Book" w:hAnsi="Futura Std Book"/>
          <w:b/>
          <w:bCs/>
          <w:sz w:val="20"/>
          <w:szCs w:val="20"/>
        </w:rPr>
        <w:t xml:space="preserve">Valor: </w:t>
      </w:r>
      <w:r>
        <w:rPr>
          <w:rFonts w:ascii="Futura Std Book" w:hAnsi="Futura Std Book"/>
          <w:bCs/>
          <w:sz w:val="20"/>
          <w:szCs w:val="20"/>
        </w:rPr>
        <w:t>$</w:t>
      </w:r>
      <w:r>
        <w:rPr>
          <w:rFonts w:ascii="Futura Std Book" w:hAnsi="Futura Std Book"/>
          <w:sz w:val="20"/>
          <w:szCs w:val="20"/>
        </w:rPr>
        <w:t xml:space="preserve">76.840.000.000 </w:t>
      </w:r>
      <w:r>
        <w:rPr>
          <w:rFonts w:ascii="Futura Std Book" w:hAnsi="Futura Std Book"/>
          <w:sz w:val="20"/>
          <w:szCs w:val="20"/>
          <w:lang w:eastAsia="es-CO"/>
        </w:rPr>
        <w:t>(Fontur: $10.000.000.000 vigencia 2014, Alcaldía: $23.340.000.000 vigencia 2014, Fontur: $10.000.000.000 vigencia 2015, Gobernación: $18.000.000.000 vigencia 2015, DNP: $5.000.000.000 vigencia 2015, Municipio: $5.250.000.000 vigencia 2017, Fontur $5.250.000.000 vigencia 2018)</w:t>
      </w:r>
    </w:p>
    <w:p w14:paraId="76438B2F" w14:textId="77777777" w:rsidR="00C5791E" w:rsidRDefault="00C5791E" w:rsidP="00C5791E">
      <w:pPr>
        <w:tabs>
          <w:tab w:val="left" w:pos="284"/>
        </w:tabs>
        <w:spacing w:after="0" w:line="240" w:lineRule="auto"/>
        <w:jc w:val="both"/>
        <w:rPr>
          <w:rFonts w:ascii="Futura Std Book" w:hAnsi="Futura Std Book"/>
          <w:sz w:val="20"/>
          <w:szCs w:val="20"/>
        </w:rPr>
      </w:pPr>
      <w:r>
        <w:rPr>
          <w:rFonts w:ascii="Futura Std Book" w:hAnsi="Futura Std Book"/>
          <w:b/>
          <w:bCs/>
          <w:sz w:val="20"/>
          <w:szCs w:val="20"/>
        </w:rPr>
        <w:t xml:space="preserve">Inicio: </w:t>
      </w:r>
      <w:r>
        <w:rPr>
          <w:rFonts w:ascii="Futura Std Book" w:hAnsi="Futura Std Book"/>
          <w:sz w:val="20"/>
          <w:szCs w:val="20"/>
        </w:rPr>
        <w:t>2 de junio de 2016</w:t>
      </w:r>
    </w:p>
    <w:p w14:paraId="183F748D" w14:textId="77777777" w:rsidR="00C5791E" w:rsidRDefault="00C5791E" w:rsidP="00C5791E">
      <w:pPr>
        <w:tabs>
          <w:tab w:val="left" w:pos="284"/>
        </w:tabs>
        <w:spacing w:after="0" w:line="240" w:lineRule="auto"/>
        <w:jc w:val="both"/>
        <w:rPr>
          <w:rFonts w:ascii="Futura Std Book" w:hAnsi="Futura Std Book"/>
          <w:b/>
          <w:bCs/>
          <w:sz w:val="20"/>
          <w:szCs w:val="20"/>
        </w:rPr>
      </w:pPr>
      <w:r>
        <w:rPr>
          <w:rFonts w:ascii="Futura Std Book" w:hAnsi="Futura Std Book"/>
          <w:b/>
          <w:bCs/>
          <w:sz w:val="20"/>
          <w:szCs w:val="20"/>
        </w:rPr>
        <w:t xml:space="preserve">Terminación: </w:t>
      </w:r>
      <w:r>
        <w:rPr>
          <w:rFonts w:ascii="Futura Std Book" w:hAnsi="Futura Std Book"/>
          <w:bCs/>
          <w:sz w:val="20"/>
          <w:szCs w:val="20"/>
        </w:rPr>
        <w:t>2 de mayo de 2019</w:t>
      </w:r>
    </w:p>
    <w:p w14:paraId="5566FD0B" w14:textId="77777777" w:rsidR="00C5791E" w:rsidRDefault="00C5791E" w:rsidP="00C5791E">
      <w:pPr>
        <w:tabs>
          <w:tab w:val="left" w:pos="284"/>
        </w:tabs>
        <w:spacing w:after="0" w:line="240" w:lineRule="auto"/>
        <w:jc w:val="both"/>
        <w:rPr>
          <w:rFonts w:ascii="Futura Std Book" w:hAnsi="Futura Std Book"/>
          <w:b/>
          <w:bCs/>
          <w:sz w:val="20"/>
          <w:szCs w:val="20"/>
        </w:rPr>
      </w:pPr>
      <w:r>
        <w:rPr>
          <w:rFonts w:ascii="Futura Std Book" w:hAnsi="Futura Std Book"/>
          <w:b/>
          <w:bCs/>
          <w:sz w:val="20"/>
          <w:szCs w:val="20"/>
        </w:rPr>
        <w:t xml:space="preserve">Estado: </w:t>
      </w:r>
      <w:r>
        <w:rPr>
          <w:rFonts w:ascii="Futura Std Book" w:hAnsi="Futura Std Book"/>
          <w:sz w:val="20"/>
          <w:szCs w:val="20"/>
        </w:rPr>
        <w:t>en ejecución</w:t>
      </w:r>
      <w:r>
        <w:rPr>
          <w:rFonts w:ascii="Futura Std Book" w:hAnsi="Futura Std Book"/>
          <w:b/>
          <w:bCs/>
          <w:sz w:val="20"/>
          <w:szCs w:val="20"/>
        </w:rPr>
        <w:t xml:space="preserve"> </w:t>
      </w:r>
    </w:p>
    <w:p w14:paraId="6B067532" w14:textId="77777777" w:rsidR="00C5791E" w:rsidRDefault="00C5791E" w:rsidP="00C5791E">
      <w:pPr>
        <w:tabs>
          <w:tab w:val="left" w:pos="284"/>
        </w:tabs>
        <w:spacing w:after="0" w:line="240" w:lineRule="auto"/>
        <w:jc w:val="both"/>
        <w:rPr>
          <w:rFonts w:ascii="Futura Std Book" w:hAnsi="Futura Std Book"/>
          <w:b/>
          <w:bCs/>
          <w:sz w:val="20"/>
          <w:szCs w:val="20"/>
        </w:rPr>
      </w:pPr>
      <w:r>
        <w:rPr>
          <w:rFonts w:ascii="Futura Std Book" w:hAnsi="Futura Std Book"/>
          <w:b/>
          <w:bCs/>
          <w:sz w:val="20"/>
          <w:szCs w:val="20"/>
        </w:rPr>
        <w:t xml:space="preserve">Avance: </w:t>
      </w:r>
      <w:r>
        <w:rPr>
          <w:rFonts w:ascii="Futura Std Book" w:hAnsi="Futura Std Book"/>
          <w:bCs/>
          <w:sz w:val="20"/>
          <w:szCs w:val="20"/>
        </w:rPr>
        <w:t>92% prog 93%</w:t>
      </w:r>
      <w:r>
        <w:rPr>
          <w:rFonts w:ascii="Futura Std Book" w:hAnsi="Futura Std Book"/>
          <w:b/>
          <w:bCs/>
          <w:sz w:val="20"/>
          <w:szCs w:val="20"/>
        </w:rPr>
        <w:t xml:space="preserve"> </w:t>
      </w:r>
    </w:p>
    <w:p w14:paraId="71CAF613" w14:textId="77777777" w:rsidR="00C5791E" w:rsidRDefault="00C5791E" w:rsidP="00C5791E">
      <w:pPr>
        <w:tabs>
          <w:tab w:val="left" w:pos="284"/>
        </w:tabs>
        <w:spacing w:after="0" w:line="240" w:lineRule="auto"/>
        <w:jc w:val="both"/>
        <w:rPr>
          <w:rFonts w:ascii="Futura Std Book" w:hAnsi="Futura Std Book"/>
          <w:b/>
          <w:bCs/>
          <w:sz w:val="20"/>
          <w:szCs w:val="20"/>
        </w:rPr>
      </w:pPr>
      <w:r>
        <w:rPr>
          <w:rFonts w:ascii="Futura Std Book" w:hAnsi="Futura Std Book"/>
          <w:b/>
          <w:bCs/>
          <w:sz w:val="20"/>
          <w:szCs w:val="20"/>
        </w:rPr>
        <w:t xml:space="preserve">Obra: </w:t>
      </w:r>
      <w:r>
        <w:rPr>
          <w:rFonts w:ascii="Futura Std Book" w:hAnsi="Futura Std Book"/>
          <w:sz w:val="20"/>
          <w:szCs w:val="20"/>
        </w:rPr>
        <w:t>Consorcio Fawcett – Assignia</w:t>
      </w:r>
    </w:p>
    <w:p w14:paraId="124F1AEF" w14:textId="77777777" w:rsidR="00C5791E" w:rsidRDefault="00C5791E" w:rsidP="00C5791E">
      <w:pPr>
        <w:tabs>
          <w:tab w:val="left" w:pos="284"/>
        </w:tabs>
        <w:spacing w:after="0" w:line="240" w:lineRule="auto"/>
        <w:jc w:val="both"/>
        <w:rPr>
          <w:rFonts w:ascii="Futura Std Book" w:hAnsi="Futura Std Book"/>
          <w:b/>
          <w:bCs/>
          <w:sz w:val="20"/>
          <w:szCs w:val="20"/>
        </w:rPr>
      </w:pPr>
      <w:r>
        <w:rPr>
          <w:rFonts w:ascii="Futura Std Book" w:hAnsi="Futura Std Book"/>
          <w:b/>
          <w:bCs/>
          <w:sz w:val="20"/>
          <w:szCs w:val="20"/>
        </w:rPr>
        <w:t xml:space="preserve">Interventoría: </w:t>
      </w:r>
      <w:r>
        <w:rPr>
          <w:rFonts w:ascii="Futura Std Book" w:hAnsi="Futura Std Book"/>
          <w:sz w:val="20"/>
          <w:szCs w:val="20"/>
        </w:rPr>
        <w:t>Gutiérrez Díaz y CIA S.A.</w:t>
      </w:r>
    </w:p>
    <w:p w14:paraId="7FC9092E" w14:textId="77777777" w:rsidR="00C5791E" w:rsidRDefault="00C5791E" w:rsidP="00C5791E">
      <w:pPr>
        <w:tabs>
          <w:tab w:val="left" w:pos="284"/>
        </w:tabs>
        <w:spacing w:after="0" w:line="240" w:lineRule="auto"/>
        <w:jc w:val="both"/>
        <w:rPr>
          <w:rFonts w:ascii="Futura Std Book" w:hAnsi="Futura Std Book"/>
          <w:b/>
          <w:bCs/>
          <w:sz w:val="20"/>
          <w:szCs w:val="20"/>
        </w:rPr>
      </w:pPr>
      <w:r>
        <w:rPr>
          <w:rFonts w:ascii="Futura Std Book" w:hAnsi="Futura Std Book"/>
          <w:b/>
          <w:bCs/>
          <w:sz w:val="20"/>
          <w:szCs w:val="20"/>
        </w:rPr>
        <w:t xml:space="preserve">Impacto: </w:t>
      </w:r>
      <w:r>
        <w:rPr>
          <w:rFonts w:ascii="Futura Std Book" w:hAnsi="Futura Std Book"/>
          <w:sz w:val="20"/>
          <w:szCs w:val="20"/>
        </w:rPr>
        <w:t>fortalecer el impulso empresarial, comercial y turístico mediante la construcción de un Centro de Convenciones en la ciudad de Bucaramanga.</w:t>
      </w:r>
      <w:r>
        <w:rPr>
          <w:rFonts w:ascii="Futura Std Book" w:hAnsi="Futura Std Book"/>
          <w:b/>
          <w:bCs/>
          <w:sz w:val="20"/>
          <w:szCs w:val="20"/>
        </w:rPr>
        <w:t xml:space="preserve"> </w:t>
      </w:r>
    </w:p>
    <w:p w14:paraId="5E72190E" w14:textId="77777777" w:rsidR="00C5791E" w:rsidRDefault="00C5791E" w:rsidP="00C5791E">
      <w:pPr>
        <w:tabs>
          <w:tab w:val="left" w:pos="284"/>
        </w:tabs>
        <w:spacing w:after="0" w:line="240" w:lineRule="auto"/>
        <w:jc w:val="both"/>
        <w:outlineLvl w:val="0"/>
        <w:rPr>
          <w:rFonts w:ascii="Futura Std Book" w:hAnsi="Futura Std Book"/>
          <w:b/>
          <w:bCs/>
          <w:sz w:val="20"/>
          <w:szCs w:val="20"/>
        </w:rPr>
      </w:pPr>
      <w:r>
        <w:rPr>
          <w:rFonts w:ascii="Futura Std Book" w:hAnsi="Futura Std Book"/>
          <w:b/>
          <w:bCs/>
          <w:sz w:val="20"/>
          <w:szCs w:val="20"/>
        </w:rPr>
        <w:t xml:space="preserve">Informe: </w:t>
      </w:r>
    </w:p>
    <w:p w14:paraId="5A3804ED"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lastRenderedPageBreak/>
        <w:t>La Fase I fue ejecutada por la Alcaldía con recursos propios, la cual correspondía a la ejecución de las obras de excavaciones, cimentación, estructura de concreto del Gran Salón, el cual contemplaba una edificación de 4 pisos.</w:t>
      </w:r>
    </w:p>
    <w:p w14:paraId="3221E5F2"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 xml:space="preserve">29 de diciembre de 2014, se firmó convenio de cooperación entre la Alcaldía de Bucaramanga y Fontur por </w:t>
      </w:r>
      <w:r>
        <w:rPr>
          <w:rFonts w:ascii="Futura Std Book" w:hAnsi="Futura Std Book"/>
          <w:b/>
          <w:bCs/>
          <w:sz w:val="20"/>
          <w:szCs w:val="20"/>
          <w:lang w:val="es-MX" w:eastAsia="es-MX"/>
        </w:rPr>
        <w:t xml:space="preserve"> </w:t>
      </w:r>
      <w:r>
        <w:rPr>
          <w:rFonts w:ascii="Futura Std Book" w:hAnsi="Futura Std Book"/>
          <w:sz w:val="20"/>
          <w:szCs w:val="20"/>
          <w:lang w:val="es-MX" w:eastAsia="es-MX"/>
        </w:rPr>
        <w:t>$43.340 millones, de los cuales $20.000 millones son aportes de Fontur y $23.340 de la Alcaldía.</w:t>
      </w:r>
    </w:p>
    <w:p w14:paraId="597F3354"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 xml:space="preserve">23 de junio de 2015 se firmó otrosí No. 1 al convenio, al cual se adhirió la Gobernación. </w:t>
      </w:r>
    </w:p>
    <w:p w14:paraId="7FE1031D"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Proceso de obra adjudicado el 15 de diciembre de 2015, Fase II, $38.360 millones.</w:t>
      </w:r>
    </w:p>
    <w:p w14:paraId="76417B6C"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Proceso de interventoría adjudicado el 18 de diciembre de 2015, Fase II, $ 2.050 millones.</w:t>
      </w:r>
    </w:p>
    <w:p w14:paraId="4928E33B"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El 2 de junio 2016, se acordó la suscripción de acta de Inicio, una vez el Municipio entregó la información necesaria para iniciar la ejecución de los contratos.</w:t>
      </w:r>
    </w:p>
    <w:p w14:paraId="40A23828"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En reunión virtual realizada el 14 de junio de 2016, con la Alcaldía de Bucaramanga, Gobernación de Santander, contratista de obra, interventoría y Fontur; se determinó trabajar con un cronograma de obra de tres meses que contempló: fase documental, revisión de diseños, provisionales, valla informativa entre otras. El cronograma presentó modificaciones pues al cotejar planos existentes versus especificaciones y presupuesto se concluyó que era necesario ajustar diseños en cada una de las especialidades y que el presupuesto era insuficiente para acometer la totalidad de las obras objeto del contrato, tal como lo notificó la Interventoría.</w:t>
      </w:r>
    </w:p>
    <w:p w14:paraId="2A513BB0"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En enero de 2017, Fontur remitió a la Alcaldía oficio en el cual exponía las dificultades para ejecutar el proyecto con los estudios y diseños existentes, los hallazgos encontrados en la estructura del gran salón construida en la Fase I, y la información pendiente por entregar de parte de la Alcaldía.</w:t>
      </w:r>
    </w:p>
    <w:p w14:paraId="096B8AA9"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El 27 de enero de 2017, el Municipio realizó la consignación de sus aportes, con el cual a principios de febrero se surte el primer pago de la Interventoría, por valor de $308 millones.</w:t>
      </w:r>
    </w:p>
    <w:p w14:paraId="7DB31FF3"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El 9 de marzo de 2017, el Municipio inició las acciones pertinentes ante las Compañías Aseguradoras de los contratistas encargados de ejecutar los estudios, diseños y las obras de la Fase I, para revisar el estado de las obras ejecutadas en la fase I; lo anterior, de acuerdo a los informes entregados por el Contratista de Obra de la Fase II, y los inconvenientes presentados en los estudios y diseños para la ejecución de la Fase II.</w:t>
      </w:r>
    </w:p>
    <w:p w14:paraId="5BDDB412"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El 20 de diciembre de 2016, la Alcaldía remitió por correo electrónico las memorias de cálculo estructural correspondientes a la estructura construida en la Fase I.</w:t>
      </w:r>
    </w:p>
    <w:p w14:paraId="63520E0C"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 xml:space="preserve">La Gobernación solicitó la aclaración en cuanto a los costos indirectos (AIU) contractuales, por lo cual, se realizó reunión el 26 de febrero con el contratista de obra y la interventoría para revisar la posibilidad de disminuir el costo indirecto contractual, lo cual no fue aprobado. </w:t>
      </w:r>
    </w:p>
    <w:p w14:paraId="5DF1D7B2"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El 24 de abril de 2017, se realizó reunión de comité técnico de convenio FNT 328-2014, en la cual Fontur entregó en medio magnético a la Gobernación y el Municipio, la información correspondiente a la etapa de revisión y ajuste a los estudios y diseños aprobados por la interventoría, para revisión y aprobación del cambio de alcance e inclusiones de ítems no previstos.</w:t>
      </w:r>
    </w:p>
    <w:p w14:paraId="21ECB2BD"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 xml:space="preserve">El 28 de abril de 2017, se aprobó la suscripción de la modificación del Contrato de Obra FNT 005-2016 por parte de la Gobernación de Santander y Alcaldía de Bucaramanga. </w:t>
      </w:r>
    </w:p>
    <w:p w14:paraId="1091C5CB"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El 16 de mayo de 2017, se remitió a la Gobernación de Santander la documentación, en medio físico y magnético de la etapa I, revisión y ajuste a los diseños, para surtir el proceso de información al OCAD de las modificaciones aprobadas por la interventoría del proyecto.</w:t>
      </w:r>
    </w:p>
    <w:p w14:paraId="435DBB03"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 xml:space="preserve">En comité de obra del 16 de mayo de 2017, al cual asistieron: Gerente General Fontur, Asesor del Municipio de Bucaramanga, Veedor Cámara de Comercio de Bucaramanga, Interventoría y Contratista de Obra; se informó lo siguiente: </w:t>
      </w:r>
    </w:p>
    <w:p w14:paraId="7DDC39C1" w14:textId="77777777" w:rsidR="00C5791E" w:rsidRDefault="00C5791E" w:rsidP="00DD0D1D">
      <w:pPr>
        <w:pStyle w:val="Prrafodelista"/>
        <w:numPr>
          <w:ilvl w:val="0"/>
          <w:numId w:val="74"/>
        </w:numPr>
        <w:tabs>
          <w:tab w:val="left" w:pos="284"/>
        </w:tabs>
        <w:spacing w:after="0" w:line="240" w:lineRule="auto"/>
        <w:jc w:val="both"/>
        <w:rPr>
          <w:rFonts w:ascii="Futura Std Book" w:hAnsi="Futura Std Book"/>
          <w:sz w:val="20"/>
          <w:szCs w:val="20"/>
          <w:lang w:val="es-MX" w:eastAsia="es-MX"/>
        </w:rPr>
      </w:pPr>
      <w:r>
        <w:rPr>
          <w:rFonts w:ascii="Futura Std Book" w:hAnsi="Futura Std Book"/>
          <w:sz w:val="20"/>
          <w:szCs w:val="20"/>
          <w:lang w:val="es-MX" w:eastAsia="es-MX"/>
        </w:rPr>
        <w:t>El estado de las acciones realizadas por el Municipio de acuerdo a los hallazgos realizados en la estructura construida en la Fase I.</w:t>
      </w:r>
    </w:p>
    <w:p w14:paraId="04A08EE3" w14:textId="77777777" w:rsidR="00C5791E" w:rsidRDefault="00C5791E" w:rsidP="00DD0D1D">
      <w:pPr>
        <w:pStyle w:val="Prrafodelista"/>
        <w:numPr>
          <w:ilvl w:val="0"/>
          <w:numId w:val="74"/>
        </w:numPr>
        <w:tabs>
          <w:tab w:val="left" w:pos="284"/>
        </w:tabs>
        <w:spacing w:after="0" w:line="240" w:lineRule="auto"/>
        <w:jc w:val="both"/>
        <w:rPr>
          <w:rFonts w:ascii="Futura Std Book" w:hAnsi="Futura Std Book"/>
          <w:sz w:val="20"/>
          <w:szCs w:val="20"/>
          <w:lang w:val="es-MX" w:eastAsia="es-MX"/>
        </w:rPr>
      </w:pPr>
      <w:r>
        <w:rPr>
          <w:rFonts w:ascii="Futura Std Book" w:hAnsi="Futura Std Book"/>
          <w:sz w:val="20"/>
          <w:szCs w:val="20"/>
          <w:lang w:val="es-MX" w:eastAsia="es-MX"/>
        </w:rPr>
        <w:t xml:space="preserve">Las cuatro alternativas para definir el alcance de la Fase II del contrato de obra FNT 005-2016: </w:t>
      </w:r>
    </w:p>
    <w:p w14:paraId="1E9651FD" w14:textId="77777777" w:rsidR="00C5791E" w:rsidRDefault="00C5791E" w:rsidP="00DD0D1D">
      <w:pPr>
        <w:pStyle w:val="Prrafodelista"/>
        <w:numPr>
          <w:ilvl w:val="0"/>
          <w:numId w:val="74"/>
        </w:numPr>
        <w:tabs>
          <w:tab w:val="left" w:pos="284"/>
        </w:tabs>
        <w:spacing w:after="0" w:line="240" w:lineRule="auto"/>
        <w:jc w:val="both"/>
        <w:rPr>
          <w:rFonts w:ascii="Futura Std Book" w:hAnsi="Futura Std Book"/>
          <w:sz w:val="20"/>
          <w:szCs w:val="20"/>
          <w:lang w:val="es-MX" w:eastAsia="es-MX"/>
        </w:rPr>
      </w:pPr>
      <w:r>
        <w:rPr>
          <w:rFonts w:ascii="Futura Std Book" w:hAnsi="Futura Std Book"/>
          <w:sz w:val="20"/>
          <w:szCs w:val="20"/>
          <w:lang w:val="es-MX" w:eastAsia="es-MX"/>
        </w:rPr>
        <w:t>En el comité se acuerda que la alternativa 4 es la más completa y unifica arquitectónicamente todo el centro de convenciones.</w:t>
      </w:r>
    </w:p>
    <w:p w14:paraId="07D4213E" w14:textId="77777777" w:rsidR="00C5791E" w:rsidRDefault="00C5791E" w:rsidP="00DD0D1D">
      <w:pPr>
        <w:pStyle w:val="Prrafodelista"/>
        <w:numPr>
          <w:ilvl w:val="0"/>
          <w:numId w:val="74"/>
        </w:numPr>
        <w:tabs>
          <w:tab w:val="left" w:pos="284"/>
        </w:tabs>
        <w:spacing w:after="0" w:line="240" w:lineRule="auto"/>
        <w:jc w:val="both"/>
        <w:rPr>
          <w:rFonts w:ascii="Futura Std Book" w:hAnsi="Futura Std Book"/>
          <w:sz w:val="20"/>
          <w:szCs w:val="20"/>
          <w:lang w:val="es-MX" w:eastAsia="es-MX"/>
        </w:rPr>
      </w:pPr>
      <w:r>
        <w:rPr>
          <w:rFonts w:ascii="Futura Std Book" w:hAnsi="Futura Std Book"/>
          <w:sz w:val="20"/>
          <w:szCs w:val="20"/>
          <w:lang w:val="es-MX" w:eastAsia="es-MX"/>
        </w:rPr>
        <w:t>El Gerente de Fontur solicitó que se realice una reunión con la Gobernación y DNP, para socializar estas alternativas y tomar decisiones respecto a la necesidad de recursos para su ejecución.</w:t>
      </w:r>
    </w:p>
    <w:p w14:paraId="700C0231"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t>El 6 de junio de 2017, Fontur remitió a la Gobernación certificado de aceptación de las modificaciones al contrato de obra FNT 005-2016, para que estos inicien los trámites ante el OCAD.</w:t>
      </w:r>
    </w:p>
    <w:p w14:paraId="17BCF442"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val="es-MX" w:eastAsia="es-MX"/>
        </w:rPr>
      </w:pPr>
      <w:r>
        <w:rPr>
          <w:rFonts w:ascii="Futura Std Book" w:hAnsi="Futura Std Book"/>
          <w:sz w:val="20"/>
          <w:szCs w:val="20"/>
          <w:lang w:val="es-MX" w:eastAsia="es-MX"/>
        </w:rPr>
        <w:lastRenderedPageBreak/>
        <w:t>El 23 de junio de 2017, se suscribió el otrosí N°1 del contrato de interventoría FNT 001-2016, con motivo de modificación de la forma de pago, debido a los cambios que se presentaron en la ejecución del proyecto por el estado de la información técnica entregada.</w:t>
      </w:r>
    </w:p>
    <w:p w14:paraId="46F35587"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El 20 de septiembre de 2017, se realizó reunión de Convenio FNT-328-2014, a la cual asistió el Gerente de Infraestructura, Asesor Municipio Ing. Felix Jaimes Lasprilla, Gerente Contrato Plan - Hugo Rodriguez, Representante Legal Fawcett Assignia, Director Interventoría, en la cual se informó que el Municipio aprobó la adición por $5.250 millones, de los cuales girarán $1.250 millones en el 2017 y $4.000 millones comprometidos con vigencia futuras.</w:t>
      </w:r>
    </w:p>
    <w:p w14:paraId="0024F5D0"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El 8 de noviembre de 2017, se suscribió otrosí No. 5 de Convenio FNT-328-2014, con el fin de adicionar los $5.250 millones aportados por el Municipio.</w:t>
      </w:r>
    </w:p>
    <w:p w14:paraId="24F6D0E8"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El 27 de noviembre de 2017, Fontur realizó entrega en medio físico del acta de desembolso suscrita por el Supervisor del Convenio de Fontur, para que el Municipio gestione el giro de $1.250 millones en el 2017.</w:t>
      </w:r>
    </w:p>
    <w:p w14:paraId="2BB90B6E"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Fontur, el 3 de enero de 2018, inició la elaboración de la minuta del otrosí No. 3 para adicionar los recursos aportados por el Municipio para intervenir el edificio existente.</w:t>
      </w:r>
    </w:p>
    <w:p w14:paraId="74F85732"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El 24 de enero de 2018, el Municipio de Bucaramanga realizó el giro de recursos de los aportes del otrosí No. 5 del Convenio, el cual debía ser por valor de $1.250 millones y fueron consignados $1.167 millones, por lo que se solicita aclaración debido a que los recursos ingresados tuvieron retenciones por concepto de pago de estampillas en el Municipio.</w:t>
      </w:r>
    </w:p>
    <w:p w14:paraId="76360A01"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El 26 de febrero de 2018, se suscribe minuta de otrosí No. 4 del contrato de obra FNT-005-2016, con el fin de adicionar $5.025 millones para ejecutar las actividades de la alternativa No. 4, la cual consiste en integrar las obras arquitectónicas de la fase II con el edificio existente, y el puente de conexión; la cual fue aprobada por las entidades adscritas al convenio marco.</w:t>
      </w:r>
    </w:p>
    <w:p w14:paraId="122AB77C"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 xml:space="preserve">El 27 de febrero de 2018, el Municipio de Bucaramanga realizó el giro de recursos de los aportes del otrosí No. 5 del Convenio el cual debía ser por valor de $4.000 millones y fueron consignados $3.736 millones, se solicita aclaración debido a que los recursos ingresados tuvieron retenciones por pago de estampillas en el Municipio. </w:t>
      </w:r>
    </w:p>
    <w:p w14:paraId="0BCDD1EA"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El 1 de marzo de 2018, se solicitó a MinCIT estudiar la conveniencia de otorgar pertinencia por $5.250 millones para ejecutar la alternativa No. 4, la cual consiste en integrar las obras arquitectónicas de la fase II con el edificio existente, y el puente de conexión.</w:t>
      </w:r>
    </w:p>
    <w:p w14:paraId="71FAA485"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El 5 de marzo de 2018, el MinCIT remite el concepto favorable para adición de $5.250 millones, el cual fue viabilizado por el comité interno y aprobado por el Comité Directivo.</w:t>
      </w:r>
    </w:p>
    <w:p w14:paraId="37866A18"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El 30 de junio de 2018, la interventoría recibe obras del Gran Salón faltando pruebas de equipos y redes.</w:t>
      </w:r>
    </w:p>
    <w:p w14:paraId="3AA0E439"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El 5 de julio de 2018, se recibió otrosí del Convenio para legalización con el Gerente General de Fontur.</w:t>
      </w:r>
    </w:p>
    <w:p w14:paraId="49603FD0"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El 6 de julio de 2018, se legaliza la minuta de otrosí No. 6 del Convenio FNT-328-2014, la cual tuvo como objeto realizar la adición de los $5.250 millones aprobados por Fontur.</w:t>
      </w:r>
    </w:p>
    <w:p w14:paraId="0C7CF7FD"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El 12 de julio de 2018, se realiza entrega del Gran Salón con la presencia del Presidente de la Republica, la Ministra de Comercio, Industria y Turismo y Viceministra de Turismo, Gerente de Fontur, Director de DNP, Alcalde y Gobernador, en el marco de la rendición de cuentas del sector turismo.</w:t>
      </w:r>
    </w:p>
    <w:p w14:paraId="31426E31"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El 23 de julio de 2018, se suscribe otrosí No. 6 del contrato de obra con el fin de adicionar el balance presupuestal del proyecto, de las mayores, menores cantidades e ítems no previstos ejecutados.</w:t>
      </w:r>
    </w:p>
    <w:p w14:paraId="5C8A1A00"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 xml:space="preserve">El 27 de julio de 2018, Fontur recibe las obras ejecutadas del Gran Salón y hace entrega al Municipio y a la Administración de Neomundo para su operación y mantenimiento. A su vez el Municipio presenta las especificaciones del mobiliario para que Fontur realice el proceso de adición al contrato de obra. </w:t>
      </w:r>
    </w:p>
    <w:p w14:paraId="391467CA"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El 24 de agosto de 2018, la interventoría remite a FONTUR copia de oficio 275-GDP- CC01-132, por medio del cual reitera las filtraciones en el sótano 2, las cuales deben ser atendidas por el contratista de la Fase I, requerimiento que lleva a cabo el Municipio.</w:t>
      </w:r>
    </w:p>
    <w:p w14:paraId="5EDE788A"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 xml:space="preserve">El 29 de agosto de 2018, la alcaldía remite información del Mobiliario, la cual fue revisado por FONTUR, determinando el mecanismo para contratar dichas actividades. </w:t>
      </w:r>
    </w:p>
    <w:p w14:paraId="17C31CE7"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 xml:space="preserve">El 4 de septiembre de 2018, se solicita la revisión y aprobación de la modificación de la forma de pago del contrato de obra FNT 005-2016, con el fin de realizar la liquidación parcial de las obras del gran salón. </w:t>
      </w:r>
    </w:p>
    <w:p w14:paraId="33388A6F"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 xml:space="preserve">El 6 de septiembre de 2018, la supervisión de Infraestructura hace un llamado de atención al contratista de obra, debido a que se encontraba pendiente ejecutar detalles y entregar documentación técnica de las actividades ejecutadas del gran salón. </w:t>
      </w:r>
    </w:p>
    <w:p w14:paraId="1B2386DD"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lastRenderedPageBreak/>
        <w:t xml:space="preserve">El 13 de septiembre de 2018, la interventoría remite informe que contiene las actividades y cantidades para la adición de los $5.250 millones del presupuesto de FONTUR. </w:t>
      </w:r>
    </w:p>
    <w:p w14:paraId="3CF98B27"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 xml:space="preserve">Así mismo, se solicita la adición de $250 millones de los recursos que la Alcaldía descontó por concepto de pago de estampillas. La Dirección Jurídica de FONTUR remitió solicitud de concepto al abogado externo para solicitar reintegro a la Alcaldía de dichos recursos por concepto de estampillas. </w:t>
      </w:r>
    </w:p>
    <w:p w14:paraId="4C5C19DB"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 xml:space="preserve">El 6 de septiembre de 2018, la Supervisión de FONTUR solicita el cumplimiento del contratista de obra para entregar a satisfacción las obras del gran salón y la entrega de información necesaria para adicionar los $5.250 millones. Además se solicita el cumplimiento del cronograma presentado para las actividades contractuales. </w:t>
      </w:r>
    </w:p>
    <w:p w14:paraId="0458B35D"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El 20 de septiembre de 2018, el contratista remite a la Interventoría propuesta económica para la viabilización de la adición del mobiliario al contrato de obra, la cual es aprobada por la Interventoría y revisada y aprobada por FONTUR.</w:t>
      </w:r>
    </w:p>
    <w:p w14:paraId="59E5B13A"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 xml:space="preserve">El 4 de octubre de 2018 Infraestructura decide realizar el proceso de contratación para el mobiliario del Gran Salón de Neomundo, por lo cual procedió a elaborar los lineamientos para la contratación del mobiliario para el gran salón. </w:t>
      </w:r>
    </w:p>
    <w:p w14:paraId="5BCCF1FC"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 xml:space="preserve">El 9 de octubre de 2018, el contratista reitera las filtraciones presentadas en el sótano 2, esto ha sido requerido en reiteradas ocasiones al Municipio, el cual fue el encargado de supervisar y ejecutar las obras de la fase I. </w:t>
      </w:r>
    </w:p>
    <w:p w14:paraId="606C2A4F"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 xml:space="preserve">El 10 de octubre de 2018, la interventoría remite el acta de recibo de las obras del gran salón, para continuar con la suscripción de los supervisores de las demás entidades. </w:t>
      </w:r>
    </w:p>
    <w:p w14:paraId="30A009C4"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 xml:space="preserve">El 11 de octubre de 2018, la Dirección Jurídica entrega el oficio de reclamación por el cobro no debido de las estampillas al Municipio y Gobernación de Santander, a los aportes suscritos en el otrosí No. 5 del convenio, esta se remitió para revisión de la Gerencia de Infraestructura el 18 de octubre de 2018. </w:t>
      </w:r>
    </w:p>
    <w:p w14:paraId="06A381B8"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 xml:space="preserve">El 20 de octubre de 2018, el Municipio y la administración de Neomundo, remiten información de cantidades e ítems no previstos del mobiliario del gran salón, para que la supervisión FONTUR revise e incluya en los términos del proceso de contratación el suministro e instalación del mobiliario. </w:t>
      </w:r>
    </w:p>
    <w:p w14:paraId="49B41755"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 xml:space="preserve">El 20 de noviembre de 2018, la interventoría informa el avance de las actividades correspondientes a cocina, paisajismo y las obra correspondientes a la adición No. 1 y No. 2 (Integración del Gran Salón y el edificio existente), las cuales presentan un avance de 90% ejecutado y 89% programado, la firma Valco SAS ingresó a obra el martes 06 de Noviembre de 2018; para adelantar las actividades de obra que permitan solucionar las filtraciones de agua en el sótano 2 y en el foso del ascensor y avanzan en los trabajos. </w:t>
      </w:r>
    </w:p>
    <w:p w14:paraId="1CEFE728" w14:textId="77777777" w:rsidR="00C5791E" w:rsidRDefault="00C5791E" w:rsidP="00DD0D1D">
      <w:pPr>
        <w:numPr>
          <w:ilvl w:val="0"/>
          <w:numId w:val="73"/>
        </w:numPr>
        <w:tabs>
          <w:tab w:val="left" w:pos="284"/>
        </w:tabs>
        <w:spacing w:after="0" w:line="240" w:lineRule="auto"/>
        <w:ind w:left="0" w:firstLine="0"/>
        <w:contextualSpacing/>
        <w:jc w:val="both"/>
        <w:rPr>
          <w:rFonts w:ascii="Futura Std Book" w:hAnsi="Futura Std Book"/>
          <w:sz w:val="20"/>
          <w:szCs w:val="20"/>
          <w:lang w:eastAsia="es-MX"/>
        </w:rPr>
      </w:pPr>
      <w:r>
        <w:rPr>
          <w:rFonts w:ascii="Futura Std Book" w:hAnsi="Futura Std Book"/>
          <w:sz w:val="20"/>
          <w:szCs w:val="20"/>
          <w:lang w:eastAsia="es-MX"/>
        </w:rPr>
        <w:t>El 20 de noviembre de 2018, la interventoría remite documentos para requerir el cambio de la forma de pago, debido a que no fue posible realizar la liquidación parcial de las actividades del gran salón; documentos que fueron revisados por la supervisión de FONTUR.</w:t>
      </w:r>
    </w:p>
    <w:p w14:paraId="3A83A3C0" w14:textId="77777777" w:rsidR="00C5791E" w:rsidRDefault="00C5791E" w:rsidP="00C5791E">
      <w:pPr>
        <w:tabs>
          <w:tab w:val="left" w:pos="284"/>
        </w:tabs>
        <w:spacing w:after="0" w:line="240" w:lineRule="auto"/>
        <w:contextualSpacing/>
        <w:jc w:val="both"/>
        <w:rPr>
          <w:rFonts w:ascii="Futura Std Book" w:hAnsi="Futura Std Book"/>
          <w:sz w:val="20"/>
          <w:szCs w:val="20"/>
          <w:lang w:eastAsia="es-MX"/>
        </w:rPr>
      </w:pPr>
      <w:r>
        <w:rPr>
          <w:rFonts w:ascii="Futura Std Book" w:hAnsi="Futura Std Book"/>
          <w:sz w:val="20"/>
          <w:szCs w:val="20"/>
          <w:lang w:eastAsia="es-MX"/>
        </w:rPr>
        <w:t>•</w:t>
      </w:r>
      <w:r>
        <w:rPr>
          <w:rFonts w:ascii="Futura Std Book" w:hAnsi="Futura Std Book"/>
          <w:sz w:val="20"/>
          <w:szCs w:val="20"/>
          <w:lang w:eastAsia="es-MX"/>
        </w:rPr>
        <w:tab/>
        <w:t xml:space="preserve">El 3 de diciembre de 2018, FONTUR remite oficios requiriendo la aprobación para la prórroga del convenio FNT 328-2014. </w:t>
      </w:r>
    </w:p>
    <w:p w14:paraId="672DDBC2" w14:textId="77777777" w:rsidR="00C5791E" w:rsidRDefault="00C5791E" w:rsidP="00C5791E">
      <w:pPr>
        <w:tabs>
          <w:tab w:val="left" w:pos="284"/>
        </w:tabs>
        <w:spacing w:after="0" w:line="240" w:lineRule="auto"/>
        <w:contextualSpacing/>
        <w:jc w:val="both"/>
        <w:rPr>
          <w:rFonts w:ascii="Futura Std Book" w:hAnsi="Futura Std Book"/>
          <w:sz w:val="20"/>
          <w:szCs w:val="20"/>
          <w:lang w:eastAsia="es-MX"/>
        </w:rPr>
      </w:pPr>
      <w:r>
        <w:rPr>
          <w:rFonts w:ascii="Futura Std Book" w:hAnsi="Futura Std Book"/>
          <w:sz w:val="20"/>
          <w:szCs w:val="20"/>
          <w:lang w:eastAsia="es-MX"/>
        </w:rPr>
        <w:t>•</w:t>
      </w:r>
      <w:r>
        <w:rPr>
          <w:rFonts w:ascii="Futura Std Book" w:hAnsi="Futura Std Book"/>
          <w:sz w:val="20"/>
          <w:szCs w:val="20"/>
          <w:lang w:eastAsia="es-MX"/>
        </w:rPr>
        <w:tab/>
        <w:t xml:space="preserve">El 4 de diciembre de 2018, FONTUR publica el proceso de selección del mobiliario, modalidad en invitación abierta con fecha de cierre para el 21 de diciembre de 2018. </w:t>
      </w:r>
    </w:p>
    <w:p w14:paraId="6554879A" w14:textId="77777777" w:rsidR="00C5791E" w:rsidRDefault="00C5791E" w:rsidP="00C5791E">
      <w:pPr>
        <w:tabs>
          <w:tab w:val="left" w:pos="284"/>
        </w:tabs>
        <w:spacing w:after="0" w:line="240" w:lineRule="auto"/>
        <w:contextualSpacing/>
        <w:jc w:val="both"/>
        <w:rPr>
          <w:rFonts w:ascii="Futura Std Book" w:hAnsi="Futura Std Book"/>
          <w:sz w:val="20"/>
          <w:szCs w:val="20"/>
          <w:lang w:eastAsia="es-MX"/>
        </w:rPr>
      </w:pPr>
      <w:r>
        <w:rPr>
          <w:rFonts w:ascii="Futura Std Book" w:hAnsi="Futura Std Book"/>
          <w:sz w:val="20"/>
          <w:szCs w:val="20"/>
          <w:lang w:eastAsia="es-MX"/>
        </w:rPr>
        <w:t>•</w:t>
      </w:r>
      <w:r>
        <w:rPr>
          <w:rFonts w:ascii="Futura Std Book" w:hAnsi="Futura Std Book"/>
          <w:sz w:val="20"/>
          <w:szCs w:val="20"/>
          <w:lang w:eastAsia="es-MX"/>
        </w:rPr>
        <w:tab/>
        <w:t xml:space="preserve">El 6 de diciembre de 2018, el representante del Municipio remite correo de aprobación de prórroga del convenio por 12 meses. </w:t>
      </w:r>
    </w:p>
    <w:p w14:paraId="76E30EE3" w14:textId="77777777" w:rsidR="00C5791E" w:rsidRDefault="00C5791E" w:rsidP="00C5791E">
      <w:pPr>
        <w:tabs>
          <w:tab w:val="left" w:pos="284"/>
        </w:tabs>
        <w:spacing w:after="0" w:line="240" w:lineRule="auto"/>
        <w:contextualSpacing/>
        <w:jc w:val="both"/>
        <w:rPr>
          <w:rFonts w:ascii="Futura Std Book" w:hAnsi="Futura Std Book"/>
          <w:sz w:val="20"/>
          <w:szCs w:val="20"/>
          <w:lang w:eastAsia="es-MX"/>
        </w:rPr>
      </w:pPr>
      <w:r>
        <w:rPr>
          <w:rFonts w:ascii="Futura Std Book" w:hAnsi="Futura Std Book"/>
          <w:sz w:val="20"/>
          <w:szCs w:val="20"/>
          <w:lang w:eastAsia="es-MX"/>
        </w:rPr>
        <w:t>•</w:t>
      </w:r>
      <w:r>
        <w:rPr>
          <w:rFonts w:ascii="Futura Std Book" w:hAnsi="Futura Std Book"/>
          <w:sz w:val="20"/>
          <w:szCs w:val="20"/>
          <w:lang w:eastAsia="es-MX"/>
        </w:rPr>
        <w:tab/>
        <w:t xml:space="preserve">El 11 de diciembre de 2018, la gobernación en representación del Supervisor designado, aprueba la prórroga del convenio por 12 meses. </w:t>
      </w:r>
    </w:p>
    <w:p w14:paraId="7FBF0289" w14:textId="77777777" w:rsidR="00C5791E" w:rsidRDefault="00C5791E" w:rsidP="00C5791E">
      <w:pPr>
        <w:tabs>
          <w:tab w:val="left" w:pos="284"/>
        </w:tabs>
        <w:spacing w:after="0" w:line="240" w:lineRule="auto"/>
        <w:contextualSpacing/>
        <w:jc w:val="both"/>
        <w:rPr>
          <w:rFonts w:ascii="Futura Std Book" w:hAnsi="Futura Std Book"/>
          <w:sz w:val="20"/>
          <w:szCs w:val="20"/>
          <w:lang w:eastAsia="es-MX"/>
        </w:rPr>
      </w:pPr>
      <w:r>
        <w:rPr>
          <w:rFonts w:ascii="Futura Std Book" w:hAnsi="Futura Std Book"/>
          <w:sz w:val="20"/>
          <w:szCs w:val="20"/>
          <w:lang w:eastAsia="es-MX"/>
        </w:rPr>
        <w:t>•</w:t>
      </w:r>
      <w:r>
        <w:rPr>
          <w:rFonts w:ascii="Futura Std Book" w:hAnsi="Futura Std Book"/>
          <w:sz w:val="20"/>
          <w:szCs w:val="20"/>
          <w:lang w:eastAsia="es-MX"/>
        </w:rPr>
        <w:tab/>
        <w:t xml:space="preserve">El 14 de diciembre de 2018, se suscribe minuta N°10 del contrato de obra, con el fin de realizar el cambio de la forma de pago, para realizar el pago de las actividades ejecutadas del gran salón. </w:t>
      </w:r>
    </w:p>
    <w:p w14:paraId="5DD14D82" w14:textId="77777777" w:rsidR="00C5791E" w:rsidRDefault="00C5791E" w:rsidP="00C5791E">
      <w:pPr>
        <w:tabs>
          <w:tab w:val="left" w:pos="284"/>
        </w:tabs>
        <w:spacing w:after="0" w:line="240" w:lineRule="auto"/>
        <w:contextualSpacing/>
        <w:jc w:val="both"/>
        <w:rPr>
          <w:rFonts w:ascii="Futura Std Book" w:hAnsi="Futura Std Book"/>
          <w:sz w:val="20"/>
          <w:szCs w:val="20"/>
          <w:lang w:eastAsia="es-MX"/>
        </w:rPr>
      </w:pPr>
      <w:r>
        <w:rPr>
          <w:rFonts w:ascii="Futura Std Book" w:hAnsi="Futura Std Book"/>
          <w:sz w:val="20"/>
          <w:szCs w:val="20"/>
          <w:lang w:eastAsia="es-MX"/>
        </w:rPr>
        <w:t>•</w:t>
      </w:r>
      <w:r>
        <w:rPr>
          <w:rFonts w:ascii="Futura Std Book" w:hAnsi="Futura Std Book"/>
          <w:sz w:val="20"/>
          <w:szCs w:val="20"/>
          <w:lang w:eastAsia="es-MX"/>
        </w:rPr>
        <w:tab/>
        <w:t xml:space="preserve">El 18 de diciembre de 2018, se suscribe otrosí N°7 del convenio FNT 328-2014, con el fin de prorrogar el convenio por 12 meses hasta el 18 de diciembre de 2019. </w:t>
      </w:r>
    </w:p>
    <w:p w14:paraId="41976B4A" w14:textId="77777777" w:rsidR="00C5791E" w:rsidRDefault="00C5791E" w:rsidP="00C5791E">
      <w:pPr>
        <w:tabs>
          <w:tab w:val="left" w:pos="284"/>
        </w:tabs>
        <w:spacing w:after="0" w:line="240" w:lineRule="auto"/>
        <w:contextualSpacing/>
        <w:jc w:val="both"/>
        <w:rPr>
          <w:rFonts w:ascii="Futura Std Book" w:hAnsi="Futura Std Book"/>
          <w:sz w:val="20"/>
          <w:szCs w:val="20"/>
          <w:lang w:eastAsia="es-MX"/>
        </w:rPr>
      </w:pPr>
      <w:r>
        <w:rPr>
          <w:rFonts w:ascii="Futura Std Book" w:hAnsi="Futura Std Book"/>
          <w:sz w:val="20"/>
          <w:szCs w:val="20"/>
          <w:lang w:eastAsia="es-MX"/>
        </w:rPr>
        <w:t>•</w:t>
      </w:r>
      <w:r>
        <w:rPr>
          <w:rFonts w:ascii="Futura Std Book" w:hAnsi="Futura Std Book"/>
          <w:sz w:val="20"/>
          <w:szCs w:val="20"/>
          <w:lang w:eastAsia="es-MX"/>
        </w:rPr>
        <w:tab/>
        <w:t xml:space="preserve">El 31 de enero de 2019, se encuentra en proceso la entrega de subsanables y aclaratorios, para el proceso de selección del contratista del suministro e instalación del mobiliario. </w:t>
      </w:r>
    </w:p>
    <w:p w14:paraId="68FBC169" w14:textId="77777777" w:rsidR="00C5791E" w:rsidRDefault="00C5791E" w:rsidP="00C5791E">
      <w:pPr>
        <w:tabs>
          <w:tab w:val="left" w:pos="284"/>
        </w:tabs>
        <w:spacing w:after="0" w:line="240" w:lineRule="auto"/>
        <w:contextualSpacing/>
        <w:jc w:val="both"/>
        <w:rPr>
          <w:rFonts w:ascii="Futura Std Book" w:hAnsi="Futura Std Book"/>
          <w:sz w:val="20"/>
          <w:szCs w:val="20"/>
          <w:lang w:eastAsia="es-MX"/>
        </w:rPr>
      </w:pPr>
      <w:r>
        <w:rPr>
          <w:rFonts w:ascii="Futura Std Book" w:hAnsi="Futura Std Book"/>
          <w:sz w:val="20"/>
          <w:szCs w:val="20"/>
          <w:lang w:eastAsia="es-MX"/>
        </w:rPr>
        <w:t>•</w:t>
      </w:r>
      <w:r>
        <w:rPr>
          <w:rFonts w:ascii="Futura Std Book" w:hAnsi="Futura Std Book"/>
          <w:sz w:val="20"/>
          <w:szCs w:val="20"/>
          <w:lang w:eastAsia="es-MX"/>
        </w:rPr>
        <w:tab/>
        <w:t xml:space="preserve">Se estima que el 1 de febrero de 2019, se seleccione el contratista. </w:t>
      </w:r>
    </w:p>
    <w:p w14:paraId="1D37B695" w14:textId="77777777" w:rsidR="00C5791E" w:rsidRDefault="00C5791E" w:rsidP="00C5791E">
      <w:pPr>
        <w:tabs>
          <w:tab w:val="left" w:pos="284"/>
        </w:tabs>
        <w:spacing w:after="0" w:line="240" w:lineRule="auto"/>
        <w:contextualSpacing/>
        <w:jc w:val="both"/>
        <w:rPr>
          <w:rFonts w:ascii="Futura Std Book" w:hAnsi="Futura Std Book"/>
          <w:sz w:val="20"/>
          <w:szCs w:val="20"/>
          <w:lang w:eastAsia="es-MX"/>
        </w:rPr>
      </w:pPr>
      <w:r>
        <w:rPr>
          <w:rFonts w:ascii="Futura Std Book" w:hAnsi="Futura Std Book"/>
          <w:sz w:val="20"/>
          <w:szCs w:val="20"/>
          <w:lang w:eastAsia="es-MX"/>
        </w:rPr>
        <w:t>•</w:t>
      </w:r>
      <w:r>
        <w:rPr>
          <w:rFonts w:ascii="Futura Std Book" w:hAnsi="Futura Std Book"/>
          <w:sz w:val="20"/>
          <w:szCs w:val="20"/>
          <w:lang w:eastAsia="es-MX"/>
        </w:rPr>
        <w:tab/>
        <w:t>En la obra continúan la ejecución de las actividades de conexión con el edificio existente, las actividades de la cocina del gran salón.</w:t>
      </w:r>
    </w:p>
    <w:p w14:paraId="7D643902" w14:textId="77777777" w:rsidR="00C5791E" w:rsidRDefault="00C5791E" w:rsidP="00C5791E">
      <w:pPr>
        <w:tabs>
          <w:tab w:val="left" w:pos="284"/>
        </w:tabs>
        <w:spacing w:after="0" w:line="240" w:lineRule="auto"/>
        <w:contextualSpacing/>
        <w:jc w:val="both"/>
        <w:rPr>
          <w:rFonts w:ascii="Futura Std Book" w:hAnsi="Futura Std Book"/>
          <w:sz w:val="20"/>
          <w:szCs w:val="20"/>
          <w:lang w:eastAsia="es-MX"/>
        </w:rPr>
      </w:pPr>
    </w:p>
    <w:p w14:paraId="08EBFB7D" w14:textId="77777777" w:rsidR="00C5791E" w:rsidRDefault="00C5791E" w:rsidP="00C5791E">
      <w:pPr>
        <w:pStyle w:val="Prrafodelista"/>
        <w:tabs>
          <w:tab w:val="left" w:pos="284"/>
        </w:tabs>
        <w:spacing w:after="0" w:line="240" w:lineRule="auto"/>
        <w:ind w:left="0"/>
        <w:jc w:val="both"/>
        <w:rPr>
          <w:rFonts w:ascii="Futura Std Book" w:hAnsi="Futura Std Book" w:cs="Arial"/>
          <w:b/>
          <w:sz w:val="20"/>
          <w:szCs w:val="20"/>
          <w:u w:val="single"/>
        </w:rPr>
      </w:pPr>
      <w:r>
        <w:rPr>
          <w:rFonts w:ascii="Futura Std Book" w:hAnsi="Futura Std Book" w:cs="Arial"/>
          <w:b/>
          <w:sz w:val="20"/>
          <w:szCs w:val="20"/>
          <w:u w:val="single"/>
        </w:rPr>
        <w:t>Aprobados 2015</w:t>
      </w:r>
    </w:p>
    <w:p w14:paraId="601BA454" w14:textId="77777777" w:rsidR="00C5791E" w:rsidRDefault="00C5791E" w:rsidP="00C5791E">
      <w:pPr>
        <w:pStyle w:val="Prrafodelista"/>
        <w:numPr>
          <w:ilvl w:val="0"/>
          <w:numId w:val="60"/>
        </w:numPr>
        <w:spacing w:after="0" w:line="240" w:lineRule="auto"/>
        <w:jc w:val="both"/>
        <w:rPr>
          <w:rFonts w:ascii="Futura Std Book" w:hAnsi="Futura Std Book" w:cs="Arial"/>
          <w:b/>
          <w:sz w:val="20"/>
          <w:szCs w:val="20"/>
        </w:rPr>
      </w:pPr>
      <w:r>
        <w:rPr>
          <w:rFonts w:ascii="Futura Std Book" w:hAnsi="Futura Std Book" w:cs="Arial"/>
          <w:b/>
          <w:sz w:val="20"/>
          <w:szCs w:val="20"/>
        </w:rPr>
        <w:t>FNTP-024-2015 Construcción Alameda de Las Nieves, Girón</w:t>
      </w:r>
    </w:p>
    <w:p w14:paraId="1F7C1404"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lastRenderedPageBreak/>
        <w:t xml:space="preserve">Municipio: </w:t>
      </w:r>
      <w:r>
        <w:rPr>
          <w:rFonts w:ascii="Futura Std Book" w:hAnsi="Futura Std Book" w:cs="Arial"/>
          <w:sz w:val="20"/>
          <w:szCs w:val="20"/>
        </w:rPr>
        <w:t>San Juan Girón</w:t>
      </w:r>
    </w:p>
    <w:p w14:paraId="7618ADB3"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Objetivo:</w:t>
      </w:r>
      <w:r>
        <w:rPr>
          <w:rFonts w:ascii="Futura Std Book" w:hAnsi="Futura Std Book" w:cs="Arial"/>
          <w:sz w:val="20"/>
          <w:szCs w:val="20"/>
        </w:rPr>
        <w:t xml:space="preserve"> adecuación del corredor turístico conformado por la quebrada Las Nieves y el espacio público colindante, con una longitud de 800 metros lineales aproximadamente, un área bruta de 111.000 metros cuadrados y con una propuesta de intervención de 54.000 metros cuadrados. El desarrollo del proyecto comprende: paisajismo, plataforma, voladizo hacia la quebrada, mobiliario urbano, iluminación, peatonalización de la vía y señalización turística. </w:t>
      </w:r>
    </w:p>
    <w:p w14:paraId="2BCC9A79"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sz w:val="20"/>
          <w:szCs w:val="20"/>
        </w:rPr>
        <w:t xml:space="preserve"> $6.091.841.479 (Fontur $5.091.841.479 vigencia 2015; Alcaldía de Girón-Santander $1.000.000.000)</w:t>
      </w:r>
    </w:p>
    <w:p w14:paraId="634EE3E7"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Inicio:</w:t>
      </w:r>
      <w:r>
        <w:rPr>
          <w:rFonts w:ascii="Futura Std Book" w:hAnsi="Futura Std Book" w:cs="Arial"/>
          <w:sz w:val="20"/>
          <w:szCs w:val="20"/>
        </w:rPr>
        <w:t xml:space="preserve"> 14 de marzo de 2016</w:t>
      </w:r>
    </w:p>
    <w:p w14:paraId="648A0DDA" w14:textId="77777777" w:rsidR="00C5791E" w:rsidRDefault="00C5791E" w:rsidP="00C5791E">
      <w:pPr>
        <w:tabs>
          <w:tab w:val="left" w:pos="284"/>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b/>
          <w:bCs/>
          <w:sz w:val="20"/>
          <w:szCs w:val="20"/>
        </w:rPr>
        <w:t>Terminación:</w:t>
      </w:r>
      <w:r>
        <w:rPr>
          <w:rFonts w:ascii="Futura Std Book" w:eastAsia="Calibri" w:hAnsi="Futura Std Book" w:cs="Times New Roman"/>
          <w:sz w:val="20"/>
          <w:szCs w:val="20"/>
        </w:rPr>
        <w:t xml:space="preserve"> 5 de abril de 2018</w:t>
      </w:r>
    </w:p>
    <w:p w14:paraId="1F42447B" w14:textId="77777777" w:rsidR="00C5791E" w:rsidRDefault="00C5791E" w:rsidP="00C5791E">
      <w:pPr>
        <w:tabs>
          <w:tab w:val="left" w:pos="284"/>
        </w:tabs>
        <w:spacing w:after="0" w:line="240" w:lineRule="auto"/>
        <w:jc w:val="both"/>
        <w:outlineLvl w:val="0"/>
        <w:rPr>
          <w:rFonts w:ascii="Futura Std Book" w:eastAsia="Calibri" w:hAnsi="Futura Std Book" w:cs="Times New Roman"/>
          <w:sz w:val="20"/>
          <w:szCs w:val="20"/>
        </w:rPr>
      </w:pPr>
      <w:r>
        <w:rPr>
          <w:rFonts w:ascii="Futura Std Book" w:eastAsia="Calibri" w:hAnsi="Futura Std Book" w:cs="Times New Roman"/>
          <w:b/>
          <w:bCs/>
          <w:sz w:val="20"/>
          <w:szCs w:val="20"/>
        </w:rPr>
        <w:t>Estado:</w:t>
      </w:r>
      <w:r>
        <w:rPr>
          <w:rFonts w:ascii="Futura Std Book" w:eastAsia="Calibri" w:hAnsi="Futura Std Book" w:cs="Times New Roman"/>
          <w:sz w:val="20"/>
          <w:szCs w:val="20"/>
        </w:rPr>
        <w:t xml:space="preserve"> terminado </w:t>
      </w:r>
    </w:p>
    <w:p w14:paraId="4C49E5D2" w14:textId="77777777" w:rsidR="00C5791E" w:rsidRDefault="00C5791E" w:rsidP="00C5791E">
      <w:pPr>
        <w:tabs>
          <w:tab w:val="left" w:pos="284"/>
        </w:tabs>
        <w:spacing w:after="0" w:line="240" w:lineRule="auto"/>
        <w:jc w:val="both"/>
        <w:outlineLvl w:val="0"/>
        <w:rPr>
          <w:rFonts w:ascii="Futura Std Book" w:eastAsia="Calibri" w:hAnsi="Futura Std Book" w:cs="Times New Roman"/>
          <w:sz w:val="20"/>
          <w:szCs w:val="20"/>
        </w:rPr>
      </w:pPr>
      <w:r>
        <w:rPr>
          <w:rFonts w:ascii="Futura Std Book" w:eastAsia="Calibri" w:hAnsi="Futura Std Book" w:cs="Times New Roman"/>
          <w:b/>
          <w:bCs/>
          <w:sz w:val="20"/>
          <w:szCs w:val="20"/>
        </w:rPr>
        <w:t>Avance:</w:t>
      </w:r>
      <w:r>
        <w:rPr>
          <w:rFonts w:ascii="Futura Std Book" w:eastAsia="Calibri" w:hAnsi="Futura Std Book" w:cs="Times New Roman"/>
          <w:sz w:val="20"/>
          <w:szCs w:val="20"/>
        </w:rPr>
        <w:t xml:space="preserve"> 100% vs prog 100% </w:t>
      </w:r>
    </w:p>
    <w:p w14:paraId="4A027989" w14:textId="77777777" w:rsidR="00C5791E" w:rsidRDefault="00C5791E" w:rsidP="00C5791E">
      <w:pPr>
        <w:tabs>
          <w:tab w:val="left" w:pos="284"/>
        </w:tabs>
        <w:spacing w:after="0" w:line="240" w:lineRule="auto"/>
        <w:contextualSpacing/>
        <w:jc w:val="both"/>
        <w:rPr>
          <w:rFonts w:ascii="Futura Std Book" w:eastAsia="Calibri" w:hAnsi="Futura Std Book" w:cs="Arial"/>
          <w:b/>
          <w:bCs/>
          <w:sz w:val="20"/>
          <w:szCs w:val="20"/>
        </w:rPr>
      </w:pPr>
      <w:r>
        <w:rPr>
          <w:rFonts w:ascii="Futura Std Book" w:eastAsia="Calibri" w:hAnsi="Futura Std Book" w:cs="Arial"/>
          <w:b/>
          <w:bCs/>
          <w:sz w:val="20"/>
          <w:szCs w:val="20"/>
        </w:rPr>
        <w:t xml:space="preserve">Obra: </w:t>
      </w:r>
      <w:r>
        <w:rPr>
          <w:rFonts w:ascii="Futura Std Book" w:eastAsia="Calibri" w:hAnsi="Futura Std Book" w:cs="Arial"/>
          <w:sz w:val="20"/>
          <w:szCs w:val="20"/>
        </w:rPr>
        <w:t>Consorcio Alamedas de Girón</w:t>
      </w:r>
    </w:p>
    <w:p w14:paraId="5BFD6B36"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Interventoría: </w:t>
      </w:r>
      <w:r>
        <w:rPr>
          <w:rFonts w:ascii="Futura Std Book" w:hAnsi="Futura Std Book" w:cs="Arial"/>
          <w:sz w:val="20"/>
          <w:szCs w:val="20"/>
        </w:rPr>
        <w:t>Vladimir Polo Paz</w:t>
      </w:r>
    </w:p>
    <w:p w14:paraId="2406ECC8"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Impacto:</w:t>
      </w:r>
      <w:r>
        <w:rPr>
          <w:rFonts w:ascii="Futura Std Book" w:hAnsi="Futura Std Book" w:cs="Arial"/>
          <w:sz w:val="20"/>
          <w:szCs w:val="20"/>
        </w:rPr>
        <w:t xml:space="preserve"> revitalizar la alameda y desarrollar espacios culturales, gastronómicos y comerciales para potenciar el turismo urbano en la región.</w:t>
      </w:r>
    </w:p>
    <w:p w14:paraId="38B6794B"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Informe:</w:t>
      </w:r>
      <w:r>
        <w:rPr>
          <w:rFonts w:ascii="Futura Std Book" w:hAnsi="Futura Std Book" w:cs="Arial"/>
          <w:sz w:val="20"/>
          <w:szCs w:val="20"/>
        </w:rPr>
        <w:t xml:space="preserve"> </w:t>
      </w:r>
    </w:p>
    <w:p w14:paraId="4B57F468" w14:textId="77777777" w:rsidR="00C5791E" w:rsidRDefault="00C5791E" w:rsidP="00DD0D1D">
      <w:pPr>
        <w:pStyle w:val="Prrafodelista"/>
        <w:numPr>
          <w:ilvl w:val="0"/>
          <w:numId w:val="75"/>
        </w:numPr>
        <w:tabs>
          <w:tab w:val="left" w:pos="284"/>
        </w:tabs>
        <w:spacing w:after="0" w:line="240" w:lineRule="auto"/>
        <w:ind w:hanging="720"/>
        <w:jc w:val="both"/>
        <w:rPr>
          <w:rFonts w:ascii="Futura Std Book" w:hAnsi="Futura Std Book" w:cs="Arial"/>
          <w:sz w:val="20"/>
          <w:szCs w:val="20"/>
        </w:rPr>
      </w:pPr>
      <w:r>
        <w:rPr>
          <w:rFonts w:ascii="Futura Std Book" w:hAnsi="Futura Std Book" w:cs="Arial"/>
          <w:sz w:val="20"/>
          <w:szCs w:val="20"/>
        </w:rPr>
        <w:t>Proyecto radicado el 12 de febrero de 2015.</w:t>
      </w:r>
    </w:p>
    <w:p w14:paraId="08482289" w14:textId="77777777" w:rsidR="00C5791E" w:rsidRDefault="00C5791E" w:rsidP="00DD0D1D">
      <w:pPr>
        <w:pStyle w:val="Prrafodelista"/>
        <w:numPr>
          <w:ilvl w:val="0"/>
          <w:numId w:val="75"/>
        </w:numPr>
        <w:tabs>
          <w:tab w:val="left" w:pos="284"/>
        </w:tabs>
        <w:spacing w:after="0" w:line="240" w:lineRule="auto"/>
        <w:ind w:hanging="720"/>
        <w:jc w:val="both"/>
        <w:rPr>
          <w:rFonts w:ascii="Futura Std Book" w:hAnsi="Futura Std Book" w:cs="Arial"/>
          <w:sz w:val="20"/>
          <w:szCs w:val="20"/>
        </w:rPr>
      </w:pPr>
      <w:r>
        <w:rPr>
          <w:rFonts w:ascii="Futura Std Book" w:hAnsi="Futura Std Book" w:cs="Arial"/>
          <w:sz w:val="20"/>
          <w:szCs w:val="20"/>
        </w:rPr>
        <w:t xml:space="preserve">20 de febrero de 2015, se aprobó proyecto en Comité Directivo. </w:t>
      </w:r>
    </w:p>
    <w:p w14:paraId="526192B2" w14:textId="77777777" w:rsidR="00C5791E" w:rsidRDefault="00C5791E" w:rsidP="00DD0D1D">
      <w:pPr>
        <w:pStyle w:val="Prrafodelista"/>
        <w:numPr>
          <w:ilvl w:val="0"/>
          <w:numId w:val="75"/>
        </w:numPr>
        <w:tabs>
          <w:tab w:val="left" w:pos="284"/>
        </w:tabs>
        <w:spacing w:after="0" w:line="240" w:lineRule="auto"/>
        <w:ind w:hanging="720"/>
        <w:jc w:val="both"/>
        <w:rPr>
          <w:rFonts w:ascii="Futura Std Book" w:hAnsi="Futura Std Book" w:cs="Arial"/>
          <w:sz w:val="20"/>
          <w:szCs w:val="20"/>
        </w:rPr>
      </w:pPr>
      <w:r>
        <w:rPr>
          <w:rFonts w:ascii="Futura Std Book" w:hAnsi="Futura Std Book" w:cs="Arial"/>
          <w:sz w:val="20"/>
          <w:szCs w:val="20"/>
        </w:rPr>
        <w:t xml:space="preserve">Convenio firmado el 26 de mayo de 2015 con la Alcaldía de Girón. </w:t>
      </w:r>
    </w:p>
    <w:p w14:paraId="0445A7F6" w14:textId="77777777" w:rsidR="00C5791E" w:rsidRDefault="00C5791E" w:rsidP="00DD0D1D">
      <w:pPr>
        <w:pStyle w:val="Prrafodelista"/>
        <w:numPr>
          <w:ilvl w:val="0"/>
          <w:numId w:val="75"/>
        </w:numPr>
        <w:tabs>
          <w:tab w:val="left" w:pos="284"/>
        </w:tabs>
        <w:spacing w:after="0" w:line="240" w:lineRule="auto"/>
        <w:ind w:hanging="720"/>
        <w:jc w:val="both"/>
        <w:rPr>
          <w:rFonts w:ascii="Futura Std Book" w:hAnsi="Futura Std Book" w:cs="Arial"/>
          <w:sz w:val="20"/>
          <w:szCs w:val="20"/>
        </w:rPr>
      </w:pPr>
      <w:r>
        <w:rPr>
          <w:rFonts w:ascii="Futura Std Book" w:hAnsi="Futura Std Book" w:cs="Arial"/>
          <w:sz w:val="20"/>
          <w:szCs w:val="20"/>
        </w:rPr>
        <w:t xml:space="preserve">23 de septiembre de 2015, proceso de obra adjudicado. </w:t>
      </w:r>
    </w:p>
    <w:p w14:paraId="7F492E0D" w14:textId="77777777" w:rsidR="00C5791E" w:rsidRDefault="00C5791E" w:rsidP="00DD0D1D">
      <w:pPr>
        <w:pStyle w:val="Prrafodelista"/>
        <w:numPr>
          <w:ilvl w:val="0"/>
          <w:numId w:val="75"/>
        </w:numPr>
        <w:tabs>
          <w:tab w:val="left" w:pos="284"/>
        </w:tabs>
        <w:spacing w:after="0" w:line="240" w:lineRule="auto"/>
        <w:ind w:hanging="720"/>
        <w:jc w:val="both"/>
        <w:rPr>
          <w:rFonts w:ascii="Futura Std Book" w:hAnsi="Futura Std Book" w:cs="Arial"/>
          <w:sz w:val="20"/>
          <w:szCs w:val="20"/>
        </w:rPr>
      </w:pPr>
      <w:r>
        <w:rPr>
          <w:rFonts w:ascii="Futura Std Book" w:hAnsi="Futura Std Book" w:cs="Arial"/>
          <w:sz w:val="20"/>
          <w:szCs w:val="20"/>
        </w:rPr>
        <w:t>El primer proceso de interventoría fue declarado desierto. Proceso reabierto el 12 de noviembre de 2015 y adjudicado</w:t>
      </w:r>
    </w:p>
    <w:p w14:paraId="3578B6F0" w14:textId="77777777" w:rsidR="00C5791E" w:rsidRDefault="00C5791E" w:rsidP="00C5791E">
      <w:p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 xml:space="preserve">el 29 de diciembre de 2015. </w:t>
      </w:r>
    </w:p>
    <w:p w14:paraId="730EE5BC" w14:textId="77777777" w:rsidR="00C5791E" w:rsidRDefault="00C5791E" w:rsidP="00DD0D1D">
      <w:pPr>
        <w:pStyle w:val="Prrafodelista"/>
        <w:numPr>
          <w:ilvl w:val="0"/>
          <w:numId w:val="75"/>
        </w:numPr>
        <w:tabs>
          <w:tab w:val="left" w:pos="284"/>
        </w:tabs>
        <w:spacing w:after="0" w:line="240" w:lineRule="auto"/>
        <w:ind w:hanging="720"/>
        <w:jc w:val="both"/>
        <w:rPr>
          <w:rFonts w:ascii="Futura Std Book" w:hAnsi="Futura Std Book" w:cs="Arial"/>
          <w:sz w:val="20"/>
          <w:szCs w:val="20"/>
        </w:rPr>
      </w:pPr>
      <w:r>
        <w:rPr>
          <w:rFonts w:ascii="Futura Std Book" w:hAnsi="Futura Std Book" w:cs="Arial"/>
          <w:sz w:val="20"/>
          <w:szCs w:val="20"/>
        </w:rPr>
        <w:t>14 de marzo de 2016, se firmó acta de inicio de los contratos.</w:t>
      </w:r>
    </w:p>
    <w:p w14:paraId="1D904141" w14:textId="77777777" w:rsidR="00C5791E" w:rsidRDefault="00C5791E" w:rsidP="00DD0D1D">
      <w:pPr>
        <w:pStyle w:val="Prrafodelista"/>
        <w:numPr>
          <w:ilvl w:val="0"/>
          <w:numId w:val="75"/>
        </w:numPr>
        <w:tabs>
          <w:tab w:val="left" w:pos="284"/>
        </w:tabs>
        <w:spacing w:after="0" w:line="240" w:lineRule="auto"/>
        <w:ind w:hanging="720"/>
        <w:jc w:val="both"/>
        <w:rPr>
          <w:rFonts w:ascii="Futura Std Book" w:hAnsi="Futura Std Book" w:cs="Arial"/>
          <w:sz w:val="20"/>
          <w:szCs w:val="20"/>
        </w:rPr>
      </w:pPr>
      <w:r>
        <w:rPr>
          <w:rFonts w:ascii="Futura Std Book" w:hAnsi="Futura Std Book" w:cs="Arial"/>
          <w:sz w:val="20"/>
          <w:szCs w:val="20"/>
        </w:rPr>
        <w:t>El Contrato de Obra FNT-008-2016 finalizó el 28 de octubre de 2017, se firmó el acta de recibo final de obra y se realizó su inauguración el 5 de abril de 2018.</w:t>
      </w:r>
    </w:p>
    <w:p w14:paraId="42241A14" w14:textId="77777777" w:rsidR="00C5791E" w:rsidRDefault="00C5791E" w:rsidP="00DD0D1D">
      <w:pPr>
        <w:pStyle w:val="Prrafodelista"/>
        <w:numPr>
          <w:ilvl w:val="0"/>
          <w:numId w:val="75"/>
        </w:numPr>
        <w:tabs>
          <w:tab w:val="left" w:pos="284"/>
        </w:tabs>
        <w:spacing w:after="0" w:line="240" w:lineRule="auto"/>
        <w:ind w:hanging="720"/>
        <w:jc w:val="both"/>
        <w:rPr>
          <w:rFonts w:ascii="Futura Std Book" w:hAnsi="Futura Std Book" w:cs="Arial"/>
          <w:sz w:val="20"/>
          <w:szCs w:val="20"/>
        </w:rPr>
      </w:pPr>
      <w:r>
        <w:rPr>
          <w:rFonts w:ascii="Futura Std Book" w:hAnsi="Futura Std Book" w:cs="Arial"/>
          <w:sz w:val="20"/>
          <w:szCs w:val="20"/>
        </w:rPr>
        <w:t xml:space="preserve">Se firmó acta de liquidación del contrato de obra FNT-008-2016 el 05 de junio de 2018. </w:t>
      </w:r>
    </w:p>
    <w:p w14:paraId="7E094555" w14:textId="77777777" w:rsidR="00C5791E" w:rsidRDefault="00C5791E" w:rsidP="00DD0D1D">
      <w:pPr>
        <w:pStyle w:val="Prrafodelista"/>
        <w:numPr>
          <w:ilvl w:val="0"/>
          <w:numId w:val="75"/>
        </w:numPr>
        <w:tabs>
          <w:tab w:val="left" w:pos="284"/>
        </w:tabs>
        <w:spacing w:after="0" w:line="240" w:lineRule="auto"/>
        <w:ind w:hanging="720"/>
        <w:jc w:val="both"/>
        <w:rPr>
          <w:rFonts w:ascii="Futura Std Book" w:hAnsi="Futura Std Book" w:cs="Arial"/>
          <w:sz w:val="20"/>
          <w:szCs w:val="20"/>
        </w:rPr>
      </w:pPr>
      <w:r>
        <w:rPr>
          <w:rFonts w:ascii="Futura Std Book" w:hAnsi="Futura Std Book" w:cs="Arial"/>
          <w:sz w:val="20"/>
          <w:szCs w:val="20"/>
        </w:rPr>
        <w:t xml:space="preserve">Se firmó acta de liquidación del contrato de interventoría FNT-007-2016 el 27 de junio de 2018. </w:t>
      </w:r>
    </w:p>
    <w:p w14:paraId="44B5C670" w14:textId="77777777" w:rsidR="00C5791E" w:rsidRDefault="00C5791E" w:rsidP="00DD0D1D">
      <w:pPr>
        <w:pStyle w:val="Prrafodelista"/>
        <w:numPr>
          <w:ilvl w:val="0"/>
          <w:numId w:val="75"/>
        </w:numPr>
        <w:tabs>
          <w:tab w:val="left" w:pos="284"/>
        </w:tabs>
        <w:spacing w:after="0" w:line="240" w:lineRule="auto"/>
        <w:ind w:hanging="720"/>
        <w:jc w:val="both"/>
        <w:rPr>
          <w:rFonts w:ascii="Futura Std Book" w:hAnsi="Futura Std Book" w:cs="Arial"/>
          <w:sz w:val="20"/>
          <w:szCs w:val="20"/>
        </w:rPr>
      </w:pPr>
      <w:r>
        <w:rPr>
          <w:rFonts w:ascii="Futura Std Book" w:hAnsi="Futura Std Book" w:cs="Arial"/>
          <w:sz w:val="20"/>
          <w:szCs w:val="20"/>
        </w:rPr>
        <w:t>Se estima enviar solicitud de liquidación de convenio el 5 de febrero de 2019.</w:t>
      </w:r>
    </w:p>
    <w:p w14:paraId="0C8A9A92" w14:textId="77777777" w:rsidR="00C5791E" w:rsidRDefault="00C5791E" w:rsidP="00C5791E">
      <w:pPr>
        <w:pStyle w:val="Prrafodelista"/>
        <w:tabs>
          <w:tab w:val="left" w:pos="284"/>
        </w:tabs>
        <w:spacing w:after="0" w:line="240" w:lineRule="auto"/>
        <w:jc w:val="both"/>
        <w:rPr>
          <w:rFonts w:ascii="Futura Std Book" w:hAnsi="Futura Std Book" w:cs="Arial"/>
          <w:sz w:val="20"/>
          <w:szCs w:val="20"/>
          <w:highlight w:val="yellow"/>
        </w:rPr>
      </w:pPr>
    </w:p>
    <w:p w14:paraId="3C588B63" w14:textId="77777777" w:rsidR="00C5791E" w:rsidRDefault="00C5791E" w:rsidP="00C5791E">
      <w:pPr>
        <w:pStyle w:val="Sinespaciado"/>
        <w:numPr>
          <w:ilvl w:val="0"/>
          <w:numId w:val="60"/>
        </w:numPr>
        <w:tabs>
          <w:tab w:val="left" w:pos="284"/>
        </w:tabs>
        <w:contextualSpacing/>
        <w:jc w:val="both"/>
        <w:rPr>
          <w:rFonts w:ascii="Futura Std Book" w:hAnsi="Futura Std Book" w:cs="Arial"/>
          <w:b/>
          <w:sz w:val="20"/>
          <w:szCs w:val="20"/>
        </w:rPr>
      </w:pPr>
      <w:r>
        <w:rPr>
          <w:rFonts w:ascii="Futura Std Book" w:hAnsi="Futura Std Book" w:cs="Arial"/>
          <w:b/>
          <w:sz w:val="20"/>
          <w:szCs w:val="20"/>
        </w:rPr>
        <w:t>FPTP-050-2012 Señalización Red de Pueblos Patrimonio (Fase II)</w:t>
      </w:r>
    </w:p>
    <w:p w14:paraId="2BE81F38" w14:textId="77777777" w:rsidR="00C5791E" w:rsidRDefault="00C5791E" w:rsidP="00C5791E">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rPr>
        <w:t>El Socorro</w:t>
      </w:r>
    </w:p>
    <w:p w14:paraId="03028169" w14:textId="77777777" w:rsidR="00C5791E" w:rsidRDefault="00C5791E" w:rsidP="00C5791E">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Objetivo: </w:t>
      </w:r>
      <w:r>
        <w:rPr>
          <w:rFonts w:ascii="Futura Std Book" w:hAnsi="Futura Std Book" w:cs="Arial"/>
          <w:sz w:val="20"/>
          <w:szCs w:val="20"/>
        </w:rPr>
        <w:t>implementación, fabricación, suministro e instalación de las señales peatonales del Pueblo Patrimonio.</w:t>
      </w:r>
    </w:p>
    <w:p w14:paraId="122B595C" w14:textId="77777777" w:rsidR="00C5791E" w:rsidRDefault="00C5791E" w:rsidP="00C5791E">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$448.000.000 (Fontur vigencia 2015) (corresponde a la señalización de 8 pueblos de la Red de Pueblos Patrimonio, estimado El Socorro $56.000.000)</w:t>
      </w:r>
    </w:p>
    <w:p w14:paraId="240FEB74" w14:textId="77777777" w:rsidR="00C5791E" w:rsidRDefault="00C5791E" w:rsidP="00C5791E">
      <w:pPr>
        <w:pStyle w:val="Sinespaciado"/>
        <w:tabs>
          <w:tab w:val="left" w:pos="284"/>
        </w:tabs>
        <w:jc w:val="both"/>
        <w:rPr>
          <w:rFonts w:ascii="Futura Std Book" w:hAnsi="Futura Std Book" w:cs="Arial"/>
          <w:b/>
          <w:sz w:val="20"/>
          <w:szCs w:val="20"/>
          <w:lang w:eastAsia="es-CO"/>
        </w:rPr>
      </w:pPr>
      <w:r>
        <w:rPr>
          <w:rFonts w:ascii="Futura Std Book" w:hAnsi="Futura Std Book" w:cs="Arial"/>
          <w:b/>
          <w:sz w:val="20"/>
          <w:szCs w:val="20"/>
          <w:lang w:eastAsia="es-CO"/>
        </w:rPr>
        <w:t xml:space="preserve">Inicio: </w:t>
      </w:r>
      <w:r>
        <w:rPr>
          <w:rFonts w:ascii="Futura Std Book" w:hAnsi="Futura Std Book" w:cs="Arial"/>
          <w:sz w:val="20"/>
          <w:szCs w:val="20"/>
          <w:lang w:eastAsia="es-CO"/>
        </w:rPr>
        <w:t>27 de enero de 2016</w:t>
      </w:r>
    </w:p>
    <w:p w14:paraId="11C88122" w14:textId="77777777" w:rsidR="00C5791E" w:rsidRDefault="00C5791E" w:rsidP="00C5791E">
      <w:pPr>
        <w:pStyle w:val="Sinespaciado"/>
        <w:tabs>
          <w:tab w:val="left" w:pos="284"/>
        </w:tabs>
        <w:jc w:val="both"/>
        <w:rPr>
          <w:rFonts w:ascii="Futura Std Book" w:hAnsi="Futura Std Book"/>
          <w:sz w:val="20"/>
          <w:szCs w:val="20"/>
        </w:rPr>
      </w:pPr>
      <w:r>
        <w:rPr>
          <w:rFonts w:ascii="Futura Std Book" w:hAnsi="Futura Std Book"/>
          <w:b/>
          <w:bCs/>
          <w:sz w:val="20"/>
          <w:szCs w:val="20"/>
        </w:rPr>
        <w:t>Terminación:</w:t>
      </w:r>
      <w:r>
        <w:rPr>
          <w:rFonts w:ascii="Futura Std Book" w:hAnsi="Futura Std Book"/>
          <w:sz w:val="20"/>
          <w:szCs w:val="20"/>
        </w:rPr>
        <w:t xml:space="preserve"> 21 de noviembre de 2017.</w:t>
      </w:r>
    </w:p>
    <w:p w14:paraId="540EAD79" w14:textId="77777777" w:rsidR="00C5791E" w:rsidRDefault="00C5791E" w:rsidP="00C5791E">
      <w:pPr>
        <w:pStyle w:val="Sinespaciado"/>
        <w:tabs>
          <w:tab w:val="left" w:pos="284"/>
        </w:tabs>
        <w:jc w:val="both"/>
        <w:outlineLvl w:val="0"/>
        <w:rPr>
          <w:rFonts w:ascii="Futura Std Book" w:hAnsi="Futura Std Book"/>
          <w:sz w:val="20"/>
          <w:szCs w:val="20"/>
          <w:lang w:eastAsia="es-CO"/>
        </w:rPr>
      </w:pPr>
      <w:r>
        <w:rPr>
          <w:rFonts w:ascii="Futura Std Book" w:hAnsi="Futura Std Book"/>
          <w:b/>
          <w:bCs/>
          <w:sz w:val="20"/>
          <w:szCs w:val="20"/>
        </w:rPr>
        <w:t xml:space="preserve">Estado: </w:t>
      </w:r>
      <w:r>
        <w:rPr>
          <w:rFonts w:ascii="Futura Std Book" w:hAnsi="Futura Std Book"/>
          <w:sz w:val="20"/>
          <w:szCs w:val="20"/>
        </w:rPr>
        <w:t>finalizado</w:t>
      </w:r>
    </w:p>
    <w:p w14:paraId="5221D6AB" w14:textId="77777777" w:rsidR="00C5791E" w:rsidRDefault="00C5791E" w:rsidP="00C5791E">
      <w:pPr>
        <w:pStyle w:val="Sinespaciado"/>
        <w:tabs>
          <w:tab w:val="left" w:pos="284"/>
        </w:tabs>
        <w:jc w:val="both"/>
        <w:outlineLvl w:val="0"/>
        <w:rPr>
          <w:rFonts w:ascii="Futura Std Book" w:hAnsi="Futura Std Book"/>
          <w:sz w:val="20"/>
          <w:szCs w:val="20"/>
        </w:rPr>
      </w:pPr>
      <w:r>
        <w:rPr>
          <w:rFonts w:ascii="Futura Std Book" w:hAnsi="Futura Std Book"/>
          <w:b/>
          <w:bCs/>
          <w:sz w:val="20"/>
          <w:szCs w:val="20"/>
        </w:rPr>
        <w:t>Avance:</w:t>
      </w:r>
      <w:r>
        <w:rPr>
          <w:rFonts w:ascii="Futura Std Book" w:hAnsi="Futura Std Book"/>
          <w:sz w:val="20"/>
          <w:szCs w:val="20"/>
        </w:rPr>
        <w:t xml:space="preserve"> 100% vs prog 100%</w:t>
      </w:r>
    </w:p>
    <w:p w14:paraId="7735448C" w14:textId="77777777" w:rsidR="00C5791E" w:rsidRDefault="00C5791E" w:rsidP="00C5791E">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Obra: </w:t>
      </w:r>
      <w:r>
        <w:rPr>
          <w:rFonts w:ascii="Futura Std Book" w:hAnsi="Futura Std Book" w:cs="Arial"/>
          <w:sz w:val="20"/>
          <w:szCs w:val="20"/>
        </w:rPr>
        <w:t>Consorcio Señalizar PP 2015</w:t>
      </w:r>
    </w:p>
    <w:p w14:paraId="51939450" w14:textId="77777777" w:rsidR="00C5791E" w:rsidRDefault="00C5791E" w:rsidP="00C5791E">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Interventoría: </w:t>
      </w:r>
      <w:r>
        <w:rPr>
          <w:rFonts w:ascii="Futura Std Book" w:hAnsi="Futura Std Book" w:cs="Arial"/>
          <w:sz w:val="20"/>
          <w:szCs w:val="20"/>
        </w:rPr>
        <w:t>Álvaro Vergara Góngora</w:t>
      </w:r>
    </w:p>
    <w:p w14:paraId="25AD98CE" w14:textId="77777777" w:rsidR="00C5791E" w:rsidRDefault="00C5791E" w:rsidP="00C5791E">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Impacto: </w:t>
      </w:r>
      <w:r>
        <w:rPr>
          <w:rFonts w:ascii="Futura Std Book" w:hAnsi="Futura Std Book" w:cs="Arial"/>
          <w:sz w:val="20"/>
          <w:szCs w:val="20"/>
        </w:rPr>
        <w:t>brindar una información clara al visitante, respecto a los atractivos turísticos del Municipio a través de la implementación de la señalización turística.</w:t>
      </w:r>
    </w:p>
    <w:p w14:paraId="0FCBE537" w14:textId="77777777" w:rsidR="00C5791E" w:rsidRDefault="00C5791E" w:rsidP="00C5791E">
      <w:pPr>
        <w:pStyle w:val="Sinespaciado"/>
        <w:tabs>
          <w:tab w:val="left" w:pos="284"/>
        </w:tabs>
        <w:jc w:val="both"/>
        <w:outlineLvl w:val="0"/>
        <w:rPr>
          <w:rFonts w:ascii="Futura Std Book" w:hAnsi="Futura Std Book" w:cs="Arial"/>
          <w:b/>
          <w:sz w:val="20"/>
          <w:szCs w:val="20"/>
        </w:rPr>
      </w:pPr>
      <w:r>
        <w:rPr>
          <w:rFonts w:ascii="Futura Std Book" w:hAnsi="Futura Std Book" w:cs="Arial"/>
          <w:b/>
          <w:sz w:val="20"/>
          <w:szCs w:val="20"/>
        </w:rPr>
        <w:t xml:space="preserve">Informe: </w:t>
      </w:r>
    </w:p>
    <w:p w14:paraId="1C25224F" w14:textId="77777777" w:rsidR="00C5791E" w:rsidRDefault="00C5791E" w:rsidP="00DD0D1D">
      <w:pPr>
        <w:pStyle w:val="Sinespaciado"/>
        <w:numPr>
          <w:ilvl w:val="0"/>
          <w:numId w:val="76"/>
        </w:numPr>
        <w:tabs>
          <w:tab w:val="left" w:pos="284"/>
        </w:tabs>
        <w:ind w:left="284" w:hanging="284"/>
        <w:contextualSpacing/>
        <w:jc w:val="both"/>
        <w:rPr>
          <w:rFonts w:ascii="Futura Std Book" w:hAnsi="Futura Std Book"/>
          <w:sz w:val="20"/>
          <w:szCs w:val="20"/>
        </w:rPr>
      </w:pPr>
      <w:r>
        <w:rPr>
          <w:rFonts w:ascii="Futura Std Book" w:hAnsi="Futura Std Book"/>
          <w:sz w:val="20"/>
          <w:szCs w:val="20"/>
        </w:rPr>
        <w:t>Radicado el 25 de mayo de 2015</w:t>
      </w:r>
    </w:p>
    <w:p w14:paraId="57A1F46F" w14:textId="77777777" w:rsidR="00C5791E" w:rsidRDefault="00C5791E" w:rsidP="00DD0D1D">
      <w:pPr>
        <w:pStyle w:val="Sinespaciado"/>
        <w:numPr>
          <w:ilvl w:val="0"/>
          <w:numId w:val="76"/>
        </w:numPr>
        <w:tabs>
          <w:tab w:val="left" w:pos="284"/>
        </w:tabs>
        <w:ind w:left="284" w:hanging="284"/>
        <w:contextualSpacing/>
        <w:jc w:val="both"/>
        <w:rPr>
          <w:rFonts w:ascii="Futura Std Book" w:hAnsi="Futura Std Book"/>
          <w:sz w:val="20"/>
          <w:szCs w:val="20"/>
        </w:rPr>
      </w:pPr>
      <w:r>
        <w:rPr>
          <w:rFonts w:ascii="Futura Std Book" w:hAnsi="Futura Std Book"/>
          <w:sz w:val="20"/>
          <w:szCs w:val="20"/>
        </w:rPr>
        <w:t xml:space="preserve">Mayo de 2015, aprobación de proyecto en Comité Directivo para 8 Pueblos Patrimonio (El Socorro, Villa de Guaduas, Guadalajara de Buga, Aguadas, Jericó, Santa Fe de Antioquia, Ciénaga, El Jardín). </w:t>
      </w:r>
    </w:p>
    <w:p w14:paraId="7B2B27F4" w14:textId="77777777" w:rsidR="00C5791E" w:rsidRDefault="00C5791E" w:rsidP="00DD0D1D">
      <w:pPr>
        <w:pStyle w:val="Sinespaciado"/>
        <w:numPr>
          <w:ilvl w:val="0"/>
          <w:numId w:val="76"/>
        </w:numPr>
        <w:tabs>
          <w:tab w:val="left" w:pos="284"/>
        </w:tabs>
        <w:ind w:left="284" w:hanging="284"/>
        <w:contextualSpacing/>
        <w:jc w:val="both"/>
        <w:rPr>
          <w:rFonts w:ascii="Futura Std Book" w:hAnsi="Futura Std Book"/>
          <w:sz w:val="20"/>
          <w:szCs w:val="20"/>
        </w:rPr>
      </w:pPr>
      <w:r>
        <w:rPr>
          <w:rFonts w:ascii="Futura Std Book" w:hAnsi="Futura Std Book"/>
          <w:sz w:val="20"/>
          <w:szCs w:val="20"/>
        </w:rPr>
        <w:t>Proceso de obra abierto el 20 de octubre de 2015, adjudicado el 2 de diciembre de 2015.</w:t>
      </w:r>
    </w:p>
    <w:p w14:paraId="41A8AF7B" w14:textId="77777777" w:rsidR="00C5791E" w:rsidRDefault="00C5791E" w:rsidP="00DD0D1D">
      <w:pPr>
        <w:pStyle w:val="Sinespaciado"/>
        <w:numPr>
          <w:ilvl w:val="0"/>
          <w:numId w:val="76"/>
        </w:numPr>
        <w:tabs>
          <w:tab w:val="left" w:pos="284"/>
        </w:tabs>
        <w:ind w:left="284" w:hanging="284"/>
        <w:contextualSpacing/>
        <w:jc w:val="both"/>
        <w:rPr>
          <w:rFonts w:ascii="Futura Std Book" w:hAnsi="Futura Std Book"/>
          <w:sz w:val="20"/>
          <w:szCs w:val="20"/>
        </w:rPr>
      </w:pPr>
      <w:r>
        <w:rPr>
          <w:rFonts w:ascii="Futura Std Book" w:hAnsi="Futura Std Book"/>
          <w:sz w:val="20"/>
          <w:szCs w:val="20"/>
        </w:rPr>
        <w:t>Proceso de Interventoría abierto el 28 de octubre de 2015, adjudicado el 18 de diciembre de 2015.</w:t>
      </w:r>
    </w:p>
    <w:p w14:paraId="7F60D4A0" w14:textId="77777777" w:rsidR="00C5791E" w:rsidRDefault="00C5791E" w:rsidP="00DD0D1D">
      <w:pPr>
        <w:pStyle w:val="Sinespaciado"/>
        <w:numPr>
          <w:ilvl w:val="0"/>
          <w:numId w:val="76"/>
        </w:numPr>
        <w:tabs>
          <w:tab w:val="left" w:pos="284"/>
        </w:tabs>
        <w:ind w:left="284" w:hanging="284"/>
        <w:contextualSpacing/>
        <w:jc w:val="both"/>
        <w:rPr>
          <w:rFonts w:ascii="Futura Std Book" w:hAnsi="Futura Std Book"/>
          <w:sz w:val="20"/>
          <w:szCs w:val="20"/>
        </w:rPr>
      </w:pPr>
      <w:r>
        <w:rPr>
          <w:rFonts w:ascii="Futura Std Book" w:hAnsi="Futura Std Book"/>
          <w:sz w:val="20"/>
          <w:szCs w:val="20"/>
        </w:rPr>
        <w:t>El 27 de enero de 2016 se firmó acta de inicio.</w:t>
      </w:r>
    </w:p>
    <w:p w14:paraId="40CA0140" w14:textId="77777777" w:rsidR="00C5791E" w:rsidRDefault="00C5791E" w:rsidP="00DD0D1D">
      <w:pPr>
        <w:pStyle w:val="Sinespaciado"/>
        <w:numPr>
          <w:ilvl w:val="0"/>
          <w:numId w:val="76"/>
        </w:numPr>
        <w:tabs>
          <w:tab w:val="left" w:pos="284"/>
        </w:tabs>
        <w:ind w:left="284" w:hanging="284"/>
        <w:contextualSpacing/>
        <w:jc w:val="both"/>
        <w:rPr>
          <w:rFonts w:ascii="Futura Std Book" w:hAnsi="Futura Std Book"/>
          <w:sz w:val="20"/>
          <w:szCs w:val="20"/>
        </w:rPr>
      </w:pPr>
      <w:r>
        <w:rPr>
          <w:rFonts w:ascii="Futura Std Book" w:hAnsi="Futura Std Book"/>
          <w:sz w:val="20"/>
          <w:szCs w:val="20"/>
        </w:rPr>
        <w:t xml:space="preserve">La instalación de las señales en el municipio de El Socorro, finalizó el 21 de julio de 2017. </w:t>
      </w:r>
    </w:p>
    <w:p w14:paraId="209EC94C" w14:textId="77777777" w:rsidR="00C5791E" w:rsidRDefault="00C5791E" w:rsidP="00DD0D1D">
      <w:pPr>
        <w:pStyle w:val="Sinespaciado"/>
        <w:numPr>
          <w:ilvl w:val="0"/>
          <w:numId w:val="76"/>
        </w:numPr>
        <w:tabs>
          <w:tab w:val="left" w:pos="284"/>
        </w:tabs>
        <w:ind w:left="284" w:hanging="284"/>
        <w:contextualSpacing/>
        <w:jc w:val="both"/>
        <w:rPr>
          <w:rFonts w:ascii="Futura Std Book" w:hAnsi="Futura Std Book"/>
          <w:sz w:val="20"/>
          <w:szCs w:val="20"/>
        </w:rPr>
      </w:pPr>
      <w:r>
        <w:rPr>
          <w:rFonts w:ascii="Futura Std Book" w:hAnsi="Futura Std Book"/>
          <w:sz w:val="20"/>
          <w:szCs w:val="20"/>
        </w:rPr>
        <w:lastRenderedPageBreak/>
        <w:t>El 27 de julio de 2017, se realizó entrega protocolaria al municipio en presencia de la Viceministra de Turismo y el Gerente General de Fontur.</w:t>
      </w:r>
    </w:p>
    <w:p w14:paraId="069D224F" w14:textId="77777777" w:rsidR="00C5791E" w:rsidRDefault="00C5791E" w:rsidP="00DD0D1D">
      <w:pPr>
        <w:pStyle w:val="Sinespaciado"/>
        <w:numPr>
          <w:ilvl w:val="0"/>
          <w:numId w:val="76"/>
        </w:numPr>
        <w:tabs>
          <w:tab w:val="left" w:pos="284"/>
        </w:tabs>
        <w:ind w:left="284" w:hanging="284"/>
        <w:contextualSpacing/>
        <w:jc w:val="both"/>
        <w:rPr>
          <w:rFonts w:ascii="Futura Std Book" w:hAnsi="Futura Std Book"/>
          <w:sz w:val="20"/>
          <w:szCs w:val="20"/>
        </w:rPr>
      </w:pPr>
      <w:r>
        <w:rPr>
          <w:rFonts w:ascii="Futura Std Book" w:hAnsi="Futura Std Book"/>
          <w:sz w:val="20"/>
          <w:szCs w:val="20"/>
        </w:rPr>
        <w:t>Fecha de terminación: 21 de noviembre de 2017 (Fecha de terminación de los 8 pueblos).</w:t>
      </w:r>
    </w:p>
    <w:p w14:paraId="5539DEEE" w14:textId="77777777" w:rsidR="00C5791E" w:rsidRDefault="00C5791E" w:rsidP="00DD0D1D">
      <w:pPr>
        <w:pStyle w:val="Sinespaciado"/>
        <w:numPr>
          <w:ilvl w:val="0"/>
          <w:numId w:val="76"/>
        </w:numPr>
        <w:tabs>
          <w:tab w:val="left" w:pos="284"/>
        </w:tabs>
        <w:ind w:left="284" w:hanging="284"/>
        <w:contextualSpacing/>
        <w:jc w:val="both"/>
        <w:rPr>
          <w:rFonts w:ascii="Futura Std Book" w:hAnsi="Futura Std Book"/>
          <w:sz w:val="20"/>
          <w:szCs w:val="20"/>
        </w:rPr>
      </w:pPr>
      <w:r>
        <w:rPr>
          <w:rFonts w:ascii="Futura Std Book" w:hAnsi="Futura Std Book"/>
          <w:sz w:val="20"/>
          <w:szCs w:val="20"/>
        </w:rPr>
        <w:t>Contrato de interventoría liquidado el 01 de agosto de 2018, contrato de obra liquidado el 10 de julio de 2018, el proyecto no cuenta con convenio.</w:t>
      </w:r>
    </w:p>
    <w:p w14:paraId="282A2D13" w14:textId="77777777" w:rsidR="00C5791E" w:rsidRDefault="00C5791E" w:rsidP="00C5791E">
      <w:pPr>
        <w:pStyle w:val="Sinespaciado"/>
        <w:tabs>
          <w:tab w:val="left" w:pos="284"/>
        </w:tabs>
        <w:ind w:left="284"/>
        <w:contextualSpacing/>
        <w:jc w:val="both"/>
        <w:rPr>
          <w:rFonts w:ascii="Futura Std Book" w:hAnsi="Futura Std Book"/>
          <w:sz w:val="20"/>
          <w:szCs w:val="20"/>
        </w:rPr>
      </w:pPr>
    </w:p>
    <w:p w14:paraId="750FF8DB" w14:textId="77777777" w:rsidR="00C5791E" w:rsidRDefault="00C5791E" w:rsidP="00C5791E">
      <w:pPr>
        <w:pStyle w:val="Prrafodelista"/>
        <w:numPr>
          <w:ilvl w:val="0"/>
          <w:numId w:val="60"/>
        </w:numPr>
        <w:tabs>
          <w:tab w:val="left" w:pos="284"/>
        </w:tabs>
        <w:spacing w:after="0" w:line="240" w:lineRule="auto"/>
        <w:jc w:val="both"/>
        <w:rPr>
          <w:rFonts w:ascii="Futura Std Book" w:hAnsi="Futura Std Book" w:cs="Arial"/>
          <w:b/>
          <w:sz w:val="20"/>
          <w:szCs w:val="20"/>
        </w:rPr>
      </w:pPr>
      <w:r>
        <w:rPr>
          <w:rFonts w:ascii="Futura Std Book" w:hAnsi="Futura Std Book" w:cs="Arial"/>
          <w:b/>
          <w:sz w:val="20"/>
          <w:szCs w:val="20"/>
        </w:rPr>
        <w:t>DVT-933C-2012 Restauración II Fase de los Caminos de Lengerke</w:t>
      </w:r>
    </w:p>
    <w:p w14:paraId="00CAEA4A"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rPr>
        <w:t>Barichara - Cabrera</w:t>
      </w:r>
    </w:p>
    <w:p w14:paraId="038ACEC3"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Objetivo: </w:t>
      </w:r>
      <w:r>
        <w:rPr>
          <w:rFonts w:ascii="Futura Std Book" w:hAnsi="Futura Std Book" w:cs="Arial"/>
          <w:sz w:val="20"/>
          <w:szCs w:val="20"/>
        </w:rPr>
        <w:t>recuperación de los caminos reales, históricos y comerciales entre los municipios de Cabrera y Barichara con una longitud de 19,5 kilómetros, cuenta con un tramo de construcción, un tramo de mantenimiento del camino existente y la construcción del Puente Ruedas (puente colgante) sobre el río Suárez. Así mismo, complementa y culmina el proyecto de la Fase I, para alcanzar un total de 28,5 kilómetros de caminos recuperados y lograr la conexión entre el Aeropuerto del municipio de Zapatoca con el corregimiento de Guane y los municipios de Barichara y Cabrera.</w:t>
      </w:r>
    </w:p>
    <w:p w14:paraId="7F2AB2F4"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$2.320.000.000 (Fontur $1.950.000.000 vigencia 2012 y $370.000.000 vigencia 2015)</w:t>
      </w:r>
    </w:p>
    <w:p w14:paraId="2420351C" w14:textId="77777777" w:rsidR="00C5791E" w:rsidRDefault="00C5791E" w:rsidP="00C5791E">
      <w:pPr>
        <w:pStyle w:val="Sinespaciado"/>
        <w:tabs>
          <w:tab w:val="left" w:pos="284"/>
        </w:tabs>
        <w:jc w:val="both"/>
        <w:rPr>
          <w:rFonts w:ascii="Futura Std Book" w:hAnsi="Futura Std Book" w:cs="Arial"/>
          <w:b/>
          <w:bCs/>
          <w:sz w:val="20"/>
          <w:szCs w:val="20"/>
        </w:rPr>
      </w:pPr>
      <w:r>
        <w:rPr>
          <w:rFonts w:ascii="Futura Std Book" w:hAnsi="Futura Std Book" w:cs="Arial"/>
          <w:b/>
          <w:bCs/>
          <w:sz w:val="20"/>
          <w:szCs w:val="20"/>
        </w:rPr>
        <w:t xml:space="preserve">Inicio: </w:t>
      </w:r>
      <w:r>
        <w:rPr>
          <w:rFonts w:ascii="Futura Std Book" w:hAnsi="Futura Std Book" w:cs="Arial"/>
          <w:sz w:val="20"/>
          <w:szCs w:val="20"/>
        </w:rPr>
        <w:t>16 de junio de 2014</w:t>
      </w:r>
    </w:p>
    <w:p w14:paraId="02A22E25" w14:textId="77777777" w:rsidR="00C5791E" w:rsidRDefault="00C5791E" w:rsidP="00C5791E">
      <w:pPr>
        <w:pStyle w:val="Sinespaciado"/>
        <w:tabs>
          <w:tab w:val="left" w:pos="284"/>
        </w:tabs>
        <w:jc w:val="both"/>
        <w:rPr>
          <w:rFonts w:ascii="Futura Std Book" w:hAnsi="Futura Std Book" w:cs="Arial"/>
          <w:sz w:val="20"/>
          <w:szCs w:val="20"/>
        </w:rPr>
      </w:pPr>
      <w:r>
        <w:rPr>
          <w:rFonts w:ascii="Futura Std Book" w:hAnsi="Futura Std Book" w:cs="Arial"/>
          <w:b/>
          <w:bCs/>
          <w:sz w:val="20"/>
          <w:szCs w:val="20"/>
        </w:rPr>
        <w:t xml:space="preserve">Terminación: </w:t>
      </w:r>
      <w:r>
        <w:rPr>
          <w:rFonts w:ascii="Futura Std Book" w:hAnsi="Futura Std Book" w:cs="Arial"/>
          <w:sz w:val="20"/>
          <w:szCs w:val="20"/>
        </w:rPr>
        <w:t>5 de febrero de 2016</w:t>
      </w:r>
    </w:p>
    <w:p w14:paraId="22D0F30C" w14:textId="77777777" w:rsidR="00C5791E" w:rsidRDefault="00C5791E" w:rsidP="00C5791E">
      <w:pPr>
        <w:pStyle w:val="Sinespaciado"/>
        <w:tabs>
          <w:tab w:val="left" w:pos="284"/>
        </w:tabs>
        <w:jc w:val="both"/>
        <w:rPr>
          <w:rFonts w:ascii="Futura Std Book" w:hAnsi="Futura Std Book" w:cs="Arial"/>
          <w:sz w:val="20"/>
          <w:szCs w:val="20"/>
        </w:rPr>
      </w:pPr>
      <w:r>
        <w:rPr>
          <w:rFonts w:ascii="Futura Std Book" w:hAnsi="Futura Std Book" w:cs="Arial"/>
          <w:b/>
          <w:bCs/>
          <w:sz w:val="20"/>
          <w:szCs w:val="20"/>
        </w:rPr>
        <w:t xml:space="preserve">Estado: </w:t>
      </w:r>
      <w:r>
        <w:rPr>
          <w:rFonts w:ascii="Futura Std Book" w:hAnsi="Futura Std Book" w:cs="Arial"/>
          <w:sz w:val="20"/>
          <w:szCs w:val="20"/>
        </w:rPr>
        <w:t>finalizado</w:t>
      </w:r>
    </w:p>
    <w:p w14:paraId="4508D047" w14:textId="77777777" w:rsidR="00C5791E" w:rsidRDefault="00C5791E" w:rsidP="00C5791E">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hAnsi="Futura Std Book" w:cs="Arial"/>
          <w:sz w:val="20"/>
          <w:szCs w:val="20"/>
        </w:rPr>
        <w:t>100% prog 100%</w:t>
      </w:r>
    </w:p>
    <w:p w14:paraId="7E2B181E" w14:textId="77777777" w:rsidR="00C5791E" w:rsidRDefault="00C5791E" w:rsidP="00C5791E">
      <w:pPr>
        <w:pStyle w:val="Sinespaciado"/>
        <w:tabs>
          <w:tab w:val="left" w:pos="284"/>
        </w:tabs>
        <w:jc w:val="both"/>
        <w:rPr>
          <w:rFonts w:ascii="Futura Std Book" w:hAnsi="Futura Std Book" w:cs="Arial"/>
          <w:sz w:val="20"/>
          <w:szCs w:val="20"/>
        </w:rPr>
      </w:pPr>
      <w:r>
        <w:rPr>
          <w:rFonts w:ascii="Futura Std Book" w:hAnsi="Futura Std Book" w:cs="Arial"/>
          <w:b/>
          <w:bCs/>
          <w:sz w:val="20"/>
          <w:szCs w:val="20"/>
        </w:rPr>
        <w:t xml:space="preserve">Obra: </w:t>
      </w:r>
      <w:r>
        <w:rPr>
          <w:rFonts w:ascii="Futura Std Book" w:hAnsi="Futura Std Book" w:cs="Arial"/>
          <w:sz w:val="20"/>
          <w:szCs w:val="20"/>
        </w:rPr>
        <w:t>Consorcio Caminos II</w:t>
      </w:r>
    </w:p>
    <w:p w14:paraId="56493F6B" w14:textId="77777777" w:rsidR="00C5791E" w:rsidRDefault="00C5791E" w:rsidP="00C5791E">
      <w:pPr>
        <w:pStyle w:val="Sinespaciado"/>
        <w:tabs>
          <w:tab w:val="left" w:pos="284"/>
        </w:tabs>
        <w:jc w:val="both"/>
        <w:rPr>
          <w:rFonts w:ascii="Futura Std Book" w:hAnsi="Futura Std Book" w:cs="Arial"/>
          <w:sz w:val="20"/>
          <w:szCs w:val="20"/>
        </w:rPr>
      </w:pPr>
      <w:r>
        <w:rPr>
          <w:rFonts w:ascii="Futura Std Book" w:hAnsi="Futura Std Book" w:cs="Arial"/>
          <w:b/>
          <w:bCs/>
          <w:sz w:val="20"/>
          <w:szCs w:val="20"/>
        </w:rPr>
        <w:t xml:space="preserve">Interventoría: </w:t>
      </w:r>
      <w:r>
        <w:rPr>
          <w:rFonts w:ascii="Futura Std Book" w:hAnsi="Futura Std Book" w:cs="Arial"/>
          <w:sz w:val="20"/>
          <w:szCs w:val="20"/>
        </w:rPr>
        <w:t>Consorcio Intervías</w:t>
      </w:r>
    </w:p>
    <w:p w14:paraId="5312C3E9"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Impacto:</w:t>
      </w:r>
      <w:r>
        <w:rPr>
          <w:rFonts w:ascii="Futura Std Book" w:hAnsi="Futura Std Book" w:cs="Arial"/>
          <w:sz w:val="20"/>
          <w:szCs w:val="20"/>
        </w:rPr>
        <w:t xml:space="preserve"> aumentar la afluencia de turistas en la zona y rescatar el valor histórico y cultural de los municipios de Cabrera y Barichara.</w:t>
      </w:r>
    </w:p>
    <w:p w14:paraId="11F2ABE5" w14:textId="77777777" w:rsidR="00C5791E" w:rsidRDefault="00C5791E" w:rsidP="00C5791E">
      <w:pPr>
        <w:pStyle w:val="Sinespaciado"/>
        <w:tabs>
          <w:tab w:val="left" w:pos="284"/>
        </w:tabs>
        <w:jc w:val="both"/>
        <w:outlineLvl w:val="0"/>
        <w:rPr>
          <w:rFonts w:ascii="Futura Std Book" w:hAnsi="Futura Std Book" w:cs="Arial"/>
          <w:b/>
          <w:bCs/>
          <w:sz w:val="20"/>
          <w:szCs w:val="20"/>
        </w:rPr>
      </w:pPr>
      <w:r>
        <w:rPr>
          <w:rFonts w:ascii="Futura Std Book" w:hAnsi="Futura Std Book" w:cs="Arial"/>
          <w:b/>
          <w:bCs/>
          <w:sz w:val="20"/>
          <w:szCs w:val="20"/>
        </w:rPr>
        <w:t xml:space="preserve">Informe: </w:t>
      </w:r>
    </w:p>
    <w:p w14:paraId="25B93966" w14:textId="77777777" w:rsidR="00C5791E" w:rsidRDefault="00C5791E" w:rsidP="00DD0D1D">
      <w:pPr>
        <w:pStyle w:val="Prrafodelista"/>
        <w:numPr>
          <w:ilvl w:val="0"/>
          <w:numId w:val="7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Proyecto aprobado mediante DVT-0933C-2012 y Comité Directivo del 10 de octubre de 2012.</w:t>
      </w:r>
    </w:p>
    <w:p w14:paraId="4DDBC34A" w14:textId="77777777" w:rsidR="00C5791E" w:rsidRDefault="00C5791E" w:rsidP="00DD0D1D">
      <w:pPr>
        <w:pStyle w:val="Prrafodelista"/>
        <w:numPr>
          <w:ilvl w:val="0"/>
          <w:numId w:val="7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16 de junio de 2014, se firmó el acta de inicio de los contratos de obra e interventoría.</w:t>
      </w:r>
    </w:p>
    <w:p w14:paraId="02DFC16F" w14:textId="77777777" w:rsidR="00C5791E" w:rsidRDefault="00C5791E" w:rsidP="00DD0D1D">
      <w:pPr>
        <w:pStyle w:val="Prrafodelista"/>
        <w:numPr>
          <w:ilvl w:val="0"/>
          <w:numId w:val="7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5 de febrero de 2016, fecha de terminación.</w:t>
      </w:r>
    </w:p>
    <w:p w14:paraId="5D0C60BE" w14:textId="77777777" w:rsidR="00C5791E" w:rsidRDefault="00C5791E" w:rsidP="00DD0D1D">
      <w:pPr>
        <w:pStyle w:val="Prrafodelista"/>
        <w:numPr>
          <w:ilvl w:val="0"/>
          <w:numId w:val="7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19 de marzo de 2016, se llevó a cabo acto de protocolo para la entrega de las obras en compañía de la Ministra de Comercio, Industria y Turismo y el Presidente de la República.</w:t>
      </w:r>
    </w:p>
    <w:p w14:paraId="3EE83351" w14:textId="77777777" w:rsidR="00C5791E" w:rsidRDefault="00C5791E" w:rsidP="00DD0D1D">
      <w:pPr>
        <w:pStyle w:val="Prrafodelista"/>
        <w:numPr>
          <w:ilvl w:val="0"/>
          <w:numId w:val="7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Contrato de obra liquidado el 26 de febrero de 2018 y contrato de interventoría liquidado el 6 de abril de 2018. El proyecto no cuenta con convenio</w:t>
      </w:r>
    </w:p>
    <w:p w14:paraId="6D05702E" w14:textId="77777777" w:rsidR="00C5791E" w:rsidRDefault="00C5791E" w:rsidP="00C5791E">
      <w:pPr>
        <w:pStyle w:val="Prrafodelista"/>
        <w:tabs>
          <w:tab w:val="left" w:pos="284"/>
        </w:tabs>
        <w:spacing w:after="0" w:line="240" w:lineRule="auto"/>
        <w:ind w:left="0"/>
        <w:jc w:val="both"/>
        <w:rPr>
          <w:rFonts w:ascii="Futura Std Book" w:hAnsi="Futura Std Book" w:cs="Arial"/>
          <w:b/>
          <w:sz w:val="20"/>
          <w:szCs w:val="20"/>
        </w:rPr>
      </w:pPr>
    </w:p>
    <w:p w14:paraId="04AD990A" w14:textId="77777777" w:rsidR="00C5791E" w:rsidRDefault="00C5791E" w:rsidP="00C5791E">
      <w:pPr>
        <w:pStyle w:val="Prrafodelista"/>
        <w:tabs>
          <w:tab w:val="left" w:pos="284"/>
        </w:tabs>
        <w:spacing w:after="0" w:line="240" w:lineRule="auto"/>
        <w:ind w:left="0"/>
        <w:jc w:val="both"/>
        <w:rPr>
          <w:rFonts w:ascii="Futura Std Book" w:hAnsi="Futura Std Book" w:cs="Arial"/>
          <w:b/>
          <w:sz w:val="20"/>
          <w:szCs w:val="20"/>
          <w:u w:val="single"/>
        </w:rPr>
      </w:pPr>
      <w:r>
        <w:rPr>
          <w:rFonts w:ascii="Futura Std Book" w:hAnsi="Futura Std Book" w:cs="Arial"/>
          <w:b/>
          <w:sz w:val="20"/>
          <w:szCs w:val="20"/>
          <w:u w:val="single"/>
        </w:rPr>
        <w:t>Aprobados 2014</w:t>
      </w:r>
    </w:p>
    <w:p w14:paraId="12D4BFB8" w14:textId="77777777" w:rsidR="00C5791E" w:rsidRDefault="00C5791E" w:rsidP="00C5791E">
      <w:pPr>
        <w:pStyle w:val="Prrafodelista"/>
        <w:numPr>
          <w:ilvl w:val="0"/>
          <w:numId w:val="61"/>
        </w:numPr>
        <w:tabs>
          <w:tab w:val="left" w:pos="284"/>
        </w:tabs>
        <w:spacing w:after="0" w:line="240" w:lineRule="auto"/>
        <w:jc w:val="both"/>
        <w:rPr>
          <w:rFonts w:ascii="Futura Std Book" w:hAnsi="Futura Std Book" w:cs="Arial"/>
          <w:b/>
          <w:sz w:val="20"/>
          <w:szCs w:val="20"/>
        </w:rPr>
      </w:pPr>
      <w:r>
        <w:rPr>
          <w:rFonts w:ascii="Futura Std Book" w:hAnsi="Futura Std Book" w:cs="Arial"/>
          <w:b/>
          <w:sz w:val="20"/>
          <w:szCs w:val="20"/>
        </w:rPr>
        <w:t xml:space="preserve">FNTP-110-2014 Estudios y diseños del parque temático lineal y el monumento alusivo a la Batalla del Pientá </w:t>
      </w:r>
    </w:p>
    <w:p w14:paraId="06CBBA55"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rPr>
        <w:t>Charalá</w:t>
      </w:r>
    </w:p>
    <w:p w14:paraId="50B8031A"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Objetivo: </w:t>
      </w:r>
      <w:r>
        <w:rPr>
          <w:rFonts w:ascii="Futura Std Book" w:hAnsi="Futura Std Book" w:cs="Arial"/>
          <w:sz w:val="20"/>
          <w:szCs w:val="20"/>
        </w:rPr>
        <w:t>estudios y diseños para la construcción de un parque temático que contempla las siguiente obras: senderos peatonales, plaza de eventos y espectáculos con espejo de agua, centro de interpretación de la Batalla del Pienta, locales comerciales, restaurante mirador, tienda de tejidos en algodón y artesanías, tienda del café, infraestructura de servicios y urbanismos con base en argumentos técnicos, sociales, ambientales y económicos.</w:t>
      </w:r>
    </w:p>
    <w:p w14:paraId="3E5BED70"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$504.402.239 (Fontur vigencia 2014)</w:t>
      </w:r>
    </w:p>
    <w:p w14:paraId="67B0B83A"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Inicio:</w:t>
      </w:r>
      <w:r>
        <w:rPr>
          <w:rFonts w:ascii="Futura Std Book" w:hAnsi="Futura Std Book" w:cs="Arial"/>
          <w:sz w:val="20"/>
          <w:szCs w:val="20"/>
        </w:rPr>
        <w:t xml:space="preserve"> 19 de junio de 2015</w:t>
      </w:r>
    </w:p>
    <w:p w14:paraId="01988169" w14:textId="77777777" w:rsidR="00C5791E" w:rsidRDefault="00C5791E" w:rsidP="00C5791E">
      <w:pPr>
        <w:pStyle w:val="Sinespaciado"/>
        <w:tabs>
          <w:tab w:val="left" w:pos="284"/>
        </w:tabs>
        <w:jc w:val="both"/>
        <w:rPr>
          <w:rFonts w:ascii="Futura Std Book" w:hAnsi="Futura Std Book"/>
          <w:sz w:val="20"/>
          <w:szCs w:val="20"/>
        </w:rPr>
      </w:pPr>
      <w:r>
        <w:rPr>
          <w:rFonts w:ascii="Futura Std Book" w:hAnsi="Futura Std Book"/>
          <w:b/>
          <w:sz w:val="20"/>
          <w:szCs w:val="20"/>
        </w:rPr>
        <w:t>Terminación:</w:t>
      </w:r>
      <w:r>
        <w:rPr>
          <w:rFonts w:ascii="Futura Std Book" w:hAnsi="Futura Std Book"/>
          <w:sz w:val="20"/>
          <w:szCs w:val="20"/>
        </w:rPr>
        <w:t xml:space="preserve"> sujeto a la obtención del permiso ambiental</w:t>
      </w:r>
    </w:p>
    <w:p w14:paraId="52A941AE" w14:textId="77777777" w:rsidR="00C5791E" w:rsidRDefault="00C5791E" w:rsidP="00C5791E">
      <w:pPr>
        <w:pStyle w:val="Sinespaciado"/>
        <w:tabs>
          <w:tab w:val="left" w:pos="284"/>
        </w:tabs>
        <w:jc w:val="both"/>
        <w:outlineLvl w:val="0"/>
        <w:rPr>
          <w:rFonts w:ascii="Futura Std Book" w:hAnsi="Futura Std Book"/>
          <w:sz w:val="20"/>
          <w:szCs w:val="20"/>
        </w:rPr>
      </w:pPr>
      <w:r>
        <w:rPr>
          <w:rFonts w:ascii="Futura Std Book" w:hAnsi="Futura Std Book"/>
          <w:b/>
          <w:sz w:val="20"/>
          <w:szCs w:val="20"/>
        </w:rPr>
        <w:t>Estado:</w:t>
      </w:r>
      <w:r>
        <w:rPr>
          <w:rFonts w:ascii="Futura Std Book" w:hAnsi="Futura Std Book"/>
          <w:sz w:val="20"/>
          <w:szCs w:val="20"/>
        </w:rPr>
        <w:t xml:space="preserve"> suspendido </w:t>
      </w:r>
    </w:p>
    <w:p w14:paraId="42499451"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Avance:</w:t>
      </w:r>
      <w:r>
        <w:rPr>
          <w:rFonts w:ascii="Futura Std Book" w:hAnsi="Futura Std Book" w:cs="Arial"/>
          <w:sz w:val="20"/>
          <w:szCs w:val="20"/>
        </w:rPr>
        <w:t xml:space="preserve"> 100% vs prog 100%</w:t>
      </w:r>
    </w:p>
    <w:p w14:paraId="1BCBC025"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Consultoría:</w:t>
      </w:r>
      <w:r>
        <w:rPr>
          <w:rFonts w:ascii="Futura Std Book" w:hAnsi="Futura Std Book" w:cs="Arial"/>
          <w:sz w:val="20"/>
          <w:szCs w:val="20"/>
        </w:rPr>
        <w:t xml:space="preserve"> Consorcio Carlos Chamat 182</w:t>
      </w:r>
    </w:p>
    <w:p w14:paraId="72970150"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Interventoría:</w:t>
      </w:r>
      <w:r>
        <w:rPr>
          <w:rFonts w:ascii="Futura Std Book" w:hAnsi="Futura Std Book" w:cs="Arial"/>
          <w:sz w:val="20"/>
          <w:szCs w:val="20"/>
        </w:rPr>
        <w:t xml:space="preserve"> Luz Adriana Sandoval Cuellar</w:t>
      </w:r>
    </w:p>
    <w:p w14:paraId="261A4AE8"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Impacto:</w:t>
      </w:r>
      <w:r>
        <w:rPr>
          <w:rFonts w:ascii="Futura Std Book" w:hAnsi="Futura Std Book" w:cs="Arial"/>
          <w:sz w:val="20"/>
          <w:szCs w:val="20"/>
        </w:rPr>
        <w:t xml:space="preserve"> fortalecer el arraigo y la identidad local y regional mediante un monumento alusivo a tan importante batalla.</w:t>
      </w:r>
    </w:p>
    <w:p w14:paraId="59B86F09"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Informe:</w:t>
      </w:r>
      <w:r>
        <w:rPr>
          <w:rFonts w:ascii="Futura Std Book" w:hAnsi="Futura Std Book" w:cs="Arial"/>
          <w:sz w:val="20"/>
          <w:szCs w:val="20"/>
        </w:rPr>
        <w:t xml:space="preserve"> </w:t>
      </w:r>
    </w:p>
    <w:p w14:paraId="1388946C" w14:textId="77777777" w:rsidR="00C5791E" w:rsidRDefault="00C5791E" w:rsidP="00DD0D1D">
      <w:pPr>
        <w:pStyle w:val="Prrafodelista"/>
        <w:numPr>
          <w:ilvl w:val="0"/>
          <w:numId w:val="78"/>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Proyecto radicado el 28 de abril de 2014.</w:t>
      </w:r>
    </w:p>
    <w:p w14:paraId="79B2B924" w14:textId="77777777" w:rsidR="00C5791E" w:rsidRDefault="00C5791E" w:rsidP="00DD0D1D">
      <w:pPr>
        <w:pStyle w:val="Prrafodelista"/>
        <w:numPr>
          <w:ilvl w:val="0"/>
          <w:numId w:val="78"/>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lastRenderedPageBreak/>
        <w:t>Aprobado en el Comité Directivo del 8 de julio de 2014.</w:t>
      </w:r>
    </w:p>
    <w:p w14:paraId="587585F9" w14:textId="77777777" w:rsidR="00C5791E" w:rsidRDefault="00C5791E" w:rsidP="00DD0D1D">
      <w:pPr>
        <w:pStyle w:val="Prrafodelista"/>
        <w:numPr>
          <w:ilvl w:val="1"/>
          <w:numId w:val="79"/>
        </w:num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Proceso de consultoría, se adjudicó el 11 de febrero de 2015.</w:t>
      </w:r>
    </w:p>
    <w:p w14:paraId="2FA190E0" w14:textId="77777777" w:rsidR="00C5791E" w:rsidRDefault="00C5791E" w:rsidP="00DD0D1D">
      <w:pPr>
        <w:pStyle w:val="Prrafodelista"/>
        <w:numPr>
          <w:ilvl w:val="1"/>
          <w:numId w:val="79"/>
        </w:num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Proceso de interventoría, se adjudicó el 17 de febrero de 2015.</w:t>
      </w:r>
    </w:p>
    <w:p w14:paraId="643FBF09" w14:textId="77777777" w:rsidR="00C5791E" w:rsidRDefault="00C5791E" w:rsidP="00DD0D1D">
      <w:pPr>
        <w:pStyle w:val="Prrafodelista"/>
        <w:numPr>
          <w:ilvl w:val="0"/>
          <w:numId w:val="79"/>
        </w:numPr>
        <w:tabs>
          <w:tab w:val="left" w:pos="284"/>
        </w:tabs>
        <w:spacing w:after="0" w:line="240" w:lineRule="auto"/>
        <w:ind w:hanging="424"/>
        <w:jc w:val="both"/>
        <w:rPr>
          <w:rFonts w:ascii="Futura Std Book" w:hAnsi="Futura Std Book" w:cs="Arial"/>
          <w:sz w:val="20"/>
          <w:szCs w:val="20"/>
        </w:rPr>
      </w:pPr>
      <w:r>
        <w:rPr>
          <w:rFonts w:ascii="Futura Std Book" w:hAnsi="Futura Std Book" w:cs="Arial"/>
          <w:sz w:val="20"/>
          <w:szCs w:val="20"/>
        </w:rPr>
        <w:t xml:space="preserve">Se firmó acta de inicio el 19 de junio de 2015. </w:t>
      </w:r>
    </w:p>
    <w:p w14:paraId="7C90980E" w14:textId="77777777" w:rsidR="00C5791E" w:rsidRDefault="00C5791E" w:rsidP="00DD0D1D">
      <w:pPr>
        <w:pStyle w:val="Prrafodelista"/>
        <w:numPr>
          <w:ilvl w:val="1"/>
          <w:numId w:val="79"/>
        </w:num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 xml:space="preserve">20 de marzo de 2016, se recibió la Fase III del proyecto avalada por la interventoría. </w:t>
      </w:r>
    </w:p>
    <w:p w14:paraId="52263E7B" w14:textId="77777777" w:rsidR="00C5791E" w:rsidRDefault="00C5791E" w:rsidP="00DD0D1D">
      <w:pPr>
        <w:pStyle w:val="Prrafodelista"/>
        <w:numPr>
          <w:ilvl w:val="1"/>
          <w:numId w:val="79"/>
        </w:num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17 de febrero de 2016, se radicó en la Alcaldía la solicitud de licencia de construcción.</w:t>
      </w:r>
    </w:p>
    <w:p w14:paraId="2037D605" w14:textId="77777777" w:rsidR="00C5791E" w:rsidRDefault="00C5791E" w:rsidP="00DD0D1D">
      <w:pPr>
        <w:pStyle w:val="Prrafodelista"/>
        <w:numPr>
          <w:ilvl w:val="1"/>
          <w:numId w:val="79"/>
        </w:num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 xml:space="preserve">18 de febrero de 2016, se radicó en la Corporación Ambiental de Santander la solicitud de permisos de vertimientos y aprovechamiento forestal. </w:t>
      </w:r>
    </w:p>
    <w:p w14:paraId="191A2F6C" w14:textId="77777777" w:rsidR="00C5791E" w:rsidRDefault="00C5791E" w:rsidP="00DD0D1D">
      <w:pPr>
        <w:pStyle w:val="Prrafodelista"/>
        <w:numPr>
          <w:ilvl w:val="1"/>
          <w:numId w:val="79"/>
        </w:numPr>
        <w:tabs>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 xml:space="preserve">11 de marzo de 2016, se radicó en la Empresa de Energía de Santander (EESSA) la solicitud de permiso de servicios públicos. </w:t>
      </w:r>
    </w:p>
    <w:p w14:paraId="1C99FF27" w14:textId="77777777" w:rsidR="00C5791E" w:rsidRDefault="00C5791E" w:rsidP="00DD0D1D">
      <w:pPr>
        <w:pStyle w:val="Prrafodelista"/>
        <w:numPr>
          <w:ilvl w:val="1"/>
          <w:numId w:val="79"/>
        </w:numPr>
        <w:tabs>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 xml:space="preserve">11 de marzo de 2016, se radicó solicitud de licencia de construcción en Planeación Municipal de la Alcaldía de Charalá, la cual se venció dado que el uso del predio estaba destinado para construir una plaza de mercado por lo que la Gobernación, debió realizar el trámite de corrección ante la Oficina de Instrumentos Públicos. Por lo anterior, el consultor radicó nuevamente la solicitud de licencia de construcción el 2 de abril de 2017. </w:t>
      </w:r>
    </w:p>
    <w:p w14:paraId="5ADE487E"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cs="Arial"/>
          <w:sz w:val="20"/>
          <w:szCs w:val="20"/>
        </w:rPr>
      </w:pPr>
      <w:r>
        <w:rPr>
          <w:rFonts w:ascii="Futura Std Book" w:hAnsi="Futura Std Book" w:cs="Arial"/>
          <w:sz w:val="20"/>
          <w:szCs w:val="20"/>
        </w:rPr>
        <w:t>El 28 de abril de 2017, el Consultor radicó nuevamente la solicitud de la licencia de construcción y además sostuvo reunión con el nuevo secretario de planeación del Municipio de Charalá, quien manifestó que se tomaría los 45 días hábiles que cita la norma (Decreto 1469 artículo 34) desde el radicado, para estudiar el proyecto a profundidad, y que una vez revisado daría a conocer el acta de observaciones para posteriormente expedir la licencia de construcción, por lo que se estimaba la obtención de la Licencia de Construcción el 07 de julio de 2017. Pasados los 45 días hábiles, el Secretario de Planeación, negó la licencia dado que el predio a intervenir, se encuentra afectado por la utilidad pública del inmueble por la ampliación de la vía Sogamoso - San Gil.</w:t>
      </w:r>
    </w:p>
    <w:p w14:paraId="1C8FF500"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cs="Arial"/>
          <w:sz w:val="20"/>
          <w:szCs w:val="20"/>
        </w:rPr>
      </w:pPr>
      <w:r>
        <w:rPr>
          <w:rFonts w:ascii="Futura Std Book" w:hAnsi="Futura Std Book" w:cs="Arial"/>
          <w:sz w:val="20"/>
          <w:szCs w:val="20"/>
        </w:rPr>
        <w:t>El 03 de agosto de 2017, se expidió licencia de construcción por parte de la Secretaría de Planeación de Charalá, la cual fue notificada a Fontur el 25 de agosto de 2017.</w:t>
      </w:r>
    </w:p>
    <w:p w14:paraId="59B6B1B4"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sz w:val="20"/>
          <w:szCs w:val="20"/>
        </w:rPr>
      </w:pPr>
      <w:r>
        <w:rPr>
          <w:rFonts w:ascii="Futura Std Book" w:hAnsi="Futura Std Book"/>
          <w:sz w:val="20"/>
          <w:szCs w:val="20"/>
        </w:rPr>
        <w:t>El 11 de septiembre de 2017 la CAS otorgó permiso de aprovechamiento forestal, concedido bajo resolución 00000806.</w:t>
      </w:r>
    </w:p>
    <w:p w14:paraId="50CC22C7"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sz w:val="20"/>
          <w:szCs w:val="20"/>
        </w:rPr>
      </w:pPr>
      <w:r>
        <w:rPr>
          <w:rFonts w:ascii="Futura Std Book" w:hAnsi="Futura Std Book"/>
          <w:sz w:val="20"/>
          <w:szCs w:val="20"/>
        </w:rPr>
        <w:t>El 04 de octubre de 2017, la Secretaría de Planeación recibió oficio de la CAS, en el que solicitó documentos adicionales para la concesión de aguas superficiales, los cuales fueron subsanados por la Alcaldía de Charalá el 20 de octubre de 2017.</w:t>
      </w:r>
    </w:p>
    <w:p w14:paraId="425F04B5"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sz w:val="20"/>
          <w:szCs w:val="20"/>
        </w:rPr>
      </w:pPr>
      <w:r>
        <w:rPr>
          <w:rFonts w:ascii="Futura Std Book" w:hAnsi="Futura Std Book"/>
          <w:sz w:val="20"/>
          <w:szCs w:val="20"/>
        </w:rPr>
        <w:t>El 26 de enero de 2018 se desarrolló mesa de trabajo en el Ministerio de Cultura, donde se realizó en compañía de la consultoría e interventoría la presentación del proyecto por fases, para lograr el cierre financiero de la fase 1, la cual tiene un valor de $7.000 millones, por lo cual MinCultura aportaría $2.000 millones y DNP otros $2.000 millones, faltando $3.000 millones para tal fin.</w:t>
      </w:r>
    </w:p>
    <w:p w14:paraId="52447A7B"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sz w:val="20"/>
          <w:szCs w:val="20"/>
        </w:rPr>
      </w:pPr>
      <w:r>
        <w:rPr>
          <w:rFonts w:ascii="Futura Std Book" w:hAnsi="Futura Std Book"/>
          <w:sz w:val="20"/>
          <w:szCs w:val="20"/>
        </w:rPr>
        <w:t xml:space="preserve">El 7 de febrero de 2018, la Alcaldía de Charalá remitió oficio a Fontur, indicando el mayor compromiso en la ejecución de la consultoría en aras de agilizar la construcción del proyecto, en este sentido el Municipio de Charalá asume la responsabilidad en las gestiones necesarias para la consecución del permiso de reúso por parte de la CAS, esto con de fin de liquidar los contratos de consultoría e interventoría y proceder a la fase de obra. </w:t>
      </w:r>
    </w:p>
    <w:p w14:paraId="281B9BA6"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sz w:val="20"/>
          <w:szCs w:val="20"/>
        </w:rPr>
      </w:pPr>
      <w:r>
        <w:rPr>
          <w:rFonts w:ascii="Futura Std Book" w:hAnsi="Futura Std Book"/>
          <w:sz w:val="20"/>
          <w:szCs w:val="20"/>
        </w:rPr>
        <w:t>El 09 de febrero de 2018, el supervisor de Fontur, solicitó al área jurídica concepto para determinar la viabilidad del traslado de las responsabilidades y proceder a la liquidación de los contratos derivados. En este sentido, la Dirección Jurídica respondió el 19 de febrero de 2018, que no era procedente liquidar los contratos, toda vez que una de las actividades contractuales era el trámite de las licencias y permisos, la cual es responsabilidad del consultor y que ésta no se puede trasladar a terceros.</w:t>
      </w:r>
    </w:p>
    <w:p w14:paraId="462EF669"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sz w:val="20"/>
          <w:szCs w:val="20"/>
        </w:rPr>
      </w:pPr>
      <w:r>
        <w:rPr>
          <w:rFonts w:ascii="Futura Std Book" w:hAnsi="Futura Std Book"/>
          <w:sz w:val="20"/>
          <w:szCs w:val="20"/>
        </w:rPr>
        <w:t>La Alcaldía de Charalá realizó el pago para la visita de la CAS al predio, con el fin de verificar las condiciones para la concesión del permiso ambiental de re-uso, dicha visita se desarrolló la última semana de marzo de 2018.</w:t>
      </w:r>
    </w:p>
    <w:p w14:paraId="12B00273"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sz w:val="20"/>
          <w:szCs w:val="20"/>
        </w:rPr>
      </w:pPr>
      <w:r>
        <w:rPr>
          <w:rFonts w:ascii="Futura Std Book" w:hAnsi="Futura Std Book"/>
          <w:sz w:val="20"/>
          <w:szCs w:val="20"/>
        </w:rPr>
        <w:t xml:space="preserve">La supervisión ha estado en constante comunicación con el Secretario de Planeación Municipal, quien manifestó que la Alcaldía de Charalá realizó el pago requerido por la CAS y que está a la espera de que salga dicha resolución. </w:t>
      </w:r>
    </w:p>
    <w:p w14:paraId="055AA343"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sz w:val="20"/>
          <w:szCs w:val="20"/>
        </w:rPr>
      </w:pPr>
      <w:r>
        <w:rPr>
          <w:rFonts w:ascii="Futura Std Book" w:hAnsi="Futura Std Book"/>
          <w:sz w:val="20"/>
          <w:szCs w:val="20"/>
        </w:rPr>
        <w:t>En comunicación del 31 de julio de 2018, con el secretario de planeación, se estableció que la CAS designó a una funcionaria para la revisión del trámite solicitado, dicha funcionaria requirió documentos de soporte al consultor, los cuales fueron remitidos el 1 de agosto de 2018.</w:t>
      </w:r>
    </w:p>
    <w:p w14:paraId="0135FEA3"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sz w:val="20"/>
          <w:szCs w:val="20"/>
        </w:rPr>
      </w:pPr>
      <w:r>
        <w:rPr>
          <w:rFonts w:ascii="Futura Std Book" w:hAnsi="Futura Std Book"/>
          <w:sz w:val="20"/>
          <w:szCs w:val="20"/>
        </w:rPr>
        <w:t xml:space="preserve">La funcionaria de la CAS encargada de revisar el proyecto, realizó observaciones al proyecto hidrosanitario. </w:t>
      </w:r>
    </w:p>
    <w:p w14:paraId="0F7656A9"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sz w:val="20"/>
          <w:szCs w:val="20"/>
        </w:rPr>
      </w:pPr>
      <w:r>
        <w:rPr>
          <w:rFonts w:ascii="Futura Std Book" w:hAnsi="Futura Std Book"/>
          <w:sz w:val="20"/>
          <w:szCs w:val="20"/>
        </w:rPr>
        <w:lastRenderedPageBreak/>
        <w:t xml:space="preserve">El 01 de noviembre de 2018 el supervisor de FONTUR requirió mediante correo electrónica a la funcionaria de la CAS, celeridad en la revisión de los diseños hidrosanitarios ajustados, con el fin de obtener el permiso de re-uso a la mayor brevedad posible. </w:t>
      </w:r>
    </w:p>
    <w:p w14:paraId="49E741A6"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sz w:val="20"/>
          <w:szCs w:val="20"/>
        </w:rPr>
      </w:pPr>
      <w:r>
        <w:rPr>
          <w:rFonts w:ascii="Futura Std Book" w:hAnsi="Futura Std Book"/>
          <w:sz w:val="20"/>
          <w:szCs w:val="20"/>
        </w:rPr>
        <w:t xml:space="preserve">El 07 de noviembre de 2018, la funcionaria de la CAS (TANIA ESPINOSA) requirió mediante correo electrónico que se anexaran los documentos ajustados por la consultoría en medio físico para incluirlos en el expediente. Dichos documentos fueron remitidos el 16 de noviembre por la consultoría al secretario de Planeación quien los radicó ante la Corporación Ambiental. </w:t>
      </w:r>
    </w:p>
    <w:p w14:paraId="47CE61BF"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sz w:val="20"/>
          <w:szCs w:val="20"/>
        </w:rPr>
      </w:pPr>
      <w:r>
        <w:rPr>
          <w:rFonts w:ascii="Futura Std Book" w:hAnsi="Futura Std Book"/>
          <w:sz w:val="20"/>
          <w:szCs w:val="20"/>
        </w:rPr>
        <w:t xml:space="preserve">En comunicación telefónica con funcionarios de la CAS del 20 de diciembre de 2018, se estableció que la funcionaria encargada del trámite de re-uso ya no labora en dicha entidad, por tal razón el proyecto pasará a otra funcionaria quien continuará con los trámites. </w:t>
      </w:r>
    </w:p>
    <w:p w14:paraId="5388B5DA"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sz w:val="20"/>
          <w:szCs w:val="20"/>
        </w:rPr>
      </w:pPr>
      <w:r>
        <w:rPr>
          <w:rFonts w:ascii="Futura Std Book" w:hAnsi="Futura Std Book"/>
          <w:sz w:val="20"/>
          <w:szCs w:val="20"/>
        </w:rPr>
        <w:t xml:space="preserve">El 03 de enero de 2019 la Corporación Ambiental remitió a la alcaldía de Charalá requerimientos técnicos y jurídicos para la obtención de la concesión de re-uso, los cuales tienen un plazo máximo de entrega de 15 días hábiles. </w:t>
      </w:r>
    </w:p>
    <w:p w14:paraId="3EB54164" w14:textId="77777777" w:rsidR="00C5791E" w:rsidRDefault="00C5791E" w:rsidP="00DD0D1D">
      <w:pPr>
        <w:pStyle w:val="Prrafodelista"/>
        <w:numPr>
          <w:ilvl w:val="1"/>
          <w:numId w:val="79"/>
        </w:numPr>
        <w:tabs>
          <w:tab w:val="left" w:pos="426"/>
        </w:tabs>
        <w:spacing w:after="0" w:line="240" w:lineRule="auto"/>
        <w:ind w:left="426" w:hanging="426"/>
        <w:jc w:val="both"/>
        <w:rPr>
          <w:rFonts w:ascii="Futura Std Book" w:hAnsi="Futura Std Book"/>
          <w:sz w:val="20"/>
          <w:szCs w:val="20"/>
        </w:rPr>
      </w:pPr>
      <w:r>
        <w:rPr>
          <w:rFonts w:ascii="Futura Std Book" w:hAnsi="Futura Std Book"/>
          <w:sz w:val="20"/>
          <w:szCs w:val="20"/>
        </w:rPr>
        <w:t>La secretaría de Planeación de Charalá remitió a Fontur y al Consultor el uso de suelo del predio, requerimiento de la CAS, además el consultor está adelantando los ajustes técnicos requeridos para la obtención de la concesión. Si bien el plazo de entrega es muy corto para el alcance de los ajustes se solicitará la ampliación del tiempo de entrega, con lo cual se estima que el 15 de febrero de 2019 se radiquen los ajustes solicitados por el ente ambiental.</w:t>
      </w:r>
    </w:p>
    <w:p w14:paraId="4A9A60F6" w14:textId="77777777" w:rsidR="00C5791E" w:rsidRDefault="00C5791E" w:rsidP="00C5791E">
      <w:pPr>
        <w:pStyle w:val="Prrafodelista"/>
        <w:tabs>
          <w:tab w:val="left" w:pos="426"/>
        </w:tabs>
        <w:spacing w:after="0" w:line="240" w:lineRule="auto"/>
        <w:ind w:left="426"/>
        <w:jc w:val="both"/>
        <w:rPr>
          <w:rFonts w:ascii="Futura Std Book" w:hAnsi="Futura Std Book"/>
          <w:sz w:val="20"/>
          <w:szCs w:val="20"/>
        </w:rPr>
      </w:pPr>
    </w:p>
    <w:p w14:paraId="1F8689B9" w14:textId="77777777" w:rsidR="00C5791E" w:rsidRDefault="00C5791E" w:rsidP="00C5791E">
      <w:pPr>
        <w:pStyle w:val="Prrafodelista"/>
        <w:numPr>
          <w:ilvl w:val="0"/>
          <w:numId w:val="61"/>
        </w:num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DVT-302C-1019-2013 Urbanismo para el Parque Acualago</w:t>
      </w:r>
    </w:p>
    <w:p w14:paraId="075E3535"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rPr>
        <w:t>Floridablanca</w:t>
      </w:r>
    </w:p>
    <w:p w14:paraId="442BF22B"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Objetivo:</w:t>
      </w:r>
      <w:r>
        <w:rPr>
          <w:rFonts w:ascii="Futura Std Book" w:hAnsi="Futura Std Book" w:cs="Arial"/>
          <w:sz w:val="20"/>
          <w:szCs w:val="20"/>
        </w:rPr>
        <w:t xml:space="preserve"> el complejo acuático se construyó en un lote de 5,6 hectáreas en el tradicional Parque Recreacional El Lago. El proyecto está compuesto de atracciones como: piscina con olas, toboganes múltiples, simulador de surfeo, piscina para bebés y un escenario en medio del lago junto con una zona de restaurantes. Las actividades desarrolladas por el MinCIT correspondieron a: cerramiento, adoquines y paisajismo (zonas verdes). </w:t>
      </w:r>
    </w:p>
    <w:p w14:paraId="64F63323"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$5.405.643.160 (Fontur $2.335.643.160 vigencia 2011, Fontur $120.000.000 vigencia 2013, Fontur $450.000.000 vigencia 2014; Alcaldía $2.500.000.000)</w:t>
      </w:r>
    </w:p>
    <w:p w14:paraId="5414A58C"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Inicio: </w:t>
      </w:r>
      <w:r>
        <w:rPr>
          <w:rFonts w:ascii="Futura Std Book" w:hAnsi="Futura Std Book" w:cs="Arial"/>
          <w:sz w:val="20"/>
          <w:szCs w:val="20"/>
        </w:rPr>
        <w:t>11 de julio de 2013</w:t>
      </w:r>
    </w:p>
    <w:p w14:paraId="371FD1EA"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Terminación: </w:t>
      </w:r>
      <w:r>
        <w:rPr>
          <w:rFonts w:ascii="Futura Std Book" w:hAnsi="Futura Std Book" w:cs="Arial"/>
          <w:sz w:val="20"/>
          <w:szCs w:val="20"/>
        </w:rPr>
        <w:t>16 de julio de 2014</w:t>
      </w:r>
    </w:p>
    <w:p w14:paraId="5AC4C09E"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finalizado</w:t>
      </w:r>
    </w:p>
    <w:p w14:paraId="491E5998" w14:textId="77777777" w:rsidR="00C5791E" w:rsidRDefault="00C5791E" w:rsidP="00C5791E">
      <w:pPr>
        <w:tabs>
          <w:tab w:val="left" w:pos="284"/>
        </w:tabs>
        <w:spacing w:after="0" w:line="240" w:lineRule="auto"/>
        <w:contextualSpacing/>
        <w:jc w:val="both"/>
        <w:outlineLvl w:val="0"/>
        <w:rPr>
          <w:rFonts w:ascii="Futura Std Book" w:hAnsi="Futura Std Book" w:cs="Arial"/>
          <w:b/>
          <w:sz w:val="20"/>
          <w:szCs w:val="20"/>
        </w:rPr>
      </w:pPr>
      <w:r>
        <w:rPr>
          <w:rFonts w:ascii="Futura Std Book" w:hAnsi="Futura Std Book" w:cs="Arial"/>
          <w:b/>
          <w:sz w:val="20"/>
          <w:szCs w:val="20"/>
        </w:rPr>
        <w:t>Avance:</w:t>
      </w:r>
      <w:r>
        <w:rPr>
          <w:rFonts w:ascii="Futura Std Book" w:hAnsi="Futura Std Book" w:cs="Arial"/>
          <w:sz w:val="20"/>
          <w:szCs w:val="20"/>
        </w:rPr>
        <w:t xml:space="preserve"> 100% vs prog 100%</w:t>
      </w:r>
    </w:p>
    <w:p w14:paraId="2C600126"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Obra:</w:t>
      </w:r>
      <w:r>
        <w:rPr>
          <w:rFonts w:ascii="Futura Std Book" w:hAnsi="Futura Std Book" w:cs="Arial"/>
          <w:b/>
          <w:sz w:val="20"/>
          <w:szCs w:val="20"/>
        </w:rPr>
        <w:tab/>
      </w:r>
      <w:r>
        <w:rPr>
          <w:rFonts w:ascii="Futura Std Book" w:hAnsi="Futura Std Book" w:cs="Arial"/>
          <w:sz w:val="20"/>
          <w:szCs w:val="20"/>
        </w:rPr>
        <w:t>Unión Temporal Acualago 2012</w:t>
      </w:r>
    </w:p>
    <w:p w14:paraId="7A18DBFA"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Interventoría: </w:t>
      </w:r>
      <w:r>
        <w:rPr>
          <w:rFonts w:ascii="Futura Std Book" w:hAnsi="Futura Std Book" w:cs="Arial"/>
          <w:sz w:val="20"/>
          <w:szCs w:val="20"/>
        </w:rPr>
        <w:t>Consorcio Acuaparque</w:t>
      </w:r>
    </w:p>
    <w:p w14:paraId="26BC0979"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Impacto:</w:t>
      </w:r>
      <w:r>
        <w:rPr>
          <w:rFonts w:ascii="Futura Std Book" w:hAnsi="Futura Std Book" w:cs="Arial"/>
          <w:sz w:val="20"/>
          <w:szCs w:val="20"/>
        </w:rPr>
        <w:t xml:space="preserve"> consolidar al departamento de Santander como el hito en sitios recreativos de Colombia.</w:t>
      </w:r>
    </w:p>
    <w:p w14:paraId="16C41FFB"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Informe:</w:t>
      </w:r>
      <w:r>
        <w:rPr>
          <w:rFonts w:ascii="Futura Std Book" w:hAnsi="Futura Std Book" w:cs="Arial"/>
          <w:sz w:val="20"/>
          <w:szCs w:val="20"/>
        </w:rPr>
        <w:t xml:space="preserve"> </w:t>
      </w:r>
    </w:p>
    <w:p w14:paraId="7D0B9C6C" w14:textId="77777777" w:rsidR="00C5791E" w:rsidRDefault="00C5791E" w:rsidP="00DD0D1D">
      <w:pPr>
        <w:pStyle w:val="Prrafodelista"/>
        <w:numPr>
          <w:ilvl w:val="0"/>
          <w:numId w:val="80"/>
        </w:num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Proyecto aprobado mediante DVT-0302C-1019-2013.</w:t>
      </w:r>
    </w:p>
    <w:p w14:paraId="417CDCEF" w14:textId="77777777" w:rsidR="00C5791E" w:rsidRDefault="00C5791E" w:rsidP="00DD0D1D">
      <w:pPr>
        <w:pStyle w:val="Prrafodelista"/>
        <w:numPr>
          <w:ilvl w:val="0"/>
          <w:numId w:val="80"/>
        </w:num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Obra terminada y entregada al Municipio el 16 de julio de 2014.</w:t>
      </w:r>
    </w:p>
    <w:p w14:paraId="6E34A6D8" w14:textId="77777777" w:rsidR="00C5791E" w:rsidRDefault="00C5791E" w:rsidP="00DD0D1D">
      <w:pPr>
        <w:pStyle w:val="Prrafodelista"/>
        <w:numPr>
          <w:ilvl w:val="0"/>
          <w:numId w:val="80"/>
        </w:num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Contrato de liquidado el 12 de diciembre de 2014, interventoría a cargo del municipio. El proyecto no cuenta con convenio.</w:t>
      </w:r>
    </w:p>
    <w:p w14:paraId="74F1AD7E" w14:textId="77777777" w:rsidR="00C5791E" w:rsidRDefault="00C5791E" w:rsidP="00C5791E">
      <w:pPr>
        <w:pStyle w:val="Prrafodelista"/>
        <w:tabs>
          <w:tab w:val="left" w:pos="284"/>
        </w:tabs>
        <w:spacing w:after="0" w:line="240" w:lineRule="auto"/>
        <w:ind w:left="0"/>
        <w:jc w:val="both"/>
        <w:rPr>
          <w:rFonts w:ascii="Futura Std Book" w:hAnsi="Futura Std Book" w:cs="Arial"/>
          <w:b/>
          <w:color w:val="FF0000"/>
          <w:sz w:val="20"/>
          <w:szCs w:val="20"/>
        </w:rPr>
      </w:pPr>
    </w:p>
    <w:p w14:paraId="7699B2E1" w14:textId="77777777" w:rsidR="00C5791E" w:rsidRDefault="00C5791E" w:rsidP="00C5791E">
      <w:pPr>
        <w:pStyle w:val="Prrafodelista"/>
        <w:tabs>
          <w:tab w:val="left" w:pos="284"/>
        </w:tabs>
        <w:spacing w:after="0" w:line="240" w:lineRule="auto"/>
        <w:ind w:left="0"/>
        <w:jc w:val="both"/>
        <w:rPr>
          <w:rFonts w:ascii="Futura Std Book" w:hAnsi="Futura Std Book" w:cs="Arial"/>
          <w:b/>
          <w:sz w:val="20"/>
          <w:szCs w:val="20"/>
          <w:u w:val="single"/>
        </w:rPr>
      </w:pPr>
      <w:r>
        <w:rPr>
          <w:rFonts w:ascii="Futura Std Book" w:hAnsi="Futura Std Book" w:cs="Arial"/>
          <w:b/>
          <w:sz w:val="20"/>
          <w:szCs w:val="20"/>
          <w:u w:val="single"/>
        </w:rPr>
        <w:t>Aprobados 2013</w:t>
      </w:r>
    </w:p>
    <w:p w14:paraId="0170688A" w14:textId="77777777" w:rsidR="00C5791E" w:rsidRDefault="00C5791E" w:rsidP="00C5791E">
      <w:pPr>
        <w:pStyle w:val="Prrafodelista"/>
        <w:numPr>
          <w:ilvl w:val="0"/>
          <w:numId w:val="62"/>
        </w:numPr>
        <w:tabs>
          <w:tab w:val="left" w:pos="284"/>
        </w:tabs>
        <w:spacing w:after="0" w:line="240" w:lineRule="auto"/>
        <w:jc w:val="both"/>
        <w:rPr>
          <w:rFonts w:ascii="Futura Std Book" w:hAnsi="Futura Std Book" w:cs="Arial"/>
          <w:b/>
          <w:sz w:val="20"/>
          <w:szCs w:val="20"/>
        </w:rPr>
      </w:pPr>
      <w:r>
        <w:rPr>
          <w:rFonts w:ascii="Futura Std Book" w:hAnsi="Futura Std Book" w:cs="Arial"/>
          <w:b/>
          <w:sz w:val="20"/>
          <w:szCs w:val="20"/>
        </w:rPr>
        <w:t>DVT-1244B-2013 Mejoramiento y adecuación parque El Gallineral</w:t>
      </w:r>
    </w:p>
    <w:p w14:paraId="506720EB"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rPr>
        <w:t>San Gil</w:t>
      </w:r>
    </w:p>
    <w:p w14:paraId="1F66A659"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Objetivo: </w:t>
      </w:r>
      <w:r>
        <w:rPr>
          <w:rFonts w:ascii="Futura Std Book" w:hAnsi="Futura Std Book" w:cs="Arial"/>
          <w:sz w:val="20"/>
          <w:szCs w:val="20"/>
        </w:rPr>
        <w:t xml:space="preserve">equipamiento y adecuación de senderos, construcción de baños, construcción de piscinas, instalaciones eléctricas. </w:t>
      </w:r>
    </w:p>
    <w:p w14:paraId="40087481"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$2.202.390.162 (Fontur vigencia 2013)</w:t>
      </w:r>
    </w:p>
    <w:p w14:paraId="1F6A6057" w14:textId="77777777" w:rsidR="00C5791E" w:rsidRDefault="00C5791E" w:rsidP="00C5791E">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Inicio:</w:t>
      </w:r>
      <w:r>
        <w:rPr>
          <w:rFonts w:ascii="Futura Std Book" w:hAnsi="Futura Std Book" w:cs="Arial"/>
          <w:b/>
          <w:sz w:val="20"/>
          <w:szCs w:val="20"/>
        </w:rPr>
        <w:tab/>
      </w:r>
      <w:r>
        <w:rPr>
          <w:rFonts w:ascii="Futura Std Book" w:hAnsi="Futura Std Book" w:cs="Arial"/>
          <w:sz w:val="20"/>
          <w:szCs w:val="20"/>
        </w:rPr>
        <w:t>16 de septiembre de 2013</w:t>
      </w:r>
      <w:r>
        <w:rPr>
          <w:rFonts w:ascii="Futura Std Book" w:hAnsi="Futura Std Book" w:cs="Arial"/>
          <w:sz w:val="20"/>
          <w:szCs w:val="20"/>
        </w:rPr>
        <w:tab/>
      </w:r>
    </w:p>
    <w:p w14:paraId="4EFEBD86"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Terminación: </w:t>
      </w:r>
      <w:r>
        <w:rPr>
          <w:rFonts w:ascii="Futura Std Book" w:hAnsi="Futura Std Book" w:cs="Arial"/>
          <w:sz w:val="20"/>
          <w:szCs w:val="20"/>
        </w:rPr>
        <w:t xml:space="preserve">26 de julio de 2014 </w:t>
      </w:r>
    </w:p>
    <w:p w14:paraId="1DB9A84E"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Estado:</w:t>
      </w:r>
      <w:r>
        <w:rPr>
          <w:rFonts w:ascii="Futura Std Book" w:hAnsi="Futura Std Book" w:cs="Arial"/>
          <w:sz w:val="20"/>
          <w:szCs w:val="20"/>
        </w:rPr>
        <w:t xml:space="preserve"> finalizado</w:t>
      </w:r>
    </w:p>
    <w:p w14:paraId="767A7E04"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Avance:</w:t>
      </w:r>
      <w:r>
        <w:rPr>
          <w:rFonts w:ascii="Futura Std Book" w:hAnsi="Futura Std Book" w:cs="Arial"/>
          <w:sz w:val="20"/>
          <w:szCs w:val="20"/>
        </w:rPr>
        <w:t xml:space="preserve"> 100% vs prog 100%</w:t>
      </w:r>
    </w:p>
    <w:p w14:paraId="54415CCF" w14:textId="77777777" w:rsidR="00C5791E" w:rsidRDefault="00C5791E" w:rsidP="00C5791E">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Obra:</w:t>
      </w:r>
      <w:r>
        <w:rPr>
          <w:rFonts w:ascii="Futura Std Book" w:hAnsi="Futura Std Book" w:cs="Arial"/>
          <w:b/>
          <w:sz w:val="20"/>
          <w:szCs w:val="20"/>
        </w:rPr>
        <w:tab/>
      </w:r>
      <w:r>
        <w:rPr>
          <w:rFonts w:ascii="Futura Std Book" w:hAnsi="Futura Std Book" w:cs="Arial"/>
          <w:sz w:val="20"/>
          <w:szCs w:val="20"/>
        </w:rPr>
        <w:t>Alcaldía de San Gil</w:t>
      </w:r>
    </w:p>
    <w:p w14:paraId="6A9246B1"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Interventoría: </w:t>
      </w:r>
      <w:r>
        <w:rPr>
          <w:rFonts w:ascii="Futura Std Book" w:hAnsi="Futura Std Book" w:cs="Arial"/>
          <w:sz w:val="20"/>
          <w:szCs w:val="20"/>
        </w:rPr>
        <w:t>Consorcio Guanentá</w:t>
      </w:r>
    </w:p>
    <w:p w14:paraId="08AED7CF"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lastRenderedPageBreak/>
        <w:t>Impacto:</w:t>
      </w:r>
      <w:r>
        <w:rPr>
          <w:rFonts w:ascii="Futura Std Book" w:hAnsi="Futura Std Book" w:cs="Arial"/>
          <w:sz w:val="20"/>
          <w:szCs w:val="20"/>
        </w:rPr>
        <w:t xml:space="preserve"> revitalizar el principal parque natural urbano, hito en Colombia para embellecer y proteger su exuberante paisaje.</w:t>
      </w:r>
    </w:p>
    <w:p w14:paraId="3699DC11"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Informe: </w:t>
      </w:r>
    </w:p>
    <w:p w14:paraId="479C5709" w14:textId="77777777" w:rsidR="00C5791E" w:rsidRDefault="00C5791E" w:rsidP="00DD0D1D">
      <w:pPr>
        <w:pStyle w:val="Prrafodelista"/>
        <w:numPr>
          <w:ilvl w:val="0"/>
          <w:numId w:val="81"/>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Proyecto Aprobado mediante DVT-1244A-1244B-2013.</w:t>
      </w:r>
    </w:p>
    <w:p w14:paraId="53C3CC76" w14:textId="77777777" w:rsidR="00C5791E" w:rsidRDefault="00C5791E" w:rsidP="00DD0D1D">
      <w:pPr>
        <w:pStyle w:val="Prrafodelista"/>
        <w:numPr>
          <w:ilvl w:val="0"/>
          <w:numId w:val="81"/>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Convenio firmado el 28 de diciembre de 2012.</w:t>
      </w:r>
    </w:p>
    <w:p w14:paraId="19879CB1" w14:textId="77777777" w:rsidR="00C5791E" w:rsidRDefault="00C5791E" w:rsidP="00DD0D1D">
      <w:pPr>
        <w:pStyle w:val="Prrafodelista"/>
        <w:numPr>
          <w:ilvl w:val="0"/>
          <w:numId w:val="81"/>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Obra terminada y entregada al municipio el 26 de julio de 2014.</w:t>
      </w:r>
    </w:p>
    <w:p w14:paraId="0292F345" w14:textId="77777777" w:rsidR="00C5791E" w:rsidRDefault="00C5791E" w:rsidP="00DD0D1D">
      <w:pPr>
        <w:pStyle w:val="Prrafodelista"/>
        <w:numPr>
          <w:ilvl w:val="0"/>
          <w:numId w:val="81"/>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Convenio liquidado el 23 de diciembre de 2016.</w:t>
      </w:r>
    </w:p>
    <w:p w14:paraId="5A8B3DAF" w14:textId="77777777" w:rsidR="00C5791E" w:rsidRDefault="00C5791E" w:rsidP="00C5791E">
      <w:pPr>
        <w:pStyle w:val="Prrafodelista"/>
        <w:tabs>
          <w:tab w:val="left" w:pos="284"/>
        </w:tabs>
        <w:spacing w:after="0" w:line="240" w:lineRule="auto"/>
        <w:ind w:left="0"/>
        <w:jc w:val="both"/>
        <w:rPr>
          <w:rFonts w:ascii="Futura Std Book" w:hAnsi="Futura Std Book" w:cs="Arial"/>
          <w:sz w:val="20"/>
          <w:szCs w:val="20"/>
          <w:highlight w:val="yellow"/>
        </w:rPr>
      </w:pPr>
    </w:p>
    <w:p w14:paraId="2ACA5571" w14:textId="77777777" w:rsidR="00C5791E" w:rsidRDefault="00C5791E" w:rsidP="00C5791E">
      <w:pPr>
        <w:pStyle w:val="Prrafodelista"/>
        <w:numPr>
          <w:ilvl w:val="0"/>
          <w:numId w:val="62"/>
        </w:numPr>
        <w:tabs>
          <w:tab w:val="left" w:pos="284"/>
        </w:tabs>
        <w:spacing w:after="0" w:line="240" w:lineRule="auto"/>
        <w:jc w:val="both"/>
        <w:rPr>
          <w:rFonts w:ascii="Futura Std Book" w:hAnsi="Futura Std Book" w:cs="Arial"/>
          <w:b/>
          <w:sz w:val="20"/>
          <w:szCs w:val="20"/>
        </w:rPr>
      </w:pPr>
      <w:r>
        <w:rPr>
          <w:rFonts w:ascii="Futura Std Book" w:hAnsi="Futura Std Book" w:cs="Arial"/>
          <w:b/>
          <w:sz w:val="20"/>
          <w:szCs w:val="20"/>
        </w:rPr>
        <w:t>DVT-1114I-2013 Centro de Convenciones, Eventos y Ferias, Barrancabermeja</w:t>
      </w:r>
    </w:p>
    <w:p w14:paraId="2F3CABFD"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rPr>
        <w:t xml:space="preserve">Barrancabermeja </w:t>
      </w:r>
    </w:p>
    <w:p w14:paraId="459EDDE1"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Objetivo: </w:t>
      </w:r>
      <w:r>
        <w:rPr>
          <w:rFonts w:ascii="Futura Std Book" w:hAnsi="Futura Std Book" w:cs="Arial"/>
          <w:sz w:val="20"/>
          <w:szCs w:val="20"/>
        </w:rPr>
        <w:t>construcción de mall y plazoleta de comidas con sus respectivas zonas de apoyo y servicio, obras exteriores de urbanismo y ornamentación.</w:t>
      </w:r>
    </w:p>
    <w:p w14:paraId="7AB2D9D3"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$2.635.393.757 (Fontur vigencia 2013)</w:t>
      </w:r>
    </w:p>
    <w:p w14:paraId="3A5B72BB" w14:textId="77777777" w:rsidR="00C5791E" w:rsidRDefault="00C5791E" w:rsidP="00C5791E">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bCs/>
          <w:sz w:val="20"/>
          <w:szCs w:val="20"/>
        </w:rPr>
        <w:t>Inicio:</w:t>
      </w:r>
      <w:r>
        <w:rPr>
          <w:rFonts w:ascii="Futura Std Book" w:hAnsi="Futura Std Book" w:cs="Arial"/>
          <w:b/>
          <w:sz w:val="20"/>
          <w:szCs w:val="20"/>
        </w:rPr>
        <w:t xml:space="preserve"> </w:t>
      </w:r>
      <w:r>
        <w:rPr>
          <w:rFonts w:ascii="Futura Std Book" w:hAnsi="Futura Std Book" w:cs="Arial"/>
          <w:sz w:val="20"/>
          <w:szCs w:val="20"/>
        </w:rPr>
        <w:t>22 de febrero de 2016</w:t>
      </w:r>
    </w:p>
    <w:p w14:paraId="614D4C2B"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bCs/>
          <w:sz w:val="20"/>
          <w:szCs w:val="20"/>
        </w:rPr>
        <w:t>Terminación:</w:t>
      </w:r>
      <w:r>
        <w:rPr>
          <w:rFonts w:ascii="Futura Std Book" w:hAnsi="Futura Std Book" w:cs="Arial"/>
          <w:b/>
          <w:sz w:val="20"/>
          <w:szCs w:val="20"/>
        </w:rPr>
        <w:t xml:space="preserve"> </w:t>
      </w:r>
      <w:r>
        <w:rPr>
          <w:rFonts w:ascii="Futura Std Book" w:hAnsi="Futura Std Book" w:cs="Arial"/>
          <w:sz w:val="20"/>
          <w:szCs w:val="20"/>
        </w:rPr>
        <w:t>22 de enero de 2017</w:t>
      </w:r>
    </w:p>
    <w:p w14:paraId="6D6FFE76"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finalizado</w:t>
      </w:r>
    </w:p>
    <w:p w14:paraId="7C81E3D5"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Avance:</w:t>
      </w:r>
      <w:r>
        <w:rPr>
          <w:rFonts w:ascii="Futura Std Book" w:hAnsi="Futura Std Book" w:cs="Arial"/>
          <w:sz w:val="20"/>
          <w:szCs w:val="20"/>
        </w:rPr>
        <w:t xml:space="preserve"> 100% vs prog 100%</w:t>
      </w:r>
    </w:p>
    <w:p w14:paraId="1E0E6308"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Obra: </w:t>
      </w:r>
      <w:r>
        <w:rPr>
          <w:rFonts w:ascii="Futura Std Book" w:hAnsi="Futura Std Book" w:cs="Arial"/>
          <w:sz w:val="20"/>
          <w:szCs w:val="20"/>
        </w:rPr>
        <w:t>BCS Ingeniería y Proyectos S.A.S.</w:t>
      </w:r>
    </w:p>
    <w:p w14:paraId="28F9FF1A"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Interventoría: </w:t>
      </w:r>
      <w:r>
        <w:rPr>
          <w:rFonts w:ascii="Futura Std Book" w:hAnsi="Futura Std Book" w:cs="Arial"/>
          <w:sz w:val="20"/>
          <w:szCs w:val="20"/>
        </w:rPr>
        <w:t>Consorcio C Y C</w:t>
      </w:r>
    </w:p>
    <w:p w14:paraId="19BC5014"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Impacto:</w:t>
      </w:r>
      <w:r>
        <w:rPr>
          <w:rFonts w:ascii="Futura Std Book" w:hAnsi="Futura Std Book" w:cs="Arial"/>
          <w:sz w:val="20"/>
          <w:szCs w:val="20"/>
        </w:rPr>
        <w:t xml:space="preserve"> dotar a la ciudad de un centro multifuncional que permita la realización de diferentes eventos, teniendo en cuenta la importancia que posee como centro de operaciones de la industria petrolera.</w:t>
      </w:r>
    </w:p>
    <w:p w14:paraId="6858DB9E"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Informe: </w:t>
      </w:r>
    </w:p>
    <w:p w14:paraId="33EE19C3" w14:textId="77777777" w:rsidR="00C5791E" w:rsidRDefault="00C5791E" w:rsidP="00DD0D1D">
      <w:pPr>
        <w:pStyle w:val="Prrafodelista"/>
        <w:numPr>
          <w:ilvl w:val="0"/>
          <w:numId w:val="82"/>
        </w:numPr>
        <w:tabs>
          <w:tab w:val="left" w:pos="284"/>
        </w:tabs>
        <w:spacing w:after="0" w:line="240" w:lineRule="auto"/>
        <w:ind w:left="284" w:hanging="284"/>
        <w:jc w:val="both"/>
        <w:rPr>
          <w:rFonts w:ascii="Futura Std Book" w:hAnsi="Futura Std Book" w:cs="Arial"/>
          <w:sz w:val="20"/>
          <w:szCs w:val="20"/>
        </w:rPr>
      </w:pPr>
      <w:r>
        <w:rPr>
          <w:rFonts w:ascii="Futura Std Book" w:hAnsi="Futura Std Book" w:cs="Arial"/>
          <w:sz w:val="20"/>
          <w:szCs w:val="20"/>
        </w:rPr>
        <w:t xml:space="preserve">Proyecto DVT-1114I-2013, aprobado el 19 de septiembre de 2013 en Comité Directivo. </w:t>
      </w:r>
    </w:p>
    <w:p w14:paraId="505F0DC1" w14:textId="77777777" w:rsidR="00C5791E" w:rsidRDefault="00C5791E" w:rsidP="00DD0D1D">
      <w:pPr>
        <w:pStyle w:val="Prrafodelista"/>
        <w:numPr>
          <w:ilvl w:val="0"/>
          <w:numId w:val="82"/>
        </w:numPr>
        <w:tabs>
          <w:tab w:val="left" w:pos="284"/>
        </w:tabs>
        <w:spacing w:after="0" w:line="240" w:lineRule="auto"/>
        <w:ind w:left="284" w:hanging="284"/>
        <w:jc w:val="both"/>
        <w:rPr>
          <w:rFonts w:ascii="Futura Std Book" w:hAnsi="Futura Std Book" w:cs="Arial"/>
          <w:sz w:val="20"/>
          <w:szCs w:val="20"/>
        </w:rPr>
      </w:pPr>
      <w:r>
        <w:rPr>
          <w:rFonts w:ascii="Futura Std Book" w:hAnsi="Futura Std Book" w:cs="Arial"/>
          <w:sz w:val="20"/>
          <w:szCs w:val="20"/>
        </w:rPr>
        <w:t>Convenio firmado el 19 de junio de 2015 con la Corporación Centro de Eventos de Barrancabermeja.</w:t>
      </w:r>
    </w:p>
    <w:p w14:paraId="699F7CA1" w14:textId="77777777" w:rsidR="00C5791E" w:rsidRDefault="00C5791E" w:rsidP="00DD0D1D">
      <w:pPr>
        <w:pStyle w:val="Prrafodelista"/>
        <w:numPr>
          <w:ilvl w:val="1"/>
          <w:numId w:val="83"/>
        </w:numPr>
        <w:tabs>
          <w:tab w:val="left" w:pos="284"/>
        </w:tabs>
        <w:spacing w:after="0" w:line="240" w:lineRule="auto"/>
        <w:ind w:hanging="1440"/>
        <w:jc w:val="both"/>
        <w:rPr>
          <w:rFonts w:ascii="Futura Std Book" w:hAnsi="Futura Std Book" w:cs="Arial"/>
          <w:sz w:val="20"/>
          <w:szCs w:val="20"/>
        </w:rPr>
      </w:pPr>
      <w:r>
        <w:rPr>
          <w:rFonts w:ascii="Futura Std Book" w:hAnsi="Futura Std Book" w:cs="Arial"/>
          <w:sz w:val="20"/>
          <w:szCs w:val="20"/>
        </w:rPr>
        <w:t xml:space="preserve">5 de noviembre de 2015, proceso de obra adjudicado. </w:t>
      </w:r>
    </w:p>
    <w:p w14:paraId="267D0C53" w14:textId="77777777" w:rsidR="00C5791E" w:rsidRDefault="00C5791E" w:rsidP="00DD0D1D">
      <w:pPr>
        <w:pStyle w:val="Prrafodelista"/>
        <w:numPr>
          <w:ilvl w:val="1"/>
          <w:numId w:val="83"/>
        </w:numPr>
        <w:tabs>
          <w:tab w:val="left" w:pos="284"/>
        </w:tabs>
        <w:spacing w:after="0" w:line="240" w:lineRule="auto"/>
        <w:ind w:hanging="1440"/>
        <w:jc w:val="both"/>
        <w:rPr>
          <w:rFonts w:ascii="Futura Std Book" w:hAnsi="Futura Std Book" w:cs="Arial"/>
          <w:sz w:val="20"/>
          <w:szCs w:val="20"/>
        </w:rPr>
      </w:pPr>
      <w:r>
        <w:rPr>
          <w:rFonts w:ascii="Futura Std Book" w:hAnsi="Futura Std Book" w:cs="Arial"/>
          <w:sz w:val="20"/>
          <w:szCs w:val="20"/>
        </w:rPr>
        <w:t>24 de noviembre de 2015, proceso de interventoría adjudicado.</w:t>
      </w:r>
    </w:p>
    <w:p w14:paraId="264E8BD8" w14:textId="77777777" w:rsidR="00C5791E" w:rsidRDefault="00C5791E" w:rsidP="00DD0D1D">
      <w:pPr>
        <w:pStyle w:val="Prrafodelista"/>
        <w:numPr>
          <w:ilvl w:val="0"/>
          <w:numId w:val="82"/>
        </w:numPr>
        <w:tabs>
          <w:tab w:val="left" w:pos="284"/>
        </w:tabs>
        <w:spacing w:after="0" w:line="240" w:lineRule="auto"/>
        <w:ind w:left="284" w:hanging="284"/>
        <w:jc w:val="both"/>
        <w:rPr>
          <w:rFonts w:ascii="Futura Std Book" w:hAnsi="Futura Std Book" w:cs="Arial"/>
          <w:sz w:val="20"/>
          <w:szCs w:val="20"/>
        </w:rPr>
      </w:pPr>
      <w:r>
        <w:rPr>
          <w:rFonts w:ascii="Futura Std Book" w:hAnsi="Futura Std Book" w:cs="Arial"/>
          <w:sz w:val="20"/>
          <w:szCs w:val="20"/>
        </w:rPr>
        <w:t>22 de febrero de 2016, fecha de firma de acta de inicio.</w:t>
      </w:r>
    </w:p>
    <w:p w14:paraId="2E57A015" w14:textId="77777777" w:rsidR="00C5791E" w:rsidRDefault="00C5791E" w:rsidP="00DD0D1D">
      <w:pPr>
        <w:pStyle w:val="Prrafodelista"/>
        <w:numPr>
          <w:ilvl w:val="0"/>
          <w:numId w:val="82"/>
        </w:numPr>
        <w:tabs>
          <w:tab w:val="left" w:pos="284"/>
        </w:tabs>
        <w:spacing w:after="0" w:line="240" w:lineRule="auto"/>
        <w:ind w:left="284" w:hanging="284"/>
        <w:jc w:val="both"/>
        <w:rPr>
          <w:rFonts w:ascii="Futura Std Book" w:hAnsi="Futura Std Book" w:cs="Arial"/>
          <w:sz w:val="20"/>
          <w:szCs w:val="20"/>
        </w:rPr>
      </w:pPr>
      <w:r>
        <w:rPr>
          <w:rFonts w:ascii="Futura Std Book" w:hAnsi="Futura Std Book" w:cs="Arial"/>
          <w:sz w:val="20"/>
          <w:szCs w:val="20"/>
        </w:rPr>
        <w:t>25 de enero de 2017, se llevó a cabo la entrega de la obra referente a la “Construcción de la segunda fase del Centro de Convenciones, Eventos y Ferias, en la ciudad de Barrancabermeja” a Expoeventos. Las obras que se entregaron fueron Mall y plazoleta de comidas con sus respectivas zonas de apoyo y servicio, obras exteriores de urbanismo y ornamentación.</w:t>
      </w:r>
    </w:p>
    <w:p w14:paraId="72A50B76" w14:textId="77777777" w:rsidR="00C5791E" w:rsidRDefault="00C5791E" w:rsidP="00DD0D1D">
      <w:pPr>
        <w:pStyle w:val="Prrafodelista"/>
        <w:numPr>
          <w:ilvl w:val="0"/>
          <w:numId w:val="84"/>
        </w:numPr>
        <w:tabs>
          <w:tab w:val="left" w:pos="284"/>
        </w:tabs>
        <w:spacing w:after="0" w:line="240" w:lineRule="auto"/>
        <w:ind w:left="284" w:hanging="220"/>
        <w:jc w:val="both"/>
        <w:rPr>
          <w:rFonts w:ascii="Futura Std Book" w:hAnsi="Futura Std Book" w:cs="Arial"/>
          <w:sz w:val="20"/>
          <w:szCs w:val="20"/>
        </w:rPr>
      </w:pPr>
      <w:r>
        <w:rPr>
          <w:rFonts w:ascii="Futura Std Book" w:hAnsi="Futura Std Book" w:cs="Arial"/>
          <w:sz w:val="20"/>
          <w:szCs w:val="20"/>
        </w:rPr>
        <w:t xml:space="preserve">Nuevo convenio firmado el 24 de enero de 2018, con el objeto de realizar el suministro y la instalación de mobiliario interno y dotación del centro de convenciones, eventos y ferias de Barrancabermeja, por valor de $620 millones. Esta suma proviene de un saldo existente del proyecto aprobado inicialmente en Comité Directivo. Por lo anterior, está en proceso la liquidación del convenio FNT-106-2015. </w:t>
      </w:r>
    </w:p>
    <w:p w14:paraId="40B592CC" w14:textId="77777777" w:rsidR="00C5791E" w:rsidRDefault="00C5791E" w:rsidP="00DD0D1D">
      <w:pPr>
        <w:pStyle w:val="Prrafodelista"/>
        <w:numPr>
          <w:ilvl w:val="0"/>
          <w:numId w:val="84"/>
        </w:num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Actualmente los lineamientos para la contratación de la dotación se encuentran estructurados. En revisión final del documento para envío a jurídica.</w:t>
      </w:r>
    </w:p>
    <w:p w14:paraId="10CD695D" w14:textId="77777777" w:rsidR="00C5791E" w:rsidRDefault="00C5791E" w:rsidP="00DD0D1D">
      <w:pPr>
        <w:pStyle w:val="Prrafodelista"/>
        <w:numPr>
          <w:ilvl w:val="0"/>
          <w:numId w:val="84"/>
        </w:num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Contrato de obra liquidado el 11 de agosto de 2017, contrato de interventoría liquidado el 14 de diciembre de 2017, convenio liquidado el 01 de octubre de 2018.</w:t>
      </w:r>
    </w:p>
    <w:p w14:paraId="334FD2AD" w14:textId="77777777" w:rsidR="00C5791E" w:rsidRDefault="00C5791E" w:rsidP="00C5791E">
      <w:pPr>
        <w:pStyle w:val="Prrafodelista"/>
        <w:tabs>
          <w:tab w:val="left" w:pos="284"/>
        </w:tabs>
        <w:spacing w:after="0" w:line="240" w:lineRule="auto"/>
        <w:ind w:left="424"/>
        <w:jc w:val="both"/>
        <w:rPr>
          <w:rFonts w:ascii="Futura Std Book" w:hAnsi="Futura Std Book" w:cs="Arial"/>
          <w:sz w:val="20"/>
          <w:szCs w:val="20"/>
        </w:rPr>
      </w:pPr>
    </w:p>
    <w:p w14:paraId="1852120A" w14:textId="77777777" w:rsidR="00C5791E" w:rsidRDefault="00C5791E" w:rsidP="00C5791E">
      <w:pPr>
        <w:pStyle w:val="Prrafodelista"/>
        <w:numPr>
          <w:ilvl w:val="0"/>
          <w:numId w:val="62"/>
        </w:numPr>
        <w:tabs>
          <w:tab w:val="left" w:pos="284"/>
        </w:tabs>
        <w:spacing w:after="0" w:line="240" w:lineRule="auto"/>
        <w:jc w:val="both"/>
        <w:rPr>
          <w:rFonts w:ascii="Futura Std Book" w:hAnsi="Futura Std Book" w:cs="Arial"/>
          <w:b/>
          <w:sz w:val="20"/>
          <w:szCs w:val="20"/>
        </w:rPr>
      </w:pPr>
      <w:r>
        <w:rPr>
          <w:rFonts w:ascii="Futura Std Book" w:hAnsi="Futura Std Book" w:cs="Arial"/>
          <w:b/>
          <w:sz w:val="20"/>
          <w:szCs w:val="20"/>
        </w:rPr>
        <w:t>DVT-649-565-2013 Estudios y diseños de la alameda de Las Nieves</w:t>
      </w:r>
    </w:p>
    <w:p w14:paraId="1F8ABF49"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rPr>
        <w:t>San Juan Girón</w:t>
      </w:r>
    </w:p>
    <w:p w14:paraId="28D90918"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Objetivo: </w:t>
      </w:r>
      <w:r>
        <w:rPr>
          <w:rFonts w:ascii="Futura Std Book" w:hAnsi="Futura Std Book" w:cs="Arial"/>
          <w:sz w:val="20"/>
          <w:szCs w:val="20"/>
        </w:rPr>
        <w:t xml:space="preserve">estudios y diseños para la adecuación del corredor turístico conformado por la quebrada Las Nieves y el espacio público colindante, con una longitud de 800 metros lineales aproximadamente, un área bruta de 111.000 metros cuadrados y una propuesta de intervención de 54.000 metros cuadrados. </w:t>
      </w:r>
    </w:p>
    <w:p w14:paraId="293EB2B0"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$465.000.000 (Fontur vigencia 2013)</w:t>
      </w:r>
    </w:p>
    <w:p w14:paraId="6559E306"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Inicio:</w:t>
      </w:r>
      <w:r>
        <w:rPr>
          <w:rFonts w:ascii="Futura Std Book" w:hAnsi="Futura Std Book" w:cs="Arial"/>
          <w:sz w:val="20"/>
          <w:szCs w:val="20"/>
        </w:rPr>
        <w:tab/>
        <w:t>25 de abril de 2014</w:t>
      </w:r>
    </w:p>
    <w:p w14:paraId="44675C42"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Terminación: </w:t>
      </w:r>
      <w:r>
        <w:rPr>
          <w:rFonts w:ascii="Futura Std Book" w:hAnsi="Futura Std Book" w:cs="Arial"/>
          <w:sz w:val="20"/>
          <w:szCs w:val="20"/>
        </w:rPr>
        <w:t>12 de marzo de 2015</w:t>
      </w:r>
    </w:p>
    <w:p w14:paraId="4C4B2C36"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finalizado</w:t>
      </w:r>
    </w:p>
    <w:p w14:paraId="7AEC0475"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Avance:</w:t>
      </w:r>
      <w:r>
        <w:rPr>
          <w:rFonts w:ascii="Futura Std Book" w:hAnsi="Futura Std Book" w:cs="Arial"/>
          <w:sz w:val="20"/>
          <w:szCs w:val="20"/>
        </w:rPr>
        <w:t xml:space="preserve"> 100% vs prog 100%</w:t>
      </w:r>
    </w:p>
    <w:p w14:paraId="4B73EB79"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lastRenderedPageBreak/>
        <w:t xml:space="preserve">Consultoría: </w:t>
      </w:r>
      <w:r>
        <w:rPr>
          <w:rFonts w:ascii="Futura Std Book" w:hAnsi="Futura Std Book" w:cs="Arial"/>
          <w:sz w:val="20"/>
          <w:szCs w:val="20"/>
        </w:rPr>
        <w:t>Claudia Silvina Villamizar Mojica</w:t>
      </w:r>
    </w:p>
    <w:p w14:paraId="391D5B3F"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Interventoría: </w:t>
      </w:r>
      <w:r>
        <w:rPr>
          <w:rFonts w:ascii="Futura Std Book" w:hAnsi="Futura Std Book" w:cs="Arial"/>
          <w:sz w:val="20"/>
          <w:szCs w:val="20"/>
        </w:rPr>
        <w:t>Marlhy Yepes Velásquez</w:t>
      </w:r>
    </w:p>
    <w:p w14:paraId="36425502"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Impacto:</w:t>
      </w:r>
      <w:r>
        <w:rPr>
          <w:rFonts w:ascii="Futura Std Book" w:hAnsi="Futura Std Book" w:cs="Arial"/>
          <w:sz w:val="20"/>
          <w:szCs w:val="20"/>
        </w:rPr>
        <w:t xml:space="preserve"> revitalizar la alameda y desarrollar espacios culturales, gastronómicos y comerciales para potenciar el turismo urbano en la región.</w:t>
      </w:r>
    </w:p>
    <w:p w14:paraId="29C3EE64"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Informe:</w:t>
      </w:r>
      <w:r>
        <w:rPr>
          <w:rFonts w:ascii="Futura Std Book" w:hAnsi="Futura Std Book" w:cs="Arial"/>
          <w:sz w:val="20"/>
          <w:szCs w:val="20"/>
        </w:rPr>
        <w:t xml:space="preserve"> </w:t>
      </w:r>
    </w:p>
    <w:p w14:paraId="5C9D42CD" w14:textId="77777777" w:rsidR="00C5791E" w:rsidRDefault="00C5791E" w:rsidP="00DD0D1D">
      <w:pPr>
        <w:pStyle w:val="Prrafodelista"/>
        <w:numPr>
          <w:ilvl w:val="0"/>
          <w:numId w:val="85"/>
        </w:numPr>
        <w:tabs>
          <w:tab w:val="left" w:pos="284"/>
        </w:tabs>
        <w:spacing w:after="0" w:line="240" w:lineRule="auto"/>
        <w:ind w:hanging="720"/>
        <w:jc w:val="both"/>
        <w:rPr>
          <w:rFonts w:ascii="Futura Std Book" w:hAnsi="Futura Std Book" w:cs="Arial"/>
          <w:sz w:val="20"/>
          <w:szCs w:val="20"/>
        </w:rPr>
      </w:pPr>
      <w:r>
        <w:rPr>
          <w:rFonts w:ascii="Futura Std Book" w:hAnsi="Futura Std Book" w:cs="Arial"/>
          <w:sz w:val="20"/>
          <w:szCs w:val="20"/>
        </w:rPr>
        <w:t>Proyecto aprobado mediante DVT-0649-0565-2013.</w:t>
      </w:r>
    </w:p>
    <w:p w14:paraId="18188F76" w14:textId="77777777" w:rsidR="00C5791E" w:rsidRDefault="00C5791E" w:rsidP="00DD0D1D">
      <w:pPr>
        <w:pStyle w:val="Prrafodelista"/>
        <w:numPr>
          <w:ilvl w:val="0"/>
          <w:numId w:val="85"/>
        </w:numPr>
        <w:tabs>
          <w:tab w:val="left" w:pos="284"/>
        </w:tabs>
        <w:spacing w:after="0" w:line="240" w:lineRule="auto"/>
        <w:ind w:hanging="720"/>
        <w:jc w:val="both"/>
        <w:rPr>
          <w:rFonts w:ascii="Futura Std Book" w:hAnsi="Futura Std Book" w:cs="Arial"/>
          <w:sz w:val="20"/>
          <w:szCs w:val="20"/>
        </w:rPr>
      </w:pPr>
      <w:r>
        <w:rPr>
          <w:rFonts w:ascii="Futura Std Book" w:hAnsi="Futura Std Book" w:cs="Arial"/>
          <w:sz w:val="20"/>
          <w:szCs w:val="20"/>
        </w:rPr>
        <w:t>Diseños terminados y recibidos a satisfacción en Fontur el 12 de marzo de 2015.</w:t>
      </w:r>
    </w:p>
    <w:p w14:paraId="0144654F" w14:textId="77777777" w:rsidR="00C5791E" w:rsidRDefault="00C5791E" w:rsidP="00DD0D1D">
      <w:pPr>
        <w:pStyle w:val="Prrafodelista"/>
        <w:numPr>
          <w:ilvl w:val="0"/>
          <w:numId w:val="85"/>
        </w:numPr>
        <w:tabs>
          <w:tab w:val="left" w:pos="284"/>
        </w:tabs>
        <w:spacing w:after="0" w:line="240" w:lineRule="auto"/>
        <w:ind w:hanging="720"/>
        <w:jc w:val="both"/>
        <w:rPr>
          <w:rFonts w:ascii="Futura Std Book" w:hAnsi="Futura Std Book" w:cs="Arial"/>
          <w:sz w:val="20"/>
          <w:szCs w:val="20"/>
        </w:rPr>
      </w:pPr>
      <w:r>
        <w:rPr>
          <w:rFonts w:ascii="Futura Std Book" w:hAnsi="Futura Std Book" w:cs="Arial"/>
          <w:sz w:val="20"/>
          <w:szCs w:val="20"/>
        </w:rPr>
        <w:t>Contrato de interventoría liquidado el 15 de marzo de 2016, contrato de obra liquidado el 10 de febrero de 2016. El proyecto no cuenta con convenio.</w:t>
      </w:r>
    </w:p>
    <w:p w14:paraId="37EF2718" w14:textId="77777777" w:rsidR="00C5791E" w:rsidRDefault="00C5791E" w:rsidP="00C5791E">
      <w:pPr>
        <w:pStyle w:val="Prrafodelista"/>
        <w:tabs>
          <w:tab w:val="left" w:pos="284"/>
        </w:tabs>
        <w:spacing w:after="0" w:line="240" w:lineRule="auto"/>
        <w:jc w:val="both"/>
        <w:rPr>
          <w:rFonts w:ascii="Futura Std Book" w:hAnsi="Futura Std Book" w:cs="Arial"/>
          <w:sz w:val="20"/>
          <w:szCs w:val="20"/>
        </w:rPr>
      </w:pPr>
    </w:p>
    <w:p w14:paraId="6CBBA1AD" w14:textId="77777777" w:rsidR="00C5791E" w:rsidRDefault="00C5791E" w:rsidP="00C5791E">
      <w:pPr>
        <w:pStyle w:val="Prrafodelista"/>
        <w:numPr>
          <w:ilvl w:val="0"/>
          <w:numId w:val="62"/>
        </w:num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FPTP-050-2012 Señalización Red Pueblos Patrimonio (Fase I)</w:t>
      </w:r>
    </w:p>
    <w:p w14:paraId="75366CF8" w14:textId="77777777" w:rsidR="00C5791E" w:rsidRDefault="00C5791E" w:rsidP="00C5791E">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Municipio: </w:t>
      </w:r>
      <w:r>
        <w:rPr>
          <w:rFonts w:ascii="Futura Std Book" w:hAnsi="Futura Std Book" w:cs="Arial"/>
          <w:sz w:val="20"/>
          <w:szCs w:val="20"/>
        </w:rPr>
        <w:t>Barichara y Girón</w:t>
      </w:r>
      <w:r>
        <w:rPr>
          <w:rFonts w:ascii="Futura Std Book" w:hAnsi="Futura Std Book" w:cs="Arial"/>
          <w:b/>
          <w:sz w:val="20"/>
          <w:szCs w:val="20"/>
        </w:rPr>
        <w:t xml:space="preserve"> </w:t>
      </w:r>
    </w:p>
    <w:p w14:paraId="43FF6180"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Objetivo: </w:t>
      </w:r>
      <w:r>
        <w:rPr>
          <w:rFonts w:ascii="Futura Std Book" w:hAnsi="Futura Std Book" w:cs="Arial"/>
          <w:sz w:val="20"/>
          <w:szCs w:val="20"/>
        </w:rPr>
        <w:t>implementación, fabricación, suministro e instalación de las señales peatonales del Pueblo Patrimonio.</w:t>
      </w:r>
    </w:p>
    <w:p w14:paraId="374C4BA2"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$360.000.000 (Fontur $320.000.000 vigencia 2012; $40.000.000 vigencia 2013) (corresponde a la señalización de 9 pueblos de la Red de Pueblos Patrimonio; estimado Barichara y Girón $80.000.000)</w:t>
      </w:r>
    </w:p>
    <w:p w14:paraId="04FE616B"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Inicio: </w:t>
      </w:r>
      <w:r>
        <w:rPr>
          <w:rFonts w:ascii="Futura Std Book" w:hAnsi="Futura Std Book" w:cs="Arial"/>
          <w:b/>
          <w:sz w:val="20"/>
          <w:szCs w:val="20"/>
        </w:rPr>
        <w:tab/>
      </w:r>
      <w:r>
        <w:rPr>
          <w:rFonts w:ascii="Futura Std Book" w:hAnsi="Futura Std Book" w:cs="Arial"/>
          <w:sz w:val="20"/>
          <w:szCs w:val="20"/>
        </w:rPr>
        <w:t>10 de febrero de 2014</w:t>
      </w:r>
    </w:p>
    <w:p w14:paraId="2DEBF800"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Terminación: </w:t>
      </w:r>
      <w:r>
        <w:rPr>
          <w:rFonts w:ascii="Futura Std Book" w:hAnsi="Futura Std Book" w:cs="Arial"/>
          <w:b/>
          <w:sz w:val="20"/>
          <w:szCs w:val="20"/>
        </w:rPr>
        <w:tab/>
      </w:r>
      <w:r>
        <w:rPr>
          <w:rFonts w:ascii="Futura Std Book" w:hAnsi="Futura Std Book" w:cs="Arial"/>
          <w:sz w:val="20"/>
          <w:szCs w:val="20"/>
        </w:rPr>
        <w:t>24 de septiembre de 2015</w:t>
      </w:r>
    </w:p>
    <w:p w14:paraId="5095DF55"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finalizado</w:t>
      </w:r>
    </w:p>
    <w:p w14:paraId="20A596B9" w14:textId="77777777" w:rsidR="00C5791E" w:rsidRDefault="00C5791E" w:rsidP="00C5791E">
      <w:pPr>
        <w:pStyle w:val="Sinespaciado"/>
        <w:tabs>
          <w:tab w:val="left" w:pos="284"/>
        </w:tabs>
        <w:jc w:val="both"/>
        <w:outlineLvl w:val="0"/>
        <w:rPr>
          <w:rFonts w:ascii="Futura Std Book" w:hAnsi="Futura Std Book" w:cs="Arial"/>
          <w:sz w:val="20"/>
          <w:szCs w:val="20"/>
        </w:rPr>
      </w:pPr>
      <w:r>
        <w:rPr>
          <w:rFonts w:ascii="Futura Std Book" w:hAnsi="Futura Std Book" w:cs="Arial"/>
          <w:b/>
          <w:sz w:val="20"/>
          <w:szCs w:val="20"/>
        </w:rPr>
        <w:t>Avance:</w:t>
      </w:r>
      <w:r>
        <w:rPr>
          <w:rFonts w:ascii="Futura Std Book" w:hAnsi="Futura Std Book" w:cs="Arial"/>
          <w:sz w:val="20"/>
          <w:szCs w:val="20"/>
        </w:rPr>
        <w:t xml:space="preserve"> 100% vs prog 100%</w:t>
      </w:r>
    </w:p>
    <w:p w14:paraId="0B93FEB1"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Obra: </w:t>
      </w:r>
      <w:r>
        <w:rPr>
          <w:rFonts w:ascii="Futura Std Book" w:hAnsi="Futura Std Book" w:cs="Arial"/>
          <w:sz w:val="20"/>
          <w:szCs w:val="20"/>
        </w:rPr>
        <w:t>Consorcio Señalizar 2013</w:t>
      </w:r>
    </w:p>
    <w:p w14:paraId="479E8AB7"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Interventoría:</w:t>
      </w:r>
      <w:r>
        <w:rPr>
          <w:rFonts w:ascii="Futura Std Book" w:hAnsi="Futura Std Book" w:cs="Arial"/>
          <w:sz w:val="20"/>
          <w:szCs w:val="20"/>
        </w:rPr>
        <w:t xml:space="preserve"> Fontur</w:t>
      </w:r>
    </w:p>
    <w:p w14:paraId="283C7416"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Impacto: </w:t>
      </w:r>
      <w:r>
        <w:rPr>
          <w:rFonts w:ascii="Futura Std Book" w:hAnsi="Futura Std Book" w:cs="Arial"/>
          <w:sz w:val="20"/>
          <w:szCs w:val="20"/>
        </w:rPr>
        <w:t>brindar una información clara al visitante, respecto a los atractivos turísticos del Municipio a través de la implementación de la señalización turística.</w:t>
      </w:r>
    </w:p>
    <w:p w14:paraId="323E2F28"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Informe:</w:t>
      </w:r>
      <w:r>
        <w:rPr>
          <w:rFonts w:ascii="Futura Std Book" w:hAnsi="Futura Std Book" w:cs="Arial"/>
          <w:sz w:val="20"/>
          <w:szCs w:val="20"/>
        </w:rPr>
        <w:t xml:space="preserve"> </w:t>
      </w:r>
    </w:p>
    <w:p w14:paraId="16A3F018" w14:textId="77777777" w:rsidR="00C5791E" w:rsidRDefault="00C5791E" w:rsidP="00DD0D1D">
      <w:pPr>
        <w:pStyle w:val="Prrafodelista"/>
        <w:numPr>
          <w:ilvl w:val="0"/>
          <w:numId w:val="86"/>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Proyecto radicado el 16 de marzo de 2012.</w:t>
      </w:r>
    </w:p>
    <w:p w14:paraId="2A3E850A" w14:textId="77777777" w:rsidR="00C5791E" w:rsidRDefault="00C5791E" w:rsidP="00DD0D1D">
      <w:pPr>
        <w:pStyle w:val="Prrafodelista"/>
        <w:numPr>
          <w:ilvl w:val="0"/>
          <w:numId w:val="86"/>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Proyecto aprobado el 10 de mayo de 2012, en Comité Directivo por valor de $320.000.000.</w:t>
      </w:r>
    </w:p>
    <w:p w14:paraId="3B828C93" w14:textId="77777777" w:rsidR="00C5791E" w:rsidRDefault="00C5791E" w:rsidP="00DD0D1D">
      <w:pPr>
        <w:pStyle w:val="Prrafodelista"/>
        <w:numPr>
          <w:ilvl w:val="0"/>
          <w:numId w:val="86"/>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Adición de proyecto aprobada el 20 de mayo de 2013, por valor de $40.000.000.</w:t>
      </w:r>
    </w:p>
    <w:p w14:paraId="1A57C93C" w14:textId="77777777" w:rsidR="00C5791E" w:rsidRDefault="00C5791E" w:rsidP="00DD0D1D">
      <w:pPr>
        <w:pStyle w:val="Sinespaciado"/>
        <w:numPr>
          <w:ilvl w:val="0"/>
          <w:numId w:val="86"/>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Las señales se encuentran instaladas y recibidas a satisfacción por Fontur y el Municipio.</w:t>
      </w:r>
    </w:p>
    <w:p w14:paraId="34CFB081" w14:textId="77777777" w:rsidR="00C5791E" w:rsidRDefault="00C5791E" w:rsidP="00DD0D1D">
      <w:pPr>
        <w:pStyle w:val="Sinespaciado"/>
        <w:numPr>
          <w:ilvl w:val="0"/>
          <w:numId w:val="86"/>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24 de septiembre de 2015, fecha de terminación</w:t>
      </w:r>
    </w:p>
    <w:p w14:paraId="1EB31710" w14:textId="77777777" w:rsidR="00C5791E" w:rsidRDefault="00C5791E" w:rsidP="00DD0D1D">
      <w:pPr>
        <w:pStyle w:val="Sinespaciado"/>
        <w:numPr>
          <w:ilvl w:val="0"/>
          <w:numId w:val="86"/>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Contrato de obra liquidado el 24 de diciembre de 2015, interventoría a cargo de MinCIT, el proyecto no cuenta con convenio.</w:t>
      </w:r>
    </w:p>
    <w:p w14:paraId="57887E41" w14:textId="77777777" w:rsidR="00C5791E" w:rsidRDefault="00C5791E" w:rsidP="00C5791E">
      <w:pPr>
        <w:tabs>
          <w:tab w:val="left" w:pos="284"/>
        </w:tabs>
        <w:spacing w:after="0" w:line="240" w:lineRule="auto"/>
        <w:jc w:val="both"/>
        <w:rPr>
          <w:rFonts w:ascii="Futura Std Book" w:hAnsi="Futura Std Book" w:cs="Arial"/>
          <w:b/>
          <w:sz w:val="20"/>
          <w:szCs w:val="20"/>
        </w:rPr>
      </w:pPr>
    </w:p>
    <w:p w14:paraId="2A605B5B" w14:textId="77777777" w:rsidR="00C5791E" w:rsidRDefault="00C5791E" w:rsidP="00C5791E">
      <w:pPr>
        <w:pStyle w:val="Prrafodelista"/>
        <w:tabs>
          <w:tab w:val="left" w:pos="284"/>
        </w:tabs>
        <w:spacing w:after="0" w:line="240" w:lineRule="auto"/>
        <w:ind w:left="0"/>
        <w:jc w:val="both"/>
        <w:rPr>
          <w:rFonts w:ascii="Futura Std Book" w:hAnsi="Futura Std Book" w:cs="Arial"/>
          <w:b/>
          <w:sz w:val="20"/>
          <w:szCs w:val="20"/>
          <w:u w:val="single"/>
        </w:rPr>
      </w:pPr>
      <w:r>
        <w:rPr>
          <w:rFonts w:ascii="Futura Std Book" w:hAnsi="Futura Std Book" w:cs="Arial"/>
          <w:b/>
          <w:sz w:val="20"/>
          <w:szCs w:val="20"/>
          <w:u w:val="single"/>
        </w:rPr>
        <w:t>Aprobados 2012</w:t>
      </w:r>
    </w:p>
    <w:p w14:paraId="4D9D806F" w14:textId="77777777" w:rsidR="00C5791E" w:rsidRDefault="00C5791E" w:rsidP="00C5791E">
      <w:pPr>
        <w:pStyle w:val="Prrafodelista"/>
        <w:numPr>
          <w:ilvl w:val="0"/>
          <w:numId w:val="63"/>
        </w:numPr>
        <w:tabs>
          <w:tab w:val="left" w:pos="284"/>
        </w:tabs>
        <w:spacing w:after="0" w:line="240" w:lineRule="auto"/>
        <w:jc w:val="both"/>
        <w:rPr>
          <w:rFonts w:ascii="Futura Std Book" w:hAnsi="Futura Std Book" w:cs="Arial"/>
          <w:b/>
          <w:sz w:val="20"/>
          <w:szCs w:val="20"/>
        </w:rPr>
      </w:pPr>
      <w:r>
        <w:rPr>
          <w:rFonts w:ascii="Futura Std Book" w:hAnsi="Futura Std Book" w:cs="Arial"/>
          <w:b/>
          <w:sz w:val="20"/>
          <w:szCs w:val="20"/>
        </w:rPr>
        <w:t>DVT-829-2013 Obras de recuperación del Punto de Información Turística</w:t>
      </w:r>
    </w:p>
    <w:p w14:paraId="2E54FC04"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rPr>
        <w:t>Barichara</w:t>
      </w:r>
    </w:p>
    <w:p w14:paraId="0D54E931"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Objetivo: </w:t>
      </w:r>
      <w:r>
        <w:rPr>
          <w:rFonts w:ascii="Futura Std Book" w:hAnsi="Futura Std Book" w:cs="Arial"/>
          <w:sz w:val="20"/>
          <w:szCs w:val="20"/>
        </w:rPr>
        <w:t>en 2012 el Punto de Información Turística sufrió varias averías y afectaciones en su estructura por la ola invernal, por lo que se decidió recuperar las áreas afectadas mediante la construcción de obras civiles de rehabilitación de la infraestructura existente y el control de las aguas superficiales.</w:t>
      </w:r>
    </w:p>
    <w:p w14:paraId="0D82B813"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b/>
          <w:sz w:val="20"/>
          <w:szCs w:val="20"/>
        </w:rPr>
        <w:tab/>
      </w:r>
      <w:r>
        <w:rPr>
          <w:rFonts w:ascii="Futura Std Book" w:hAnsi="Futura Std Book" w:cs="Arial"/>
          <w:sz w:val="20"/>
          <w:szCs w:val="20"/>
        </w:rPr>
        <w:t xml:space="preserve">$182.000.000 (Fontur $182.000.000 vigencia 2012) </w:t>
      </w:r>
    </w:p>
    <w:p w14:paraId="6ADC5803"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Inicio:</w:t>
      </w:r>
      <w:r>
        <w:rPr>
          <w:rFonts w:ascii="Futura Std Book" w:hAnsi="Futura Std Book" w:cs="Arial"/>
          <w:b/>
          <w:sz w:val="20"/>
          <w:szCs w:val="20"/>
        </w:rPr>
        <w:tab/>
      </w:r>
      <w:r>
        <w:rPr>
          <w:rFonts w:ascii="Futura Std Book" w:hAnsi="Futura Std Book" w:cs="Arial"/>
          <w:sz w:val="20"/>
          <w:szCs w:val="20"/>
        </w:rPr>
        <w:t>14 de mayo de 2013</w:t>
      </w:r>
    </w:p>
    <w:p w14:paraId="22296440"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Terminación: </w:t>
      </w:r>
      <w:r>
        <w:rPr>
          <w:rFonts w:ascii="Futura Std Book" w:hAnsi="Futura Std Book" w:cs="Arial"/>
          <w:sz w:val="20"/>
          <w:szCs w:val="20"/>
        </w:rPr>
        <w:t>18 de septiembre de 2013</w:t>
      </w:r>
    </w:p>
    <w:p w14:paraId="28F7BA27"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Estado:</w:t>
      </w:r>
      <w:r>
        <w:rPr>
          <w:rFonts w:ascii="Futura Std Book" w:hAnsi="Futura Std Book" w:cs="Arial"/>
          <w:sz w:val="20"/>
          <w:szCs w:val="20"/>
        </w:rPr>
        <w:t xml:space="preserve"> terminado</w:t>
      </w:r>
    </w:p>
    <w:p w14:paraId="42AD27E9"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Avance:</w:t>
      </w:r>
      <w:r>
        <w:rPr>
          <w:rFonts w:ascii="Futura Std Book" w:hAnsi="Futura Std Book" w:cs="Arial"/>
          <w:sz w:val="20"/>
          <w:szCs w:val="20"/>
        </w:rPr>
        <w:t xml:space="preserve"> 100% vs prog 100%</w:t>
      </w:r>
    </w:p>
    <w:p w14:paraId="07E0E2E6" w14:textId="77777777" w:rsidR="00C5791E" w:rsidRDefault="00C5791E" w:rsidP="00C5791E">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Obra:</w:t>
      </w:r>
      <w:r>
        <w:rPr>
          <w:rFonts w:ascii="Futura Std Book" w:hAnsi="Futura Std Book" w:cs="Arial"/>
          <w:b/>
          <w:sz w:val="20"/>
          <w:szCs w:val="20"/>
        </w:rPr>
        <w:tab/>
      </w:r>
      <w:r>
        <w:rPr>
          <w:rFonts w:ascii="Futura Std Book" w:hAnsi="Futura Std Book" w:cs="Arial"/>
          <w:sz w:val="20"/>
          <w:szCs w:val="20"/>
        </w:rPr>
        <w:t>Ingecimeins Limitada - Ingeniería Civil Metalúrgica e Instrumentación</w:t>
      </w:r>
    </w:p>
    <w:p w14:paraId="596D4F72"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Interventoría: </w:t>
      </w:r>
      <w:r>
        <w:rPr>
          <w:rFonts w:ascii="Futura Std Book" w:hAnsi="Futura Std Book" w:cs="Arial"/>
          <w:sz w:val="20"/>
          <w:szCs w:val="20"/>
        </w:rPr>
        <w:t>Oscar Mauricio Nieto Herrera</w:t>
      </w:r>
    </w:p>
    <w:p w14:paraId="518DA39A"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Impacto:</w:t>
      </w:r>
      <w:r>
        <w:rPr>
          <w:rFonts w:ascii="Futura Std Book" w:hAnsi="Futura Std Book" w:cs="Arial"/>
          <w:sz w:val="20"/>
          <w:szCs w:val="20"/>
        </w:rPr>
        <w:t xml:space="preserve"> Contribuir al mejoramiento de la infraestructura para el fortalecimiento de la imagen del Municipio a través de las actividades, productos y servicios turísticos que genera el Punto de Información.</w:t>
      </w:r>
    </w:p>
    <w:p w14:paraId="41CA26F5" w14:textId="77777777" w:rsidR="00C5791E" w:rsidRDefault="00C5791E" w:rsidP="00C5791E">
      <w:pPr>
        <w:tabs>
          <w:tab w:val="left" w:pos="284"/>
        </w:tabs>
        <w:spacing w:after="0" w:line="240" w:lineRule="auto"/>
        <w:contextualSpacing/>
        <w:jc w:val="both"/>
        <w:outlineLvl w:val="0"/>
        <w:rPr>
          <w:rFonts w:ascii="Futura Std Book" w:hAnsi="Futura Std Book" w:cs="Arial"/>
          <w:b/>
          <w:sz w:val="20"/>
          <w:szCs w:val="20"/>
        </w:rPr>
      </w:pPr>
      <w:r>
        <w:rPr>
          <w:rFonts w:ascii="Futura Std Book" w:hAnsi="Futura Std Book" w:cs="Arial"/>
          <w:b/>
          <w:sz w:val="20"/>
          <w:szCs w:val="20"/>
        </w:rPr>
        <w:t xml:space="preserve">Informe: </w:t>
      </w:r>
    </w:p>
    <w:p w14:paraId="034560F2" w14:textId="77777777" w:rsidR="00C5791E" w:rsidRDefault="00C5791E" w:rsidP="00DD0D1D">
      <w:pPr>
        <w:pStyle w:val="Prrafodelista"/>
        <w:numPr>
          <w:ilvl w:val="0"/>
          <w:numId w:val="8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Proyecto aprobado mediante DVT-0829-2013.</w:t>
      </w:r>
    </w:p>
    <w:p w14:paraId="17A4D286" w14:textId="77777777" w:rsidR="00C5791E" w:rsidRDefault="00C5791E" w:rsidP="00DD0D1D">
      <w:pPr>
        <w:pStyle w:val="Prrafodelista"/>
        <w:numPr>
          <w:ilvl w:val="0"/>
          <w:numId w:val="8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lastRenderedPageBreak/>
        <w:t>Proyecto terminado y entregado al Municipio el 18 de septiembre de 2013.</w:t>
      </w:r>
    </w:p>
    <w:p w14:paraId="292D1169" w14:textId="77777777" w:rsidR="00C5791E" w:rsidRDefault="00C5791E" w:rsidP="00DD0D1D">
      <w:pPr>
        <w:pStyle w:val="Prrafodelista"/>
        <w:numPr>
          <w:ilvl w:val="0"/>
          <w:numId w:val="8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Contrato de obra liquidado el 3 de abril de 2014, el proyecto no contaba con convenio.</w:t>
      </w:r>
    </w:p>
    <w:p w14:paraId="4101B280" w14:textId="77777777" w:rsidR="00C5791E" w:rsidRDefault="00C5791E" w:rsidP="00C5791E">
      <w:pPr>
        <w:pStyle w:val="Prrafodelista"/>
        <w:tabs>
          <w:tab w:val="left" w:pos="284"/>
        </w:tabs>
        <w:spacing w:after="0" w:line="240" w:lineRule="auto"/>
        <w:ind w:left="0"/>
        <w:jc w:val="both"/>
        <w:rPr>
          <w:rFonts w:ascii="Futura Std Book" w:hAnsi="Futura Std Book" w:cs="Arial"/>
          <w:sz w:val="20"/>
          <w:szCs w:val="20"/>
          <w:highlight w:val="yellow"/>
        </w:rPr>
      </w:pPr>
    </w:p>
    <w:p w14:paraId="7929ABAB" w14:textId="77777777" w:rsidR="00C5791E" w:rsidRDefault="00C5791E" w:rsidP="00C5791E">
      <w:pPr>
        <w:pStyle w:val="Prrafodelista"/>
        <w:numPr>
          <w:ilvl w:val="0"/>
          <w:numId w:val="63"/>
        </w:numPr>
        <w:tabs>
          <w:tab w:val="left" w:pos="284"/>
        </w:tabs>
        <w:spacing w:after="0" w:line="240" w:lineRule="auto"/>
        <w:jc w:val="both"/>
        <w:rPr>
          <w:rFonts w:ascii="Futura Std Book" w:hAnsi="Futura Std Book"/>
          <w:b/>
          <w:sz w:val="20"/>
          <w:szCs w:val="20"/>
        </w:rPr>
      </w:pPr>
      <w:r>
        <w:rPr>
          <w:rFonts w:ascii="Futura Std Book" w:hAnsi="Futura Std Book"/>
          <w:b/>
          <w:sz w:val="20"/>
          <w:szCs w:val="20"/>
        </w:rPr>
        <w:t>DVT-808-2012 Diseño arquitectónico de La Casona</w:t>
      </w:r>
    </w:p>
    <w:p w14:paraId="4EABB0C9"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sz w:val="20"/>
          <w:szCs w:val="20"/>
        </w:rPr>
        <w:t xml:space="preserve">Municipio: </w:t>
      </w:r>
      <w:r>
        <w:rPr>
          <w:rFonts w:ascii="Futura Std Book" w:hAnsi="Futura Std Book"/>
          <w:sz w:val="20"/>
          <w:szCs w:val="20"/>
        </w:rPr>
        <w:t>San Gil</w:t>
      </w:r>
    </w:p>
    <w:p w14:paraId="2BA9FDFD"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sz w:val="20"/>
          <w:szCs w:val="20"/>
        </w:rPr>
        <w:t xml:space="preserve">Objetivo: </w:t>
      </w:r>
      <w:r>
        <w:rPr>
          <w:rFonts w:ascii="Futura Std Book" w:hAnsi="Futura Std Book"/>
          <w:sz w:val="20"/>
          <w:szCs w:val="20"/>
        </w:rPr>
        <w:t xml:space="preserve">Estudios y diseños para la restauración de la edificación para el desarrollo de un centro de interpretación cultural - turístico, biblioteca, museo, aulas, archivo, sala de exposiciones fílmicas, espacio público y parqueaderos. </w:t>
      </w:r>
    </w:p>
    <w:p w14:paraId="3381AD20" w14:textId="77777777" w:rsidR="00C5791E" w:rsidRDefault="00C5791E" w:rsidP="00C5791E">
      <w:pPr>
        <w:tabs>
          <w:tab w:val="left" w:pos="284"/>
        </w:tabs>
        <w:spacing w:after="0" w:line="240" w:lineRule="auto"/>
        <w:contextualSpacing/>
        <w:jc w:val="both"/>
        <w:rPr>
          <w:rFonts w:ascii="Futura Std Book" w:eastAsia="Calibri" w:hAnsi="Futura Std Book" w:cs="Times New Roman"/>
          <w:sz w:val="20"/>
          <w:szCs w:val="20"/>
        </w:rPr>
      </w:pPr>
      <w:r>
        <w:rPr>
          <w:rFonts w:ascii="Futura Std Book" w:eastAsia="Calibri" w:hAnsi="Futura Std Book" w:cs="Times New Roman"/>
          <w:b/>
          <w:bCs/>
          <w:sz w:val="20"/>
          <w:szCs w:val="20"/>
        </w:rPr>
        <w:t xml:space="preserve">Valor: </w:t>
      </w:r>
      <w:r>
        <w:rPr>
          <w:rFonts w:ascii="Futura Std Book" w:eastAsia="Calibri" w:hAnsi="Futura Std Book" w:cs="Times New Roman"/>
          <w:sz w:val="20"/>
          <w:szCs w:val="20"/>
        </w:rPr>
        <w:t>$705.791.765 (Fontur vigencia 2012)</w:t>
      </w:r>
    </w:p>
    <w:p w14:paraId="10DB72C7" w14:textId="77777777" w:rsidR="00C5791E" w:rsidRDefault="00C5791E" w:rsidP="00C5791E">
      <w:pPr>
        <w:tabs>
          <w:tab w:val="left" w:pos="284"/>
        </w:tabs>
        <w:spacing w:after="0" w:line="240" w:lineRule="auto"/>
        <w:contextualSpacing/>
        <w:jc w:val="both"/>
        <w:rPr>
          <w:rFonts w:ascii="Futura Std Book" w:eastAsia="Calibri" w:hAnsi="Futura Std Book" w:cs="Times New Roman"/>
          <w:b/>
          <w:bCs/>
          <w:sz w:val="20"/>
          <w:szCs w:val="20"/>
        </w:rPr>
      </w:pPr>
      <w:r>
        <w:rPr>
          <w:rFonts w:ascii="Futura Std Book" w:eastAsia="Calibri" w:hAnsi="Futura Std Book" w:cs="Times New Roman"/>
          <w:b/>
          <w:bCs/>
          <w:sz w:val="20"/>
          <w:szCs w:val="20"/>
        </w:rPr>
        <w:t xml:space="preserve">Inicio: </w:t>
      </w:r>
      <w:r>
        <w:rPr>
          <w:rFonts w:ascii="Futura Std Book" w:eastAsia="Calibri" w:hAnsi="Futura Std Book" w:cs="Times New Roman"/>
          <w:sz w:val="20"/>
          <w:szCs w:val="20"/>
        </w:rPr>
        <w:t>8 de septiembre de 2014</w:t>
      </w:r>
    </w:p>
    <w:p w14:paraId="4DCF0114" w14:textId="77777777" w:rsidR="00C5791E" w:rsidRDefault="00C5791E" w:rsidP="00C5791E">
      <w:pPr>
        <w:tabs>
          <w:tab w:val="left" w:pos="284"/>
        </w:tabs>
        <w:spacing w:after="0" w:line="240" w:lineRule="auto"/>
        <w:contextualSpacing/>
        <w:jc w:val="both"/>
        <w:rPr>
          <w:rFonts w:ascii="Futura Std Book" w:eastAsia="Calibri" w:hAnsi="Futura Std Book" w:cs="Times New Roman"/>
          <w:bCs/>
          <w:sz w:val="20"/>
          <w:szCs w:val="20"/>
        </w:rPr>
      </w:pPr>
      <w:r>
        <w:rPr>
          <w:rFonts w:ascii="Futura Std Book" w:eastAsia="Calibri" w:hAnsi="Futura Std Book" w:cs="Times New Roman"/>
          <w:b/>
          <w:bCs/>
          <w:sz w:val="20"/>
          <w:szCs w:val="20"/>
        </w:rPr>
        <w:t xml:space="preserve">Terminación: </w:t>
      </w:r>
      <w:r>
        <w:rPr>
          <w:rFonts w:ascii="Futura Std Book" w:eastAsia="Calibri" w:hAnsi="Futura Std Book" w:cs="Times New Roman"/>
          <w:bCs/>
          <w:sz w:val="20"/>
          <w:szCs w:val="20"/>
        </w:rPr>
        <w:t>28 de marzo de 2018</w:t>
      </w:r>
    </w:p>
    <w:p w14:paraId="19692C5E" w14:textId="77777777" w:rsidR="00C5791E" w:rsidRDefault="00C5791E" w:rsidP="00C5791E">
      <w:pPr>
        <w:tabs>
          <w:tab w:val="left" w:pos="284"/>
        </w:tabs>
        <w:spacing w:after="0" w:line="240" w:lineRule="auto"/>
        <w:contextualSpacing/>
        <w:jc w:val="both"/>
        <w:outlineLvl w:val="0"/>
        <w:rPr>
          <w:rFonts w:ascii="Futura Std Book" w:eastAsia="Calibri" w:hAnsi="Futura Std Book" w:cs="Times New Roman"/>
          <w:b/>
          <w:sz w:val="20"/>
          <w:szCs w:val="20"/>
        </w:rPr>
      </w:pPr>
      <w:r>
        <w:rPr>
          <w:rFonts w:ascii="Futura Std Book" w:eastAsia="Calibri" w:hAnsi="Futura Std Book" w:cs="Times New Roman"/>
          <w:b/>
          <w:bCs/>
          <w:sz w:val="20"/>
          <w:szCs w:val="20"/>
        </w:rPr>
        <w:t xml:space="preserve">Estado: </w:t>
      </w:r>
      <w:r>
        <w:rPr>
          <w:rFonts w:ascii="Futura Std Book" w:eastAsia="Calibri" w:hAnsi="Futura Std Book" w:cs="Times New Roman"/>
          <w:bCs/>
          <w:sz w:val="20"/>
          <w:szCs w:val="20"/>
        </w:rPr>
        <w:t>terminado</w:t>
      </w:r>
    </w:p>
    <w:p w14:paraId="72D7CC4A" w14:textId="77777777" w:rsidR="00C5791E" w:rsidRDefault="00C5791E" w:rsidP="00C5791E">
      <w:pPr>
        <w:tabs>
          <w:tab w:val="left" w:pos="284"/>
        </w:tabs>
        <w:spacing w:after="0" w:line="240" w:lineRule="auto"/>
        <w:contextualSpacing/>
        <w:jc w:val="both"/>
        <w:outlineLvl w:val="0"/>
        <w:rPr>
          <w:rFonts w:ascii="Futura Std Book" w:eastAsia="Calibri" w:hAnsi="Futura Std Book" w:cs="Times New Roman"/>
          <w:b/>
          <w:bCs/>
          <w:sz w:val="20"/>
          <w:szCs w:val="20"/>
        </w:rPr>
      </w:pPr>
      <w:r>
        <w:rPr>
          <w:rFonts w:ascii="Futura Std Book" w:eastAsia="Calibri" w:hAnsi="Futura Std Book" w:cs="Times New Roman"/>
          <w:b/>
          <w:sz w:val="20"/>
          <w:szCs w:val="20"/>
        </w:rPr>
        <w:t xml:space="preserve">Avance: </w:t>
      </w:r>
      <w:r>
        <w:rPr>
          <w:rFonts w:ascii="Futura Std Book" w:eastAsia="Calibri" w:hAnsi="Futura Std Book" w:cs="Times New Roman"/>
          <w:sz w:val="20"/>
          <w:szCs w:val="20"/>
        </w:rPr>
        <w:t>100% vs prog 100%</w:t>
      </w:r>
    </w:p>
    <w:p w14:paraId="5BC53149" w14:textId="77777777" w:rsidR="00C5791E" w:rsidRDefault="00C5791E" w:rsidP="00C5791E">
      <w:pPr>
        <w:tabs>
          <w:tab w:val="left" w:pos="284"/>
        </w:tabs>
        <w:spacing w:after="0" w:line="240" w:lineRule="auto"/>
        <w:contextualSpacing/>
        <w:jc w:val="both"/>
        <w:rPr>
          <w:rFonts w:ascii="Futura Std Book" w:eastAsia="Calibri" w:hAnsi="Futura Std Book" w:cs="Times New Roman"/>
          <w:sz w:val="20"/>
          <w:szCs w:val="20"/>
        </w:rPr>
      </w:pPr>
      <w:r>
        <w:rPr>
          <w:rFonts w:ascii="Futura Std Book" w:eastAsia="Calibri" w:hAnsi="Futura Std Book" w:cs="Times New Roman"/>
          <w:b/>
          <w:bCs/>
          <w:sz w:val="20"/>
          <w:szCs w:val="20"/>
        </w:rPr>
        <w:t xml:space="preserve">Consultoría: </w:t>
      </w:r>
      <w:r>
        <w:rPr>
          <w:rFonts w:ascii="Futura Std Book" w:eastAsia="Calibri" w:hAnsi="Futura Std Book" w:cs="Times New Roman"/>
          <w:sz w:val="20"/>
          <w:szCs w:val="20"/>
        </w:rPr>
        <w:t>Consorcio Restauradores Asociados La Casona</w:t>
      </w:r>
    </w:p>
    <w:p w14:paraId="3700A7D8" w14:textId="77777777" w:rsidR="00C5791E" w:rsidRDefault="00C5791E" w:rsidP="00C5791E">
      <w:pPr>
        <w:tabs>
          <w:tab w:val="left" w:pos="284"/>
        </w:tabs>
        <w:spacing w:after="0" w:line="240" w:lineRule="auto"/>
        <w:contextualSpacing/>
        <w:jc w:val="both"/>
        <w:rPr>
          <w:rFonts w:ascii="Futura Std Book" w:eastAsia="Calibri" w:hAnsi="Futura Std Book" w:cs="Times New Roman"/>
          <w:sz w:val="20"/>
          <w:szCs w:val="20"/>
        </w:rPr>
      </w:pPr>
      <w:r>
        <w:rPr>
          <w:rFonts w:ascii="Futura Std Book" w:eastAsia="Calibri" w:hAnsi="Futura Std Book" w:cs="Times New Roman"/>
          <w:b/>
          <w:bCs/>
          <w:sz w:val="20"/>
          <w:szCs w:val="20"/>
        </w:rPr>
        <w:t xml:space="preserve">Interventoría: </w:t>
      </w:r>
      <w:r>
        <w:rPr>
          <w:rFonts w:ascii="Futura Std Book" w:eastAsia="Calibri" w:hAnsi="Futura Std Book" w:cs="Times New Roman"/>
          <w:sz w:val="20"/>
          <w:szCs w:val="20"/>
        </w:rPr>
        <w:t>Rafael Eduardo Zamora Melo</w:t>
      </w:r>
    </w:p>
    <w:p w14:paraId="2F33D9A5"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sz w:val="20"/>
          <w:szCs w:val="20"/>
        </w:rPr>
        <w:t>Impacto:</w:t>
      </w:r>
      <w:r>
        <w:rPr>
          <w:rFonts w:ascii="Futura Std Book" w:hAnsi="Futura Std Book"/>
          <w:sz w:val="20"/>
          <w:szCs w:val="20"/>
        </w:rPr>
        <w:t xml:space="preserve"> recuperar La Casona con el fin de fomentar el desarrollo turístico y cultural en la región.</w:t>
      </w:r>
    </w:p>
    <w:p w14:paraId="7331500D" w14:textId="77777777" w:rsidR="00C5791E" w:rsidRDefault="00C5791E" w:rsidP="00C5791E">
      <w:pPr>
        <w:tabs>
          <w:tab w:val="left" w:pos="284"/>
        </w:tabs>
        <w:spacing w:after="0" w:line="240" w:lineRule="auto"/>
        <w:contextualSpacing/>
        <w:jc w:val="both"/>
        <w:outlineLvl w:val="0"/>
        <w:rPr>
          <w:rFonts w:ascii="Futura Std Book" w:eastAsia="Calibri" w:hAnsi="Futura Std Book" w:cs="Times New Roman"/>
          <w:b/>
          <w:bCs/>
          <w:sz w:val="20"/>
          <w:szCs w:val="20"/>
        </w:rPr>
      </w:pPr>
      <w:r>
        <w:rPr>
          <w:rFonts w:ascii="Futura Std Book" w:eastAsia="Calibri" w:hAnsi="Futura Std Book" w:cs="Times New Roman"/>
          <w:b/>
          <w:bCs/>
          <w:sz w:val="20"/>
          <w:szCs w:val="20"/>
        </w:rPr>
        <w:t xml:space="preserve">Informe: </w:t>
      </w:r>
    </w:p>
    <w:p w14:paraId="45D8FD01" w14:textId="77777777" w:rsidR="00C5791E" w:rsidRDefault="00C5791E" w:rsidP="00DD0D1D">
      <w:pPr>
        <w:pStyle w:val="Prrafodelista"/>
        <w:numPr>
          <w:ilvl w:val="0"/>
          <w:numId w:val="88"/>
        </w:numPr>
        <w:tabs>
          <w:tab w:val="left" w:pos="284"/>
        </w:tabs>
        <w:spacing w:after="0" w:line="240" w:lineRule="auto"/>
        <w:ind w:left="0" w:firstLine="0"/>
        <w:jc w:val="both"/>
        <w:rPr>
          <w:rFonts w:ascii="Futura Std Book" w:eastAsia="Calibri" w:hAnsi="Futura Std Book" w:cs="Times New Roman"/>
          <w:bCs/>
          <w:sz w:val="20"/>
          <w:szCs w:val="20"/>
        </w:rPr>
      </w:pPr>
      <w:r>
        <w:rPr>
          <w:rFonts w:ascii="Futura Std Book" w:eastAsia="Calibri" w:hAnsi="Futura Std Book" w:cs="Times New Roman"/>
          <w:bCs/>
          <w:sz w:val="20"/>
          <w:szCs w:val="20"/>
        </w:rPr>
        <w:t>Proyecto aprobado mediante DVT-808-2012</w:t>
      </w:r>
    </w:p>
    <w:p w14:paraId="306EF9FD" w14:textId="77777777" w:rsidR="00C5791E" w:rsidRDefault="00C5791E" w:rsidP="00DD0D1D">
      <w:pPr>
        <w:pStyle w:val="Prrafodelista"/>
        <w:numPr>
          <w:ilvl w:val="0"/>
          <w:numId w:val="88"/>
        </w:numPr>
        <w:tabs>
          <w:tab w:val="left" w:pos="284"/>
        </w:tabs>
        <w:spacing w:after="0" w:line="240" w:lineRule="auto"/>
        <w:ind w:left="0" w:firstLine="0"/>
        <w:jc w:val="both"/>
        <w:rPr>
          <w:rFonts w:ascii="Futura Std Book" w:eastAsia="Calibri" w:hAnsi="Futura Std Book" w:cs="Times New Roman"/>
          <w:b/>
          <w:bCs/>
          <w:sz w:val="20"/>
          <w:szCs w:val="20"/>
        </w:rPr>
      </w:pPr>
      <w:r>
        <w:rPr>
          <w:rFonts w:ascii="Futura Std Book" w:eastAsia="Calibri" w:hAnsi="Futura Std Book" w:cs="Times New Roman"/>
          <w:bCs/>
          <w:sz w:val="20"/>
          <w:szCs w:val="20"/>
        </w:rPr>
        <w:t>Acta de inicio firmada el 8 de septiembre de 2014.</w:t>
      </w:r>
    </w:p>
    <w:p w14:paraId="2C792498" w14:textId="77777777" w:rsidR="00C5791E" w:rsidRDefault="00C5791E" w:rsidP="00DD0D1D">
      <w:pPr>
        <w:pStyle w:val="Prrafodelista"/>
        <w:numPr>
          <w:ilvl w:val="0"/>
          <w:numId w:val="88"/>
        </w:numPr>
        <w:tabs>
          <w:tab w:val="left" w:pos="284"/>
        </w:tabs>
        <w:spacing w:after="0" w:line="240" w:lineRule="auto"/>
        <w:ind w:left="0" w:firstLine="0"/>
        <w:jc w:val="both"/>
        <w:rPr>
          <w:rFonts w:ascii="Futura Std Book" w:eastAsia="Calibri" w:hAnsi="Futura Std Book" w:cs="Times New Roman"/>
          <w:b/>
          <w:bCs/>
          <w:sz w:val="20"/>
          <w:szCs w:val="20"/>
        </w:rPr>
      </w:pPr>
      <w:r>
        <w:rPr>
          <w:rFonts w:ascii="Futura Std Book" w:eastAsia="Calibri" w:hAnsi="Futura Std Book" w:cs="Times New Roman"/>
          <w:sz w:val="20"/>
          <w:szCs w:val="20"/>
        </w:rPr>
        <w:t>El proyecto está dividido en dos fases de ejecución: 1ra Fase – Construcción sótano, parqueaderos, consolidación y reforzamiento estructural de los inmuebles (Casona y Casa de La Cultura), valor inicial $17.000 millones. 2da Fase – Restauración y reintegración (Casona y Casa de La Cultura), obra nueva (Lote La Ceiba), acabados y dotación, valor inicial $17.500 millones. Valor total inicial: $34.500 millones.</w:t>
      </w:r>
    </w:p>
    <w:p w14:paraId="3E7DB236" w14:textId="77777777" w:rsidR="00C5791E" w:rsidRDefault="00C5791E" w:rsidP="00DD0D1D">
      <w:pPr>
        <w:pStyle w:val="Prrafodelista"/>
        <w:numPr>
          <w:ilvl w:val="1"/>
          <w:numId w:val="89"/>
        </w:numPr>
        <w:tabs>
          <w:tab w:val="left" w:pos="284"/>
        </w:tabs>
        <w:spacing w:after="0" w:line="240" w:lineRule="auto"/>
        <w:ind w:left="0" w:firstLine="0"/>
        <w:jc w:val="both"/>
        <w:rPr>
          <w:rFonts w:ascii="Futura Std Book" w:eastAsia="Calibri" w:hAnsi="Futura Std Book" w:cs="Times New Roman"/>
          <w:sz w:val="20"/>
          <w:szCs w:val="20"/>
        </w:rPr>
      </w:pPr>
      <w:r>
        <w:rPr>
          <w:rFonts w:ascii="Futura Std Book" w:eastAsia="Calibri" w:hAnsi="Futura Std Book" w:cs="Times New Roman"/>
          <w:sz w:val="20"/>
          <w:szCs w:val="20"/>
        </w:rPr>
        <w:t>Gobernación y Alcaldía radicaron oficio el 16 de enero de 2015 ante MinEducación, para la ampliación del uso del predio (no solo educativo) y de esta forma poder realizar la intervención del mismo.</w:t>
      </w:r>
    </w:p>
    <w:p w14:paraId="772A9708" w14:textId="77777777" w:rsidR="00C5791E" w:rsidRDefault="00C5791E" w:rsidP="00DD0D1D">
      <w:pPr>
        <w:pStyle w:val="Prrafodelista"/>
        <w:numPr>
          <w:ilvl w:val="0"/>
          <w:numId w:val="89"/>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La doctora Lina Barrera Representante a la Cámara, solicitó el 8 de septiembre de 2015 al Ministerio de Educación, el visto bueno y favorabilidad para presentar un proyecto de ley que cambiaría la destinación específica del inmueble. Lo anterior, según diagnóstico del PEMP sobre normativa de usos y edificabilidad.</w:t>
      </w:r>
    </w:p>
    <w:p w14:paraId="37F110CF" w14:textId="77777777" w:rsidR="00C5791E" w:rsidRDefault="00C5791E" w:rsidP="00DD0D1D">
      <w:pPr>
        <w:pStyle w:val="Prrafodelista"/>
        <w:numPr>
          <w:ilvl w:val="0"/>
          <w:numId w:val="90"/>
        </w:numPr>
        <w:tabs>
          <w:tab w:val="left" w:pos="284"/>
        </w:tabs>
        <w:spacing w:after="0" w:line="240" w:lineRule="auto"/>
        <w:ind w:left="0" w:firstLine="0"/>
        <w:jc w:val="both"/>
        <w:rPr>
          <w:rFonts w:ascii="Futura Std Book" w:hAnsi="Futura Std Book"/>
          <w:sz w:val="20"/>
          <w:szCs w:val="20"/>
        </w:rPr>
      </w:pPr>
      <w:r>
        <w:rPr>
          <w:rFonts w:ascii="Futura Std Book" w:eastAsia="Calibri" w:hAnsi="Futura Std Book" w:cs="Times New Roman"/>
          <w:sz w:val="20"/>
          <w:szCs w:val="20"/>
        </w:rPr>
        <w:t>29 de enero de 2016, se recibió del Congreso y Presidencia la Ley sancionada del cambio del uso del Bien de Interés Cultural, lo que permitió el posterior reinicio de los contratos</w:t>
      </w:r>
      <w:r>
        <w:rPr>
          <w:rFonts w:ascii="Futura Std Book" w:hAnsi="Futura Std Book"/>
          <w:sz w:val="20"/>
          <w:szCs w:val="20"/>
        </w:rPr>
        <w:t xml:space="preserve"> de obra e interventoría el 12 de febrero de 2016.</w:t>
      </w:r>
    </w:p>
    <w:p w14:paraId="361E9544" w14:textId="77777777" w:rsidR="00C5791E" w:rsidRDefault="00C5791E" w:rsidP="00DD0D1D">
      <w:pPr>
        <w:pStyle w:val="Prrafodelista"/>
        <w:numPr>
          <w:ilvl w:val="1"/>
          <w:numId w:val="91"/>
        </w:numPr>
        <w:tabs>
          <w:tab w:val="left" w:pos="284"/>
        </w:tabs>
        <w:spacing w:after="0" w:line="240" w:lineRule="auto"/>
        <w:ind w:left="0" w:firstLine="0"/>
        <w:jc w:val="both"/>
        <w:rPr>
          <w:rFonts w:ascii="Futura Std Book" w:eastAsia="Calibri" w:hAnsi="Futura Std Book" w:cs="Times New Roman"/>
          <w:sz w:val="20"/>
          <w:szCs w:val="20"/>
        </w:rPr>
      </w:pPr>
      <w:r>
        <w:rPr>
          <w:rFonts w:ascii="Futura Std Book" w:eastAsia="Calibri" w:hAnsi="Futura Std Book" w:cs="Times New Roman"/>
          <w:sz w:val="20"/>
          <w:szCs w:val="20"/>
        </w:rPr>
        <w:t>22 de marzo de 2016, se recibió en Fontur la Fase I avalada por la interventoría.</w:t>
      </w:r>
    </w:p>
    <w:p w14:paraId="4E5110CB" w14:textId="77777777" w:rsidR="00C5791E" w:rsidRDefault="00C5791E" w:rsidP="00DD0D1D">
      <w:pPr>
        <w:pStyle w:val="Prrafodelista"/>
        <w:numPr>
          <w:ilvl w:val="1"/>
          <w:numId w:val="91"/>
        </w:numPr>
        <w:tabs>
          <w:tab w:val="left" w:pos="284"/>
        </w:tabs>
        <w:spacing w:after="0" w:line="240" w:lineRule="auto"/>
        <w:ind w:left="284" w:hanging="284"/>
        <w:jc w:val="both"/>
        <w:rPr>
          <w:rFonts w:ascii="Futura Std Book" w:eastAsia="Calibri" w:hAnsi="Futura Std Book" w:cs="Times New Roman"/>
          <w:sz w:val="20"/>
          <w:szCs w:val="20"/>
        </w:rPr>
      </w:pPr>
      <w:r>
        <w:rPr>
          <w:rFonts w:ascii="Futura Std Book" w:eastAsia="Calibri" w:hAnsi="Futura Std Book" w:cs="Times New Roman"/>
          <w:sz w:val="20"/>
          <w:szCs w:val="20"/>
        </w:rPr>
        <w:t>Proyecto suspendido a partir del 6 de mayo hasta el 20 de septiembre de 2016 ya que la Alcaldía debía hacer la incorporación catastral del lote denominado “La Ceiba” (antiguo cuartel de Policía), con el fin de obtener los linderos del mismo.</w:t>
      </w:r>
    </w:p>
    <w:p w14:paraId="16FE1357" w14:textId="77777777" w:rsidR="00C5791E" w:rsidRDefault="00C5791E" w:rsidP="00DD0D1D">
      <w:pPr>
        <w:pStyle w:val="Prrafodelista"/>
        <w:numPr>
          <w:ilvl w:val="1"/>
          <w:numId w:val="91"/>
        </w:numPr>
        <w:tabs>
          <w:tab w:val="left" w:pos="284"/>
        </w:tabs>
        <w:spacing w:after="0" w:line="240" w:lineRule="auto"/>
        <w:ind w:left="0" w:firstLine="0"/>
        <w:jc w:val="both"/>
        <w:rPr>
          <w:rFonts w:ascii="Futura Std Book" w:eastAsia="Calibri" w:hAnsi="Futura Std Book" w:cs="Times New Roman"/>
          <w:sz w:val="20"/>
          <w:szCs w:val="20"/>
        </w:rPr>
      </w:pPr>
      <w:r>
        <w:rPr>
          <w:rFonts w:ascii="Futura Std Book" w:eastAsia="Calibri" w:hAnsi="Futura Std Book" w:cs="Times New Roman"/>
          <w:sz w:val="20"/>
          <w:szCs w:val="20"/>
        </w:rPr>
        <w:t xml:space="preserve">El 21 de octubre de 2016, se entregaron los productos de la fase II de la consultoría. </w:t>
      </w:r>
    </w:p>
    <w:p w14:paraId="2C38B10C" w14:textId="77777777" w:rsidR="00C5791E" w:rsidRDefault="00C5791E" w:rsidP="00DD0D1D">
      <w:pPr>
        <w:pStyle w:val="Prrafodelista"/>
        <w:numPr>
          <w:ilvl w:val="1"/>
          <w:numId w:val="91"/>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El 22 de noviembre de 2016, se radicó en MinCultura la solicitud de aprobación para la intervención del inmueble, fecha en la que también se suspendieron los contratos por término de 2 meses.</w:t>
      </w:r>
    </w:p>
    <w:p w14:paraId="15ECD4EE"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Dado que no se había obtenido respuesta por parte de MinCultura respecto al permiso de intervención del inmueble, se prorrogó en tres ocasiones la suspensión.</w:t>
      </w:r>
    </w:p>
    <w:p w14:paraId="39B17173"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El 27 de marzo de 2017, el Ministerio de Cultura envió un oficio a Fontur, solicitando ajustes al proyecto, teniendo en cuenta las normativas especificas planteadas en el PEMP de San Gil.</w:t>
      </w:r>
    </w:p>
    <w:p w14:paraId="675A0B16"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El 30 de marzo de 2017, se realizó comité de seguimiento al proyecto en el Viceministerio de Turismo, con el fin de conocer los requerimientos de MinCultura y el estado de los contratos derivados. El contratista de consultoría adquirió el compromiso de radicar los ajustes a MinCultura.</w:t>
      </w:r>
    </w:p>
    <w:p w14:paraId="046841AF"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El 11 de abril de 2017, se radicó en MinCultura nuevamente la solicitud para la intervención del inmueble y la aprobación del proyecto. Esta radicación se realizó teniendo en cuenta los requerimientos que realizó el Ministerio sobre el PEMP, en cuanto a normativa, alturas, paramento e índice de ocupación, quedando pendiente presentar el proyecto ajustado ante los entes territoriales.</w:t>
      </w:r>
    </w:p>
    <w:p w14:paraId="2EAC7F43"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La resolución del Ministerio se suscribió el 14 de agosto de 2017, bajo el No. 2402 de 2017, en la cual se autoriza la intervención del Colegio Universitario San José y San Pedro de Alcántara, localizado en la carrera 10 No. 11-43 de San Gil- Santander.</w:t>
      </w:r>
    </w:p>
    <w:p w14:paraId="2A9AF905"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lastRenderedPageBreak/>
        <w:t>Mediante la resolución No. 200-33.338.2017, se otorgó la licencia de construcción en modalidad de obra nueva (restauración, reforzamiento y ampliación de la estructura ubicada en la calle 12 No. 10-81 del municipio de San Gil, Santander).</w:t>
      </w:r>
    </w:p>
    <w:p w14:paraId="164FF9D4"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Fecha de reinicio: 27 de enero de 2018.</w:t>
      </w:r>
    </w:p>
    <w:p w14:paraId="152FF8A9"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El 25 de enero de 2018, se radicó otrosí para adición de tiempo por término de un mes y en recursos provenientes del convenio, por valor de $25.725.209, el cual quedó firmado por las partes el 27 de enero de 2018.</w:t>
      </w:r>
    </w:p>
    <w:p w14:paraId="6C63192C"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El 17 de Febrero de 2018, el Consorcio Restauradores - La Casona mediante oficio SG 036/17, solicitó que se realizara la suspensión del contrato por 30 días para realizar el análisis de imprevistos y que estos sean incorporados en el presupuesto; esta solicitud fue aprobada por la interventoría mediante comunicación FSG 050. El contrato se suspendió a partir del 17 de febrero hasta el 17 de marzo de 2018.</w:t>
      </w:r>
    </w:p>
    <w:p w14:paraId="30C9AC83"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El 17 de marzo de 2018 se reiniciaron los contratos y el proyecto terminó contractualmente el 28 de marzo de 2018.</w:t>
      </w:r>
    </w:p>
    <w:p w14:paraId="43EBFD6C"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El 9 de abril de 2018 se firmó acta de recibo parcial de los diseños correspondientes a la fase III y el contratista se comprometió a entregar el 16 de abril de 2018 las correcciones a los diseños de la fase III, entrega que fue cumplida, pero se generaron nuevos comentarios.</w:t>
      </w:r>
    </w:p>
    <w:p w14:paraId="4F65FE49"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El 11 de mayo de 2018, el contratista entrega diseños a la interventoría para revisión, quedando pendiente por entregar las correcciones eléctricas y la división del presupuesto por fases.</w:t>
      </w:r>
    </w:p>
    <w:p w14:paraId="16D91F7F"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El consultor dio respuesta a la totalidad de los comentarios que la interventoría había realizado; haciendo entrega de los últimos diseños corregidos el 28 de agosto de 2018. Por su parte, la interventoría devolvió los diseños eléctricos debido a que no cumplen con el Retie.</w:t>
      </w:r>
    </w:p>
    <w:p w14:paraId="229A10F9"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El contratista envió posteriormente los diseños eléctricos corregidos, y el 20 de diciembre del 2018, la interventoría aprobó la corrección a todos los diseños eléctricos.</w:t>
      </w:r>
    </w:p>
    <w:p w14:paraId="0B89DF07"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 xml:space="preserve">El 25 de enero del 2019 el contratista remitió el proyecto unificado incluyendo la parte eléctrica dentro del presupuesto. </w:t>
      </w:r>
    </w:p>
    <w:p w14:paraId="433DB65B" w14:textId="77777777" w:rsidR="00C5791E" w:rsidRDefault="00C5791E" w:rsidP="00DD0D1D">
      <w:pPr>
        <w:pStyle w:val="Prrafodelista"/>
        <w:numPr>
          <w:ilvl w:val="1"/>
          <w:numId w:val="92"/>
        </w:numPr>
        <w:tabs>
          <w:tab w:val="left" w:pos="426"/>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sz w:val="20"/>
          <w:szCs w:val="20"/>
        </w:rPr>
        <w:t>El 30 de enero del 2019, la interventoría remitió comentarios menores al presupuesto. El compromiso del contratista es enviarlo el 4 de febrero completamente corregido para firmas de aprobado de planos y documentación por parte del interventor.</w:t>
      </w:r>
    </w:p>
    <w:p w14:paraId="31899E58" w14:textId="77777777" w:rsidR="00C5791E" w:rsidRDefault="00C5791E" w:rsidP="00C5791E">
      <w:pPr>
        <w:pStyle w:val="Prrafodelista"/>
        <w:tabs>
          <w:tab w:val="left" w:pos="426"/>
        </w:tabs>
        <w:spacing w:after="0" w:line="240" w:lineRule="auto"/>
        <w:ind w:left="360"/>
        <w:jc w:val="both"/>
        <w:rPr>
          <w:rFonts w:ascii="Futura Std Book" w:eastAsia="Calibri" w:hAnsi="Futura Std Book" w:cs="Times New Roman"/>
          <w:sz w:val="20"/>
          <w:szCs w:val="20"/>
        </w:rPr>
      </w:pPr>
    </w:p>
    <w:p w14:paraId="078C7548" w14:textId="77777777" w:rsidR="00C5791E" w:rsidRDefault="00C5791E" w:rsidP="00C5791E">
      <w:pPr>
        <w:pStyle w:val="Prrafodelista"/>
        <w:numPr>
          <w:ilvl w:val="0"/>
          <w:numId w:val="63"/>
        </w:numPr>
        <w:tabs>
          <w:tab w:val="left" w:pos="284"/>
        </w:tabs>
        <w:spacing w:after="0" w:line="240" w:lineRule="auto"/>
        <w:jc w:val="both"/>
        <w:rPr>
          <w:rFonts w:ascii="Futura Std Book" w:hAnsi="Futura Std Book" w:cs="Arial"/>
          <w:b/>
          <w:sz w:val="20"/>
          <w:szCs w:val="20"/>
        </w:rPr>
      </w:pPr>
      <w:r>
        <w:rPr>
          <w:rFonts w:ascii="Futura Std Book" w:hAnsi="Futura Std Book" w:cs="Arial"/>
          <w:b/>
          <w:sz w:val="20"/>
          <w:szCs w:val="20"/>
        </w:rPr>
        <w:t>DVT-807D-2012 Obras de reconstrucción del muelle de embarque de canotaje</w:t>
      </w:r>
    </w:p>
    <w:p w14:paraId="327C006E"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rPr>
        <w:t>San Gil</w:t>
      </w:r>
    </w:p>
    <w:p w14:paraId="5A295B6B"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Objetivo: </w:t>
      </w:r>
      <w:r>
        <w:rPr>
          <w:rFonts w:ascii="Futura Std Book" w:hAnsi="Futura Std Book" w:cs="Arial"/>
          <w:sz w:val="20"/>
          <w:szCs w:val="20"/>
        </w:rPr>
        <w:t>construcción de obras civiles de rehabilitación de infraestructura existente y control de aguas superficiales. Las actividades realizadas fueron: demolición de la rampa de madera existente, diseño y construcción de una rampa en concreto, reparación y adecuación del embarcadero en piedra pegada y la construcción de obras de contención para estabilidad de taludes.</w:t>
      </w:r>
    </w:p>
    <w:p w14:paraId="7FA50171"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$140.000.000 (Fontur vigencia 2012)</w:t>
      </w:r>
    </w:p>
    <w:p w14:paraId="783549A1" w14:textId="77777777" w:rsidR="00C5791E" w:rsidRDefault="00C5791E" w:rsidP="00C5791E">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Inicio: </w:t>
      </w:r>
      <w:r>
        <w:rPr>
          <w:rFonts w:ascii="Futura Std Book" w:hAnsi="Futura Std Book" w:cs="Arial"/>
          <w:sz w:val="20"/>
          <w:szCs w:val="20"/>
        </w:rPr>
        <w:t>16 de septiembre de 2013</w:t>
      </w:r>
    </w:p>
    <w:p w14:paraId="2F568FD0"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Terminación: </w:t>
      </w:r>
      <w:r>
        <w:rPr>
          <w:rFonts w:ascii="Futura Std Book" w:hAnsi="Futura Std Book" w:cs="Arial"/>
          <w:sz w:val="20"/>
          <w:szCs w:val="20"/>
        </w:rPr>
        <w:t>15 de noviembre de 2013</w:t>
      </w:r>
    </w:p>
    <w:p w14:paraId="26D7EED0"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finalizado</w:t>
      </w:r>
    </w:p>
    <w:p w14:paraId="44F169A5"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Avance:</w:t>
      </w:r>
      <w:r>
        <w:rPr>
          <w:rFonts w:ascii="Futura Std Book" w:hAnsi="Futura Std Book" w:cs="Arial"/>
          <w:sz w:val="20"/>
          <w:szCs w:val="20"/>
        </w:rPr>
        <w:t xml:space="preserve"> 100% vs prog 100%</w:t>
      </w:r>
    </w:p>
    <w:p w14:paraId="7C6EAEBD"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Obra:</w:t>
      </w:r>
      <w:r>
        <w:rPr>
          <w:rFonts w:ascii="Futura Std Book" w:hAnsi="Futura Std Book" w:cs="Arial"/>
          <w:b/>
          <w:sz w:val="20"/>
          <w:szCs w:val="20"/>
        </w:rPr>
        <w:tab/>
      </w:r>
      <w:r>
        <w:rPr>
          <w:rFonts w:ascii="Futura Std Book" w:hAnsi="Futura Std Book" w:cs="Arial"/>
          <w:sz w:val="20"/>
          <w:szCs w:val="20"/>
        </w:rPr>
        <w:t>Carlos Fernando Reyes Ruiz</w:t>
      </w:r>
    </w:p>
    <w:p w14:paraId="3D3273A9"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Interventoría: </w:t>
      </w:r>
      <w:r>
        <w:rPr>
          <w:rFonts w:ascii="Futura Std Book" w:hAnsi="Futura Std Book" w:cs="Arial"/>
          <w:sz w:val="20"/>
          <w:szCs w:val="20"/>
        </w:rPr>
        <w:t>Inconoc Ltda.</w:t>
      </w:r>
    </w:p>
    <w:p w14:paraId="538BDC8E"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Impacto:</w:t>
      </w:r>
      <w:r>
        <w:rPr>
          <w:rFonts w:ascii="Futura Std Book" w:hAnsi="Futura Std Book" w:cs="Arial"/>
          <w:sz w:val="20"/>
          <w:szCs w:val="20"/>
        </w:rPr>
        <w:t xml:space="preserve"> recuperación del muelle para proporcionar una práctica adecuada de rafting en la región.</w:t>
      </w:r>
    </w:p>
    <w:p w14:paraId="37991C56"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Informe:</w:t>
      </w:r>
      <w:r>
        <w:rPr>
          <w:rFonts w:ascii="Futura Std Book" w:hAnsi="Futura Std Book" w:cs="Arial"/>
          <w:sz w:val="20"/>
          <w:szCs w:val="20"/>
        </w:rPr>
        <w:t xml:space="preserve"> </w:t>
      </w:r>
    </w:p>
    <w:p w14:paraId="07E0E68A" w14:textId="77777777" w:rsidR="00C5791E" w:rsidRDefault="00C5791E" w:rsidP="00DD0D1D">
      <w:pPr>
        <w:pStyle w:val="Prrafodelista"/>
        <w:numPr>
          <w:ilvl w:val="0"/>
          <w:numId w:val="93"/>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Proyecto aprobado mediante DVT-0807D-2012.</w:t>
      </w:r>
    </w:p>
    <w:p w14:paraId="59F8E0B2" w14:textId="77777777" w:rsidR="00C5791E" w:rsidRDefault="00C5791E" w:rsidP="00DD0D1D">
      <w:pPr>
        <w:pStyle w:val="Prrafodelista"/>
        <w:numPr>
          <w:ilvl w:val="0"/>
          <w:numId w:val="93"/>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Obra terminada el 15 de noviembre de 2013 y entregada al Municipio el 22 de noviembre de 2013.</w:t>
      </w:r>
    </w:p>
    <w:p w14:paraId="3BD0FF15" w14:textId="77777777" w:rsidR="00C5791E" w:rsidRDefault="00C5791E" w:rsidP="00DD0D1D">
      <w:pPr>
        <w:pStyle w:val="Prrafodelista"/>
        <w:numPr>
          <w:ilvl w:val="0"/>
          <w:numId w:val="93"/>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Contrato de obra liquidado el 11 de febrero de 2014, contrato de interventoría liquidado el 18 de julio del 2014. El proyecto no cuenta con convenio.</w:t>
      </w:r>
    </w:p>
    <w:p w14:paraId="5BD68A1D" w14:textId="77777777" w:rsidR="00C5791E" w:rsidRDefault="00C5791E" w:rsidP="00C5791E">
      <w:pPr>
        <w:pStyle w:val="Prrafodelista"/>
        <w:tabs>
          <w:tab w:val="left" w:pos="284"/>
        </w:tabs>
        <w:spacing w:after="0" w:line="240" w:lineRule="auto"/>
        <w:ind w:left="0"/>
        <w:jc w:val="both"/>
        <w:rPr>
          <w:rFonts w:ascii="Futura Std Book" w:hAnsi="Futura Std Book" w:cs="Arial"/>
          <w:sz w:val="20"/>
          <w:szCs w:val="20"/>
          <w:highlight w:val="yellow"/>
        </w:rPr>
      </w:pPr>
    </w:p>
    <w:p w14:paraId="507D714C" w14:textId="77777777" w:rsidR="00C5791E" w:rsidRDefault="00C5791E" w:rsidP="00C5791E">
      <w:pPr>
        <w:pStyle w:val="Prrafodelista"/>
        <w:numPr>
          <w:ilvl w:val="0"/>
          <w:numId w:val="63"/>
        </w:numPr>
        <w:tabs>
          <w:tab w:val="left" w:pos="284"/>
        </w:tabs>
        <w:spacing w:after="0" w:line="240" w:lineRule="auto"/>
        <w:jc w:val="both"/>
        <w:rPr>
          <w:rFonts w:ascii="Futura Std Book" w:hAnsi="Futura Std Book" w:cs="Arial"/>
          <w:b/>
          <w:sz w:val="20"/>
          <w:szCs w:val="20"/>
        </w:rPr>
      </w:pPr>
      <w:r>
        <w:rPr>
          <w:rFonts w:ascii="Futura Std Book" w:hAnsi="Futura Std Book" w:cs="Arial"/>
          <w:b/>
          <w:sz w:val="20"/>
          <w:szCs w:val="20"/>
        </w:rPr>
        <w:t>FPTP-240-2010 Desembarcadero para canotaje en el malecón turístico sobre el río Fonce en el Municipio de San Gil</w:t>
      </w:r>
    </w:p>
    <w:p w14:paraId="777046A0"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rPr>
        <w:t>San Gil</w:t>
      </w:r>
    </w:p>
    <w:p w14:paraId="2952560C"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lastRenderedPageBreak/>
        <w:t>Objetivo:</w:t>
      </w:r>
      <w:r>
        <w:rPr>
          <w:rFonts w:ascii="Futura Std Book" w:hAnsi="Futura Std Book" w:cs="Arial"/>
          <w:sz w:val="20"/>
          <w:szCs w:val="20"/>
        </w:rPr>
        <w:t xml:space="preserve"> Se realizó la construcción de obras civiles de contención, cimientos, estructura, refuerzos, desagües, instalaciones hidrosanitarias, eléctricas y obras exteriores.</w:t>
      </w:r>
    </w:p>
    <w:p w14:paraId="56BBCFD1"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$255.942.540 (Fontur vigencia 2012)</w:t>
      </w:r>
    </w:p>
    <w:p w14:paraId="7E206D5F"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Inicio:</w:t>
      </w:r>
      <w:r>
        <w:rPr>
          <w:rFonts w:ascii="Futura Std Book" w:hAnsi="Futura Std Book" w:cs="Arial"/>
          <w:sz w:val="20"/>
          <w:szCs w:val="20"/>
        </w:rPr>
        <w:t xml:space="preserve"> 23 de enero de 2011</w:t>
      </w:r>
    </w:p>
    <w:p w14:paraId="3D10DDA8"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Terminación:</w:t>
      </w:r>
      <w:r>
        <w:rPr>
          <w:rFonts w:ascii="Futura Std Book" w:hAnsi="Futura Std Book" w:cs="Arial"/>
          <w:sz w:val="20"/>
          <w:szCs w:val="20"/>
        </w:rPr>
        <w:t xml:space="preserve"> 4 de julio de 2012</w:t>
      </w:r>
    </w:p>
    <w:p w14:paraId="4B145185"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liberado</w:t>
      </w:r>
    </w:p>
    <w:p w14:paraId="65882CD6"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Avance:</w:t>
      </w:r>
      <w:r>
        <w:rPr>
          <w:rFonts w:ascii="Futura Std Book" w:hAnsi="Futura Std Book" w:cs="Arial"/>
          <w:sz w:val="20"/>
          <w:szCs w:val="20"/>
        </w:rPr>
        <w:t xml:space="preserve"> 100% vs prog 100%</w:t>
      </w:r>
    </w:p>
    <w:p w14:paraId="342CFF8F"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Obra:</w:t>
      </w:r>
      <w:r>
        <w:rPr>
          <w:rFonts w:ascii="Futura Std Book" w:hAnsi="Futura Std Book" w:cs="Arial"/>
          <w:sz w:val="20"/>
          <w:szCs w:val="20"/>
        </w:rPr>
        <w:t xml:space="preserve"> Santos Medina Flórez</w:t>
      </w:r>
    </w:p>
    <w:p w14:paraId="3D54E76B"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Interventoría - Supervisión: </w:t>
      </w:r>
      <w:r>
        <w:rPr>
          <w:rFonts w:ascii="Futura Std Book" w:hAnsi="Futura Std Book" w:cs="Arial"/>
          <w:sz w:val="20"/>
          <w:szCs w:val="20"/>
        </w:rPr>
        <w:t>Rodolfo Rodríguez</w:t>
      </w:r>
    </w:p>
    <w:p w14:paraId="7D3EBEDF"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Impacto:</w:t>
      </w:r>
      <w:r>
        <w:rPr>
          <w:rFonts w:ascii="Futura Std Book" w:hAnsi="Futura Std Book" w:cs="Arial"/>
          <w:sz w:val="20"/>
          <w:szCs w:val="20"/>
        </w:rPr>
        <w:t xml:space="preserve"> complementar la infraestructura básica para el desarrollo de la actividad de canotaje (rafting) en el río Fonce, en el tramo Balneario Monas - Malecón Cacique, Guanentá.</w:t>
      </w:r>
    </w:p>
    <w:p w14:paraId="6B2D6A65"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Informe:</w:t>
      </w:r>
      <w:r>
        <w:rPr>
          <w:rFonts w:ascii="Futura Std Book" w:hAnsi="Futura Std Book" w:cs="Arial"/>
          <w:sz w:val="20"/>
          <w:szCs w:val="20"/>
        </w:rPr>
        <w:t xml:space="preserve"> </w:t>
      </w:r>
    </w:p>
    <w:p w14:paraId="4857886C" w14:textId="77777777" w:rsidR="00C5791E" w:rsidRDefault="00C5791E" w:rsidP="00DD0D1D">
      <w:pPr>
        <w:pStyle w:val="Prrafodelista"/>
        <w:numPr>
          <w:ilvl w:val="0"/>
          <w:numId w:val="93"/>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Proyecto radicado el 24 de julio de 2010.</w:t>
      </w:r>
    </w:p>
    <w:p w14:paraId="61196815" w14:textId="77777777" w:rsidR="00C5791E" w:rsidRDefault="00C5791E" w:rsidP="00DD0D1D">
      <w:pPr>
        <w:pStyle w:val="Prrafodelista"/>
        <w:numPr>
          <w:ilvl w:val="0"/>
          <w:numId w:val="93"/>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Proyecto aprobado el 07 de octubre de 2010.</w:t>
      </w:r>
    </w:p>
    <w:p w14:paraId="26BAC718" w14:textId="77777777" w:rsidR="00C5791E" w:rsidRDefault="00C5791E" w:rsidP="00DD0D1D">
      <w:pPr>
        <w:pStyle w:val="Prrafodelista"/>
        <w:numPr>
          <w:ilvl w:val="0"/>
          <w:numId w:val="93"/>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Obra terminada y entregada al Municipio el 4 de julio de 2012.</w:t>
      </w:r>
    </w:p>
    <w:p w14:paraId="6674B8E9" w14:textId="77777777" w:rsidR="00C5791E" w:rsidRDefault="00C5791E" w:rsidP="00DD0D1D">
      <w:pPr>
        <w:pStyle w:val="Prrafodelista"/>
        <w:numPr>
          <w:ilvl w:val="0"/>
          <w:numId w:val="93"/>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Contrato de obra liquidado el 31 de julio de 2012.</w:t>
      </w:r>
    </w:p>
    <w:p w14:paraId="26E6B0A4" w14:textId="77777777" w:rsidR="00C5791E" w:rsidRDefault="00C5791E" w:rsidP="00C5791E">
      <w:pPr>
        <w:pStyle w:val="Prrafodelista"/>
        <w:tabs>
          <w:tab w:val="left" w:pos="284"/>
        </w:tabs>
        <w:spacing w:after="0" w:line="240" w:lineRule="auto"/>
        <w:ind w:left="0"/>
        <w:jc w:val="both"/>
        <w:rPr>
          <w:rFonts w:ascii="Futura Std Book" w:hAnsi="Futura Std Book" w:cs="Arial"/>
          <w:sz w:val="20"/>
          <w:szCs w:val="20"/>
          <w:highlight w:val="yellow"/>
        </w:rPr>
      </w:pPr>
    </w:p>
    <w:p w14:paraId="7B134FED" w14:textId="77777777" w:rsidR="00C5791E" w:rsidRDefault="00C5791E" w:rsidP="00C5791E">
      <w:pPr>
        <w:tabs>
          <w:tab w:val="left" w:pos="284"/>
        </w:tabs>
        <w:spacing w:after="0" w:line="240" w:lineRule="auto"/>
        <w:jc w:val="both"/>
        <w:rPr>
          <w:rFonts w:ascii="Futura Std Book" w:hAnsi="Futura Std Book" w:cs="Arial"/>
          <w:b/>
          <w:sz w:val="20"/>
          <w:szCs w:val="20"/>
          <w:u w:val="single"/>
        </w:rPr>
      </w:pPr>
      <w:r>
        <w:rPr>
          <w:rFonts w:ascii="Futura Std Book" w:hAnsi="Futura Std Book" w:cs="Arial"/>
          <w:b/>
          <w:sz w:val="20"/>
          <w:szCs w:val="20"/>
          <w:u w:val="single"/>
        </w:rPr>
        <w:t>Aprobados 2011</w:t>
      </w:r>
    </w:p>
    <w:p w14:paraId="2EEE3AD3" w14:textId="77777777" w:rsidR="00C5791E" w:rsidRDefault="00C5791E" w:rsidP="00C5791E">
      <w:pPr>
        <w:pStyle w:val="Prrafodelista"/>
        <w:numPr>
          <w:ilvl w:val="3"/>
          <w:numId w:val="63"/>
        </w:numPr>
        <w:tabs>
          <w:tab w:val="left" w:pos="284"/>
        </w:tabs>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DVT-1227-2011 Reconstrucción del Teatro Santander</w:t>
      </w:r>
    </w:p>
    <w:p w14:paraId="045370B8"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rPr>
        <w:t>Bucaramanga</w:t>
      </w:r>
    </w:p>
    <w:p w14:paraId="101801F0"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Objetivo: </w:t>
      </w:r>
      <w:r>
        <w:rPr>
          <w:rFonts w:ascii="Futura Std Book" w:hAnsi="Futura Std Book" w:cs="Arial"/>
          <w:sz w:val="20"/>
          <w:szCs w:val="20"/>
        </w:rPr>
        <w:t>Construcción de la gran sala del Teatro Santander, que tiene una capacidad para 1.200 sillas. Está ubicado en un lote de 2.500 metros cuadrados. El Teatro cuenta con: caja escénica, escenario, áreas de apoyo, foso de orquesta, depósitos y la zona de público. El apoyo del MinCIT corresponde al desarrollo de las actividades de: mampostería, pisos, mecánica teatral que incluye: parrilla, puentes y muros guías e instalaciones eléctricas.</w:t>
      </w:r>
    </w:p>
    <w:p w14:paraId="040F056B"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$3.325.000.000</w:t>
      </w:r>
      <w:r>
        <w:rPr>
          <w:rFonts w:ascii="Futura Std Book" w:hAnsi="Futura Std Book" w:cs="Arial"/>
          <w:b/>
          <w:sz w:val="20"/>
          <w:szCs w:val="20"/>
        </w:rPr>
        <w:t xml:space="preserve"> </w:t>
      </w:r>
      <w:r>
        <w:rPr>
          <w:rFonts w:ascii="Futura Std Book" w:hAnsi="Futura Std Book" w:cs="Arial"/>
          <w:sz w:val="20"/>
          <w:szCs w:val="20"/>
        </w:rPr>
        <w:t>(Fontur vigencia 2011)</w:t>
      </w:r>
    </w:p>
    <w:p w14:paraId="4F4F9A4F" w14:textId="77777777" w:rsidR="00C5791E" w:rsidRDefault="00C5791E" w:rsidP="00C5791E">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Inicio obra: </w:t>
      </w:r>
      <w:r>
        <w:rPr>
          <w:rFonts w:ascii="Futura Std Book" w:hAnsi="Futura Std Book" w:cs="Arial"/>
          <w:sz w:val="20"/>
          <w:szCs w:val="20"/>
        </w:rPr>
        <w:t>20 de agosto de 2013 (gran sala); 20 de agosto de 2013 (mecánica teatral)</w:t>
      </w:r>
    </w:p>
    <w:p w14:paraId="3BDFAAA2"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Terminación obra: </w:t>
      </w:r>
      <w:r>
        <w:rPr>
          <w:rFonts w:ascii="Futura Std Book" w:hAnsi="Futura Std Book" w:cs="Arial"/>
          <w:sz w:val="20"/>
          <w:szCs w:val="20"/>
        </w:rPr>
        <w:t>9 de diciembre de 2014 (gran sala); 22 de mayo de 2016 (mecánica teatral)</w:t>
      </w:r>
    </w:p>
    <w:p w14:paraId="0EA1CBD7" w14:textId="77777777" w:rsidR="00C5791E" w:rsidRDefault="00C5791E" w:rsidP="00C5791E">
      <w:pPr>
        <w:tabs>
          <w:tab w:val="left" w:pos="284"/>
        </w:tabs>
        <w:spacing w:after="0" w:line="240" w:lineRule="auto"/>
        <w:contextualSpacing/>
        <w:jc w:val="both"/>
        <w:outlineLvl w:val="0"/>
        <w:rPr>
          <w:rFonts w:ascii="Futura Std Book" w:hAnsi="Futura Std Book" w:cs="Arial"/>
          <w:b/>
          <w:sz w:val="20"/>
          <w:szCs w:val="20"/>
        </w:rPr>
      </w:pPr>
      <w:r>
        <w:rPr>
          <w:rFonts w:ascii="Futura Std Book" w:hAnsi="Futura Std Book" w:cs="Arial"/>
          <w:b/>
          <w:sz w:val="20"/>
          <w:szCs w:val="20"/>
        </w:rPr>
        <w:t xml:space="preserve">Estado obra: </w:t>
      </w:r>
      <w:r>
        <w:rPr>
          <w:rFonts w:ascii="Futura Std Book" w:hAnsi="Futura Std Book" w:cs="Arial"/>
          <w:sz w:val="20"/>
          <w:szCs w:val="20"/>
        </w:rPr>
        <w:t>finalizado</w:t>
      </w:r>
    </w:p>
    <w:p w14:paraId="7015B96A" w14:textId="77777777" w:rsidR="00C5791E" w:rsidRDefault="00C5791E" w:rsidP="00C5791E">
      <w:pPr>
        <w:tabs>
          <w:tab w:val="left" w:pos="284"/>
        </w:tabs>
        <w:spacing w:after="0" w:line="240" w:lineRule="auto"/>
        <w:contextualSpacing/>
        <w:jc w:val="both"/>
        <w:outlineLvl w:val="0"/>
        <w:rPr>
          <w:rFonts w:ascii="Futura Std Book" w:hAnsi="Futura Std Book" w:cs="Arial"/>
          <w:b/>
          <w:sz w:val="20"/>
          <w:szCs w:val="20"/>
        </w:rPr>
      </w:pPr>
      <w:r>
        <w:rPr>
          <w:rFonts w:ascii="Futura Std Book" w:hAnsi="Futura Std Book" w:cs="Arial"/>
          <w:b/>
          <w:sz w:val="20"/>
          <w:szCs w:val="20"/>
        </w:rPr>
        <w:t xml:space="preserve">Avance Obra: </w:t>
      </w:r>
      <w:r>
        <w:rPr>
          <w:rFonts w:ascii="Futura Std Book" w:hAnsi="Futura Std Book" w:cs="Arial"/>
          <w:sz w:val="20"/>
          <w:szCs w:val="20"/>
        </w:rPr>
        <w:t>100% vs prog 100%</w:t>
      </w:r>
    </w:p>
    <w:p w14:paraId="0C770E33"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Contratista de obra: </w:t>
      </w:r>
      <w:r>
        <w:rPr>
          <w:rFonts w:ascii="Futura Std Book" w:hAnsi="Futura Std Book" w:cs="Arial"/>
          <w:sz w:val="20"/>
          <w:szCs w:val="20"/>
        </w:rPr>
        <w:t>Consorcio Constructores Teatro Santander</w:t>
      </w:r>
    </w:p>
    <w:p w14:paraId="4E686336"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bCs/>
          <w:sz w:val="20"/>
          <w:szCs w:val="20"/>
        </w:rPr>
        <w:t xml:space="preserve">Estado mecánica teatral: </w:t>
      </w:r>
      <w:r>
        <w:rPr>
          <w:rFonts w:ascii="Futura Std Book" w:hAnsi="Futura Std Book" w:cs="Arial"/>
          <w:sz w:val="20"/>
          <w:szCs w:val="20"/>
        </w:rPr>
        <w:t>Liquidado</w:t>
      </w:r>
    </w:p>
    <w:p w14:paraId="15B300A9"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Avance mecánica teatral:</w:t>
      </w:r>
      <w:r>
        <w:rPr>
          <w:rFonts w:ascii="Futura Std Book" w:hAnsi="Futura Std Book" w:cs="Arial"/>
          <w:sz w:val="20"/>
          <w:szCs w:val="20"/>
        </w:rPr>
        <w:t xml:space="preserve"> 100% vs prog 100%</w:t>
      </w:r>
    </w:p>
    <w:p w14:paraId="0F2D1868" w14:textId="77777777" w:rsidR="00C5791E" w:rsidRDefault="00C5791E" w:rsidP="00C5791E">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Contratista mecánica teatral:</w:t>
      </w:r>
      <w:r>
        <w:rPr>
          <w:rFonts w:ascii="Futura Std Book" w:hAnsi="Futura Std Book" w:cs="Arial"/>
          <w:sz w:val="20"/>
          <w:szCs w:val="20"/>
        </w:rPr>
        <w:t xml:space="preserve"> Seel S.A.</w:t>
      </w:r>
    </w:p>
    <w:p w14:paraId="500E0C6C"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Interventoría obra y mecánica teatral: </w:t>
      </w:r>
      <w:r>
        <w:rPr>
          <w:rFonts w:ascii="Futura Std Book" w:hAnsi="Futura Std Book" w:cs="Arial"/>
          <w:sz w:val="20"/>
          <w:szCs w:val="20"/>
        </w:rPr>
        <w:t>Consorcio Santander</w:t>
      </w:r>
    </w:p>
    <w:p w14:paraId="45FF5F61"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Impacto:</w:t>
      </w:r>
      <w:r>
        <w:rPr>
          <w:rFonts w:ascii="Futura Std Book" w:hAnsi="Futura Std Book" w:cs="Arial"/>
          <w:sz w:val="20"/>
          <w:szCs w:val="20"/>
        </w:rPr>
        <w:t xml:space="preserve"> Dotar a Bucaramanga y a la región de un espacio idóneo para disfrutar de las presentaciones artísticas y culturales de nivel internacional. </w:t>
      </w:r>
    </w:p>
    <w:p w14:paraId="70FAE566" w14:textId="77777777" w:rsidR="00C5791E" w:rsidRDefault="00C5791E" w:rsidP="00C5791E">
      <w:pPr>
        <w:tabs>
          <w:tab w:val="left" w:pos="284"/>
        </w:tabs>
        <w:spacing w:after="0" w:line="240" w:lineRule="auto"/>
        <w:contextualSpacing/>
        <w:jc w:val="both"/>
        <w:outlineLvl w:val="0"/>
        <w:rPr>
          <w:rFonts w:ascii="Futura Std Book" w:hAnsi="Futura Std Book" w:cs="Arial"/>
          <w:b/>
          <w:bCs/>
          <w:sz w:val="20"/>
          <w:szCs w:val="20"/>
        </w:rPr>
      </w:pPr>
      <w:r>
        <w:rPr>
          <w:rFonts w:ascii="Futura Std Book" w:hAnsi="Futura Std Book" w:cs="Arial"/>
          <w:b/>
          <w:bCs/>
          <w:sz w:val="20"/>
          <w:szCs w:val="20"/>
        </w:rPr>
        <w:t xml:space="preserve">Informe: </w:t>
      </w:r>
    </w:p>
    <w:p w14:paraId="643F8019" w14:textId="77777777" w:rsidR="00C5791E" w:rsidRDefault="00C5791E" w:rsidP="00DD0D1D">
      <w:pPr>
        <w:pStyle w:val="Prrafodelista"/>
        <w:numPr>
          <w:ilvl w:val="0"/>
          <w:numId w:val="7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Proyecto Aprobado mediante DVT-1227-2011.</w:t>
      </w:r>
    </w:p>
    <w:p w14:paraId="73223DA2" w14:textId="77777777" w:rsidR="00C5791E" w:rsidRDefault="00C5791E" w:rsidP="00DD0D1D">
      <w:pPr>
        <w:pStyle w:val="Prrafodelista"/>
        <w:numPr>
          <w:ilvl w:val="0"/>
          <w:numId w:val="7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 xml:space="preserve">Fecha de inicio de la obra 20 de agosto de 2013. </w:t>
      </w:r>
    </w:p>
    <w:p w14:paraId="03A3680A" w14:textId="77777777" w:rsidR="00C5791E" w:rsidRDefault="00C5791E" w:rsidP="00DD0D1D">
      <w:pPr>
        <w:pStyle w:val="Prrafodelista"/>
        <w:numPr>
          <w:ilvl w:val="1"/>
          <w:numId w:val="94"/>
        </w:numPr>
        <w:tabs>
          <w:tab w:val="left" w:pos="284"/>
        </w:tabs>
        <w:spacing w:after="0" w:line="240" w:lineRule="auto"/>
        <w:ind w:hanging="1080"/>
        <w:jc w:val="both"/>
        <w:rPr>
          <w:rFonts w:ascii="Futura Std Book" w:hAnsi="Futura Std Book" w:cs="Arial"/>
          <w:sz w:val="20"/>
          <w:szCs w:val="20"/>
        </w:rPr>
      </w:pPr>
      <w:r>
        <w:rPr>
          <w:rFonts w:ascii="Futura Std Book" w:hAnsi="Futura Std Book" w:cs="Arial"/>
          <w:sz w:val="20"/>
          <w:szCs w:val="20"/>
        </w:rPr>
        <w:t xml:space="preserve">18 de diciembre de 2014, entrega a la Fundación Teatro Santander de obras de la gran sala del Teatro Santander. </w:t>
      </w:r>
    </w:p>
    <w:p w14:paraId="2EDB0899" w14:textId="77777777" w:rsidR="00C5791E" w:rsidRDefault="00C5791E" w:rsidP="00DD0D1D">
      <w:pPr>
        <w:pStyle w:val="Prrafodelista"/>
        <w:numPr>
          <w:ilvl w:val="1"/>
          <w:numId w:val="94"/>
        </w:numPr>
        <w:tabs>
          <w:tab w:val="left" w:pos="284"/>
        </w:tabs>
        <w:spacing w:after="0" w:line="240" w:lineRule="auto"/>
        <w:ind w:hanging="1080"/>
        <w:jc w:val="both"/>
        <w:rPr>
          <w:rFonts w:ascii="Futura Std Book" w:hAnsi="Futura Std Book" w:cs="Arial"/>
          <w:sz w:val="20"/>
          <w:szCs w:val="20"/>
        </w:rPr>
      </w:pPr>
      <w:r>
        <w:rPr>
          <w:rFonts w:ascii="Futura Std Book" w:hAnsi="Futura Std Book" w:cs="Arial"/>
          <w:sz w:val="20"/>
          <w:szCs w:val="20"/>
        </w:rPr>
        <w:t>22 de mayo de 2016, se realizó entrega a la Fundación Teatro Santander, de la mecánica teatral de la gran sala.</w:t>
      </w:r>
    </w:p>
    <w:p w14:paraId="23E59B91" w14:textId="77777777" w:rsidR="00C5791E" w:rsidRDefault="00C5791E" w:rsidP="00DD0D1D">
      <w:pPr>
        <w:pStyle w:val="Prrafodelista"/>
        <w:numPr>
          <w:ilvl w:val="1"/>
          <w:numId w:val="94"/>
        </w:numPr>
        <w:tabs>
          <w:tab w:val="left" w:pos="284"/>
        </w:tabs>
        <w:spacing w:after="0" w:line="240" w:lineRule="auto"/>
        <w:ind w:hanging="1080"/>
        <w:jc w:val="both"/>
        <w:rPr>
          <w:rFonts w:ascii="Futura Std Book" w:hAnsi="Futura Std Book" w:cs="Arial"/>
          <w:sz w:val="20"/>
          <w:szCs w:val="20"/>
        </w:rPr>
      </w:pPr>
      <w:r>
        <w:rPr>
          <w:rFonts w:ascii="Futura Std Book" w:hAnsi="Futura Std Book" w:cs="Arial"/>
          <w:sz w:val="20"/>
          <w:szCs w:val="20"/>
        </w:rPr>
        <w:t>Contrato de obra liquidado el 25 de abril de 2016 e interventoría liquidada el 27 de julio de 2016. El proyecto no cuenta con convenio</w:t>
      </w:r>
    </w:p>
    <w:p w14:paraId="3A8DD62E" w14:textId="77777777" w:rsidR="00C5791E" w:rsidRDefault="00C5791E" w:rsidP="00C5791E">
      <w:pPr>
        <w:pStyle w:val="Prrafodelista"/>
        <w:tabs>
          <w:tab w:val="left" w:pos="284"/>
        </w:tabs>
        <w:spacing w:after="0" w:line="240" w:lineRule="auto"/>
        <w:ind w:left="1080"/>
        <w:jc w:val="both"/>
        <w:rPr>
          <w:rFonts w:ascii="Futura Std Book" w:hAnsi="Futura Std Book" w:cs="Arial"/>
          <w:sz w:val="20"/>
          <w:szCs w:val="20"/>
          <w:highlight w:val="yellow"/>
        </w:rPr>
      </w:pPr>
    </w:p>
    <w:p w14:paraId="6E5E67A4" w14:textId="77777777" w:rsidR="00C5791E" w:rsidRDefault="00C5791E" w:rsidP="00C5791E">
      <w:pPr>
        <w:pStyle w:val="Prrafodelista"/>
        <w:numPr>
          <w:ilvl w:val="3"/>
          <w:numId w:val="63"/>
        </w:numPr>
        <w:tabs>
          <w:tab w:val="left" w:pos="284"/>
        </w:tabs>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DVT-701-2011 Restauración I Fase de los Caminos de Lengerke</w:t>
      </w:r>
    </w:p>
    <w:p w14:paraId="36BB02FA"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rPr>
        <w:t>Barichara - Zapatoca</w:t>
      </w:r>
    </w:p>
    <w:p w14:paraId="3F6E0929"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Objetivo: </w:t>
      </w:r>
      <w:r>
        <w:rPr>
          <w:rFonts w:ascii="Futura Std Book" w:hAnsi="Futura Std Book" w:cs="Arial"/>
          <w:sz w:val="20"/>
          <w:szCs w:val="20"/>
        </w:rPr>
        <w:t xml:space="preserve">Consistió en la recuperación de los caminos reales, históricos y comerciales entre los municipios de Zapatoca y Barichara, los cuales cuentan con una longitud de 8,6 kilómetros en los tramos: Alto de la Esperanza– Hacienda La </w:t>
      </w:r>
      <w:r>
        <w:rPr>
          <w:rFonts w:ascii="Futura Std Book" w:hAnsi="Futura Std Book" w:cs="Arial"/>
          <w:sz w:val="20"/>
          <w:szCs w:val="20"/>
        </w:rPr>
        <w:lastRenderedPageBreak/>
        <w:t>Santamaría; Hacienda La Santamaría – Hacienda El Limón; Hacienda El Limón – Hacienda El Salitre; Hacienda Montegrande – Puente Ruedas.</w:t>
      </w:r>
    </w:p>
    <w:p w14:paraId="7B6249A6"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b/>
          <w:sz w:val="20"/>
          <w:szCs w:val="20"/>
        </w:rPr>
        <w:tab/>
      </w:r>
      <w:r>
        <w:rPr>
          <w:rFonts w:ascii="Futura Std Book" w:hAnsi="Futura Std Book" w:cs="Arial"/>
          <w:sz w:val="20"/>
          <w:szCs w:val="20"/>
        </w:rPr>
        <w:t>$710.000.000 (Fontur vigencia 2011)</w:t>
      </w:r>
    </w:p>
    <w:p w14:paraId="04B06AC2" w14:textId="77777777" w:rsidR="00C5791E" w:rsidRDefault="00C5791E" w:rsidP="00C5791E">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Inicio:</w:t>
      </w:r>
      <w:r>
        <w:rPr>
          <w:rFonts w:ascii="Futura Std Book" w:hAnsi="Futura Std Book" w:cs="Arial"/>
          <w:b/>
          <w:sz w:val="20"/>
          <w:szCs w:val="20"/>
        </w:rPr>
        <w:tab/>
      </w:r>
      <w:r>
        <w:rPr>
          <w:rFonts w:ascii="Futura Std Book" w:hAnsi="Futura Std Book" w:cs="Arial"/>
          <w:sz w:val="20"/>
          <w:szCs w:val="20"/>
        </w:rPr>
        <w:t>17 noviembre de 2011</w:t>
      </w:r>
    </w:p>
    <w:p w14:paraId="7EFC34EB"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Terminación: </w:t>
      </w:r>
      <w:r>
        <w:rPr>
          <w:rFonts w:ascii="Futura Std Book" w:hAnsi="Futura Std Book" w:cs="Arial"/>
          <w:sz w:val="20"/>
          <w:szCs w:val="20"/>
        </w:rPr>
        <w:t>24 noviembre de 2013</w:t>
      </w:r>
    </w:p>
    <w:p w14:paraId="2C870E2A"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finalizado</w:t>
      </w:r>
    </w:p>
    <w:p w14:paraId="54371F39"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Avance:</w:t>
      </w:r>
      <w:r>
        <w:rPr>
          <w:rFonts w:ascii="Futura Std Book" w:hAnsi="Futura Std Book" w:cs="Arial"/>
          <w:sz w:val="20"/>
          <w:szCs w:val="20"/>
        </w:rPr>
        <w:t xml:space="preserve"> 100% vs prog 100%</w:t>
      </w:r>
    </w:p>
    <w:p w14:paraId="61B5AFDD" w14:textId="77777777" w:rsidR="00C5791E" w:rsidRDefault="00C5791E" w:rsidP="00C5791E">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Obra: </w:t>
      </w:r>
      <w:r>
        <w:rPr>
          <w:rFonts w:ascii="Futura Std Book" w:hAnsi="Futura Std Book" w:cs="Arial"/>
          <w:sz w:val="20"/>
          <w:szCs w:val="20"/>
        </w:rPr>
        <w:t>Consorcio Puente el Carmen</w:t>
      </w:r>
    </w:p>
    <w:p w14:paraId="1228892E"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Interventoría: </w:t>
      </w:r>
      <w:r>
        <w:rPr>
          <w:rFonts w:ascii="Futura Std Book" w:hAnsi="Futura Std Book" w:cs="Arial"/>
          <w:sz w:val="20"/>
          <w:szCs w:val="20"/>
        </w:rPr>
        <w:t>Juliana Dávila Gamboa</w:t>
      </w:r>
    </w:p>
    <w:p w14:paraId="38235FA9"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Impacto:</w:t>
      </w:r>
      <w:r>
        <w:rPr>
          <w:rFonts w:ascii="Futura Std Book" w:hAnsi="Futura Std Book" w:cs="Arial"/>
          <w:sz w:val="20"/>
          <w:szCs w:val="20"/>
        </w:rPr>
        <w:t xml:space="preserve"> aumentar la afluencia de turistas en la zona y rescatar el valor histórico y cultural de los municipios de Barichara y Zapatoca.</w:t>
      </w:r>
    </w:p>
    <w:p w14:paraId="4019A7D8" w14:textId="77777777" w:rsidR="00C5791E" w:rsidRDefault="00C5791E" w:rsidP="00C5791E">
      <w:pPr>
        <w:tabs>
          <w:tab w:val="left" w:pos="284"/>
        </w:tabs>
        <w:spacing w:after="0" w:line="240" w:lineRule="auto"/>
        <w:contextualSpacing/>
        <w:jc w:val="both"/>
        <w:outlineLvl w:val="0"/>
        <w:rPr>
          <w:rFonts w:ascii="Futura Std Book" w:hAnsi="Futura Std Book" w:cs="Arial"/>
          <w:b/>
          <w:sz w:val="20"/>
          <w:szCs w:val="20"/>
        </w:rPr>
      </w:pPr>
      <w:r>
        <w:rPr>
          <w:rFonts w:ascii="Futura Std Book" w:hAnsi="Futura Std Book" w:cs="Arial"/>
          <w:b/>
          <w:sz w:val="20"/>
          <w:szCs w:val="20"/>
        </w:rPr>
        <w:t xml:space="preserve">Informe: </w:t>
      </w:r>
    </w:p>
    <w:p w14:paraId="3348CDF4" w14:textId="77777777" w:rsidR="00C5791E" w:rsidRDefault="00C5791E" w:rsidP="00DD0D1D">
      <w:pPr>
        <w:pStyle w:val="Prrafodelista"/>
        <w:numPr>
          <w:ilvl w:val="0"/>
          <w:numId w:val="7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Proyecto aprobado mediante DVT-0701-2011.</w:t>
      </w:r>
    </w:p>
    <w:p w14:paraId="0B11E43C" w14:textId="77777777" w:rsidR="00C5791E" w:rsidRDefault="00C5791E" w:rsidP="00DD0D1D">
      <w:pPr>
        <w:pStyle w:val="Prrafodelista"/>
        <w:numPr>
          <w:ilvl w:val="0"/>
          <w:numId w:val="7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17 noviembre de 2011, se firmó el acta de inicio de los contratos de obra e interventoría.</w:t>
      </w:r>
    </w:p>
    <w:p w14:paraId="486D7610" w14:textId="77777777" w:rsidR="00C5791E" w:rsidRDefault="00C5791E" w:rsidP="00DD0D1D">
      <w:pPr>
        <w:pStyle w:val="Prrafodelista"/>
        <w:numPr>
          <w:ilvl w:val="0"/>
          <w:numId w:val="7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24 noviembre de 2013, fecha de terminación.</w:t>
      </w:r>
    </w:p>
    <w:p w14:paraId="2A571A5B" w14:textId="77777777" w:rsidR="00C5791E" w:rsidRDefault="00C5791E" w:rsidP="00DD0D1D">
      <w:pPr>
        <w:pStyle w:val="Prrafodelista"/>
        <w:numPr>
          <w:ilvl w:val="0"/>
          <w:numId w:val="7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Obra terminada y entregada al Municipio el 24 noviembre de 2013</w:t>
      </w:r>
    </w:p>
    <w:p w14:paraId="6A9AE707" w14:textId="77777777" w:rsidR="00C5791E" w:rsidRDefault="00C5791E" w:rsidP="00DD0D1D">
      <w:pPr>
        <w:pStyle w:val="Prrafodelista"/>
        <w:numPr>
          <w:ilvl w:val="1"/>
          <w:numId w:val="94"/>
        </w:numPr>
        <w:tabs>
          <w:tab w:val="left" w:pos="284"/>
        </w:tabs>
        <w:spacing w:after="0" w:line="240" w:lineRule="auto"/>
        <w:ind w:hanging="1080"/>
        <w:jc w:val="both"/>
        <w:rPr>
          <w:rFonts w:ascii="Futura Std Book" w:hAnsi="Futura Std Book" w:cs="Arial"/>
          <w:sz w:val="20"/>
          <w:szCs w:val="20"/>
        </w:rPr>
      </w:pPr>
      <w:r>
        <w:rPr>
          <w:rFonts w:ascii="Futura Std Book" w:hAnsi="Futura Std Book" w:cs="Arial"/>
          <w:sz w:val="20"/>
          <w:szCs w:val="20"/>
        </w:rPr>
        <w:t>Obra liquidada el 26 de febrero de 2016 e interventoría liquidada el 14 de agosto de 2017. El proyecto no cuenta con convenio</w:t>
      </w:r>
    </w:p>
    <w:p w14:paraId="539DECCE" w14:textId="77777777" w:rsidR="00C5791E" w:rsidRDefault="00C5791E" w:rsidP="00C5791E">
      <w:pPr>
        <w:pStyle w:val="Prrafodelista"/>
        <w:tabs>
          <w:tab w:val="left" w:pos="284"/>
        </w:tabs>
        <w:spacing w:after="0" w:line="240" w:lineRule="auto"/>
        <w:ind w:left="0"/>
        <w:jc w:val="both"/>
        <w:rPr>
          <w:rFonts w:ascii="Futura Std Book" w:hAnsi="Futura Std Book" w:cs="Arial"/>
          <w:sz w:val="20"/>
          <w:szCs w:val="20"/>
          <w:highlight w:val="yellow"/>
        </w:rPr>
      </w:pPr>
    </w:p>
    <w:p w14:paraId="6C927EF0" w14:textId="77777777" w:rsidR="00C5791E" w:rsidRDefault="00C5791E" w:rsidP="00C5791E">
      <w:pPr>
        <w:pStyle w:val="Prrafodelista"/>
        <w:numPr>
          <w:ilvl w:val="3"/>
          <w:numId w:val="63"/>
        </w:numPr>
        <w:tabs>
          <w:tab w:val="left" w:pos="284"/>
        </w:tabs>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DVT-701-2011 Construcción del sendero ecológico a orillas de la quebrada Curití, Parque del Fique</w:t>
      </w:r>
    </w:p>
    <w:p w14:paraId="4B1CB0CD"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rPr>
        <w:t>Curití</w:t>
      </w:r>
    </w:p>
    <w:p w14:paraId="26B78CCE"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Objetivo:</w:t>
      </w:r>
      <w:r>
        <w:rPr>
          <w:rFonts w:ascii="Futura Std Book" w:hAnsi="Futura Std Book" w:cs="Arial"/>
          <w:sz w:val="20"/>
          <w:szCs w:val="20"/>
        </w:rPr>
        <w:t xml:space="preserve"> recuperación y construcción de un sendero ecológico con sus respectivas obras de estabilización, redes hidráulicas, dos puentes peatonales sobre la quebrada Curití, escaleras, tres kioscos, y la interpretación del sendero del fique y su relación con el entorno natural, manteniendo una continuidad y regularidad en la manera en que atraviesa el paisaje. </w:t>
      </w:r>
    </w:p>
    <w:p w14:paraId="6AA176A0"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$384.000.000 (Fontur vigencia 2011)</w:t>
      </w:r>
    </w:p>
    <w:p w14:paraId="4F50D661"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Inicio:</w:t>
      </w:r>
      <w:r>
        <w:rPr>
          <w:rFonts w:ascii="Futura Std Book" w:hAnsi="Futura Std Book" w:cs="Arial"/>
          <w:sz w:val="20"/>
          <w:szCs w:val="20"/>
        </w:rPr>
        <w:t xml:space="preserve"> 15 de marzo de 2012</w:t>
      </w:r>
    </w:p>
    <w:p w14:paraId="6B3D238C"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finalizado</w:t>
      </w:r>
    </w:p>
    <w:p w14:paraId="2389A9AC"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Avance:</w:t>
      </w:r>
      <w:r>
        <w:rPr>
          <w:rFonts w:ascii="Futura Std Book" w:hAnsi="Futura Std Book" w:cs="Arial"/>
          <w:sz w:val="20"/>
          <w:szCs w:val="20"/>
        </w:rPr>
        <w:t xml:space="preserve"> 100% vs prog 100%</w:t>
      </w:r>
    </w:p>
    <w:p w14:paraId="733EF00A"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Obra:</w:t>
      </w:r>
      <w:r>
        <w:rPr>
          <w:rFonts w:ascii="Futura Std Book" w:hAnsi="Futura Std Book" w:cs="Arial"/>
          <w:b/>
          <w:sz w:val="20"/>
          <w:szCs w:val="20"/>
        </w:rPr>
        <w:tab/>
      </w:r>
      <w:r>
        <w:rPr>
          <w:rFonts w:ascii="Futura Std Book" w:hAnsi="Futura Std Book" w:cs="Arial"/>
          <w:sz w:val="20"/>
          <w:szCs w:val="20"/>
        </w:rPr>
        <w:t>Consorcio Constructores Santander</w:t>
      </w:r>
    </w:p>
    <w:p w14:paraId="508BB78D"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Interventoría: </w:t>
      </w:r>
      <w:r>
        <w:rPr>
          <w:rFonts w:ascii="Futura Std Book" w:hAnsi="Futura Std Book" w:cs="Arial"/>
          <w:sz w:val="20"/>
          <w:szCs w:val="20"/>
        </w:rPr>
        <w:t>Gering Construcciones S.A.S.</w:t>
      </w:r>
    </w:p>
    <w:p w14:paraId="1B0D893F" w14:textId="77777777" w:rsidR="00C5791E" w:rsidRDefault="00C5791E" w:rsidP="00C5791E">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Impacto: </w:t>
      </w:r>
      <w:r>
        <w:rPr>
          <w:rFonts w:ascii="Futura Std Book" w:hAnsi="Futura Std Book" w:cs="Arial"/>
          <w:sz w:val="20"/>
          <w:szCs w:val="20"/>
        </w:rPr>
        <w:t>mejorar las condiciones de acceso de los turistas a los diferentes atractivos naturales que posee el parque y brindar unas condiciones óptimas durante el recorrido.</w:t>
      </w:r>
    </w:p>
    <w:p w14:paraId="7156F460" w14:textId="77777777" w:rsidR="00C5791E" w:rsidRDefault="00C5791E" w:rsidP="00C5791E">
      <w:pPr>
        <w:tabs>
          <w:tab w:val="left" w:pos="284"/>
        </w:tabs>
        <w:spacing w:after="0" w:line="240" w:lineRule="auto"/>
        <w:contextualSpacing/>
        <w:jc w:val="both"/>
        <w:outlineLvl w:val="0"/>
        <w:rPr>
          <w:rFonts w:ascii="Futura Std Book" w:hAnsi="Futura Std Book" w:cs="Arial"/>
          <w:sz w:val="20"/>
          <w:szCs w:val="20"/>
        </w:rPr>
      </w:pPr>
      <w:r>
        <w:rPr>
          <w:rFonts w:ascii="Futura Std Book" w:hAnsi="Futura Std Book" w:cs="Arial"/>
          <w:b/>
          <w:sz w:val="20"/>
          <w:szCs w:val="20"/>
        </w:rPr>
        <w:t>Informe:</w:t>
      </w:r>
      <w:r>
        <w:rPr>
          <w:rFonts w:ascii="Futura Std Book" w:hAnsi="Futura Std Book" w:cs="Arial"/>
          <w:sz w:val="20"/>
          <w:szCs w:val="20"/>
        </w:rPr>
        <w:t xml:space="preserve"> </w:t>
      </w:r>
    </w:p>
    <w:p w14:paraId="2FE9F373" w14:textId="77777777" w:rsidR="00C5791E" w:rsidRDefault="00C5791E" w:rsidP="00DD0D1D">
      <w:pPr>
        <w:pStyle w:val="Prrafodelista"/>
        <w:numPr>
          <w:ilvl w:val="0"/>
          <w:numId w:val="95"/>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Proyecto aprobado mediante DVT-0701-2011.</w:t>
      </w:r>
    </w:p>
    <w:p w14:paraId="3D2D3DE5" w14:textId="77777777" w:rsidR="00C5791E" w:rsidRDefault="00C5791E" w:rsidP="00DD0D1D">
      <w:pPr>
        <w:pStyle w:val="Prrafodelista"/>
        <w:numPr>
          <w:ilvl w:val="0"/>
          <w:numId w:val="95"/>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Obra terminada y entregada al Municipio el 04 de febrero de 2013.</w:t>
      </w:r>
    </w:p>
    <w:p w14:paraId="0BAC6019" w14:textId="77777777" w:rsidR="00C5791E" w:rsidRDefault="00C5791E" w:rsidP="00DD0D1D">
      <w:pPr>
        <w:pStyle w:val="Prrafodelista"/>
        <w:numPr>
          <w:ilvl w:val="1"/>
          <w:numId w:val="94"/>
        </w:numPr>
        <w:tabs>
          <w:tab w:val="left" w:pos="284"/>
        </w:tabs>
        <w:spacing w:after="0" w:line="240" w:lineRule="auto"/>
        <w:ind w:hanging="1080"/>
        <w:jc w:val="both"/>
        <w:rPr>
          <w:rFonts w:ascii="Futura Std Book" w:hAnsi="Futura Std Book" w:cs="Arial"/>
          <w:sz w:val="20"/>
          <w:szCs w:val="20"/>
        </w:rPr>
      </w:pPr>
      <w:r>
        <w:rPr>
          <w:rFonts w:ascii="Futura Std Book" w:hAnsi="Futura Std Book" w:cs="Arial"/>
          <w:sz w:val="20"/>
          <w:szCs w:val="20"/>
        </w:rPr>
        <w:t>Obra liquidada el 7 de marzo de 2013, interventoría liquidada el 7 de marzo de 2013. El proyecto no cuenta con convenio.</w:t>
      </w:r>
    </w:p>
    <w:p w14:paraId="6EEF53C1" w14:textId="77777777" w:rsidR="00C5791E" w:rsidRDefault="00C5791E" w:rsidP="00C5791E">
      <w:pPr>
        <w:pStyle w:val="Prrafodelista"/>
        <w:tabs>
          <w:tab w:val="left" w:pos="284"/>
        </w:tabs>
        <w:spacing w:after="0" w:line="240" w:lineRule="auto"/>
        <w:ind w:left="0"/>
        <w:jc w:val="both"/>
        <w:rPr>
          <w:rFonts w:ascii="Futura Std Book" w:hAnsi="Futura Std Book" w:cs="Arial"/>
          <w:sz w:val="20"/>
          <w:szCs w:val="20"/>
        </w:rPr>
      </w:pPr>
    </w:p>
    <w:p w14:paraId="6E6D078D" w14:textId="77777777" w:rsidR="00C5791E" w:rsidRDefault="00C5791E" w:rsidP="00C5791E">
      <w:pPr>
        <w:tabs>
          <w:tab w:val="left" w:pos="284"/>
        </w:tabs>
        <w:spacing w:after="0" w:line="240" w:lineRule="auto"/>
        <w:contextualSpacing/>
        <w:jc w:val="both"/>
        <w:rPr>
          <w:rFonts w:ascii="Futura Std Book" w:hAnsi="Futura Std Book"/>
          <w:b/>
          <w:bCs/>
          <w:sz w:val="20"/>
          <w:szCs w:val="20"/>
        </w:rPr>
      </w:pPr>
    </w:p>
    <w:p w14:paraId="67C7908D" w14:textId="77777777" w:rsidR="00747A0B" w:rsidRPr="00AB464D" w:rsidRDefault="00747A0B" w:rsidP="00AB464D">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sz w:val="20"/>
          <w:szCs w:val="20"/>
        </w:rPr>
      </w:pPr>
      <w:r w:rsidRPr="00AB464D">
        <w:rPr>
          <w:rFonts w:ascii="Futura Std Book" w:eastAsia="Futura Std Book" w:hAnsi="Futura Std Book" w:cs="Arial"/>
          <w:b/>
          <w:sz w:val="20"/>
          <w:szCs w:val="20"/>
        </w:rPr>
        <w:t xml:space="preserve">Promoción </w:t>
      </w:r>
      <w:r w:rsidR="00C05839" w:rsidRPr="00AB464D">
        <w:rPr>
          <w:rFonts w:ascii="Futura Std Book" w:eastAsia="Futura Std Book" w:hAnsi="Futura Std Book" w:cs="Arial"/>
          <w:b/>
          <w:sz w:val="20"/>
          <w:szCs w:val="20"/>
        </w:rPr>
        <w:t>y Mercadeo Turístico</w:t>
      </w:r>
    </w:p>
    <w:p w14:paraId="6E015373" w14:textId="77777777" w:rsidR="00747A0B" w:rsidRPr="00AB464D" w:rsidRDefault="00747A0B" w:rsidP="00AB464D">
      <w:pPr>
        <w:tabs>
          <w:tab w:val="left" w:pos="284"/>
        </w:tabs>
        <w:spacing w:after="0" w:line="240" w:lineRule="auto"/>
        <w:contextualSpacing/>
        <w:jc w:val="both"/>
        <w:rPr>
          <w:rFonts w:ascii="Futura Std Book" w:hAnsi="Futura Std Book" w:cs="Arial"/>
          <w:b/>
          <w:bCs/>
          <w:sz w:val="20"/>
          <w:szCs w:val="20"/>
        </w:rPr>
      </w:pPr>
    </w:p>
    <w:p w14:paraId="43EB6800" w14:textId="77777777" w:rsidR="002B4D9C" w:rsidRPr="00AB464D" w:rsidRDefault="002B4D9C" w:rsidP="00AB464D">
      <w:pPr>
        <w:tabs>
          <w:tab w:val="left" w:pos="284"/>
        </w:tabs>
        <w:spacing w:after="0" w:line="240" w:lineRule="auto"/>
        <w:contextualSpacing/>
        <w:jc w:val="both"/>
        <w:rPr>
          <w:rFonts w:ascii="Futura Std Book" w:hAnsi="Futura Std Book" w:cs="Arial"/>
          <w:b/>
          <w:sz w:val="20"/>
          <w:szCs w:val="20"/>
          <w:u w:val="single"/>
        </w:rPr>
      </w:pPr>
      <w:r w:rsidRPr="00AB464D">
        <w:rPr>
          <w:rFonts w:ascii="Futura Std Book" w:hAnsi="Futura Std Book" w:cs="Arial"/>
          <w:b/>
          <w:sz w:val="20"/>
          <w:szCs w:val="20"/>
          <w:u w:val="single"/>
        </w:rPr>
        <w:t>En proceso 2018</w:t>
      </w:r>
    </w:p>
    <w:p w14:paraId="3901A057" w14:textId="77777777" w:rsidR="00C5791E" w:rsidRDefault="00C5791E" w:rsidP="00C5791E">
      <w:pPr>
        <w:tabs>
          <w:tab w:val="left" w:pos="284"/>
        </w:tabs>
        <w:spacing w:after="0" w:line="240" w:lineRule="auto"/>
        <w:contextualSpacing/>
        <w:jc w:val="both"/>
        <w:rPr>
          <w:rFonts w:ascii="Futura Std Book" w:hAnsi="Futura Std Book" w:cs="Arial"/>
          <w:b/>
          <w:sz w:val="20"/>
          <w:szCs w:val="20"/>
          <w:u w:val="single"/>
        </w:rPr>
      </w:pPr>
      <w:r>
        <w:rPr>
          <w:rFonts w:ascii="Futura Std Book" w:hAnsi="Futura Std Book" w:cs="Arial"/>
          <w:b/>
          <w:sz w:val="20"/>
          <w:szCs w:val="20"/>
          <w:u w:val="single"/>
        </w:rPr>
        <w:t>En proceso 2018</w:t>
      </w:r>
    </w:p>
    <w:p w14:paraId="0E71095E" w14:textId="77777777" w:rsidR="00C5791E" w:rsidRDefault="00C5791E" w:rsidP="00C5791E">
      <w:pPr>
        <w:spacing w:after="0" w:line="240" w:lineRule="auto"/>
        <w:rPr>
          <w:rFonts w:ascii="Futura Std Book" w:hAnsi="Futura Std Book"/>
          <w:b/>
          <w:sz w:val="20"/>
          <w:szCs w:val="20"/>
          <w:lang w:val="es-MX"/>
        </w:rPr>
      </w:pPr>
      <w:r>
        <w:rPr>
          <w:rFonts w:ascii="Futura Std Book" w:hAnsi="Futura Std Book"/>
          <w:b/>
          <w:sz w:val="20"/>
          <w:szCs w:val="20"/>
          <w:lang w:val="es-MX"/>
        </w:rPr>
        <w:t>1. FNTP-209-2018 Promoción turística de Floridablanca, la Ciudad Dulce de Colombia.</w:t>
      </w:r>
    </w:p>
    <w:p w14:paraId="218113DF" w14:textId="77777777" w:rsidR="00C5791E" w:rsidRDefault="00C5791E" w:rsidP="00C5791E">
      <w:pPr>
        <w:tabs>
          <w:tab w:val="left" w:pos="284"/>
        </w:tabs>
        <w:spacing w:after="0" w:line="240" w:lineRule="auto"/>
        <w:contextualSpacing/>
        <w:jc w:val="both"/>
        <w:rPr>
          <w:rFonts w:ascii="Futura Std Book" w:hAnsi="Futura Std Book" w:cs="Arial"/>
          <w:sz w:val="20"/>
          <w:szCs w:val="20"/>
          <w:lang w:val="es-MX"/>
        </w:rPr>
      </w:pPr>
      <w:r>
        <w:rPr>
          <w:rFonts w:ascii="Futura Std Book" w:hAnsi="Futura Std Book" w:cs="Calibri"/>
          <w:b/>
          <w:bCs/>
          <w:sz w:val="20"/>
          <w:szCs w:val="20"/>
          <w:lang w:val="es-MX"/>
        </w:rPr>
        <w:t xml:space="preserve">Proponente: </w:t>
      </w:r>
      <w:r>
        <w:rPr>
          <w:rFonts w:ascii="Futura Std Book" w:hAnsi="Futura Std Book" w:cs="Arial"/>
          <w:sz w:val="20"/>
          <w:szCs w:val="20"/>
          <w:lang w:val="es-MX"/>
        </w:rPr>
        <w:t>Cotelco Capítulo Santander</w:t>
      </w:r>
    </w:p>
    <w:p w14:paraId="6FE418BE" w14:textId="77777777" w:rsidR="00C5791E" w:rsidRDefault="00C5791E" w:rsidP="00C5791E">
      <w:pPr>
        <w:tabs>
          <w:tab w:val="left" w:pos="284"/>
        </w:tabs>
        <w:spacing w:after="0" w:line="240" w:lineRule="auto"/>
        <w:contextualSpacing/>
        <w:jc w:val="both"/>
        <w:rPr>
          <w:rFonts w:ascii="Futura Std Book" w:hAnsi="Futura Std Book" w:cs="Arial"/>
          <w:sz w:val="20"/>
          <w:szCs w:val="20"/>
          <w:lang w:val="es-MX"/>
        </w:rPr>
      </w:pPr>
      <w:r>
        <w:rPr>
          <w:rFonts w:ascii="Futura Std Book" w:hAnsi="Futura Std Book" w:cs="Calibri"/>
          <w:b/>
          <w:bCs/>
          <w:sz w:val="20"/>
          <w:szCs w:val="20"/>
          <w:lang w:val="es-MX"/>
        </w:rPr>
        <w:t xml:space="preserve">Valor: </w:t>
      </w:r>
      <w:r>
        <w:rPr>
          <w:rFonts w:ascii="Futura Std Book" w:hAnsi="Futura Std Book" w:cs="Arial"/>
          <w:sz w:val="20"/>
          <w:szCs w:val="20"/>
          <w:lang w:val="es-MX"/>
        </w:rPr>
        <w:t>$524.294.612,00 (Fontur: $262.147.306,00; Contrapartida: $262.147.306,00)</w:t>
      </w:r>
    </w:p>
    <w:p w14:paraId="1C961CD9" w14:textId="77777777" w:rsidR="00C5791E" w:rsidRDefault="00C5791E" w:rsidP="00C5791E">
      <w:pPr>
        <w:tabs>
          <w:tab w:val="left" w:pos="284"/>
        </w:tabs>
        <w:spacing w:after="0" w:line="240" w:lineRule="auto"/>
        <w:contextualSpacing/>
        <w:jc w:val="both"/>
        <w:rPr>
          <w:rFonts w:ascii="Futura Std Book" w:hAnsi="Futura Std Book" w:cs="Arial"/>
          <w:sz w:val="20"/>
          <w:szCs w:val="20"/>
          <w:lang w:val="es-MX"/>
        </w:rPr>
      </w:pPr>
      <w:r>
        <w:rPr>
          <w:rFonts w:ascii="Futura Std Book" w:hAnsi="Futura Std Book" w:cs="Calibri"/>
          <w:b/>
          <w:bCs/>
          <w:sz w:val="20"/>
          <w:szCs w:val="20"/>
          <w:lang w:val="es-MX"/>
        </w:rPr>
        <w:lastRenderedPageBreak/>
        <w:t xml:space="preserve">Objetivo: </w:t>
      </w:r>
      <w:r>
        <w:rPr>
          <w:rFonts w:ascii="Futura Std Book" w:hAnsi="Futura Std Book" w:cs="Arial"/>
          <w:sz w:val="20"/>
          <w:szCs w:val="20"/>
          <w:lang w:val="es-MX"/>
        </w:rPr>
        <w:t>Impulsar a Floridablanca - Ciudad Dulce de Colombia como un destino turístico por excelencia, lanzando en medios audiovisuales y en redes sociales una campaña publicitaria de alto impacto que exalte la oferta turística, las expresiones culturales, los iconos de identidad, los escenarios naturales y los productos típicos del municipio.</w:t>
      </w:r>
    </w:p>
    <w:p w14:paraId="45DD72FE" w14:textId="77777777" w:rsidR="00C5791E" w:rsidRDefault="00C5791E" w:rsidP="00C5791E">
      <w:pPr>
        <w:tabs>
          <w:tab w:val="left" w:pos="284"/>
        </w:tabs>
        <w:spacing w:after="0" w:line="240" w:lineRule="auto"/>
        <w:contextualSpacing/>
        <w:jc w:val="both"/>
        <w:rPr>
          <w:rFonts w:ascii="Futura Std Book" w:hAnsi="Futura Std Book" w:cs="Arial"/>
          <w:b/>
          <w:sz w:val="20"/>
          <w:szCs w:val="20"/>
          <w:lang w:val="es-MX"/>
        </w:rPr>
      </w:pPr>
      <w:r>
        <w:rPr>
          <w:rFonts w:ascii="Futura Std Book" w:hAnsi="Futura Std Book" w:cs="Arial"/>
          <w:b/>
          <w:sz w:val="20"/>
          <w:szCs w:val="20"/>
          <w:lang w:val="es-MX"/>
        </w:rPr>
        <w:t xml:space="preserve">Inicio: </w:t>
      </w:r>
      <w:r>
        <w:rPr>
          <w:rFonts w:ascii="Futura Std Book" w:hAnsi="Futura Std Book" w:cs="Arial"/>
          <w:sz w:val="20"/>
          <w:szCs w:val="20"/>
          <w:lang w:val="es-MX"/>
        </w:rPr>
        <w:t>Pendiente</w:t>
      </w:r>
    </w:p>
    <w:p w14:paraId="5B916306" w14:textId="77777777" w:rsidR="00C5791E" w:rsidRDefault="00C5791E" w:rsidP="00C5791E">
      <w:pPr>
        <w:tabs>
          <w:tab w:val="left" w:pos="284"/>
        </w:tabs>
        <w:spacing w:after="0" w:line="240" w:lineRule="auto"/>
        <w:jc w:val="both"/>
        <w:rPr>
          <w:rFonts w:ascii="Futura Std Book" w:hAnsi="Futura Std Book" w:cs="Calibri"/>
          <w:b/>
          <w:sz w:val="20"/>
          <w:szCs w:val="20"/>
          <w:lang w:val="es-MX"/>
        </w:rPr>
      </w:pPr>
      <w:r>
        <w:rPr>
          <w:rFonts w:ascii="Futura Std Book" w:hAnsi="Futura Std Book" w:cs="Arial"/>
          <w:b/>
          <w:sz w:val="20"/>
          <w:szCs w:val="20"/>
          <w:lang w:val="es-MX"/>
        </w:rPr>
        <w:t xml:space="preserve">Terminación: </w:t>
      </w:r>
      <w:r>
        <w:rPr>
          <w:rFonts w:ascii="Futura Std Book" w:hAnsi="Futura Std Book" w:cs="Arial"/>
          <w:sz w:val="20"/>
          <w:szCs w:val="20"/>
          <w:lang w:val="es-MX"/>
        </w:rPr>
        <w:t>Pendiente</w:t>
      </w:r>
    </w:p>
    <w:p w14:paraId="7390B478" w14:textId="77777777" w:rsidR="00C5791E" w:rsidRDefault="00C5791E" w:rsidP="00C5791E">
      <w:pPr>
        <w:tabs>
          <w:tab w:val="left" w:pos="284"/>
        </w:tabs>
        <w:spacing w:after="0" w:line="240" w:lineRule="auto"/>
        <w:jc w:val="both"/>
        <w:rPr>
          <w:rFonts w:ascii="Futura Std Book" w:hAnsi="Futura Std Book" w:cs="Calibri"/>
          <w:sz w:val="20"/>
          <w:szCs w:val="20"/>
          <w:lang w:val="es-MX"/>
        </w:rPr>
      </w:pPr>
      <w:r>
        <w:rPr>
          <w:rFonts w:ascii="Futura Std Book" w:hAnsi="Futura Std Book" w:cs="Calibri"/>
          <w:b/>
          <w:bCs/>
          <w:sz w:val="20"/>
          <w:szCs w:val="20"/>
          <w:lang w:val="es-MX"/>
        </w:rPr>
        <w:t>Estado:</w:t>
      </w:r>
      <w:r>
        <w:rPr>
          <w:rFonts w:ascii="Futura Std Book" w:hAnsi="Futura Std Book" w:cs="Calibri"/>
          <w:sz w:val="20"/>
          <w:szCs w:val="20"/>
          <w:lang w:val="es-MX"/>
        </w:rPr>
        <w:t xml:space="preserve"> En formulación  </w:t>
      </w:r>
    </w:p>
    <w:p w14:paraId="116850E3" w14:textId="77777777" w:rsidR="00C5791E" w:rsidRDefault="00C5791E" w:rsidP="00C5791E">
      <w:pPr>
        <w:tabs>
          <w:tab w:val="left" w:pos="284"/>
        </w:tabs>
        <w:spacing w:after="0" w:line="240" w:lineRule="auto"/>
        <w:jc w:val="both"/>
        <w:rPr>
          <w:rFonts w:ascii="Futura Std Book" w:hAnsi="Futura Std Book" w:cs="Calibri"/>
          <w:b/>
          <w:sz w:val="20"/>
          <w:szCs w:val="20"/>
          <w:lang w:val="es-MX"/>
        </w:rPr>
      </w:pPr>
      <w:r>
        <w:rPr>
          <w:rFonts w:ascii="Futura Std Book" w:hAnsi="Futura Std Book" w:cs="Calibri"/>
          <w:b/>
          <w:sz w:val="20"/>
          <w:szCs w:val="20"/>
          <w:lang w:val="es-MX"/>
        </w:rPr>
        <w:t xml:space="preserve">Avance físico: </w:t>
      </w:r>
      <w:r>
        <w:rPr>
          <w:rFonts w:ascii="Futura Std Book" w:hAnsi="Futura Std Book" w:cs="Calibri"/>
          <w:sz w:val="20"/>
          <w:szCs w:val="20"/>
          <w:lang w:val="es-MX"/>
        </w:rPr>
        <w:t>0%</w:t>
      </w:r>
    </w:p>
    <w:p w14:paraId="69F3E084" w14:textId="77777777" w:rsidR="00C5791E" w:rsidRDefault="00C5791E" w:rsidP="00C5791E">
      <w:pPr>
        <w:tabs>
          <w:tab w:val="left" w:pos="284"/>
        </w:tabs>
        <w:spacing w:after="0" w:line="240" w:lineRule="auto"/>
        <w:contextualSpacing/>
        <w:jc w:val="both"/>
        <w:rPr>
          <w:rFonts w:ascii="Futura Std Book" w:hAnsi="Futura Std Book" w:cs="Calibri"/>
          <w:b/>
          <w:sz w:val="20"/>
          <w:szCs w:val="20"/>
          <w:lang w:val="es-MX"/>
        </w:rPr>
      </w:pPr>
      <w:r>
        <w:rPr>
          <w:rFonts w:ascii="Futura Std Book" w:hAnsi="Futura Std Book" w:cs="Calibri"/>
          <w:b/>
          <w:sz w:val="20"/>
          <w:szCs w:val="20"/>
          <w:lang w:val="es-MX"/>
        </w:rPr>
        <w:t>Informe:</w:t>
      </w:r>
    </w:p>
    <w:p w14:paraId="4BF90FCE" w14:textId="77777777" w:rsidR="00C5791E" w:rsidRDefault="00C5791E" w:rsidP="00DD0D1D">
      <w:pPr>
        <w:numPr>
          <w:ilvl w:val="0"/>
          <w:numId w:val="96"/>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El proyecto fue radicado el 24 de septiembre de 2018</w:t>
      </w:r>
    </w:p>
    <w:p w14:paraId="2CE0223C" w14:textId="77777777" w:rsidR="00C5791E" w:rsidRDefault="00C5791E" w:rsidP="00DD0D1D">
      <w:pPr>
        <w:pStyle w:val="Prrafodelista"/>
        <w:numPr>
          <w:ilvl w:val="0"/>
          <w:numId w:val="96"/>
        </w:numPr>
        <w:tabs>
          <w:tab w:val="left" w:pos="284"/>
        </w:tabs>
        <w:spacing w:line="240" w:lineRule="auto"/>
        <w:ind w:left="0" w:firstLine="0"/>
        <w:jc w:val="both"/>
        <w:rPr>
          <w:rFonts w:ascii="Futura Std Book" w:hAnsi="Futura Std Book"/>
          <w:sz w:val="20"/>
          <w:szCs w:val="20"/>
        </w:rPr>
      </w:pPr>
      <w:r>
        <w:rPr>
          <w:rFonts w:ascii="Futura Std Book" w:hAnsi="Futura Std Book"/>
          <w:sz w:val="20"/>
          <w:szCs w:val="20"/>
        </w:rPr>
        <w:t>Se solicita información adicional de proyecto el 29 de noviembre de 2018, en comunicación del 30 de noviembre de 2018 el proponente solicita prórroga para enviar la información y el certificado de disponibilidad presupuestal</w:t>
      </w:r>
    </w:p>
    <w:p w14:paraId="2D8E2DD1" w14:textId="77777777" w:rsidR="00C5791E" w:rsidRDefault="00C5791E" w:rsidP="00C5791E">
      <w:pPr>
        <w:pStyle w:val="Prrafodelista"/>
        <w:tabs>
          <w:tab w:val="left" w:pos="284"/>
        </w:tabs>
        <w:autoSpaceDE w:val="0"/>
        <w:autoSpaceDN w:val="0"/>
        <w:spacing w:after="0" w:line="240" w:lineRule="auto"/>
        <w:ind w:left="1080"/>
        <w:jc w:val="both"/>
        <w:rPr>
          <w:rFonts w:ascii="Futura Std Book" w:hAnsi="Futura Std Book" w:cs="Arial"/>
          <w:bCs/>
          <w:sz w:val="20"/>
          <w:szCs w:val="20"/>
        </w:rPr>
      </w:pPr>
    </w:p>
    <w:p w14:paraId="4280727C" w14:textId="77777777" w:rsidR="00C5791E" w:rsidRDefault="00C5791E" w:rsidP="00C5791E">
      <w:pPr>
        <w:tabs>
          <w:tab w:val="left" w:pos="284"/>
        </w:tabs>
        <w:autoSpaceDE w:val="0"/>
        <w:autoSpaceDN w:val="0"/>
        <w:spacing w:after="0" w:line="240" w:lineRule="auto"/>
        <w:jc w:val="both"/>
        <w:rPr>
          <w:rFonts w:ascii="Futura Std Book" w:hAnsi="Futura Std Book" w:cs="Arial"/>
          <w:b/>
          <w:bCs/>
          <w:sz w:val="20"/>
          <w:szCs w:val="20"/>
          <w:u w:val="single"/>
        </w:rPr>
      </w:pPr>
      <w:r>
        <w:rPr>
          <w:rFonts w:ascii="Futura Std Book" w:hAnsi="Futura Std Book" w:cs="Arial"/>
          <w:b/>
          <w:bCs/>
          <w:sz w:val="20"/>
          <w:szCs w:val="20"/>
          <w:u w:val="single"/>
        </w:rPr>
        <w:t xml:space="preserve">Aprobados 2018 </w:t>
      </w:r>
    </w:p>
    <w:p w14:paraId="54B4C46E" w14:textId="77777777" w:rsidR="00C5791E" w:rsidRDefault="00C5791E" w:rsidP="00DD0D1D">
      <w:pPr>
        <w:numPr>
          <w:ilvl w:val="0"/>
          <w:numId w:val="69"/>
        </w:num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shd w:val="clear" w:color="auto" w:fill="FFFFFF"/>
          <w:lang w:eastAsia="es-CO"/>
        </w:rPr>
        <w:t>FNTP-182-2018. Promoción de atractivos y productos turísticos del municipios de El Socorro departamento de Santander.</w:t>
      </w:r>
    </w:p>
    <w:p w14:paraId="35E09172"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Proponente: </w:t>
      </w:r>
      <w:r>
        <w:rPr>
          <w:rFonts w:ascii="Futura Std Book" w:eastAsia="Times New Roman" w:hAnsi="Futura Std Book" w:cs="Times New Roman"/>
          <w:color w:val="000000"/>
          <w:sz w:val="20"/>
          <w:szCs w:val="20"/>
          <w:lang w:eastAsia="es-CO"/>
        </w:rPr>
        <w:t>Instituto de Cultura y Turismo El Socorro Santander</w:t>
      </w:r>
    </w:p>
    <w:p w14:paraId="033881F5"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 xml:space="preserve">Valor: </w:t>
      </w:r>
      <w:r>
        <w:rPr>
          <w:rFonts w:ascii="Futura Std Book" w:eastAsia="Times New Roman" w:hAnsi="Futura Std Book" w:cs="Times New Roman"/>
          <w:bCs/>
          <w:color w:val="000000"/>
          <w:sz w:val="20"/>
          <w:szCs w:val="20"/>
          <w:lang w:eastAsia="es-CO"/>
        </w:rPr>
        <w:t>$249.884.625,00</w:t>
      </w:r>
      <w:r>
        <w:rPr>
          <w:rFonts w:ascii="Futura Std Book" w:eastAsia="Times New Roman" w:hAnsi="Futura Std Book" w:cs="Times New Roman"/>
          <w:b/>
          <w:bCs/>
          <w:color w:val="000000"/>
          <w:sz w:val="20"/>
          <w:szCs w:val="20"/>
          <w:lang w:eastAsia="es-CO"/>
        </w:rPr>
        <w:t xml:space="preserve"> </w:t>
      </w:r>
      <w:r>
        <w:rPr>
          <w:rFonts w:ascii="Futura Std Book" w:eastAsia="Times New Roman" w:hAnsi="Futura Std Book" w:cs="Times New Roman"/>
          <w:bCs/>
          <w:color w:val="000000"/>
          <w:sz w:val="20"/>
          <w:szCs w:val="20"/>
          <w:lang w:eastAsia="es-CO"/>
        </w:rPr>
        <w:t>(Fontur: $199.884.615,00 Contrapartida: $50.000.000,00)</w:t>
      </w:r>
    </w:p>
    <w:p w14:paraId="29DE48AE"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Objetivo: </w:t>
      </w:r>
      <w:r>
        <w:rPr>
          <w:rFonts w:ascii="Futura Std Book" w:eastAsia="Times New Roman" w:hAnsi="Futura Std Book" w:cs="Times New Roman"/>
          <w:color w:val="000000"/>
          <w:sz w:val="20"/>
          <w:szCs w:val="20"/>
          <w:lang w:eastAsia="es-CO"/>
        </w:rPr>
        <w:t>Promocionar a nivel nacional los atractivos turísticos del municipio de El Socorro.</w:t>
      </w:r>
      <w:r>
        <w:rPr>
          <w:rFonts w:ascii="Futura Std Book" w:eastAsia="Times New Roman" w:hAnsi="Futura Std Book" w:cs="Times New Roman"/>
          <w:b/>
          <w:bCs/>
          <w:color w:val="000000"/>
          <w:sz w:val="20"/>
          <w:szCs w:val="20"/>
          <w:lang w:eastAsia="es-CO"/>
        </w:rPr>
        <w:t>   </w:t>
      </w:r>
    </w:p>
    <w:p w14:paraId="4F97094A"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Inicio: </w:t>
      </w:r>
      <w:r>
        <w:rPr>
          <w:rFonts w:ascii="Futura Std Book" w:eastAsia="Times New Roman" w:hAnsi="Futura Std Book" w:cs="Times New Roman"/>
          <w:color w:val="000000"/>
          <w:sz w:val="20"/>
          <w:szCs w:val="20"/>
          <w:lang w:eastAsia="es-CO"/>
        </w:rPr>
        <w:t>pendiente</w:t>
      </w:r>
    </w:p>
    <w:p w14:paraId="704C30B3"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Terminación: </w:t>
      </w:r>
      <w:r>
        <w:rPr>
          <w:rFonts w:ascii="Futura Std Book" w:eastAsia="Times New Roman" w:hAnsi="Futura Std Book" w:cs="Times New Roman"/>
          <w:color w:val="000000"/>
          <w:sz w:val="20"/>
          <w:szCs w:val="20"/>
          <w:lang w:eastAsia="es-CO"/>
        </w:rPr>
        <w:t>pendiente</w:t>
      </w:r>
    </w:p>
    <w:p w14:paraId="35F5348B"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Estado: </w:t>
      </w:r>
      <w:r>
        <w:rPr>
          <w:rFonts w:ascii="Futura Std Book" w:eastAsia="Times New Roman" w:hAnsi="Futura Std Book" w:cs="Times New Roman"/>
          <w:color w:val="000000"/>
          <w:sz w:val="20"/>
          <w:szCs w:val="20"/>
          <w:lang w:eastAsia="es-CO"/>
        </w:rPr>
        <w:t>Aprobado</w:t>
      </w:r>
    </w:p>
    <w:p w14:paraId="1AED9988"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Avance: </w:t>
      </w:r>
      <w:r>
        <w:rPr>
          <w:rFonts w:ascii="Futura Std Book" w:eastAsia="Times New Roman" w:hAnsi="Futura Std Book" w:cs="Times New Roman"/>
          <w:color w:val="000000"/>
          <w:sz w:val="20"/>
          <w:szCs w:val="20"/>
          <w:lang w:eastAsia="es-CO"/>
        </w:rPr>
        <w:t>0%</w:t>
      </w:r>
    </w:p>
    <w:p w14:paraId="2827B280"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Informe:</w:t>
      </w:r>
    </w:p>
    <w:p w14:paraId="15F7A5E7" w14:textId="77777777" w:rsidR="00C5791E" w:rsidRDefault="00C5791E" w:rsidP="00DD0D1D">
      <w:pPr>
        <w:numPr>
          <w:ilvl w:val="0"/>
          <w:numId w:val="97"/>
        </w:numPr>
        <w:tabs>
          <w:tab w:val="num" w:pos="360"/>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color w:val="000000"/>
          <w:sz w:val="20"/>
          <w:szCs w:val="20"/>
          <w:lang w:eastAsia="es-CO"/>
        </w:rPr>
        <w:t>Radicado 15 de agosto de 2018.</w:t>
      </w:r>
    </w:p>
    <w:p w14:paraId="58A45ABF" w14:textId="77777777" w:rsidR="00C5791E" w:rsidRDefault="00C5791E" w:rsidP="00DD0D1D">
      <w:pPr>
        <w:numPr>
          <w:ilvl w:val="0"/>
          <w:numId w:val="97"/>
        </w:numPr>
        <w:tabs>
          <w:tab w:val="num" w:pos="360"/>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color w:val="000000"/>
          <w:sz w:val="20"/>
          <w:szCs w:val="20"/>
          <w:lang w:eastAsia="es-CO"/>
        </w:rPr>
        <w:t xml:space="preserve">Las actividades del proyecto son las siguientes: </w:t>
      </w:r>
    </w:p>
    <w:p w14:paraId="343A2455" w14:textId="77777777" w:rsidR="00C5791E" w:rsidRDefault="00C5791E" w:rsidP="00DD0D1D">
      <w:pPr>
        <w:numPr>
          <w:ilvl w:val="1"/>
          <w:numId w:val="97"/>
        </w:numPr>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color w:val="000000"/>
          <w:sz w:val="20"/>
          <w:szCs w:val="20"/>
          <w:lang w:eastAsia="es-CO"/>
        </w:rPr>
        <w:t xml:space="preserve">Ejecución de plan de medios en televisión y digital  </w:t>
      </w:r>
    </w:p>
    <w:p w14:paraId="3590ADA4" w14:textId="77777777" w:rsidR="00C5791E" w:rsidRDefault="00C5791E" w:rsidP="00DD0D1D">
      <w:pPr>
        <w:numPr>
          <w:ilvl w:val="1"/>
          <w:numId w:val="97"/>
        </w:numPr>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color w:val="000000"/>
          <w:sz w:val="20"/>
          <w:szCs w:val="20"/>
          <w:lang w:eastAsia="es-CO"/>
        </w:rPr>
        <w:t>Impresión de folletos promocionales del destino</w:t>
      </w:r>
    </w:p>
    <w:p w14:paraId="0A62417A" w14:textId="77777777" w:rsidR="00C5791E" w:rsidRDefault="00C5791E" w:rsidP="00DD0D1D">
      <w:pPr>
        <w:numPr>
          <w:ilvl w:val="1"/>
          <w:numId w:val="97"/>
        </w:numPr>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color w:val="000000"/>
          <w:sz w:val="20"/>
          <w:szCs w:val="20"/>
          <w:lang w:eastAsia="es-CO"/>
        </w:rPr>
        <w:t xml:space="preserve">Realizar una misión comercial  </w:t>
      </w:r>
    </w:p>
    <w:p w14:paraId="76769113" w14:textId="77777777" w:rsidR="00C5791E" w:rsidRDefault="00C5791E" w:rsidP="00DD0D1D">
      <w:pPr>
        <w:numPr>
          <w:ilvl w:val="0"/>
          <w:numId w:val="97"/>
        </w:numPr>
        <w:tabs>
          <w:tab w:val="num" w:pos="360"/>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color w:val="000000"/>
          <w:sz w:val="20"/>
          <w:szCs w:val="20"/>
          <w:lang w:eastAsia="es-CO"/>
        </w:rPr>
        <w:t>El proyecto es determinado como pre-viable financiera, jurídica y técnica el 11 de octubre del 2018.</w:t>
      </w:r>
    </w:p>
    <w:p w14:paraId="3DA8891A" w14:textId="77777777" w:rsidR="00C5791E" w:rsidRDefault="00C5791E" w:rsidP="00DD0D1D">
      <w:pPr>
        <w:numPr>
          <w:ilvl w:val="0"/>
          <w:numId w:val="97"/>
        </w:numPr>
        <w:tabs>
          <w:tab w:val="num" w:pos="426"/>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color w:val="000000"/>
          <w:sz w:val="20"/>
          <w:szCs w:val="20"/>
          <w:lang w:eastAsia="es-CO"/>
        </w:rPr>
        <w:t>En comité directivo del 29 de octubre de 2018 el proyecto es aprobado.</w:t>
      </w:r>
    </w:p>
    <w:p w14:paraId="05A08663" w14:textId="77777777" w:rsidR="00C5791E" w:rsidRPr="009E5117" w:rsidRDefault="00C5791E" w:rsidP="00DD0D1D">
      <w:pPr>
        <w:numPr>
          <w:ilvl w:val="0"/>
          <w:numId w:val="97"/>
        </w:numPr>
        <w:tabs>
          <w:tab w:val="num" w:pos="426"/>
        </w:tabs>
        <w:spacing w:after="0" w:line="240" w:lineRule="auto"/>
        <w:jc w:val="both"/>
        <w:rPr>
          <w:rFonts w:ascii="Futura Std Book" w:eastAsia="Times New Roman" w:hAnsi="Futura Std Book" w:cs="Times New Roman"/>
          <w:color w:val="000000"/>
          <w:sz w:val="20"/>
          <w:szCs w:val="20"/>
          <w:lang w:eastAsia="es-CO"/>
        </w:rPr>
      </w:pPr>
      <w:r w:rsidRPr="009E5117">
        <w:rPr>
          <w:rFonts w:ascii="Futura Std Book" w:eastAsia="Times New Roman" w:hAnsi="Futura Std Book" w:cs="Times New Roman"/>
          <w:color w:val="000000"/>
          <w:sz w:val="20"/>
          <w:szCs w:val="20"/>
          <w:lang w:eastAsia="es-CO"/>
        </w:rPr>
        <w:t xml:space="preserve">A la espera de contar con la Central de Medios para iniciar la ejecución. </w:t>
      </w:r>
    </w:p>
    <w:p w14:paraId="7A503291" w14:textId="77777777" w:rsidR="00C5791E" w:rsidRPr="009E5117" w:rsidRDefault="00C5791E" w:rsidP="00DD0D1D">
      <w:pPr>
        <w:pStyle w:val="Prrafodelista"/>
        <w:numPr>
          <w:ilvl w:val="0"/>
          <w:numId w:val="97"/>
        </w:numPr>
        <w:spacing w:after="0" w:line="240" w:lineRule="auto"/>
        <w:ind w:left="709" w:hanging="283"/>
        <w:jc w:val="both"/>
        <w:rPr>
          <w:rFonts w:ascii="Futura Std Book" w:eastAsia="Calibri" w:hAnsi="Futura Std Book" w:cs="Times New Roman"/>
          <w:color w:val="000000"/>
          <w:sz w:val="20"/>
          <w:szCs w:val="20"/>
          <w:lang w:eastAsia="es-CO"/>
        </w:rPr>
      </w:pPr>
      <w:r w:rsidRPr="009E5117">
        <w:rPr>
          <w:rFonts w:ascii="Futura Std Book" w:eastAsia="Calibri" w:hAnsi="Futura Std Book" w:cs="Times New Roman"/>
          <w:color w:val="000000"/>
          <w:sz w:val="20"/>
          <w:szCs w:val="20"/>
          <w:lang w:eastAsia="es-CO"/>
        </w:rPr>
        <w:t xml:space="preserve">Actualmente, la subdirección de Red de Pueblos Patrimonio se encuentra actualizando el material gráfico y video gráfico al nuevo manual de imagen del Gobierno Nacional.  </w:t>
      </w:r>
    </w:p>
    <w:p w14:paraId="71B0E420" w14:textId="77777777" w:rsidR="00C5791E" w:rsidRDefault="00C5791E" w:rsidP="00C5791E">
      <w:pPr>
        <w:spacing w:after="0" w:line="240" w:lineRule="auto"/>
        <w:jc w:val="both"/>
        <w:rPr>
          <w:rFonts w:ascii="Futura Std Book" w:hAnsi="Futura Std Book"/>
          <w:b/>
          <w:bCs/>
          <w:sz w:val="20"/>
          <w:szCs w:val="20"/>
          <w:lang w:eastAsia="es-ES"/>
        </w:rPr>
      </w:pPr>
      <w:r>
        <w:rPr>
          <w:rFonts w:ascii="Futura Std Book" w:hAnsi="Futura Std Book"/>
          <w:b/>
          <w:bCs/>
          <w:sz w:val="20"/>
          <w:szCs w:val="20"/>
        </w:rPr>
        <w:t>2. FNTP-129-2018 Participación en la XXXVIII Vitrina Turística de Anato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2A2C9EC8" w14:textId="77777777" w:rsidR="00C5791E" w:rsidRDefault="00C5791E" w:rsidP="00C5791E">
      <w:pPr>
        <w:pStyle w:val="Prrafodelista"/>
        <w:spacing w:after="0" w:line="240" w:lineRule="auto"/>
        <w:ind w:left="0"/>
        <w:jc w:val="both"/>
        <w:rPr>
          <w:rFonts w:ascii="Futura Std Book" w:hAnsi="Futura Std Book"/>
          <w:sz w:val="20"/>
          <w:szCs w:val="20"/>
        </w:rPr>
      </w:pPr>
      <w:r>
        <w:rPr>
          <w:rFonts w:ascii="Futura Std Book" w:hAnsi="Futura Std Book"/>
          <w:b/>
          <w:bCs/>
          <w:sz w:val="20"/>
          <w:szCs w:val="20"/>
        </w:rPr>
        <w:t xml:space="preserve">Proponente: </w:t>
      </w:r>
      <w:r>
        <w:rPr>
          <w:rFonts w:ascii="Futura Std Book" w:hAnsi="Futura Std Book"/>
          <w:sz w:val="20"/>
          <w:szCs w:val="20"/>
        </w:rPr>
        <w:t>MinCIT</w:t>
      </w:r>
    </w:p>
    <w:p w14:paraId="0CD41B94" w14:textId="77777777" w:rsidR="00C5791E" w:rsidRDefault="00C5791E" w:rsidP="00C5791E">
      <w:pPr>
        <w:pStyle w:val="Prrafodelista"/>
        <w:spacing w:after="0" w:line="240" w:lineRule="auto"/>
        <w:ind w:left="0"/>
        <w:jc w:val="both"/>
        <w:rPr>
          <w:rFonts w:ascii="Futura Std Book" w:hAnsi="Futura Std Book"/>
          <w:sz w:val="20"/>
          <w:szCs w:val="20"/>
          <w:lang w:eastAsia="es-CO"/>
        </w:rPr>
      </w:pPr>
      <w:r>
        <w:rPr>
          <w:rFonts w:ascii="Futura Std Book" w:hAnsi="Futura Std Book"/>
          <w:b/>
          <w:bCs/>
          <w:sz w:val="20"/>
          <w:szCs w:val="20"/>
        </w:rPr>
        <w:t xml:space="preserve">Valor: </w:t>
      </w:r>
      <w:r>
        <w:rPr>
          <w:rFonts w:ascii="Futura Std Book" w:hAnsi="Futura Std Book"/>
          <w:sz w:val="20"/>
          <w:szCs w:val="20"/>
        </w:rPr>
        <w:t xml:space="preserve">$3.194.885.106. (Fontur $1.597.442.553; contrapartida $1.597.442.553) (Aproximado $ 69.497.190 para el departamento) </w:t>
      </w:r>
    </w:p>
    <w:p w14:paraId="4032A3BB" w14:textId="77777777" w:rsidR="00C5791E" w:rsidRDefault="00C5791E" w:rsidP="00C5791E">
      <w:pPr>
        <w:spacing w:after="0" w:line="240" w:lineRule="auto"/>
        <w:jc w:val="both"/>
        <w:rPr>
          <w:rFonts w:ascii="Futura Std Book" w:hAnsi="Futura Std Book"/>
          <w:sz w:val="20"/>
          <w:szCs w:val="20"/>
          <w:lang w:eastAsia="es-CO"/>
        </w:rPr>
      </w:pPr>
      <w:r>
        <w:rPr>
          <w:rFonts w:ascii="Futura Std Book" w:hAnsi="Futura Std Book"/>
          <w:b/>
          <w:bCs/>
          <w:sz w:val="20"/>
          <w:szCs w:val="20"/>
        </w:rPr>
        <w:t xml:space="preserve">Objetivo: </w:t>
      </w:r>
      <w:r>
        <w:rPr>
          <w:rFonts w:ascii="Futura Std Book" w:hAnsi="Futura Std Book"/>
          <w:sz w:val="20"/>
          <w:szCs w:val="20"/>
          <w:lang w:eastAsia="es-CO"/>
        </w:rPr>
        <w:t>promocionar la oferta turística de Colombia a través de la participación en la Vitrina Turística de Anato 2019.</w:t>
      </w:r>
    </w:p>
    <w:p w14:paraId="71C001CA" w14:textId="77777777" w:rsidR="00C5791E" w:rsidRDefault="00C5791E" w:rsidP="00C5791E">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Inicio: </w:t>
      </w:r>
      <w:r>
        <w:rPr>
          <w:rFonts w:ascii="Futura Std Book" w:eastAsia="Futura Std Book" w:hAnsi="Futura Std Book" w:cs="Futura Std Book"/>
          <w:sz w:val="20"/>
          <w:szCs w:val="20"/>
          <w:lang w:eastAsia="es-CO"/>
        </w:rPr>
        <w:t>21 Octubre 2018</w:t>
      </w:r>
    </w:p>
    <w:p w14:paraId="6E119FCF" w14:textId="77777777" w:rsidR="00C5791E" w:rsidRDefault="00C5791E" w:rsidP="00C5791E">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Terminación: </w:t>
      </w:r>
      <w:r>
        <w:rPr>
          <w:rFonts w:ascii="Futura Std Book" w:eastAsia="Calibri" w:hAnsi="Futura Std Book" w:cs="Times New Roman"/>
          <w:sz w:val="20"/>
          <w:szCs w:val="20"/>
          <w:lang w:eastAsia="es-CO"/>
        </w:rPr>
        <w:t>20 de marzo de 2019</w:t>
      </w:r>
    </w:p>
    <w:p w14:paraId="352CCB1A" w14:textId="77777777" w:rsidR="00C5791E" w:rsidRDefault="00C5791E" w:rsidP="00C5791E">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Estado: </w:t>
      </w:r>
      <w:r>
        <w:rPr>
          <w:rFonts w:ascii="Futura Std Book" w:eastAsia="Futura Std Book" w:hAnsi="Futura Std Book" w:cs="Futura Std Book"/>
          <w:sz w:val="20"/>
          <w:szCs w:val="20"/>
          <w:lang w:eastAsia="es-CO"/>
        </w:rPr>
        <w:t>contratado</w:t>
      </w:r>
    </w:p>
    <w:p w14:paraId="12786483" w14:textId="77777777" w:rsidR="00C5791E" w:rsidRDefault="00C5791E" w:rsidP="00C5791E">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Avance: </w:t>
      </w:r>
      <w:r>
        <w:rPr>
          <w:rFonts w:ascii="Futura Std Book" w:eastAsia="Futura Std Book" w:hAnsi="Futura Std Book" w:cs="Futura Std Book"/>
          <w:sz w:val="20"/>
          <w:szCs w:val="20"/>
          <w:lang w:eastAsia="es-CO"/>
        </w:rPr>
        <w:t>0%</w:t>
      </w:r>
    </w:p>
    <w:p w14:paraId="2FB4B4AE" w14:textId="77777777" w:rsidR="00C5791E" w:rsidRDefault="00C5791E" w:rsidP="00C5791E">
      <w:pPr>
        <w:shd w:val="clear" w:color="auto" w:fill="FFFFFF" w:themeFill="background1"/>
        <w:spacing w:after="0" w:line="240" w:lineRule="auto"/>
        <w:jc w:val="both"/>
        <w:rPr>
          <w:rFonts w:ascii="Futura Std Book" w:eastAsia="Futura Std Book" w:hAnsi="Futura Std Book" w:cs="Futura Std Book"/>
          <w:sz w:val="20"/>
          <w:szCs w:val="20"/>
          <w:lang w:eastAsia="es-CO"/>
        </w:rPr>
      </w:pPr>
      <w:r>
        <w:rPr>
          <w:rFonts w:ascii="Futura Std Book" w:eastAsia="Futura Std Book" w:hAnsi="Futura Std Book" w:cs="Futura Std Book"/>
          <w:b/>
          <w:bCs/>
          <w:sz w:val="20"/>
          <w:szCs w:val="20"/>
          <w:lang w:eastAsia="es-CO"/>
        </w:rPr>
        <w:t>Informe:</w:t>
      </w:r>
    </w:p>
    <w:p w14:paraId="42844ECD" w14:textId="77777777" w:rsidR="00C5791E" w:rsidRDefault="00C5791E" w:rsidP="00DD0D1D">
      <w:pPr>
        <w:numPr>
          <w:ilvl w:val="0"/>
          <w:numId w:val="98"/>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Pr>
          <w:rFonts w:ascii="Futura Std Book" w:eastAsia="Futura Std Book" w:hAnsi="Futura Std Book" w:cs="Futura Std Book"/>
          <w:sz w:val="20"/>
          <w:szCs w:val="20"/>
        </w:rPr>
        <w:t>Radicado el 26 de julio de 2018.</w:t>
      </w:r>
    </w:p>
    <w:p w14:paraId="68CFF546" w14:textId="77777777" w:rsidR="00C5791E" w:rsidRDefault="00C5791E" w:rsidP="00DD0D1D">
      <w:pPr>
        <w:numPr>
          <w:ilvl w:val="0"/>
          <w:numId w:val="98"/>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Pr>
          <w:rFonts w:ascii="Futura Std Book" w:eastAsia="Futura Std Book" w:hAnsi="Futura Std Book" w:cs="Futura Std Book"/>
          <w:sz w:val="20"/>
          <w:szCs w:val="20"/>
        </w:rPr>
        <w:t>Comité interno el 8 de agosto de 2018</w:t>
      </w:r>
    </w:p>
    <w:p w14:paraId="0D01605D" w14:textId="77777777" w:rsidR="00C5791E" w:rsidRDefault="00C5791E" w:rsidP="00DD0D1D">
      <w:pPr>
        <w:numPr>
          <w:ilvl w:val="0"/>
          <w:numId w:val="98"/>
        </w:numPr>
        <w:shd w:val="clear" w:color="auto" w:fill="FFFFFF"/>
        <w:tabs>
          <w:tab w:val="left" w:pos="284"/>
        </w:tabs>
        <w:spacing w:after="0" w:line="240" w:lineRule="auto"/>
        <w:ind w:left="284" w:hanging="284"/>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18 de septiembre de 2018 por el Comité Directivo.</w:t>
      </w:r>
    </w:p>
    <w:p w14:paraId="08DA92C6" w14:textId="77777777" w:rsidR="00C5791E" w:rsidRDefault="00C5791E" w:rsidP="00DD0D1D">
      <w:pPr>
        <w:pStyle w:val="Prrafodelista"/>
        <w:numPr>
          <w:ilvl w:val="0"/>
          <w:numId w:val="99"/>
        </w:numPr>
        <w:spacing w:after="0" w:line="240" w:lineRule="auto"/>
        <w:jc w:val="both"/>
        <w:rPr>
          <w:rFonts w:ascii="Futura Std Book" w:hAnsi="Futura Std Book"/>
          <w:sz w:val="20"/>
          <w:szCs w:val="20"/>
        </w:rPr>
      </w:pPr>
      <w:r>
        <w:rPr>
          <w:rFonts w:ascii="Futura Std Book" w:hAnsi="Futura Std Book"/>
          <w:sz w:val="20"/>
          <w:szCs w:val="20"/>
        </w:rPr>
        <w:lastRenderedPageBreak/>
        <w:t xml:space="preserve">El evento se llevará a cabo del 27 de febrero al 1 de marzo de 2019 </w:t>
      </w:r>
    </w:p>
    <w:p w14:paraId="443D783E" w14:textId="77777777" w:rsidR="00C5791E" w:rsidRDefault="00C5791E" w:rsidP="00DD0D1D">
      <w:pPr>
        <w:pStyle w:val="Prrafodelista"/>
        <w:numPr>
          <w:ilvl w:val="0"/>
          <w:numId w:val="100"/>
        </w:numPr>
        <w:shd w:val="clear" w:color="auto" w:fill="FFFFFF" w:themeFill="background1"/>
        <w:spacing w:after="0" w:line="240" w:lineRule="auto"/>
        <w:jc w:val="both"/>
        <w:rPr>
          <w:rFonts w:ascii="Futura Std Book" w:eastAsia="Futura Std Book" w:hAnsi="Futura Std Book" w:cs="Futura Std Book"/>
          <w:sz w:val="20"/>
          <w:szCs w:val="20"/>
        </w:rPr>
      </w:pPr>
      <w:r>
        <w:rPr>
          <w:rFonts w:ascii="Futura Std Book" w:eastAsia="Futura Std Book" w:hAnsi="Futura Std Book" w:cs="Futura Std Book"/>
          <w:sz w:val="20"/>
          <w:szCs w:val="20"/>
        </w:rPr>
        <w:t>Se remitió solicitud de contratación a jurídica al inicio de octubre de 2018.</w:t>
      </w:r>
    </w:p>
    <w:p w14:paraId="053AB2DA" w14:textId="77777777" w:rsidR="00C5791E" w:rsidRDefault="00C5791E" w:rsidP="00DD0D1D">
      <w:pPr>
        <w:pStyle w:val="Prrafodelista"/>
        <w:numPr>
          <w:ilvl w:val="0"/>
          <w:numId w:val="100"/>
        </w:numPr>
        <w:shd w:val="clear" w:color="auto" w:fill="FFFFFF"/>
        <w:spacing w:after="0" w:line="240" w:lineRule="auto"/>
        <w:jc w:val="both"/>
        <w:rPr>
          <w:rFonts w:ascii="Futura Std Book" w:hAnsi="Futura Std Book"/>
          <w:sz w:val="20"/>
          <w:szCs w:val="20"/>
        </w:rPr>
      </w:pPr>
      <w:r>
        <w:rPr>
          <w:rFonts w:ascii="Futura Std Book" w:hAnsi="Futura Std Book"/>
          <w:sz w:val="20"/>
          <w:szCs w:val="20"/>
        </w:rPr>
        <w:t>Se realizó contrato con Corferias para arrendamiento de área de 105 metros cuadrados para stand del departamento en la Vitrina Turística de Anato; se está en espera de firma por parte del contratista.</w:t>
      </w:r>
    </w:p>
    <w:p w14:paraId="37EBFDE2" w14:textId="77777777" w:rsidR="00C5791E" w:rsidRDefault="00C5791E" w:rsidP="00C5791E">
      <w:pPr>
        <w:tabs>
          <w:tab w:val="left" w:pos="284"/>
        </w:tabs>
        <w:spacing w:after="0" w:line="240" w:lineRule="auto"/>
        <w:jc w:val="both"/>
        <w:rPr>
          <w:rFonts w:ascii="Futura Std Book" w:eastAsia="Futura Std Book" w:hAnsi="Futura Std Book" w:cs="Futura Std Book"/>
          <w:b/>
          <w:sz w:val="20"/>
          <w:szCs w:val="20"/>
          <w:lang w:eastAsia="es-ES"/>
        </w:rPr>
      </w:pPr>
      <w:r>
        <w:rPr>
          <w:rFonts w:ascii="Futura Std Book" w:hAnsi="Futura Std Book"/>
          <w:b/>
          <w:bCs/>
          <w:sz w:val="20"/>
          <w:szCs w:val="20"/>
        </w:rPr>
        <w:t>3. FNTP-261-2017 Ruedas de Negocios " Negocia Turismo" En 5 destinos de Colombia</w:t>
      </w:r>
    </w:p>
    <w:p w14:paraId="737792C7" w14:textId="77777777" w:rsidR="00C5791E" w:rsidRDefault="00C5791E" w:rsidP="00C5791E">
      <w:pPr>
        <w:pStyle w:val="Prrafodelista"/>
        <w:tabs>
          <w:tab w:val="left" w:pos="284"/>
        </w:tabs>
        <w:spacing w:after="0" w:line="240" w:lineRule="auto"/>
        <w:ind w:left="0"/>
        <w:jc w:val="both"/>
        <w:rPr>
          <w:rFonts w:ascii="Futura Std Book" w:hAnsi="Futura Std Book"/>
          <w:bCs/>
          <w:sz w:val="20"/>
          <w:szCs w:val="20"/>
        </w:rPr>
      </w:pPr>
      <w:r>
        <w:rPr>
          <w:rFonts w:ascii="Futura Std Book" w:hAnsi="Futura Std Book"/>
          <w:b/>
          <w:bCs/>
          <w:sz w:val="20"/>
          <w:szCs w:val="20"/>
        </w:rPr>
        <w:t xml:space="preserve">Proponente: </w:t>
      </w:r>
      <w:r>
        <w:rPr>
          <w:rFonts w:ascii="Futura Std Book" w:hAnsi="Futura Std Book"/>
          <w:bCs/>
          <w:sz w:val="20"/>
          <w:szCs w:val="20"/>
        </w:rPr>
        <w:t>MinCIT</w:t>
      </w:r>
    </w:p>
    <w:p w14:paraId="4D46C7AA" w14:textId="77777777" w:rsidR="00C5791E" w:rsidRDefault="00C5791E" w:rsidP="00C5791E">
      <w:pPr>
        <w:pStyle w:val="Prrafodelista"/>
        <w:tabs>
          <w:tab w:val="left" w:pos="284"/>
        </w:tabs>
        <w:spacing w:after="0" w:line="240" w:lineRule="auto"/>
        <w:ind w:left="0"/>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bCs/>
          <w:sz w:val="20"/>
          <w:szCs w:val="20"/>
        </w:rPr>
        <w:t xml:space="preserve">$1.940.220.113 </w:t>
      </w:r>
      <w:r>
        <w:rPr>
          <w:rFonts w:ascii="Futura Std Book" w:hAnsi="Futura Std Book"/>
          <w:sz w:val="20"/>
          <w:szCs w:val="20"/>
        </w:rPr>
        <w:t>(Fontur $1.940.220.113) (aproximado para el departamento $388.044.022)</w:t>
      </w:r>
    </w:p>
    <w:p w14:paraId="2F66A9D6" w14:textId="77777777" w:rsidR="00C5791E" w:rsidRDefault="00C5791E" w:rsidP="00C5791E">
      <w:pPr>
        <w:tabs>
          <w:tab w:val="left" w:pos="284"/>
        </w:tabs>
        <w:spacing w:after="0" w:line="240" w:lineRule="auto"/>
        <w:jc w:val="both"/>
        <w:rPr>
          <w:rFonts w:ascii="Futura Std Book" w:eastAsia="Times New Roman" w:hAnsi="Futura Std Book" w:cs="Arial"/>
          <w:sz w:val="20"/>
          <w:szCs w:val="20"/>
          <w:lang w:eastAsia="es-CO"/>
        </w:rPr>
      </w:pPr>
      <w:r>
        <w:rPr>
          <w:rFonts w:ascii="Futura Std Book" w:hAnsi="Futura Std Book"/>
          <w:b/>
          <w:bCs/>
          <w:sz w:val="20"/>
          <w:szCs w:val="20"/>
        </w:rPr>
        <w:t xml:space="preserve">Objetivo: </w:t>
      </w:r>
      <w:r>
        <w:rPr>
          <w:rFonts w:ascii="Futura Std Book" w:eastAsia="Times New Roman" w:hAnsi="Futura Std Book" w:cs="Arial"/>
          <w:sz w:val="20"/>
          <w:szCs w:val="20"/>
          <w:lang w:eastAsia="es-CO"/>
        </w:rPr>
        <w:t>Generar oportunidades de negocios para los empresarios del sector turismo nacionales a través de la realización de la Rueda de Negocios "Turismo negocia" en 5 ciudades del país.</w:t>
      </w:r>
    </w:p>
    <w:p w14:paraId="108E51DC" w14:textId="77777777" w:rsidR="00C5791E" w:rsidRDefault="00C5791E" w:rsidP="00C5791E">
      <w:pPr>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sz w:val="20"/>
          <w:szCs w:val="20"/>
          <w:lang w:eastAsia="es-CO"/>
        </w:rPr>
        <w:t xml:space="preserve">Inicio: </w:t>
      </w:r>
      <w:r>
        <w:rPr>
          <w:rFonts w:ascii="Futura Std Book" w:eastAsia="Times New Roman" w:hAnsi="Futura Std Book" w:cs="Arial"/>
          <w:sz w:val="20"/>
          <w:szCs w:val="20"/>
          <w:lang w:eastAsia="es-CO"/>
        </w:rPr>
        <w:t>08 de febrero de 2018</w:t>
      </w:r>
    </w:p>
    <w:p w14:paraId="3EE7139A" w14:textId="77777777" w:rsidR="00C5791E" w:rsidRDefault="00C5791E" w:rsidP="00C5791E">
      <w:pPr>
        <w:tabs>
          <w:tab w:val="left" w:pos="284"/>
        </w:tabs>
        <w:spacing w:after="0" w:line="240" w:lineRule="auto"/>
        <w:jc w:val="both"/>
        <w:rPr>
          <w:rFonts w:ascii="Futura Std Book" w:eastAsia="Calibri" w:hAnsi="Futura Std Book" w:cs="Times New Roman"/>
          <w:b/>
          <w:bCs/>
          <w:sz w:val="20"/>
          <w:szCs w:val="20"/>
          <w:lang w:eastAsia="es-CO"/>
        </w:rPr>
      </w:pPr>
      <w:r>
        <w:rPr>
          <w:rFonts w:ascii="Futura Std Book" w:eastAsia="Calibri" w:hAnsi="Futura Std Book" w:cs="Times New Roman"/>
          <w:b/>
          <w:bCs/>
          <w:sz w:val="20"/>
          <w:szCs w:val="20"/>
          <w:lang w:eastAsia="es-CO"/>
        </w:rPr>
        <w:t xml:space="preserve">Terminación: </w:t>
      </w:r>
      <w:r>
        <w:rPr>
          <w:rFonts w:ascii="Futura Std Book" w:eastAsia="Calibri" w:hAnsi="Futura Std Book" w:cs="Times New Roman"/>
          <w:sz w:val="20"/>
          <w:szCs w:val="20"/>
          <w:lang w:eastAsia="es-CO"/>
        </w:rPr>
        <w:t>30 de noviembre de 2018</w:t>
      </w:r>
    </w:p>
    <w:p w14:paraId="41E7DB01" w14:textId="0B382C33" w:rsidR="00C5791E" w:rsidRDefault="00C5791E" w:rsidP="00C5791E">
      <w:pPr>
        <w:shd w:val="clear" w:color="auto" w:fill="FFFFFF"/>
        <w:tabs>
          <w:tab w:val="left" w:pos="284"/>
        </w:tabs>
        <w:spacing w:after="0" w:line="240" w:lineRule="auto"/>
        <w:jc w:val="both"/>
        <w:rPr>
          <w:rFonts w:ascii="Futura Std Book" w:eastAsia="Calibri" w:hAnsi="Futura Std Book" w:cs="Times New Roman"/>
          <w:sz w:val="20"/>
          <w:szCs w:val="20"/>
          <w:lang w:eastAsia="es-CO"/>
        </w:rPr>
      </w:pPr>
      <w:r>
        <w:rPr>
          <w:rFonts w:ascii="Futura Std Book" w:eastAsia="Calibri" w:hAnsi="Futura Std Book" w:cs="Times New Roman"/>
          <w:b/>
          <w:bCs/>
          <w:sz w:val="20"/>
          <w:szCs w:val="20"/>
          <w:lang w:eastAsia="es-CO"/>
        </w:rPr>
        <w:t>Estado:</w:t>
      </w:r>
      <w:r>
        <w:rPr>
          <w:rFonts w:ascii="Futura Std Book" w:eastAsia="Calibri" w:hAnsi="Futura Std Book" w:cs="Times New Roman"/>
          <w:sz w:val="20"/>
          <w:szCs w:val="20"/>
          <w:lang w:eastAsia="es-CO"/>
        </w:rPr>
        <w:t> </w:t>
      </w:r>
      <w:r w:rsidR="00D644B1">
        <w:rPr>
          <w:rFonts w:ascii="Futura Std Book" w:eastAsia="Calibri" w:hAnsi="Futura Std Book" w:cs="Times New Roman"/>
          <w:sz w:val="20"/>
          <w:szCs w:val="20"/>
          <w:lang w:eastAsia="es-CO"/>
        </w:rPr>
        <w:t>terminado</w:t>
      </w:r>
    </w:p>
    <w:p w14:paraId="76C989F4" w14:textId="13288FC1" w:rsidR="00C5791E" w:rsidRDefault="00C5791E" w:rsidP="00C5791E">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Pr>
          <w:rFonts w:ascii="Futura Std Book" w:eastAsia="Calibri" w:hAnsi="Futura Std Book" w:cs="Times New Roman"/>
          <w:b/>
          <w:bCs/>
          <w:sz w:val="20"/>
          <w:szCs w:val="20"/>
          <w:lang w:eastAsia="es-CO"/>
        </w:rPr>
        <w:t xml:space="preserve">Avance: </w:t>
      </w:r>
      <w:r w:rsidR="00D644B1" w:rsidRPr="00D644B1">
        <w:rPr>
          <w:rFonts w:ascii="Futura Std Book" w:eastAsia="Calibri" w:hAnsi="Futura Std Book" w:cs="Times New Roman"/>
          <w:bCs/>
          <w:sz w:val="20"/>
          <w:szCs w:val="20"/>
          <w:lang w:eastAsia="es-CO"/>
        </w:rPr>
        <w:t>10</w:t>
      </w:r>
      <w:r w:rsidRPr="00D644B1">
        <w:rPr>
          <w:rFonts w:ascii="Futura Std Book" w:eastAsia="Calibri" w:hAnsi="Futura Std Book" w:cs="Times New Roman"/>
          <w:sz w:val="20"/>
          <w:szCs w:val="20"/>
          <w:lang w:eastAsia="es-CO"/>
        </w:rPr>
        <w:t>0%</w:t>
      </w:r>
    </w:p>
    <w:p w14:paraId="2CBE589E" w14:textId="77777777" w:rsidR="00C5791E" w:rsidRDefault="00C5791E" w:rsidP="00C5791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Informe:</w:t>
      </w:r>
    </w:p>
    <w:p w14:paraId="1D5A6C5C" w14:textId="77777777" w:rsidR="00C5791E" w:rsidRDefault="00C5791E" w:rsidP="00DD0D1D">
      <w:pPr>
        <w:numPr>
          <w:ilvl w:val="0"/>
          <w:numId w:val="9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radicó el 10 de noviembre de 2017</w:t>
      </w:r>
    </w:p>
    <w:p w14:paraId="30FBB96C" w14:textId="77777777" w:rsidR="00C5791E" w:rsidRDefault="00C5791E" w:rsidP="00DD0D1D">
      <w:pPr>
        <w:numPr>
          <w:ilvl w:val="0"/>
          <w:numId w:val="9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Fue aprobado el 08 de febrero de 2018</w:t>
      </w:r>
    </w:p>
    <w:p w14:paraId="44054052" w14:textId="77777777" w:rsidR="00C5791E" w:rsidRDefault="00C5791E" w:rsidP="00DD0D1D">
      <w:pPr>
        <w:numPr>
          <w:ilvl w:val="0"/>
          <w:numId w:val="9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sz w:val="20"/>
          <w:szCs w:val="20"/>
          <w:lang w:val="es-ES"/>
        </w:rPr>
        <w:t xml:space="preserve">El proyecto contempla las siguientes </w:t>
      </w:r>
      <w:r>
        <w:rPr>
          <w:rFonts w:ascii="Futura Std Book" w:hAnsi="Futura Std Book"/>
          <w:sz w:val="20"/>
          <w:szCs w:val="20"/>
          <w:lang w:val="es-MX"/>
        </w:rPr>
        <w:t>actividades: Plan de medios regional., convocatoria, desarrollo de piezas, pagina web, trasporte, alimentación y alojamiento de compradores.</w:t>
      </w:r>
    </w:p>
    <w:p w14:paraId="18816CB2" w14:textId="77777777" w:rsidR="00C5791E" w:rsidRDefault="00C5791E" w:rsidP="00DD0D1D">
      <w:pPr>
        <w:numPr>
          <w:ilvl w:val="0"/>
          <w:numId w:val="9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la primera visita de inspección en el departamento de Santander el 19 de abril de 2018</w:t>
      </w:r>
    </w:p>
    <w:p w14:paraId="3833B983" w14:textId="77777777" w:rsidR="00C5791E" w:rsidRDefault="00C5791E" w:rsidP="00DD0D1D">
      <w:pPr>
        <w:numPr>
          <w:ilvl w:val="0"/>
          <w:numId w:val="9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capacitación a vendedores regionales del departamento el 07 de mayo de 2018, con la participación aproximada de 50 pax.</w:t>
      </w:r>
    </w:p>
    <w:p w14:paraId="3360B00E" w14:textId="77777777" w:rsidR="00C5791E" w:rsidRDefault="00C5791E" w:rsidP="00DD0D1D">
      <w:pPr>
        <w:numPr>
          <w:ilvl w:val="0"/>
          <w:numId w:val="9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llevó a cabo la rueda de negocios “Negocia Turismo Bucaramanga” el 17 de mayo de 2018, con una inversión de $ 200.000.000 y contó con la participación de 31 compradores nacionales, 71 vendedores regionales y se lograron 1013 citas de negocio.</w:t>
      </w:r>
    </w:p>
    <w:p w14:paraId="1F4EDE48" w14:textId="77777777" w:rsidR="00C5791E" w:rsidRDefault="00C5791E" w:rsidP="00C5791E">
      <w:pPr>
        <w:tabs>
          <w:tab w:val="left" w:pos="284"/>
        </w:tabs>
        <w:spacing w:after="0" w:line="240" w:lineRule="auto"/>
        <w:jc w:val="both"/>
        <w:rPr>
          <w:rFonts w:ascii="Futura Std Book" w:hAnsi="Futura Std Book" w:cs="Arial"/>
          <w:sz w:val="20"/>
          <w:szCs w:val="20"/>
          <w:lang w:val="es-MX"/>
        </w:rPr>
      </w:pPr>
      <w:r>
        <w:rPr>
          <w:rFonts w:ascii="Futura Std Book" w:hAnsi="Futura Std Book" w:cs="Arial"/>
          <w:b/>
          <w:color w:val="000000"/>
          <w:sz w:val="20"/>
          <w:szCs w:val="20"/>
          <w:shd w:val="clear" w:color="auto" w:fill="FFFFFF"/>
        </w:rPr>
        <w:t xml:space="preserve">4. FNTP-249-2017 </w:t>
      </w:r>
      <w:r>
        <w:rPr>
          <w:rFonts w:ascii="Futura Std Book" w:hAnsi="Futura Std Book" w:cs="Arial"/>
          <w:b/>
          <w:bCs/>
          <w:sz w:val="20"/>
          <w:szCs w:val="20"/>
        </w:rPr>
        <w:t>Participación de la Red Turística de Pueblos Patrimonio en la Vitrina Anato 2018</w:t>
      </w:r>
    </w:p>
    <w:p w14:paraId="2FB237CA" w14:textId="77777777" w:rsidR="00C5791E" w:rsidRDefault="00C5791E" w:rsidP="00C5791E">
      <w:pPr>
        <w:pStyle w:val="Prrafodelista"/>
        <w:tabs>
          <w:tab w:val="left" w:pos="284"/>
        </w:tabs>
        <w:spacing w:after="0" w:line="240" w:lineRule="auto"/>
        <w:ind w:left="0"/>
        <w:jc w:val="both"/>
        <w:rPr>
          <w:rFonts w:ascii="Futura Std Book" w:hAnsi="Futura Std Book" w:cs="Arial"/>
          <w:sz w:val="20"/>
          <w:szCs w:val="20"/>
          <w:lang w:val="es-ES"/>
        </w:rPr>
      </w:pPr>
      <w:r>
        <w:rPr>
          <w:rFonts w:ascii="Futura Std Book" w:hAnsi="Futura Std Book" w:cs="Arial"/>
          <w:b/>
          <w:sz w:val="20"/>
          <w:szCs w:val="20"/>
          <w:lang w:val="es-ES"/>
        </w:rPr>
        <w:t>Proponente:</w:t>
      </w:r>
      <w:r>
        <w:rPr>
          <w:rFonts w:ascii="Futura Std Book" w:hAnsi="Futura Std Book" w:cs="Arial"/>
          <w:sz w:val="20"/>
          <w:szCs w:val="20"/>
          <w:lang w:val="es-ES"/>
        </w:rPr>
        <w:t xml:space="preserve"> MinCIT </w:t>
      </w:r>
    </w:p>
    <w:p w14:paraId="63130CBC" w14:textId="77777777" w:rsidR="00C5791E" w:rsidRDefault="00C5791E" w:rsidP="00C5791E">
      <w:pPr>
        <w:pStyle w:val="Prrafodelista"/>
        <w:tabs>
          <w:tab w:val="left" w:pos="284"/>
        </w:tabs>
        <w:spacing w:after="0" w:line="240" w:lineRule="auto"/>
        <w:ind w:left="0"/>
        <w:jc w:val="both"/>
        <w:rPr>
          <w:rFonts w:ascii="Futura Std Book" w:hAnsi="Futura Std Book" w:cs="Arial"/>
          <w:sz w:val="20"/>
          <w:szCs w:val="20"/>
          <w:lang w:val="es-ES"/>
        </w:rPr>
      </w:pPr>
      <w:r>
        <w:rPr>
          <w:rFonts w:ascii="Futura Std Book" w:hAnsi="Futura Std Book" w:cs="Arial"/>
          <w:b/>
          <w:sz w:val="20"/>
          <w:szCs w:val="20"/>
          <w:lang w:val="es-ES"/>
        </w:rPr>
        <w:t>Valor</w:t>
      </w:r>
      <w:r>
        <w:rPr>
          <w:rFonts w:ascii="Futura Std Book" w:hAnsi="Futura Std Book" w:cs="Arial"/>
          <w:sz w:val="20"/>
          <w:szCs w:val="20"/>
          <w:lang w:val="es-ES"/>
        </w:rPr>
        <w:t>: $150.000.020 (aproximado $26.470.592 para el departamento).</w:t>
      </w:r>
    </w:p>
    <w:p w14:paraId="6CDC65A8" w14:textId="77777777" w:rsidR="00C5791E" w:rsidRDefault="00C5791E" w:rsidP="00C5791E">
      <w:pPr>
        <w:pStyle w:val="Prrafodelista"/>
        <w:tabs>
          <w:tab w:val="left" w:pos="284"/>
        </w:tabs>
        <w:spacing w:after="0" w:line="240" w:lineRule="auto"/>
        <w:ind w:left="0"/>
        <w:jc w:val="both"/>
        <w:rPr>
          <w:rFonts w:ascii="Futura Std Book" w:hAnsi="Futura Std Book" w:cs="Arial"/>
          <w:color w:val="000000"/>
          <w:sz w:val="20"/>
          <w:szCs w:val="20"/>
          <w:shd w:val="clear" w:color="auto" w:fill="FFFFFF"/>
        </w:rPr>
      </w:pPr>
      <w:r>
        <w:rPr>
          <w:rFonts w:ascii="Futura Std Book" w:hAnsi="Futura Std Book" w:cs="Arial"/>
          <w:b/>
          <w:color w:val="000000"/>
          <w:sz w:val="20"/>
          <w:szCs w:val="20"/>
          <w:shd w:val="clear" w:color="auto" w:fill="FFFFFF"/>
        </w:rPr>
        <w:t>Objetivo:</w:t>
      </w:r>
      <w:r>
        <w:rPr>
          <w:rFonts w:ascii="Futura Std Book" w:hAnsi="Futura Std Book" w:cs="Arial"/>
          <w:color w:val="000000"/>
          <w:sz w:val="20"/>
          <w:szCs w:val="20"/>
          <w:shd w:val="clear" w:color="auto" w:fill="FFFFFF"/>
        </w:rPr>
        <w:t xml:space="preserve"> promocionar la oferta turística de los destinos que integran la Red Turística de Pueblos Patrimonio de Colombia a través de la participación en la Vitrina Turística de Anato 2018.</w:t>
      </w:r>
    </w:p>
    <w:p w14:paraId="5E34C44F" w14:textId="77777777" w:rsidR="00C5791E" w:rsidRDefault="00C5791E" w:rsidP="00C5791E">
      <w:pPr>
        <w:pStyle w:val="Prrafodelista"/>
        <w:tabs>
          <w:tab w:val="left" w:pos="284"/>
        </w:tabs>
        <w:spacing w:after="0" w:line="240" w:lineRule="auto"/>
        <w:ind w:left="0"/>
        <w:jc w:val="both"/>
        <w:rPr>
          <w:rFonts w:ascii="Futura Std Book" w:hAnsi="Futura Std Book" w:cs="Arial"/>
          <w:color w:val="000000"/>
          <w:sz w:val="20"/>
          <w:szCs w:val="20"/>
          <w:shd w:val="clear" w:color="auto" w:fill="FFFFFF"/>
        </w:rPr>
      </w:pPr>
      <w:r>
        <w:rPr>
          <w:rFonts w:ascii="Futura Std Book" w:hAnsi="Futura Std Book" w:cs="Arial"/>
          <w:b/>
          <w:color w:val="000000"/>
          <w:sz w:val="20"/>
          <w:szCs w:val="20"/>
          <w:shd w:val="clear" w:color="auto" w:fill="FFFFFF"/>
        </w:rPr>
        <w:t>Inicio:</w:t>
      </w:r>
      <w:r>
        <w:rPr>
          <w:rFonts w:ascii="Futura Std Book" w:hAnsi="Futura Std Book" w:cs="Arial"/>
          <w:color w:val="000000"/>
          <w:sz w:val="20"/>
          <w:szCs w:val="20"/>
          <w:shd w:val="clear" w:color="auto" w:fill="FFFFFF"/>
        </w:rPr>
        <w:t xml:space="preserve"> 1 de febrero de 2018</w:t>
      </w:r>
    </w:p>
    <w:p w14:paraId="295BE24B" w14:textId="77777777" w:rsidR="00C5791E" w:rsidRDefault="00C5791E" w:rsidP="00C5791E">
      <w:pPr>
        <w:pStyle w:val="Prrafodelista"/>
        <w:tabs>
          <w:tab w:val="left" w:pos="284"/>
        </w:tabs>
        <w:spacing w:after="0" w:line="240" w:lineRule="auto"/>
        <w:ind w:left="0"/>
        <w:jc w:val="both"/>
        <w:rPr>
          <w:rFonts w:ascii="Futura Std Book" w:hAnsi="Futura Std Book" w:cs="Arial"/>
          <w:color w:val="000000"/>
          <w:sz w:val="20"/>
          <w:szCs w:val="20"/>
          <w:shd w:val="clear" w:color="auto" w:fill="FFFFFF"/>
        </w:rPr>
      </w:pPr>
      <w:r>
        <w:rPr>
          <w:rFonts w:ascii="Futura Std Book" w:hAnsi="Futura Std Book" w:cs="Arial"/>
          <w:b/>
          <w:color w:val="000000"/>
          <w:sz w:val="20"/>
          <w:szCs w:val="20"/>
          <w:shd w:val="clear" w:color="auto" w:fill="FFFFFF"/>
        </w:rPr>
        <w:t>Terminación:</w:t>
      </w:r>
      <w:r>
        <w:rPr>
          <w:rFonts w:ascii="Futura Std Book" w:hAnsi="Futura Std Book" w:cs="Arial"/>
          <w:color w:val="000000"/>
          <w:sz w:val="20"/>
          <w:szCs w:val="20"/>
          <w:shd w:val="clear" w:color="auto" w:fill="FFFFFF"/>
        </w:rPr>
        <w:t xml:space="preserve"> 1 de mayo de 2018</w:t>
      </w:r>
    </w:p>
    <w:p w14:paraId="450517AF" w14:textId="77777777" w:rsidR="00C5791E" w:rsidRDefault="00C5791E" w:rsidP="00C5791E">
      <w:pPr>
        <w:pStyle w:val="Prrafodelista"/>
        <w:tabs>
          <w:tab w:val="left" w:pos="284"/>
        </w:tabs>
        <w:spacing w:after="0" w:line="240" w:lineRule="auto"/>
        <w:ind w:left="0"/>
        <w:jc w:val="both"/>
        <w:rPr>
          <w:rFonts w:ascii="Futura Std Book" w:hAnsi="Futura Std Book" w:cs="Arial"/>
          <w:b/>
          <w:color w:val="000000"/>
          <w:sz w:val="20"/>
          <w:szCs w:val="20"/>
          <w:shd w:val="clear" w:color="auto" w:fill="FFFFFF"/>
        </w:rPr>
      </w:pPr>
      <w:r>
        <w:rPr>
          <w:rFonts w:ascii="Futura Std Book" w:hAnsi="Futura Std Book" w:cs="Arial"/>
          <w:b/>
          <w:sz w:val="20"/>
          <w:szCs w:val="20"/>
          <w:lang w:val="es-ES"/>
        </w:rPr>
        <w:t xml:space="preserve">Estado: </w:t>
      </w:r>
      <w:r>
        <w:rPr>
          <w:rFonts w:ascii="Futura Std Book" w:hAnsi="Futura Std Book" w:cs="Arial"/>
          <w:sz w:val="20"/>
          <w:szCs w:val="20"/>
          <w:lang w:val="es-ES"/>
        </w:rPr>
        <w:t>terminado</w:t>
      </w:r>
    </w:p>
    <w:p w14:paraId="6F6A7681" w14:textId="77777777" w:rsidR="00C5791E" w:rsidRDefault="00C5791E" w:rsidP="00C5791E">
      <w:pPr>
        <w:pStyle w:val="Prrafodelista"/>
        <w:tabs>
          <w:tab w:val="left" w:pos="284"/>
        </w:tabs>
        <w:spacing w:after="0" w:line="240" w:lineRule="auto"/>
        <w:ind w:left="0"/>
        <w:jc w:val="both"/>
        <w:rPr>
          <w:rFonts w:ascii="Futura Std Book" w:hAnsi="Futura Std Book" w:cs="Arial"/>
          <w:color w:val="000000"/>
          <w:sz w:val="20"/>
          <w:szCs w:val="20"/>
          <w:shd w:val="clear" w:color="auto" w:fill="FFFFFF"/>
        </w:rPr>
      </w:pPr>
      <w:r>
        <w:rPr>
          <w:rFonts w:ascii="Futura Std Book" w:hAnsi="Futura Std Book" w:cs="Arial"/>
          <w:b/>
          <w:color w:val="000000"/>
          <w:sz w:val="20"/>
          <w:szCs w:val="20"/>
          <w:shd w:val="clear" w:color="auto" w:fill="FFFFFF"/>
        </w:rPr>
        <w:t xml:space="preserve">Avance </w:t>
      </w:r>
      <w:r>
        <w:rPr>
          <w:rFonts w:ascii="Futura Std Book" w:hAnsi="Futura Std Book"/>
          <w:b/>
          <w:sz w:val="20"/>
          <w:szCs w:val="20"/>
        </w:rPr>
        <w:t>Físico</w:t>
      </w:r>
      <w:r>
        <w:rPr>
          <w:rFonts w:ascii="Futura Std Book" w:hAnsi="Futura Std Book" w:cs="Arial"/>
          <w:color w:val="000000"/>
          <w:sz w:val="20"/>
          <w:szCs w:val="20"/>
          <w:shd w:val="clear" w:color="auto" w:fill="FFFFFF"/>
        </w:rPr>
        <w:t>: 100%</w:t>
      </w:r>
    </w:p>
    <w:p w14:paraId="62511C36" w14:textId="77777777" w:rsidR="00C5791E" w:rsidRDefault="00C5791E" w:rsidP="00C5791E">
      <w:pPr>
        <w:pStyle w:val="Prrafodelista"/>
        <w:tabs>
          <w:tab w:val="left" w:pos="284"/>
        </w:tabs>
        <w:spacing w:after="0" w:line="240" w:lineRule="auto"/>
        <w:ind w:left="0"/>
        <w:jc w:val="both"/>
        <w:rPr>
          <w:rFonts w:ascii="Futura Std Book" w:hAnsi="Futura Std Book" w:cs="Arial"/>
          <w:b/>
          <w:sz w:val="20"/>
          <w:szCs w:val="20"/>
          <w:lang w:val="es-ES"/>
        </w:rPr>
      </w:pPr>
      <w:r>
        <w:rPr>
          <w:rFonts w:ascii="Futura Std Book" w:hAnsi="Futura Std Book" w:cs="Arial"/>
          <w:b/>
          <w:color w:val="000000"/>
          <w:sz w:val="20"/>
          <w:szCs w:val="20"/>
          <w:shd w:val="clear" w:color="auto" w:fill="FFFFFF"/>
        </w:rPr>
        <w:t>Informe:</w:t>
      </w:r>
    </w:p>
    <w:p w14:paraId="5CB42C71" w14:textId="77777777" w:rsidR="00C5791E" w:rsidRDefault="00C5791E" w:rsidP="00DD0D1D">
      <w:pPr>
        <w:pStyle w:val="Prrafodelista"/>
        <w:numPr>
          <w:ilvl w:val="0"/>
          <w:numId w:val="101"/>
        </w:numPr>
        <w:tabs>
          <w:tab w:val="left" w:pos="284"/>
        </w:tabs>
        <w:spacing w:after="0" w:line="240" w:lineRule="auto"/>
        <w:ind w:left="0" w:firstLine="0"/>
        <w:jc w:val="both"/>
        <w:rPr>
          <w:rFonts w:ascii="Futura Std Book" w:hAnsi="Futura Std Book" w:cs="Arial"/>
          <w:sz w:val="20"/>
          <w:szCs w:val="20"/>
          <w:lang w:val="es-MX"/>
        </w:rPr>
      </w:pPr>
      <w:r>
        <w:rPr>
          <w:rFonts w:ascii="Futura Std Book" w:hAnsi="Futura Std Book" w:cs="Arial"/>
          <w:sz w:val="20"/>
          <w:szCs w:val="20"/>
          <w:lang w:val="es-MX"/>
        </w:rPr>
        <w:t>Radicado el 26 de octubre de 2017</w:t>
      </w:r>
    </w:p>
    <w:p w14:paraId="0719C950" w14:textId="77777777" w:rsidR="00C5791E" w:rsidRDefault="00C5791E" w:rsidP="00DD0D1D">
      <w:pPr>
        <w:pStyle w:val="Prrafodelista"/>
        <w:numPr>
          <w:ilvl w:val="0"/>
          <w:numId w:val="101"/>
        </w:numPr>
        <w:tabs>
          <w:tab w:val="left" w:pos="284"/>
        </w:tabs>
        <w:spacing w:after="0" w:line="240" w:lineRule="auto"/>
        <w:ind w:left="0" w:firstLine="0"/>
        <w:jc w:val="both"/>
        <w:rPr>
          <w:rFonts w:ascii="Futura Std Book" w:hAnsi="Futura Std Book" w:cs="Arial"/>
          <w:sz w:val="20"/>
          <w:szCs w:val="20"/>
          <w:lang w:val="es-MX"/>
        </w:rPr>
      </w:pPr>
      <w:r>
        <w:rPr>
          <w:rFonts w:ascii="Futura Std Book" w:hAnsi="Futura Std Book" w:cs="Arial"/>
          <w:sz w:val="20"/>
          <w:szCs w:val="20"/>
          <w:lang w:val="es-ES"/>
        </w:rPr>
        <w:t>Corresponde Arrendamiento, d</w:t>
      </w:r>
      <w:r>
        <w:rPr>
          <w:rFonts w:ascii="Futura Std Book" w:hAnsi="Futura Std Book" w:cs="Arial"/>
          <w:sz w:val="20"/>
          <w:szCs w:val="20"/>
        </w:rPr>
        <w:t>diseño, montaje y desmontaje de 1 stand en área total de 50,46 metros cuadrados</w:t>
      </w:r>
      <w:r>
        <w:rPr>
          <w:rFonts w:ascii="Futura Std Book" w:hAnsi="Futura Std Book" w:cs="Arial"/>
          <w:sz w:val="20"/>
          <w:szCs w:val="20"/>
          <w:lang w:val="es-ES"/>
        </w:rPr>
        <w:t xml:space="preserve">. </w:t>
      </w:r>
    </w:p>
    <w:p w14:paraId="034CC8E0" w14:textId="77777777" w:rsidR="00C5791E" w:rsidRDefault="00C5791E" w:rsidP="00C5791E">
      <w:pPr>
        <w:tabs>
          <w:tab w:val="left" w:pos="284"/>
        </w:tabs>
        <w:spacing w:after="0" w:line="240" w:lineRule="auto"/>
        <w:jc w:val="both"/>
        <w:rPr>
          <w:rFonts w:ascii="Futura Std Book" w:hAnsi="Futura Std Book"/>
          <w:b/>
          <w:bCs/>
          <w:sz w:val="20"/>
          <w:szCs w:val="20"/>
        </w:rPr>
      </w:pPr>
      <w:r>
        <w:rPr>
          <w:rFonts w:ascii="Futura Std Book" w:hAnsi="Futura Std Book" w:cs="Arial"/>
          <w:b/>
          <w:bCs/>
          <w:sz w:val="20"/>
          <w:szCs w:val="20"/>
          <w:lang w:val="es-MX"/>
        </w:rPr>
        <w:t>5.</w:t>
      </w:r>
      <w:r>
        <w:rPr>
          <w:rFonts w:ascii="Futura Std Book" w:hAnsi="Futura Std Book" w:cs="Arial"/>
          <w:b/>
          <w:bCs/>
          <w:sz w:val="20"/>
          <w:szCs w:val="20"/>
        </w:rPr>
        <w:t>FNTP-185-2014</w:t>
      </w:r>
      <w:r>
        <w:rPr>
          <w:rFonts w:ascii="Futura Std Book" w:hAnsi="Futura Std Book"/>
          <w:b/>
          <w:bCs/>
          <w:sz w:val="20"/>
          <w:szCs w:val="20"/>
        </w:rPr>
        <w:t xml:space="preserve"> </w:t>
      </w:r>
      <w:r>
        <w:rPr>
          <w:rFonts w:ascii="Futura Std Book" w:hAnsi="Futura Std Book" w:cs="Arial"/>
          <w:b/>
          <w:bCs/>
          <w:sz w:val="20"/>
          <w:szCs w:val="20"/>
        </w:rPr>
        <w:t>Consolidación del Centro de Información Turístico de Colombia -Citur- mediante la integración del Sistema de Información Turístico Regional de Santander –Situr Santander- en línea con el Plan Estadístico Sectorial de Turismo -PEST-</w:t>
      </w:r>
    </w:p>
    <w:p w14:paraId="33C2DF71"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Proponente: </w:t>
      </w:r>
      <w:r>
        <w:rPr>
          <w:rFonts w:ascii="Futura Std Book" w:hAnsi="Futura Std Book" w:cs="Arial"/>
          <w:sz w:val="20"/>
          <w:szCs w:val="20"/>
        </w:rPr>
        <w:t>MinCIT</w:t>
      </w:r>
    </w:p>
    <w:p w14:paraId="5602B005"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Valor: </w:t>
      </w:r>
      <w:r>
        <w:rPr>
          <w:rFonts w:ascii="Futura Std Book" w:hAnsi="Futura Std Book" w:cs="Arial"/>
          <w:sz w:val="20"/>
          <w:szCs w:val="20"/>
        </w:rPr>
        <w:t xml:space="preserve">$2.452.074.534 </w:t>
      </w:r>
    </w:p>
    <w:p w14:paraId="4027829D"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sz w:val="20"/>
          <w:szCs w:val="20"/>
        </w:rPr>
        <w:t>Fontur</w:t>
      </w:r>
    </w:p>
    <w:p w14:paraId="46CA8FDC" w14:textId="77777777" w:rsidR="00C5791E" w:rsidRDefault="00C5791E" w:rsidP="00DD0D1D">
      <w:pPr>
        <w:pStyle w:val="Prrafodelista"/>
        <w:numPr>
          <w:ilvl w:val="0"/>
          <w:numId w:val="102"/>
        </w:num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$1.044.680.000 vigencia 2014</w:t>
      </w:r>
    </w:p>
    <w:p w14:paraId="63FDC80E" w14:textId="77777777" w:rsidR="00C5791E" w:rsidRDefault="00C5791E" w:rsidP="00DD0D1D">
      <w:pPr>
        <w:pStyle w:val="Prrafodelista"/>
        <w:numPr>
          <w:ilvl w:val="0"/>
          <w:numId w:val="102"/>
        </w:num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$113.159.654 vigencia 2016</w:t>
      </w:r>
    </w:p>
    <w:p w14:paraId="19F0B8D3" w14:textId="77777777" w:rsidR="00C5791E" w:rsidRDefault="00C5791E" w:rsidP="00DD0D1D">
      <w:pPr>
        <w:pStyle w:val="Prrafodelista"/>
        <w:numPr>
          <w:ilvl w:val="0"/>
          <w:numId w:val="102"/>
        </w:num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$530.014.500 vigencia 2017</w:t>
      </w:r>
    </w:p>
    <w:p w14:paraId="42EF342B" w14:textId="77777777" w:rsidR="00C5791E" w:rsidRDefault="00C5791E" w:rsidP="00DD0D1D">
      <w:pPr>
        <w:pStyle w:val="Prrafodelista"/>
        <w:numPr>
          <w:ilvl w:val="0"/>
          <w:numId w:val="102"/>
        </w:numPr>
        <w:tabs>
          <w:tab w:val="left" w:pos="284"/>
        </w:tabs>
        <w:spacing w:after="0" w:line="240" w:lineRule="auto"/>
        <w:jc w:val="both"/>
        <w:rPr>
          <w:rFonts w:ascii="Futura Std Book" w:hAnsi="Futura Std Book"/>
          <w:sz w:val="20"/>
          <w:szCs w:val="20"/>
        </w:rPr>
      </w:pPr>
      <w:r>
        <w:rPr>
          <w:rFonts w:ascii="Futura Std Book" w:hAnsi="Futura Std Book" w:cs="Arial"/>
          <w:sz w:val="20"/>
          <w:szCs w:val="20"/>
        </w:rPr>
        <w:t>$764.220.380 vigencia 2018</w:t>
      </w:r>
    </w:p>
    <w:p w14:paraId="6DB13454"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Objetivo: </w:t>
      </w:r>
      <w:r>
        <w:rPr>
          <w:rFonts w:ascii="Futura Std Book" w:hAnsi="Futura Std Book" w:cs="Arial"/>
          <w:sz w:val="20"/>
          <w:szCs w:val="20"/>
        </w:rPr>
        <w:t>Fortalecer el Sistema de Información Turística de Santander - Situr Santander- con el propósito de integrarlo al Centro de Información Turística de Colombia - Citur en línea con el Plan Estadístico Sectorial de Turismo – PEST-.</w:t>
      </w:r>
    </w:p>
    <w:p w14:paraId="42316B22"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Inicio: </w:t>
      </w:r>
      <w:r>
        <w:rPr>
          <w:rFonts w:ascii="Futura Std Book" w:hAnsi="Futura Std Book" w:cs="Arial"/>
          <w:sz w:val="20"/>
          <w:szCs w:val="20"/>
        </w:rPr>
        <w:t>19 de mayo de 2015</w:t>
      </w:r>
    </w:p>
    <w:p w14:paraId="7CE7D17D"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cs="Arial"/>
          <w:b/>
          <w:sz w:val="20"/>
          <w:szCs w:val="20"/>
        </w:rPr>
        <w:t>Terminación:</w:t>
      </w:r>
      <w:r>
        <w:rPr>
          <w:rFonts w:ascii="Futura Std Book" w:hAnsi="Futura Std Book" w:cs="Arial"/>
          <w:sz w:val="20"/>
          <w:szCs w:val="20"/>
        </w:rPr>
        <w:t xml:space="preserve"> 13 de mayo de 2019</w:t>
      </w:r>
    </w:p>
    <w:p w14:paraId="645C95F4" w14:textId="77777777" w:rsidR="00C5791E" w:rsidRDefault="00C5791E" w:rsidP="00C5791E">
      <w:pPr>
        <w:tabs>
          <w:tab w:val="left" w:pos="284"/>
          <w:tab w:val="left" w:pos="2385"/>
        </w:tabs>
        <w:spacing w:after="0" w:line="240" w:lineRule="auto"/>
        <w:contextualSpacing/>
        <w:jc w:val="both"/>
        <w:rPr>
          <w:rFonts w:ascii="Futura Std Book" w:hAnsi="Futura Std Book"/>
          <w:sz w:val="20"/>
          <w:szCs w:val="20"/>
        </w:rPr>
      </w:pPr>
      <w:r>
        <w:rPr>
          <w:rFonts w:ascii="Futura Std Book" w:hAnsi="Futura Std Book"/>
          <w:b/>
          <w:bCs/>
          <w:sz w:val="20"/>
          <w:szCs w:val="20"/>
        </w:rPr>
        <w:lastRenderedPageBreak/>
        <w:t>Estado:</w:t>
      </w:r>
      <w:r>
        <w:rPr>
          <w:rFonts w:ascii="Futura Std Book" w:hAnsi="Futura Std Book"/>
          <w:sz w:val="20"/>
          <w:szCs w:val="20"/>
        </w:rPr>
        <w:t xml:space="preserve"> En Ejecución</w:t>
      </w:r>
      <w:r>
        <w:rPr>
          <w:rFonts w:ascii="Futura Std Book" w:hAnsi="Futura Std Book"/>
          <w:sz w:val="20"/>
          <w:szCs w:val="20"/>
        </w:rPr>
        <w:tab/>
      </w:r>
    </w:p>
    <w:p w14:paraId="4EF1A10F"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Avance</w:t>
      </w:r>
      <w:r>
        <w:rPr>
          <w:rFonts w:ascii="Futura Std Book" w:hAnsi="Futura Std Book"/>
          <w:sz w:val="20"/>
          <w:szCs w:val="20"/>
        </w:rPr>
        <w:t>: 65%</w:t>
      </w:r>
    </w:p>
    <w:p w14:paraId="26BC9A1D"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sz w:val="20"/>
          <w:szCs w:val="20"/>
        </w:rPr>
        <w:t>Informe:</w:t>
      </w:r>
      <w:r>
        <w:rPr>
          <w:rFonts w:ascii="Futura Std Book" w:hAnsi="Futura Std Book"/>
          <w:sz w:val="20"/>
          <w:szCs w:val="20"/>
        </w:rPr>
        <w:t xml:space="preserve"> </w:t>
      </w:r>
    </w:p>
    <w:p w14:paraId="2C70FFF6"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Radicado el 27 de junio de 2014</w:t>
      </w:r>
    </w:p>
    <w:p w14:paraId="06184767"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Aprobado el 26 de noviembre de 2014 con adiciones del 22 de noviembre de 2016, 07 de febrero de 2017 y 19 de abril de 2018.</w:t>
      </w:r>
    </w:p>
    <w:p w14:paraId="6C77F562"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hAnsi="Futura Std Book" w:cs="Arial"/>
          <w:sz w:val="20"/>
          <w:szCs w:val="20"/>
        </w:rPr>
        <w:t>Fue suscrito el contrato en marzo de 2015</w:t>
      </w:r>
    </w:p>
    <w:p w14:paraId="510DAEEE"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hAnsi="Futura Std Book" w:cs="Arial"/>
          <w:sz w:val="20"/>
          <w:szCs w:val="20"/>
        </w:rPr>
        <w:t>Con una duración de 12 meses y se le hizo otrosí para 6 meses más, hasta noviembre de 2016. Posteriormente se hizo otrosí No. 3 para adicionar mediciones y prorrogar el contrato hasta febrero de 2018</w:t>
      </w:r>
      <w:r>
        <w:rPr>
          <w:rFonts w:ascii="Futura Std Book" w:hAnsi="Futura Std Book" w:cs="Arial"/>
          <w:iCs/>
          <w:sz w:val="20"/>
          <w:szCs w:val="20"/>
        </w:rPr>
        <w:t xml:space="preserve">. </w:t>
      </w:r>
    </w:p>
    <w:p w14:paraId="14FCC3E5"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hAnsi="Futura Std Book" w:cs="Arial"/>
          <w:iCs/>
          <w:sz w:val="20"/>
          <w:szCs w:val="20"/>
        </w:rPr>
        <w:t>La supervisión radicó copia de requerimiento al contratista por incumplimiento en las tomas de las mediciones, el contratista está ejecutando un plan de mejora para subsanar el incumplimiento en las mediciones.</w:t>
      </w:r>
    </w:p>
    <w:p w14:paraId="3FF3DD17"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El equipo de Situr Santander ha participado de todos los Comités Estadísticos Nacionales desarrollados hasta la fecha y fue anfitrión del Comité de Bucaramanga que se desarrolló del 29 de noviembre al 1 de diciembre de 2017.</w:t>
      </w:r>
    </w:p>
    <w:p w14:paraId="09759E57"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El equipo del Situr Santander participó del Comité Estadístico de Turismo, que sesionó del 14 al 16 de marzo de 2018.</w:t>
      </w:r>
    </w:p>
    <w:p w14:paraId="00482110"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 xml:space="preserve">El proyecto se está ejecutando con normalidad y las estadísticas arrojadas de las mediciones realizadas se ven reflejadas en la web </w:t>
      </w:r>
      <w:hyperlink r:id="rId8" w:history="1">
        <w:r>
          <w:rPr>
            <w:rStyle w:val="Hipervnculo"/>
            <w:rFonts w:ascii="Futura Std Book" w:hAnsi="Futura Std Book" w:cs="Arial"/>
            <w:sz w:val="20"/>
            <w:szCs w:val="20"/>
            <w:shd w:val="clear" w:color="auto" w:fill="FFFFFF"/>
          </w:rPr>
          <w:t>www.sitursantander.co</w:t>
        </w:r>
      </w:hyperlink>
      <w:r>
        <w:rPr>
          <w:rFonts w:ascii="Futura Std Book" w:hAnsi="Futura Std Book" w:cs="Arial"/>
          <w:sz w:val="20"/>
          <w:szCs w:val="20"/>
          <w:shd w:val="clear" w:color="auto" w:fill="FFFFFF"/>
        </w:rPr>
        <w:t xml:space="preserve"> </w:t>
      </w:r>
    </w:p>
    <w:p w14:paraId="6A2911CA"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hAnsi="Futura Std Book" w:cs="Arial"/>
          <w:sz w:val="20"/>
          <w:szCs w:val="20"/>
          <w:shd w:val="clear" w:color="auto" w:fill="FFFFFF"/>
        </w:rPr>
        <w:t>El 19 de abril 2018 se aprobó una adición presupuestal para darle continuidad al proyecto durante 12 meses más.</w:t>
      </w:r>
    </w:p>
    <w:p w14:paraId="449C6E51"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hAnsi="Futura Std Book" w:cs="Arial"/>
          <w:sz w:val="20"/>
          <w:szCs w:val="20"/>
          <w:shd w:val="clear" w:color="auto" w:fill="FFFFFF"/>
        </w:rPr>
        <w:t>El equipo del SITUR Santander asistió al Comité de Estadísticas de Turismo, que sesionó del 9 al 11 de mayo de 2018 en Santa Marta.</w:t>
      </w:r>
    </w:p>
    <w:p w14:paraId="4040EBEC"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hAnsi="Futura Std Book" w:cs="Arial"/>
          <w:sz w:val="20"/>
          <w:szCs w:val="20"/>
          <w:shd w:val="clear" w:color="auto" w:fill="FFFFFF"/>
        </w:rPr>
        <w:t>El 7 de mayo de 2018 se remitió a jurídica el aval del otrosí, solicitado por la supervisión luego de la aprobación de la adición presupuestal para continuar con las mediciones durante 12 meses. El otrosí fue suscrito por las partes y se encuentra en ejecución el SITUR, sin embargo en junio de 2018 no pudo ser medido por el proceso de formalización del otrosí y se tendrá que realizar una prórroga por un mes para medir el mes faltante.</w:t>
      </w:r>
    </w:p>
    <w:p w14:paraId="15A7960D"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hAnsi="Futura Std Book" w:cs="Arial"/>
          <w:sz w:val="20"/>
          <w:szCs w:val="20"/>
          <w:shd w:val="clear" w:color="auto" w:fill="FFFFFF"/>
        </w:rPr>
        <w:t>El equipo del SITUR Santander asistió al Comité Estadístico de Turismo que sesionó del 1 al 3 de agosto de 2018 en Barranquilla.</w:t>
      </w:r>
    </w:p>
    <w:p w14:paraId="593437FA"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hAnsi="Futura Std Book" w:cs="Arial"/>
          <w:sz w:val="20"/>
          <w:szCs w:val="20"/>
          <w:shd w:val="clear" w:color="auto" w:fill="FFFFFF"/>
        </w:rPr>
        <w:t>El equipo de SITUR asistió a capacitación de APP de Muestra Maestra en octubre de 2018.</w:t>
      </w:r>
    </w:p>
    <w:p w14:paraId="4354680F" w14:textId="77777777" w:rsidR="00C5791E" w:rsidRDefault="00C5791E" w:rsidP="00DD0D1D">
      <w:pPr>
        <w:numPr>
          <w:ilvl w:val="0"/>
          <w:numId w:val="10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cs="Arial"/>
          <w:sz w:val="20"/>
          <w:szCs w:val="20"/>
        </w:rPr>
        <w:t>El SITUR participó del último Comité de Estadísticas de Turismo del año 2018, celebrado del 12 al 14 de diciembre de 2018.</w:t>
      </w:r>
    </w:p>
    <w:p w14:paraId="1828D30E" w14:textId="77777777" w:rsidR="00C5791E" w:rsidRDefault="00C5791E" w:rsidP="00DD0D1D">
      <w:pPr>
        <w:numPr>
          <w:ilvl w:val="0"/>
          <w:numId w:val="10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cs="Arial"/>
          <w:sz w:val="20"/>
          <w:szCs w:val="20"/>
        </w:rPr>
        <w:t>El proyecto contempla las siguientes actividades:</w:t>
      </w:r>
    </w:p>
    <w:p w14:paraId="71357E20" w14:textId="77777777" w:rsidR="00C5791E" w:rsidRDefault="00C5791E" w:rsidP="00DD0D1D">
      <w:pPr>
        <w:numPr>
          <w:ilvl w:val="5"/>
          <w:numId w:val="105"/>
        </w:numPr>
        <w:tabs>
          <w:tab w:val="left" w:pos="284"/>
        </w:tabs>
        <w:spacing w:after="0" w:line="240" w:lineRule="auto"/>
        <w:ind w:left="284" w:hanging="284"/>
        <w:contextualSpacing/>
        <w:jc w:val="both"/>
        <w:rPr>
          <w:rFonts w:ascii="Futura Std Book" w:hAnsi="Futura Std Book"/>
          <w:sz w:val="20"/>
          <w:szCs w:val="20"/>
        </w:rPr>
      </w:pPr>
      <w:r>
        <w:rPr>
          <w:rFonts w:ascii="Futura Std Book" w:hAnsi="Futura Std Book"/>
          <w:sz w:val="20"/>
          <w:szCs w:val="20"/>
        </w:rPr>
        <w:t>Medición de estadísticas para turismo: Receptor; Interno y emisor; oferta; empleo; formalidad e informalidad; turismo sostenible.</w:t>
      </w:r>
    </w:p>
    <w:p w14:paraId="2C347AC0"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hAnsi="Futura Std Book"/>
          <w:sz w:val="20"/>
          <w:szCs w:val="20"/>
        </w:rPr>
        <w:t xml:space="preserve">Desarrollo de plataforma web del PCC. </w:t>
      </w:r>
      <w:r>
        <w:rPr>
          <w:rFonts w:ascii="Futura Std Book" w:eastAsia="Calibri" w:hAnsi="Futura Std Book" w:cs="Arial"/>
          <w:sz w:val="20"/>
          <w:szCs w:val="20"/>
        </w:rPr>
        <w:t xml:space="preserve">El proyecto se está ejecutando con normalidad y las estadísticas arrojadas de las mediciones realizadas se ven reflejadas en la web </w:t>
      </w:r>
      <w:hyperlink r:id="rId9" w:history="1">
        <w:r>
          <w:rPr>
            <w:rStyle w:val="Hipervnculo"/>
            <w:rFonts w:ascii="Futura Std Book" w:hAnsi="Futura Std Book" w:cs="Arial"/>
            <w:sz w:val="20"/>
            <w:szCs w:val="20"/>
            <w:shd w:val="clear" w:color="auto" w:fill="FFFFFF"/>
          </w:rPr>
          <w:t>www.sitursantander.co</w:t>
        </w:r>
      </w:hyperlink>
      <w:r>
        <w:rPr>
          <w:rFonts w:ascii="Futura Std Book" w:hAnsi="Futura Std Book" w:cs="Arial"/>
          <w:sz w:val="20"/>
          <w:szCs w:val="20"/>
          <w:shd w:val="clear" w:color="auto" w:fill="FFFFFF"/>
        </w:rPr>
        <w:t xml:space="preserve"> </w:t>
      </w:r>
    </w:p>
    <w:p w14:paraId="7455EB98" w14:textId="77777777" w:rsidR="00C5791E" w:rsidRDefault="00C5791E" w:rsidP="00DD0D1D">
      <w:pPr>
        <w:numPr>
          <w:ilvl w:val="0"/>
          <w:numId w:val="70"/>
        </w:numPr>
        <w:spacing w:after="0" w:line="240" w:lineRule="auto"/>
        <w:contextualSpacing/>
        <w:rPr>
          <w:rFonts w:ascii="Futura Std Book" w:eastAsia="Calibri" w:hAnsi="Futura Std Book" w:cs="Times New Roman"/>
          <w:b/>
          <w:sz w:val="20"/>
          <w:szCs w:val="20"/>
          <w:lang w:val="es-MX"/>
        </w:rPr>
      </w:pPr>
      <w:r>
        <w:rPr>
          <w:rFonts w:ascii="Futura Std Book" w:eastAsia="Calibri" w:hAnsi="Futura Std Book" w:cs="Times New Roman"/>
          <w:b/>
          <w:sz w:val="20"/>
          <w:szCs w:val="20"/>
        </w:rPr>
        <w:t>FNTP-145-2018</w:t>
      </w:r>
      <w:r>
        <w:rPr>
          <w:rFonts w:ascii="Futura Std Book" w:eastAsia="Calibri" w:hAnsi="Futura Std Book" w:cs="Times New Roman"/>
          <w:b/>
          <w:sz w:val="20"/>
          <w:szCs w:val="20"/>
          <w:lang w:val="es-MX"/>
        </w:rPr>
        <w:t xml:space="preserve"> </w:t>
      </w:r>
      <w:r>
        <w:rPr>
          <w:rFonts w:ascii="Futura Std Book" w:eastAsia="Calibri" w:hAnsi="Futura Std Book" w:cs="Times New Roman"/>
          <w:b/>
          <w:sz w:val="20"/>
          <w:szCs w:val="20"/>
        </w:rPr>
        <w:t>Promoción de los atractivos y productos turísticos del municipio de San Juan Girón, departamento de Santander</w:t>
      </w:r>
    </w:p>
    <w:p w14:paraId="1F3C09E0" w14:textId="77777777" w:rsidR="00C5791E" w:rsidRDefault="00C5791E" w:rsidP="00C5791E">
      <w:pPr>
        <w:tabs>
          <w:tab w:val="left" w:pos="284"/>
        </w:tabs>
        <w:autoSpaceDE w:val="0"/>
        <w:autoSpaceDN w:val="0"/>
        <w:spacing w:after="0" w:line="240" w:lineRule="auto"/>
        <w:jc w:val="both"/>
        <w:rPr>
          <w:rFonts w:ascii="Futura Std Book" w:eastAsia="Times New Roman" w:hAnsi="Futura Std Book" w:cs="Arial"/>
          <w:sz w:val="20"/>
          <w:szCs w:val="20"/>
          <w:lang w:val="es-MX"/>
        </w:rPr>
      </w:pPr>
      <w:r>
        <w:rPr>
          <w:rFonts w:ascii="Futura Std Book" w:eastAsia="Times New Roman" w:hAnsi="Futura Std Book" w:cs="Arial"/>
          <w:b/>
          <w:bCs/>
          <w:sz w:val="20"/>
          <w:szCs w:val="20"/>
          <w:lang w:val="es-MX"/>
        </w:rPr>
        <w:t xml:space="preserve">Proponente: </w:t>
      </w:r>
      <w:r>
        <w:rPr>
          <w:rFonts w:ascii="Futura Std Book" w:eastAsia="Times New Roman" w:hAnsi="Futura Std Book" w:cs="Arial"/>
          <w:sz w:val="20"/>
          <w:szCs w:val="20"/>
        </w:rPr>
        <w:t xml:space="preserve">Alcaldía de Girón </w:t>
      </w:r>
    </w:p>
    <w:p w14:paraId="5D53A054" w14:textId="77777777" w:rsidR="00C5791E" w:rsidRDefault="00C5791E" w:rsidP="00C5791E">
      <w:pPr>
        <w:spacing w:after="0" w:line="240" w:lineRule="auto"/>
        <w:rPr>
          <w:rFonts w:ascii="Futura Std Book" w:eastAsia="Times New Roman" w:hAnsi="Futura Std Book" w:cs="Arial"/>
          <w:b/>
          <w:sz w:val="20"/>
          <w:szCs w:val="20"/>
          <w:lang w:val="es-MX"/>
        </w:rPr>
      </w:pPr>
      <w:r>
        <w:rPr>
          <w:rFonts w:ascii="Futura Std Book" w:eastAsia="Times New Roman" w:hAnsi="Futura Std Book" w:cs="Arial"/>
          <w:b/>
          <w:sz w:val="20"/>
          <w:szCs w:val="20"/>
          <w:lang w:val="es-MX"/>
        </w:rPr>
        <w:t xml:space="preserve">Valor: </w:t>
      </w:r>
      <w:r>
        <w:rPr>
          <w:rFonts w:ascii="Futura Std Book" w:eastAsia="Times New Roman" w:hAnsi="Futura Std Book" w:cs="Arial"/>
          <w:sz w:val="20"/>
          <w:szCs w:val="20"/>
        </w:rPr>
        <w:t>$150.000.000 (Fontur: $75.000.000; Contrapartida: $75.000.000)</w:t>
      </w:r>
    </w:p>
    <w:p w14:paraId="6C3A9B11" w14:textId="77777777" w:rsidR="00C5791E" w:rsidRDefault="00C5791E" w:rsidP="00C5791E">
      <w:pPr>
        <w:spacing w:after="0" w:line="240" w:lineRule="auto"/>
        <w:rPr>
          <w:rFonts w:ascii="Futura Std Book" w:eastAsia="Times New Roman" w:hAnsi="Futura Std Book" w:cs="Arial"/>
          <w:b/>
          <w:sz w:val="20"/>
          <w:szCs w:val="20"/>
          <w:lang w:val="es-MX"/>
        </w:rPr>
      </w:pPr>
      <w:r>
        <w:rPr>
          <w:rFonts w:ascii="Futura Std Book" w:eastAsia="Times New Roman" w:hAnsi="Futura Std Book" w:cs="Arial"/>
          <w:b/>
          <w:sz w:val="20"/>
          <w:szCs w:val="20"/>
          <w:lang w:val="es-MX"/>
        </w:rPr>
        <w:t xml:space="preserve">Objetivo: </w:t>
      </w:r>
      <w:r>
        <w:rPr>
          <w:rFonts w:ascii="Futura Std Book" w:eastAsia="Times New Roman" w:hAnsi="Futura Std Book" w:cs="Arial"/>
          <w:sz w:val="20"/>
          <w:szCs w:val="20"/>
        </w:rPr>
        <w:t>Promocionar y divulgar a nivel nacional los atractivos turísticos del municipio de San Juan Girón, departamento de Santander.</w:t>
      </w:r>
    </w:p>
    <w:p w14:paraId="1F5BD23D" w14:textId="77777777" w:rsidR="00C5791E" w:rsidRDefault="00C5791E" w:rsidP="00C5791E">
      <w:pPr>
        <w:spacing w:after="0" w:line="240" w:lineRule="auto"/>
        <w:rPr>
          <w:rFonts w:ascii="Futura Std Book" w:eastAsia="Calibri" w:hAnsi="Futura Std Book" w:cs="Times New Roman"/>
          <w:sz w:val="20"/>
          <w:szCs w:val="20"/>
          <w:lang w:val="es-MX"/>
        </w:rPr>
      </w:pPr>
      <w:r>
        <w:rPr>
          <w:rFonts w:ascii="Futura Std Book" w:eastAsia="Times New Roman" w:hAnsi="Futura Std Book" w:cs="Arial"/>
          <w:b/>
          <w:sz w:val="20"/>
          <w:szCs w:val="20"/>
          <w:lang w:val="es-MX"/>
        </w:rPr>
        <w:t xml:space="preserve">Inicio: </w:t>
      </w:r>
      <w:r>
        <w:rPr>
          <w:rFonts w:ascii="Futura Std Book" w:eastAsia="Times New Roman" w:hAnsi="Futura Std Book" w:cs="Arial"/>
          <w:sz w:val="20"/>
          <w:szCs w:val="20"/>
          <w:lang w:val="es-MX"/>
        </w:rPr>
        <w:t>Por definir</w:t>
      </w:r>
    </w:p>
    <w:p w14:paraId="209D39C4" w14:textId="77777777" w:rsidR="00C5791E" w:rsidRDefault="00C5791E" w:rsidP="00C5791E">
      <w:pPr>
        <w:spacing w:after="0" w:line="240" w:lineRule="auto"/>
        <w:rPr>
          <w:rFonts w:ascii="Futura Std Book" w:eastAsia="Times New Roman" w:hAnsi="Futura Std Book" w:cs="Arial"/>
          <w:b/>
          <w:sz w:val="20"/>
          <w:szCs w:val="20"/>
          <w:lang w:val="es-MX"/>
        </w:rPr>
      </w:pPr>
      <w:r>
        <w:rPr>
          <w:rFonts w:ascii="Futura Std Book" w:eastAsia="Times New Roman" w:hAnsi="Futura Std Book" w:cs="Arial"/>
          <w:b/>
          <w:sz w:val="20"/>
          <w:szCs w:val="20"/>
          <w:lang w:val="es-MX"/>
        </w:rPr>
        <w:t xml:space="preserve">Terminación: </w:t>
      </w:r>
      <w:r>
        <w:rPr>
          <w:rFonts w:ascii="Futura Std Book" w:eastAsia="Times New Roman" w:hAnsi="Futura Std Book" w:cs="Arial"/>
          <w:sz w:val="20"/>
          <w:szCs w:val="20"/>
          <w:lang w:val="es-MX"/>
        </w:rPr>
        <w:t xml:space="preserve">Por definir </w:t>
      </w:r>
    </w:p>
    <w:p w14:paraId="4ABDD23E" w14:textId="77777777" w:rsidR="00C5791E" w:rsidRDefault="00C5791E" w:rsidP="00C5791E">
      <w:pPr>
        <w:spacing w:after="0" w:line="240" w:lineRule="auto"/>
        <w:rPr>
          <w:rFonts w:ascii="Futura Std Book" w:eastAsia="Times New Roman" w:hAnsi="Futura Std Book" w:cs="Arial"/>
          <w:b/>
          <w:sz w:val="20"/>
          <w:szCs w:val="20"/>
          <w:lang w:val="es-MX"/>
        </w:rPr>
      </w:pPr>
      <w:r>
        <w:rPr>
          <w:rFonts w:ascii="Futura Std Book" w:eastAsia="Times New Roman" w:hAnsi="Futura Std Book" w:cs="Arial"/>
          <w:b/>
          <w:sz w:val="20"/>
          <w:szCs w:val="20"/>
          <w:lang w:val="es-MX"/>
        </w:rPr>
        <w:t xml:space="preserve">Estado: </w:t>
      </w:r>
      <w:r>
        <w:rPr>
          <w:rFonts w:ascii="Futura Std Book" w:eastAsia="Calibri" w:hAnsi="Futura Std Book" w:cs="Arial"/>
          <w:color w:val="000000"/>
          <w:sz w:val="20"/>
          <w:szCs w:val="20"/>
          <w:shd w:val="clear" w:color="auto" w:fill="FFFFFF"/>
          <w:lang w:val="es-MX"/>
        </w:rPr>
        <w:t>aprobado</w:t>
      </w:r>
    </w:p>
    <w:p w14:paraId="6F377DA5" w14:textId="77777777" w:rsidR="00C5791E" w:rsidRDefault="00C5791E" w:rsidP="00C5791E">
      <w:pPr>
        <w:spacing w:after="0" w:line="240" w:lineRule="auto"/>
        <w:rPr>
          <w:rFonts w:ascii="Futura Std Book" w:eastAsia="Times New Roman" w:hAnsi="Futura Std Book" w:cs="Arial"/>
          <w:b/>
          <w:sz w:val="20"/>
          <w:szCs w:val="20"/>
          <w:lang w:val="es-MX"/>
        </w:rPr>
      </w:pPr>
      <w:r>
        <w:rPr>
          <w:rFonts w:ascii="Futura Std Book" w:eastAsia="Times New Roman" w:hAnsi="Futura Std Book" w:cs="Arial"/>
          <w:b/>
          <w:sz w:val="20"/>
          <w:szCs w:val="20"/>
          <w:lang w:val="es-MX"/>
        </w:rPr>
        <w:t xml:space="preserve">Avance Físico: </w:t>
      </w:r>
      <w:r>
        <w:rPr>
          <w:rFonts w:ascii="Futura Std Book" w:eastAsia="Times New Roman" w:hAnsi="Futura Std Book" w:cs="Arial"/>
          <w:sz w:val="20"/>
          <w:szCs w:val="20"/>
          <w:lang w:val="es-MX"/>
        </w:rPr>
        <w:t>0%</w:t>
      </w:r>
    </w:p>
    <w:p w14:paraId="3EDC1D13" w14:textId="77777777" w:rsidR="00C5791E" w:rsidRDefault="00C5791E" w:rsidP="00C5791E">
      <w:pPr>
        <w:tabs>
          <w:tab w:val="left" w:pos="284"/>
        </w:tabs>
        <w:autoSpaceDE w:val="0"/>
        <w:autoSpaceDN w:val="0"/>
        <w:spacing w:after="0" w:line="240" w:lineRule="auto"/>
        <w:jc w:val="both"/>
        <w:rPr>
          <w:rFonts w:ascii="Futura Std Book" w:eastAsia="Times New Roman" w:hAnsi="Futura Std Book" w:cs="Arial"/>
          <w:b/>
          <w:sz w:val="20"/>
          <w:szCs w:val="20"/>
          <w:lang w:val="es-MX"/>
        </w:rPr>
      </w:pPr>
      <w:r>
        <w:rPr>
          <w:rFonts w:ascii="Futura Std Book" w:eastAsia="Times New Roman" w:hAnsi="Futura Std Book" w:cs="Arial"/>
          <w:b/>
          <w:sz w:val="20"/>
          <w:szCs w:val="20"/>
          <w:lang w:val="es-MX"/>
        </w:rPr>
        <w:t xml:space="preserve">Informe: </w:t>
      </w:r>
    </w:p>
    <w:p w14:paraId="1D543EBE" w14:textId="77777777" w:rsidR="00C5791E" w:rsidRDefault="00C5791E" w:rsidP="00DD0D1D">
      <w:pPr>
        <w:numPr>
          <w:ilvl w:val="0"/>
          <w:numId w:val="106"/>
        </w:numPr>
        <w:tabs>
          <w:tab w:val="left" w:pos="284"/>
        </w:tabs>
        <w:autoSpaceDE w:val="0"/>
        <w:autoSpaceDN w:val="0"/>
        <w:spacing w:after="0" w:line="240" w:lineRule="auto"/>
        <w:contextualSpacing/>
        <w:jc w:val="both"/>
        <w:rPr>
          <w:rFonts w:ascii="Futura Std Book" w:eastAsia="Times New Roman" w:hAnsi="Futura Std Book" w:cs="Arial"/>
          <w:sz w:val="20"/>
          <w:szCs w:val="20"/>
        </w:rPr>
      </w:pPr>
      <w:r>
        <w:rPr>
          <w:rFonts w:ascii="Futura Std Book" w:eastAsia="Times New Roman" w:hAnsi="Futura Std Book" w:cs="Arial"/>
          <w:sz w:val="20"/>
          <w:szCs w:val="20"/>
        </w:rPr>
        <w:t>El proyecto fue Radicado el 30 de julio de 2018.</w:t>
      </w:r>
    </w:p>
    <w:p w14:paraId="43F7B486" w14:textId="77777777" w:rsidR="00C5791E" w:rsidRDefault="00C5791E" w:rsidP="00DD0D1D">
      <w:pPr>
        <w:numPr>
          <w:ilvl w:val="0"/>
          <w:numId w:val="106"/>
        </w:numPr>
        <w:spacing w:after="0" w:line="240" w:lineRule="auto"/>
        <w:jc w:val="both"/>
        <w:rPr>
          <w:rFonts w:ascii="Futura Std Book" w:eastAsia="Calibri" w:hAnsi="Futura Std Book" w:cs="Times New Roman"/>
          <w:sz w:val="20"/>
          <w:szCs w:val="20"/>
          <w:lang w:val="es-MX" w:eastAsia="es-CO"/>
        </w:rPr>
      </w:pPr>
      <w:r>
        <w:rPr>
          <w:rFonts w:ascii="Futura Std Book" w:eastAsia="Calibri" w:hAnsi="Futura Std Book" w:cs="Times New Roman"/>
          <w:sz w:val="20"/>
          <w:szCs w:val="20"/>
          <w:lang w:val="es-MX" w:eastAsia="es-CO"/>
        </w:rPr>
        <w:t>Aprobado en Comité Directivo del 26 de noviembre de 2018.</w:t>
      </w:r>
    </w:p>
    <w:p w14:paraId="10D546AF" w14:textId="77777777" w:rsidR="00C5791E" w:rsidRDefault="00C5791E" w:rsidP="00DD0D1D">
      <w:pPr>
        <w:numPr>
          <w:ilvl w:val="0"/>
          <w:numId w:val="106"/>
        </w:numPr>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color w:val="000000"/>
          <w:sz w:val="20"/>
          <w:szCs w:val="20"/>
          <w:lang w:eastAsia="es-CO"/>
        </w:rPr>
        <w:t>El proyecto fue aprobado el 26 de noviembre de 2018</w:t>
      </w:r>
    </w:p>
    <w:p w14:paraId="61055E6C" w14:textId="77777777" w:rsidR="00C5791E" w:rsidRDefault="00C5791E" w:rsidP="00DD0D1D">
      <w:pPr>
        <w:numPr>
          <w:ilvl w:val="0"/>
          <w:numId w:val="106"/>
        </w:numPr>
        <w:shd w:val="clear" w:color="auto" w:fill="FFFFFF"/>
        <w:spacing w:after="160" w:line="240" w:lineRule="auto"/>
        <w:contextualSpacing/>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val="es-MX" w:eastAsia="es-CO"/>
        </w:rPr>
        <w:t>A la espera de contar con la Central de Medios para iniciar la ejecución</w:t>
      </w:r>
    </w:p>
    <w:p w14:paraId="26042D94" w14:textId="77777777" w:rsidR="00C5791E" w:rsidRDefault="00C5791E" w:rsidP="00DD0D1D">
      <w:pPr>
        <w:numPr>
          <w:ilvl w:val="0"/>
          <w:numId w:val="106"/>
        </w:numPr>
        <w:tabs>
          <w:tab w:val="left" w:pos="284"/>
        </w:tabs>
        <w:autoSpaceDE w:val="0"/>
        <w:autoSpaceDN w:val="0"/>
        <w:spacing w:after="0" w:line="240" w:lineRule="auto"/>
        <w:contextualSpacing/>
        <w:jc w:val="both"/>
        <w:rPr>
          <w:rFonts w:ascii="Futura Std Book" w:eastAsia="Calibri" w:hAnsi="Futura Std Book" w:cs="Arial"/>
          <w:b/>
          <w:bCs/>
          <w:sz w:val="20"/>
          <w:szCs w:val="20"/>
          <w:u w:val="single"/>
        </w:rPr>
      </w:pPr>
      <w:r>
        <w:rPr>
          <w:rFonts w:ascii="Futura Std Book" w:eastAsia="Times New Roman" w:hAnsi="Futura Std Book" w:cs="Arial"/>
          <w:sz w:val="20"/>
          <w:szCs w:val="20"/>
        </w:rPr>
        <w:t xml:space="preserve">El proyecto contempla las siguientes </w:t>
      </w:r>
      <w:r>
        <w:rPr>
          <w:rFonts w:ascii="Futura Std Book" w:eastAsia="Times New Roman" w:hAnsi="Futura Std Book" w:cs="Arial"/>
          <w:sz w:val="20"/>
          <w:szCs w:val="20"/>
          <w:lang w:val="es-MX"/>
        </w:rPr>
        <w:t xml:space="preserve">actividades: </w:t>
      </w:r>
    </w:p>
    <w:p w14:paraId="0955402A" w14:textId="77777777" w:rsidR="00C5791E" w:rsidRDefault="00C5791E" w:rsidP="00DD0D1D">
      <w:pPr>
        <w:numPr>
          <w:ilvl w:val="1"/>
          <w:numId w:val="107"/>
        </w:numPr>
        <w:tabs>
          <w:tab w:val="left" w:pos="284"/>
        </w:tabs>
        <w:autoSpaceDE w:val="0"/>
        <w:autoSpaceDN w:val="0"/>
        <w:spacing w:after="0" w:line="240" w:lineRule="auto"/>
        <w:contextualSpacing/>
        <w:jc w:val="both"/>
        <w:rPr>
          <w:rFonts w:ascii="Futura Std Book" w:eastAsia="Calibri" w:hAnsi="Futura Std Book" w:cs="Arial"/>
          <w:bCs/>
          <w:sz w:val="20"/>
          <w:szCs w:val="20"/>
        </w:rPr>
      </w:pPr>
      <w:r>
        <w:rPr>
          <w:rFonts w:ascii="Futura Std Book" w:eastAsia="Calibri" w:hAnsi="Futura Std Book" w:cs="Arial"/>
          <w:bCs/>
          <w:sz w:val="20"/>
          <w:szCs w:val="20"/>
        </w:rPr>
        <w:lastRenderedPageBreak/>
        <w:t>Montaje de 3 vallas publicitarias con la información y ubicación de Girón, distribuidas a través del corredor Nororiental durante 3 meses</w:t>
      </w:r>
      <w:r>
        <w:rPr>
          <w:rFonts w:ascii="Futura Std Book" w:eastAsia="Calibri" w:hAnsi="Futura Std Book" w:cs="Arial"/>
          <w:bCs/>
          <w:sz w:val="20"/>
          <w:szCs w:val="20"/>
        </w:rPr>
        <w:tab/>
      </w:r>
      <w:r>
        <w:rPr>
          <w:rFonts w:ascii="Futura Std Book" w:eastAsia="Calibri" w:hAnsi="Futura Std Book" w:cs="Arial"/>
          <w:bCs/>
          <w:sz w:val="20"/>
          <w:szCs w:val="20"/>
        </w:rPr>
        <w:tab/>
      </w:r>
      <w:r>
        <w:rPr>
          <w:rFonts w:ascii="Futura Std Book" w:eastAsia="Calibri" w:hAnsi="Futura Std Book" w:cs="Arial"/>
          <w:bCs/>
          <w:sz w:val="20"/>
          <w:szCs w:val="20"/>
        </w:rPr>
        <w:tab/>
      </w:r>
    </w:p>
    <w:p w14:paraId="268B43FB" w14:textId="77777777" w:rsidR="00C5791E" w:rsidRDefault="00C5791E" w:rsidP="00DD0D1D">
      <w:pPr>
        <w:numPr>
          <w:ilvl w:val="1"/>
          <w:numId w:val="107"/>
        </w:numPr>
        <w:tabs>
          <w:tab w:val="left" w:pos="284"/>
        </w:tabs>
        <w:autoSpaceDE w:val="0"/>
        <w:autoSpaceDN w:val="0"/>
        <w:spacing w:after="0" w:line="240" w:lineRule="auto"/>
        <w:contextualSpacing/>
        <w:jc w:val="both"/>
        <w:rPr>
          <w:rFonts w:ascii="Futura Std Book" w:eastAsia="Calibri" w:hAnsi="Futura Std Book" w:cs="Arial"/>
          <w:bCs/>
          <w:sz w:val="20"/>
          <w:szCs w:val="20"/>
        </w:rPr>
      </w:pPr>
      <w:r>
        <w:rPr>
          <w:rFonts w:ascii="Futura Std Book" w:eastAsia="Calibri" w:hAnsi="Futura Std Book" w:cs="Arial"/>
          <w:bCs/>
          <w:sz w:val="20"/>
          <w:szCs w:val="20"/>
        </w:rPr>
        <w:t>Impresión de 3.000 folletos promocionales (pasaportes)</w:t>
      </w:r>
      <w:r>
        <w:rPr>
          <w:rFonts w:ascii="Futura Std Book" w:eastAsia="Calibri" w:hAnsi="Futura Std Book" w:cs="Arial"/>
          <w:bCs/>
          <w:sz w:val="20"/>
          <w:szCs w:val="20"/>
        </w:rPr>
        <w:tab/>
      </w:r>
      <w:r>
        <w:rPr>
          <w:rFonts w:ascii="Futura Std Book" w:eastAsia="Calibri" w:hAnsi="Futura Std Book" w:cs="Arial"/>
          <w:bCs/>
          <w:sz w:val="20"/>
          <w:szCs w:val="20"/>
        </w:rPr>
        <w:tab/>
      </w:r>
      <w:r>
        <w:rPr>
          <w:rFonts w:ascii="Futura Std Book" w:eastAsia="Calibri" w:hAnsi="Futura Std Book" w:cs="Arial"/>
          <w:bCs/>
          <w:sz w:val="20"/>
          <w:szCs w:val="20"/>
        </w:rPr>
        <w:tab/>
      </w:r>
    </w:p>
    <w:p w14:paraId="47BBBAEA" w14:textId="77777777" w:rsidR="00C5791E" w:rsidRDefault="00C5791E" w:rsidP="00DD0D1D">
      <w:pPr>
        <w:numPr>
          <w:ilvl w:val="1"/>
          <w:numId w:val="107"/>
        </w:numPr>
        <w:tabs>
          <w:tab w:val="left" w:pos="284"/>
        </w:tabs>
        <w:autoSpaceDE w:val="0"/>
        <w:autoSpaceDN w:val="0"/>
        <w:spacing w:after="0" w:line="240" w:lineRule="auto"/>
        <w:contextualSpacing/>
        <w:jc w:val="both"/>
        <w:rPr>
          <w:rFonts w:ascii="Futura Std Book" w:eastAsia="Calibri" w:hAnsi="Futura Std Book" w:cs="Arial"/>
          <w:bCs/>
          <w:sz w:val="20"/>
          <w:szCs w:val="20"/>
        </w:rPr>
      </w:pPr>
      <w:r>
        <w:rPr>
          <w:rFonts w:ascii="Futura Std Book" w:eastAsia="Calibri" w:hAnsi="Futura Std Book" w:cs="Arial"/>
          <w:bCs/>
          <w:sz w:val="20"/>
          <w:szCs w:val="20"/>
        </w:rPr>
        <w:t>Poner en marcha la pauta en medios de la campaña de promoción turística que incluya una estrategia robusta de difusión de contenido en buscadores (Youtube y Google)</w:t>
      </w:r>
      <w:r>
        <w:rPr>
          <w:rFonts w:ascii="Futura Std Book" w:eastAsia="Calibri" w:hAnsi="Futura Std Book" w:cs="Arial"/>
          <w:bCs/>
          <w:sz w:val="20"/>
          <w:szCs w:val="20"/>
        </w:rPr>
        <w:tab/>
      </w:r>
    </w:p>
    <w:p w14:paraId="07FE8ED5" w14:textId="77777777" w:rsidR="00C5791E" w:rsidRDefault="00C5791E" w:rsidP="00DD0D1D">
      <w:pPr>
        <w:numPr>
          <w:ilvl w:val="1"/>
          <w:numId w:val="107"/>
        </w:numPr>
        <w:tabs>
          <w:tab w:val="left" w:pos="284"/>
        </w:tabs>
        <w:autoSpaceDE w:val="0"/>
        <w:autoSpaceDN w:val="0"/>
        <w:spacing w:after="0" w:line="240" w:lineRule="auto"/>
        <w:contextualSpacing/>
        <w:jc w:val="both"/>
        <w:rPr>
          <w:rFonts w:ascii="Futura Std Book" w:eastAsia="Calibri" w:hAnsi="Futura Std Book" w:cs="Arial"/>
          <w:bCs/>
          <w:sz w:val="20"/>
          <w:szCs w:val="20"/>
        </w:rPr>
      </w:pPr>
      <w:r>
        <w:rPr>
          <w:rFonts w:ascii="Futura Std Book" w:eastAsia="Calibri" w:hAnsi="Futura Std Book" w:cs="Arial"/>
          <w:bCs/>
          <w:sz w:val="20"/>
          <w:szCs w:val="20"/>
        </w:rPr>
        <w:t>Realización de dos Fam Trip - viaje de familiarización con agencias de viajes.</w:t>
      </w:r>
      <w:r>
        <w:rPr>
          <w:rFonts w:ascii="Futura Std Book" w:eastAsia="Calibri" w:hAnsi="Futura Std Book" w:cs="Arial"/>
          <w:bCs/>
          <w:sz w:val="20"/>
          <w:szCs w:val="20"/>
        </w:rPr>
        <w:tab/>
      </w:r>
    </w:p>
    <w:p w14:paraId="4BBA4377" w14:textId="77777777" w:rsidR="00C5791E" w:rsidRDefault="00C5791E" w:rsidP="00DD0D1D">
      <w:pPr>
        <w:pStyle w:val="Prrafodelista"/>
        <w:numPr>
          <w:ilvl w:val="1"/>
          <w:numId w:val="107"/>
        </w:numPr>
        <w:tabs>
          <w:tab w:val="left" w:pos="284"/>
        </w:tabs>
        <w:autoSpaceDE w:val="0"/>
        <w:autoSpaceDN w:val="0"/>
        <w:spacing w:after="0" w:line="240" w:lineRule="auto"/>
        <w:jc w:val="both"/>
        <w:rPr>
          <w:rFonts w:ascii="Futura Std Book" w:hAnsi="Futura Std Book" w:cs="Arial"/>
          <w:bCs/>
          <w:sz w:val="20"/>
          <w:szCs w:val="20"/>
        </w:rPr>
      </w:pPr>
      <w:r>
        <w:rPr>
          <w:rFonts w:ascii="Futura Std Book" w:eastAsia="Calibri" w:hAnsi="Futura Std Book" w:cs="Arial"/>
          <w:bCs/>
          <w:sz w:val="20"/>
          <w:szCs w:val="20"/>
        </w:rPr>
        <w:t>Realización de la logística necesaria para la misión comercial.</w:t>
      </w:r>
      <w:r>
        <w:rPr>
          <w:rFonts w:ascii="Futura Std Book" w:hAnsi="Futura Std Book" w:cs="Arial"/>
          <w:bCs/>
          <w:sz w:val="20"/>
          <w:szCs w:val="20"/>
        </w:rPr>
        <w:tab/>
      </w:r>
    </w:p>
    <w:p w14:paraId="43BB0E03" w14:textId="77777777" w:rsidR="00C5791E" w:rsidRDefault="00C5791E" w:rsidP="00C5791E">
      <w:pPr>
        <w:pStyle w:val="Prrafodelista"/>
        <w:tabs>
          <w:tab w:val="left" w:pos="284"/>
        </w:tabs>
        <w:spacing w:after="0" w:line="240" w:lineRule="auto"/>
        <w:ind w:left="0"/>
        <w:jc w:val="both"/>
        <w:rPr>
          <w:rFonts w:ascii="Futura Std Book" w:eastAsia="Calibri" w:hAnsi="Futura Std Book" w:cs="Arial"/>
          <w:sz w:val="20"/>
          <w:szCs w:val="20"/>
        </w:rPr>
      </w:pPr>
    </w:p>
    <w:p w14:paraId="7A156480" w14:textId="77777777" w:rsidR="00C5791E" w:rsidRDefault="00C5791E" w:rsidP="00C5791E">
      <w:pPr>
        <w:tabs>
          <w:tab w:val="left" w:pos="284"/>
        </w:tabs>
        <w:spacing w:after="0" w:line="240" w:lineRule="auto"/>
        <w:jc w:val="both"/>
        <w:rPr>
          <w:rFonts w:ascii="Futura Std Book" w:eastAsia="Calibri" w:hAnsi="Futura Std Book" w:cs="Arial"/>
          <w:b/>
          <w:sz w:val="20"/>
          <w:szCs w:val="20"/>
          <w:u w:val="single"/>
        </w:rPr>
      </w:pPr>
      <w:r>
        <w:rPr>
          <w:rFonts w:ascii="Futura Std Book" w:eastAsia="Calibri" w:hAnsi="Futura Std Book" w:cs="Arial"/>
          <w:b/>
          <w:sz w:val="20"/>
          <w:szCs w:val="20"/>
          <w:u w:val="single"/>
        </w:rPr>
        <w:t>No aprobados 2018</w:t>
      </w:r>
    </w:p>
    <w:p w14:paraId="21BD736B" w14:textId="77777777" w:rsidR="00C5791E" w:rsidRDefault="00C5791E" w:rsidP="00C5791E">
      <w:pPr>
        <w:pStyle w:val="Prrafodelista"/>
        <w:numPr>
          <w:ilvl w:val="0"/>
          <w:numId w:val="68"/>
        </w:num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shd w:val="clear" w:color="auto" w:fill="FFFFFF"/>
          <w:lang w:eastAsia="es-CO"/>
        </w:rPr>
        <w:t>FNTP-118-2018. Estudios de mercado del Destino Turístico San Gil como motor de atracción de turistas nacionales e internacionales</w:t>
      </w:r>
    </w:p>
    <w:p w14:paraId="7C019F84"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Proponente: </w:t>
      </w:r>
      <w:r>
        <w:rPr>
          <w:rFonts w:ascii="Futura Std Book" w:eastAsia="Times New Roman" w:hAnsi="Futura Std Book" w:cs="Times New Roman"/>
          <w:color w:val="000000"/>
          <w:sz w:val="20"/>
          <w:szCs w:val="20"/>
          <w:lang w:eastAsia="es-CO"/>
        </w:rPr>
        <w:t>Cámara de Comercio de Bucaramanga</w:t>
      </w:r>
    </w:p>
    <w:p w14:paraId="65518E60"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 xml:space="preserve">Valor: </w:t>
      </w:r>
      <w:r>
        <w:rPr>
          <w:rFonts w:ascii="Futura Std Book" w:eastAsia="Times New Roman" w:hAnsi="Futura Std Book" w:cs="Times New Roman"/>
          <w:bCs/>
          <w:color w:val="000000"/>
          <w:sz w:val="20"/>
          <w:szCs w:val="20"/>
          <w:lang w:eastAsia="es-CO"/>
        </w:rPr>
        <w:t>$200.000.000,00</w:t>
      </w:r>
      <w:r>
        <w:rPr>
          <w:rFonts w:ascii="Futura Std Book" w:eastAsia="Times New Roman" w:hAnsi="Futura Std Book" w:cs="Times New Roman"/>
          <w:b/>
          <w:bCs/>
          <w:color w:val="000000"/>
          <w:sz w:val="20"/>
          <w:szCs w:val="20"/>
          <w:lang w:eastAsia="es-CO"/>
        </w:rPr>
        <w:t xml:space="preserve"> </w:t>
      </w:r>
      <w:r>
        <w:rPr>
          <w:rFonts w:ascii="Futura Std Book" w:eastAsia="Times New Roman" w:hAnsi="Futura Std Book" w:cs="Times New Roman"/>
          <w:bCs/>
          <w:color w:val="000000"/>
          <w:sz w:val="20"/>
          <w:szCs w:val="20"/>
          <w:lang w:eastAsia="es-CO"/>
        </w:rPr>
        <w:t>(Fontur: $160.000.000,00 Contrapartida: $40.000.000,00)</w:t>
      </w:r>
    </w:p>
    <w:p w14:paraId="04CFE9CC"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Objetivo: </w:t>
      </w:r>
      <w:r>
        <w:rPr>
          <w:rFonts w:ascii="Futura Std Book" w:eastAsia="Times New Roman" w:hAnsi="Futura Std Book" w:cs="Times New Roman"/>
          <w:color w:val="000000"/>
          <w:sz w:val="20"/>
          <w:szCs w:val="20"/>
          <w:lang w:eastAsia="es-CO"/>
        </w:rPr>
        <w:t>Analizar el perfil de mercado del Destino San Gil Santander, como motor de atracción de turistas nacionales e internacionales, definiendo lineamientos para el mejoramiento de su oferta turística.</w:t>
      </w:r>
      <w:r>
        <w:rPr>
          <w:rFonts w:ascii="Futura Std Book" w:eastAsia="Times New Roman" w:hAnsi="Futura Std Book" w:cs="Times New Roman"/>
          <w:b/>
          <w:bCs/>
          <w:color w:val="000000"/>
          <w:sz w:val="20"/>
          <w:szCs w:val="20"/>
          <w:lang w:eastAsia="es-CO"/>
        </w:rPr>
        <w:t>   </w:t>
      </w:r>
    </w:p>
    <w:p w14:paraId="3748E052"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Estado: </w:t>
      </w:r>
      <w:r>
        <w:rPr>
          <w:rFonts w:ascii="Futura Std Book" w:eastAsia="Times New Roman" w:hAnsi="Futura Std Book" w:cs="Times New Roman"/>
          <w:color w:val="000000"/>
          <w:sz w:val="20"/>
          <w:szCs w:val="20"/>
          <w:lang w:eastAsia="es-CO"/>
        </w:rPr>
        <w:t>devuelto</w:t>
      </w:r>
    </w:p>
    <w:p w14:paraId="01D27FE3"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Avance Físco: </w:t>
      </w:r>
      <w:r>
        <w:rPr>
          <w:rFonts w:ascii="Futura Std Book" w:eastAsia="Times New Roman" w:hAnsi="Futura Std Book" w:cs="Times New Roman"/>
          <w:color w:val="000000"/>
          <w:sz w:val="20"/>
          <w:szCs w:val="20"/>
          <w:lang w:eastAsia="es-CO"/>
        </w:rPr>
        <w:t>0</w:t>
      </w:r>
    </w:p>
    <w:p w14:paraId="0380CFA1"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Informe:</w:t>
      </w:r>
    </w:p>
    <w:p w14:paraId="7FAA14C0" w14:textId="77777777" w:rsidR="00C5791E" w:rsidRDefault="00C5791E" w:rsidP="00DD0D1D">
      <w:pPr>
        <w:numPr>
          <w:ilvl w:val="0"/>
          <w:numId w:val="97"/>
        </w:numPr>
        <w:shd w:val="clear" w:color="auto" w:fill="FFFFFF"/>
        <w:tabs>
          <w:tab w:val="left" w:pos="284"/>
          <w:tab w:val="num" w:pos="360"/>
        </w:tabs>
        <w:spacing w:after="0" w:line="240" w:lineRule="auto"/>
        <w:ind w:left="360"/>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color w:val="000000"/>
          <w:sz w:val="20"/>
          <w:szCs w:val="20"/>
          <w:lang w:eastAsia="es-CO"/>
        </w:rPr>
        <w:t>El proyecto fue radicado 23 de julio de 2018.</w:t>
      </w:r>
    </w:p>
    <w:p w14:paraId="3AEB029A" w14:textId="77777777" w:rsidR="00C5791E" w:rsidRDefault="00C5791E" w:rsidP="00DD0D1D">
      <w:pPr>
        <w:numPr>
          <w:ilvl w:val="0"/>
          <w:numId w:val="97"/>
        </w:numPr>
        <w:shd w:val="clear" w:color="auto" w:fill="FFFFFF"/>
        <w:tabs>
          <w:tab w:val="left" w:pos="284"/>
          <w:tab w:val="num" w:pos="360"/>
        </w:tabs>
        <w:spacing w:after="0" w:line="240" w:lineRule="auto"/>
        <w:ind w:left="360"/>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color w:val="000000"/>
          <w:sz w:val="20"/>
          <w:szCs w:val="20"/>
          <w:lang w:eastAsia="es-CO"/>
        </w:rPr>
        <w:t xml:space="preserve">Las actividades programadas en el proyecto son las siguientes: </w:t>
      </w:r>
    </w:p>
    <w:p w14:paraId="64CF980C" w14:textId="77777777" w:rsidR="00C5791E" w:rsidRDefault="00C5791E" w:rsidP="00DD0D1D">
      <w:pPr>
        <w:numPr>
          <w:ilvl w:val="0"/>
          <w:numId w:val="108"/>
        </w:num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color w:val="000000"/>
          <w:sz w:val="20"/>
          <w:szCs w:val="20"/>
          <w:lang w:eastAsia="es-CO"/>
        </w:rPr>
        <w:t xml:space="preserve">Analizar la percepción de turistas nacionales y extranjeros, respecto a la oferta turística, identificando elementos de mejora de la misma. </w:t>
      </w:r>
    </w:p>
    <w:p w14:paraId="0B08F6DA" w14:textId="77777777" w:rsidR="00C5791E" w:rsidRDefault="00C5791E" w:rsidP="00DD0D1D">
      <w:pPr>
        <w:numPr>
          <w:ilvl w:val="0"/>
          <w:numId w:val="108"/>
        </w:num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color w:val="000000"/>
          <w:sz w:val="20"/>
          <w:szCs w:val="20"/>
          <w:lang w:eastAsia="es-CO"/>
        </w:rPr>
        <w:t xml:space="preserve">Identificar la oferta turística con mayor potencial para la atracción de segmentos de mercado específicos de turistas nacionales y extranjeros. </w:t>
      </w:r>
    </w:p>
    <w:p w14:paraId="71F2D1A6" w14:textId="77777777" w:rsidR="00C5791E" w:rsidRDefault="00C5791E" w:rsidP="00DD0D1D">
      <w:pPr>
        <w:numPr>
          <w:ilvl w:val="0"/>
          <w:numId w:val="108"/>
        </w:num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color w:val="000000"/>
          <w:sz w:val="20"/>
          <w:szCs w:val="20"/>
          <w:lang w:eastAsia="es-CO"/>
        </w:rPr>
        <w:t xml:space="preserve">Apropiar en los actores institucionales, academia, empresarios y comunidad los resultados de la investigación. </w:t>
      </w:r>
    </w:p>
    <w:p w14:paraId="0B61BFF3" w14:textId="77777777" w:rsidR="00C5791E" w:rsidRDefault="00C5791E" w:rsidP="00DD0D1D">
      <w:pPr>
        <w:pStyle w:val="Prrafodelista"/>
        <w:numPr>
          <w:ilvl w:val="0"/>
          <w:numId w:val="109"/>
        </w:numPr>
        <w:tabs>
          <w:tab w:val="left" w:pos="284"/>
        </w:tabs>
        <w:autoSpaceDE w:val="0"/>
        <w:autoSpaceDN w:val="0"/>
        <w:spacing w:after="0" w:line="240" w:lineRule="auto"/>
        <w:ind w:left="426" w:hanging="426"/>
        <w:jc w:val="both"/>
        <w:rPr>
          <w:rFonts w:ascii="Futura Std Book" w:hAnsi="Futura Std Book" w:cs="Arial"/>
          <w:bCs/>
          <w:sz w:val="20"/>
          <w:szCs w:val="20"/>
        </w:rPr>
      </w:pPr>
      <w:r>
        <w:rPr>
          <w:rFonts w:ascii="Futura Std Book" w:eastAsia="Times New Roman" w:hAnsi="Futura Std Book" w:cs="Times New Roman"/>
          <w:color w:val="000000"/>
          <w:sz w:val="20"/>
          <w:szCs w:val="20"/>
          <w:lang w:eastAsia="es-CO"/>
        </w:rPr>
        <w:t>La Gerencia de Promoción y Mercadeo verifica la existencia de recursos por la línea estratégica 3: Fortalecimiento de la promoción y el mercadeo turístico, Programa 1: Mercadeo y promoción turística a nivel nacional y regional, encontrando que a la fecha no existen recursos presupuestales disponibles. Por tal motivo, se procede a devolver el proyecto al proponente el 5 de octubre de 2018.</w:t>
      </w:r>
    </w:p>
    <w:p w14:paraId="400D7D75" w14:textId="77777777" w:rsidR="00C5791E" w:rsidRDefault="00C5791E" w:rsidP="00C5791E">
      <w:pPr>
        <w:pStyle w:val="Prrafodelista"/>
        <w:numPr>
          <w:ilvl w:val="0"/>
          <w:numId w:val="68"/>
        </w:num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shd w:val="clear" w:color="auto" w:fill="FFFFFF"/>
          <w:lang w:eastAsia="es-CO"/>
        </w:rPr>
        <w:t>FNTP-216-2018. Investigación de mercado ecoturístico para los municipios de Barrancabermeja y San Vicente de Chucurí.</w:t>
      </w:r>
    </w:p>
    <w:p w14:paraId="6092C379"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Proponente: </w:t>
      </w:r>
      <w:r>
        <w:rPr>
          <w:rFonts w:ascii="Futura Std Book" w:eastAsia="Times New Roman" w:hAnsi="Futura Std Book" w:cs="Times New Roman"/>
          <w:color w:val="000000"/>
          <w:sz w:val="20"/>
          <w:szCs w:val="20"/>
          <w:lang w:eastAsia="es-CO"/>
        </w:rPr>
        <w:t>Cámara de Comercio de Barrancabermeja</w:t>
      </w:r>
    </w:p>
    <w:p w14:paraId="7961EE37"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 xml:space="preserve">Valor: </w:t>
      </w:r>
      <w:r>
        <w:rPr>
          <w:rFonts w:ascii="Futura Std Book" w:eastAsia="Times New Roman" w:hAnsi="Futura Std Book" w:cs="Times New Roman"/>
          <w:bCs/>
          <w:color w:val="000000"/>
          <w:sz w:val="20"/>
          <w:szCs w:val="20"/>
          <w:lang w:eastAsia="es-CO"/>
        </w:rPr>
        <w:t>$56.000.000,00</w:t>
      </w:r>
      <w:r>
        <w:rPr>
          <w:rFonts w:ascii="Futura Std Book" w:eastAsia="Times New Roman" w:hAnsi="Futura Std Book" w:cs="Times New Roman"/>
          <w:b/>
          <w:bCs/>
          <w:color w:val="000000"/>
          <w:sz w:val="20"/>
          <w:szCs w:val="20"/>
          <w:lang w:eastAsia="es-CO"/>
        </w:rPr>
        <w:t xml:space="preserve"> </w:t>
      </w:r>
      <w:r>
        <w:rPr>
          <w:rFonts w:ascii="Futura Std Book" w:eastAsia="Times New Roman" w:hAnsi="Futura Std Book" w:cs="Times New Roman"/>
          <w:bCs/>
          <w:color w:val="000000"/>
          <w:sz w:val="20"/>
          <w:szCs w:val="20"/>
          <w:lang w:eastAsia="es-CO"/>
        </w:rPr>
        <w:t>(Fontur: $44.800.000,00 Contrapartida: $11.200.000,00)</w:t>
      </w:r>
    </w:p>
    <w:p w14:paraId="3CFCBE73" w14:textId="77777777" w:rsidR="00C5791E" w:rsidRDefault="00C5791E" w:rsidP="00C5791E">
      <w:pPr>
        <w:spacing w:after="0" w:line="240" w:lineRule="auto"/>
        <w:jc w:val="both"/>
        <w:rPr>
          <w:rFonts w:ascii="Futura Std Book" w:eastAsia="Times New Roman" w:hAnsi="Futura Std Book" w:cs="Arial"/>
          <w:color w:val="000000"/>
          <w:sz w:val="20"/>
          <w:szCs w:val="20"/>
          <w:lang w:eastAsia="es-CO"/>
        </w:rPr>
      </w:pPr>
      <w:r>
        <w:rPr>
          <w:rFonts w:ascii="Futura Std Book" w:eastAsia="Times New Roman" w:hAnsi="Futura Std Book" w:cs="Times New Roman"/>
          <w:b/>
          <w:bCs/>
          <w:color w:val="000000"/>
          <w:sz w:val="20"/>
          <w:szCs w:val="20"/>
          <w:lang w:eastAsia="es-CO"/>
        </w:rPr>
        <w:t>Objetivo: </w:t>
      </w:r>
      <w:r>
        <w:rPr>
          <w:rFonts w:ascii="Futura Std Book" w:eastAsia="Times New Roman" w:hAnsi="Futura Std Book" w:cs="Times New Roman"/>
          <w:color w:val="000000"/>
          <w:sz w:val="20"/>
          <w:szCs w:val="20"/>
          <w:lang w:eastAsia="es-CO"/>
        </w:rPr>
        <w:t>Investigar el mercados ecoturístico para los municipios de Barrancabermeja y San Vicente de Chucuri (Santander), basados en los flujos turísticos actuales del departamento.</w:t>
      </w:r>
    </w:p>
    <w:p w14:paraId="47230F07"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Estado: </w:t>
      </w:r>
      <w:r>
        <w:rPr>
          <w:rFonts w:ascii="Futura Std Book" w:eastAsia="Times New Roman" w:hAnsi="Futura Std Book" w:cs="Times New Roman"/>
          <w:color w:val="000000"/>
          <w:sz w:val="20"/>
          <w:szCs w:val="20"/>
          <w:lang w:eastAsia="es-CO"/>
        </w:rPr>
        <w:t>devuelto</w:t>
      </w:r>
    </w:p>
    <w:p w14:paraId="270463CD"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Avance Físco: </w:t>
      </w:r>
      <w:r>
        <w:rPr>
          <w:rFonts w:ascii="Futura Std Book" w:eastAsia="Times New Roman" w:hAnsi="Futura Std Book" w:cs="Times New Roman"/>
          <w:color w:val="000000"/>
          <w:sz w:val="20"/>
          <w:szCs w:val="20"/>
          <w:lang w:eastAsia="es-CO"/>
        </w:rPr>
        <w:t>0</w:t>
      </w:r>
    </w:p>
    <w:p w14:paraId="6E75644B" w14:textId="77777777" w:rsidR="00C5791E"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Pr>
          <w:rFonts w:ascii="Futura Std Book" w:eastAsia="Times New Roman" w:hAnsi="Futura Std Book" w:cs="Times New Roman"/>
          <w:b/>
          <w:bCs/>
          <w:color w:val="000000"/>
          <w:sz w:val="20"/>
          <w:szCs w:val="20"/>
          <w:lang w:eastAsia="es-CO"/>
        </w:rPr>
        <w:t>Informe:</w:t>
      </w:r>
    </w:p>
    <w:p w14:paraId="289593A0" w14:textId="77777777" w:rsidR="00C5791E" w:rsidRDefault="00C5791E" w:rsidP="00C5791E">
      <w:pPr>
        <w:tabs>
          <w:tab w:val="left" w:pos="284"/>
        </w:tabs>
        <w:autoSpaceDE w:val="0"/>
        <w:autoSpaceDN w:val="0"/>
        <w:spacing w:after="0" w:line="240" w:lineRule="auto"/>
        <w:jc w:val="both"/>
        <w:rPr>
          <w:rFonts w:ascii="Futura Std Book" w:hAnsi="Futura Std Book" w:cs="Arial"/>
          <w:bCs/>
          <w:sz w:val="20"/>
          <w:szCs w:val="20"/>
        </w:rPr>
      </w:pPr>
      <w:r>
        <w:rPr>
          <w:rFonts w:ascii="Futura Std Book" w:eastAsia="Times New Roman" w:hAnsi="Futura Std Book" w:cs="Times New Roman"/>
          <w:color w:val="000000"/>
          <w:sz w:val="20"/>
          <w:szCs w:val="20"/>
          <w:lang w:eastAsia="es-CO"/>
        </w:rPr>
        <w:t>La Gerencia de Promoción y Mercadeo verifica la existencia de recursos por la línea estratégica 3: Fortalecimiento de la promoción y el mercadeo turístico, Programa 1: Mercadeo y promoción turística a nivel nacional y regional, encontrando que a la fecha no existen recursos presupuestales disponibles. Por tal motivo, se procede a devolver el proyecto al proponente el 5 de octubre de 2018.</w:t>
      </w:r>
      <w:r>
        <w:rPr>
          <w:rFonts w:ascii="Futura Std Book" w:hAnsi="Futura Std Book" w:cs="Arial"/>
          <w:bCs/>
          <w:sz w:val="20"/>
          <w:szCs w:val="20"/>
        </w:rPr>
        <w:tab/>
      </w:r>
      <w:r>
        <w:rPr>
          <w:rFonts w:ascii="Futura Std Book" w:hAnsi="Futura Std Book" w:cs="Arial"/>
          <w:bCs/>
          <w:sz w:val="20"/>
          <w:szCs w:val="20"/>
        </w:rPr>
        <w:tab/>
      </w:r>
      <w:r>
        <w:rPr>
          <w:rFonts w:ascii="Futura Std Book" w:hAnsi="Futura Std Book" w:cs="Arial"/>
          <w:bCs/>
          <w:sz w:val="20"/>
          <w:szCs w:val="20"/>
        </w:rPr>
        <w:tab/>
      </w:r>
    </w:p>
    <w:p w14:paraId="0D4D16B4" w14:textId="77777777" w:rsidR="00C5791E" w:rsidRDefault="00C5791E" w:rsidP="00C5791E">
      <w:pPr>
        <w:tabs>
          <w:tab w:val="left" w:pos="284"/>
        </w:tabs>
        <w:autoSpaceDE w:val="0"/>
        <w:autoSpaceDN w:val="0"/>
        <w:spacing w:after="0" w:line="240" w:lineRule="auto"/>
        <w:jc w:val="both"/>
        <w:rPr>
          <w:rFonts w:ascii="Futura Std Book" w:hAnsi="Futura Std Book" w:cs="Arial"/>
          <w:b/>
          <w:bCs/>
          <w:sz w:val="20"/>
          <w:szCs w:val="20"/>
          <w:u w:val="single"/>
        </w:rPr>
      </w:pPr>
    </w:p>
    <w:p w14:paraId="616CA5FF" w14:textId="77777777" w:rsidR="00C5791E" w:rsidRDefault="00C5791E" w:rsidP="00C5791E">
      <w:pPr>
        <w:tabs>
          <w:tab w:val="left" w:pos="284"/>
        </w:tabs>
        <w:spacing w:after="0" w:line="240" w:lineRule="auto"/>
        <w:contextualSpacing/>
        <w:jc w:val="both"/>
        <w:rPr>
          <w:rFonts w:ascii="Futura Std Book" w:hAnsi="Futura Std Book" w:cs="Arial"/>
          <w:b/>
          <w:sz w:val="20"/>
          <w:szCs w:val="20"/>
          <w:u w:val="single"/>
          <w:shd w:val="clear" w:color="auto" w:fill="FFFFFF"/>
        </w:rPr>
      </w:pPr>
      <w:r>
        <w:rPr>
          <w:rFonts w:ascii="Futura Std Book" w:hAnsi="Futura Std Book" w:cs="Arial"/>
          <w:b/>
          <w:sz w:val="20"/>
          <w:szCs w:val="20"/>
          <w:u w:val="single"/>
          <w:shd w:val="clear" w:color="auto" w:fill="FFFFFF"/>
        </w:rPr>
        <w:t xml:space="preserve">Aprobados 2017 </w:t>
      </w:r>
    </w:p>
    <w:p w14:paraId="202900BB" w14:textId="77777777" w:rsidR="00C5791E" w:rsidRDefault="00C5791E" w:rsidP="00C5791E">
      <w:pPr>
        <w:pStyle w:val="Prrafodelista"/>
        <w:numPr>
          <w:ilvl w:val="1"/>
          <w:numId w:val="67"/>
        </w:numPr>
        <w:tabs>
          <w:tab w:val="left" w:pos="284"/>
        </w:tabs>
        <w:spacing w:after="0" w:line="240" w:lineRule="auto"/>
        <w:ind w:left="0" w:firstLine="0"/>
        <w:jc w:val="both"/>
        <w:rPr>
          <w:rFonts w:ascii="Futura Std Book" w:hAnsi="Futura Std Book"/>
          <w:b/>
          <w:bCs/>
          <w:sz w:val="20"/>
          <w:szCs w:val="20"/>
        </w:rPr>
      </w:pPr>
      <w:r>
        <w:rPr>
          <w:rFonts w:ascii="Futura Std Book" w:hAnsi="Futura Std Book"/>
          <w:b/>
          <w:bCs/>
          <w:sz w:val="20"/>
          <w:szCs w:val="20"/>
        </w:rPr>
        <w:t>FNTP-106-2017 Plan Estratégico de Promoción y Comercialización de la Red de Pueblos Patrimonio 2017</w:t>
      </w:r>
    </w:p>
    <w:p w14:paraId="600DB849" w14:textId="77777777" w:rsidR="00C5791E" w:rsidRDefault="00C5791E" w:rsidP="00C5791E">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 xml:space="preserve">Proponente: </w:t>
      </w:r>
      <w:r>
        <w:rPr>
          <w:rFonts w:ascii="Futura Std Book" w:hAnsi="Futura Std Book"/>
          <w:sz w:val="20"/>
          <w:szCs w:val="20"/>
          <w:lang w:eastAsia="ar-SA"/>
        </w:rPr>
        <w:t>Ministerio de Comercio, Industria y Turismo</w:t>
      </w:r>
    </w:p>
    <w:p w14:paraId="0963A4C3" w14:textId="77777777" w:rsidR="00C5791E" w:rsidRDefault="00C5791E" w:rsidP="00C5791E">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 xml:space="preserve">Valor: </w:t>
      </w:r>
      <w:r>
        <w:rPr>
          <w:rFonts w:ascii="Futura Std Book" w:hAnsi="Futura Std Book"/>
          <w:sz w:val="20"/>
          <w:szCs w:val="20"/>
          <w:lang w:eastAsia="ar-SA"/>
        </w:rPr>
        <w:t xml:space="preserve">$80.000.000 (Fontur $80.000.000; contrapartida N/A) (aproximado </w:t>
      </w:r>
      <w:r>
        <w:rPr>
          <w:rFonts w:ascii="Futura Std Book" w:hAnsi="Futura Std Book"/>
          <w:sz w:val="20"/>
          <w:szCs w:val="20"/>
        </w:rPr>
        <w:t xml:space="preserve">$4.700.000 </w:t>
      </w:r>
      <w:r>
        <w:rPr>
          <w:rFonts w:ascii="Futura Std Book" w:hAnsi="Futura Std Book"/>
          <w:sz w:val="20"/>
          <w:szCs w:val="20"/>
          <w:lang w:eastAsia="ar-SA"/>
        </w:rPr>
        <w:t>para el departamento)</w:t>
      </w:r>
    </w:p>
    <w:p w14:paraId="4EB470F4" w14:textId="77777777" w:rsidR="00C5791E" w:rsidRDefault="00C5791E" w:rsidP="00C5791E">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Objetivo:</w:t>
      </w:r>
      <w:r>
        <w:rPr>
          <w:rFonts w:ascii="Futura Std Book" w:hAnsi="Futura Std Book"/>
          <w:sz w:val="20"/>
          <w:szCs w:val="20"/>
          <w:lang w:eastAsia="ar-SA"/>
        </w:rPr>
        <w:t xml:space="preserve"> Elaboración del Plan de promoción y Comercialización para los destinos que integran la Red Turística de Pueblos Patrimonio para el mercado nacional, con miras a la extensión internacional</w:t>
      </w:r>
    </w:p>
    <w:p w14:paraId="7B5E2F9B" w14:textId="77777777" w:rsidR="00C5791E" w:rsidRDefault="00C5791E" w:rsidP="00C5791E">
      <w:pPr>
        <w:spacing w:after="0" w:line="240" w:lineRule="auto"/>
        <w:jc w:val="both"/>
        <w:rPr>
          <w:rFonts w:ascii="Futura Std Book" w:hAnsi="Futura Std Book"/>
          <w:b/>
          <w:bCs/>
          <w:sz w:val="20"/>
          <w:szCs w:val="20"/>
          <w:lang w:eastAsia="ar-SA"/>
        </w:rPr>
      </w:pPr>
      <w:r>
        <w:rPr>
          <w:rFonts w:ascii="Futura Std Book" w:hAnsi="Futura Std Book"/>
          <w:b/>
          <w:bCs/>
          <w:sz w:val="20"/>
          <w:szCs w:val="20"/>
          <w:lang w:eastAsia="ar-SA"/>
        </w:rPr>
        <w:lastRenderedPageBreak/>
        <w:t xml:space="preserve">Inicio: </w:t>
      </w:r>
      <w:r w:rsidRPr="009E5117">
        <w:rPr>
          <w:rFonts w:ascii="Futura Std Book" w:hAnsi="Futura Std Book"/>
          <w:bCs/>
          <w:sz w:val="20"/>
          <w:szCs w:val="20"/>
          <w:lang w:eastAsia="ar-SA"/>
        </w:rPr>
        <w:t>Agosto de 2017</w:t>
      </w:r>
    </w:p>
    <w:p w14:paraId="67554DE2" w14:textId="77777777" w:rsidR="00C5791E" w:rsidRPr="009E5117" w:rsidRDefault="00C5791E" w:rsidP="00C5791E">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 xml:space="preserve">Terminación: </w:t>
      </w:r>
      <w:r w:rsidRPr="009E5117">
        <w:rPr>
          <w:rFonts w:ascii="Futura Std Book" w:hAnsi="Futura Std Book"/>
          <w:bCs/>
          <w:sz w:val="20"/>
          <w:szCs w:val="20"/>
          <w:lang w:eastAsia="ar-SA"/>
        </w:rPr>
        <w:t>Febrero de 2019</w:t>
      </w:r>
    </w:p>
    <w:p w14:paraId="4E99CB9D" w14:textId="77777777" w:rsidR="00C5791E" w:rsidRDefault="00C5791E" w:rsidP="00C5791E">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Estado:</w:t>
      </w:r>
      <w:r>
        <w:rPr>
          <w:rFonts w:ascii="Futura Std Book" w:hAnsi="Futura Std Book"/>
          <w:sz w:val="20"/>
          <w:szCs w:val="20"/>
          <w:lang w:eastAsia="ar-SA"/>
        </w:rPr>
        <w:t xml:space="preserve"> En ejecución</w:t>
      </w:r>
    </w:p>
    <w:p w14:paraId="7D25312E" w14:textId="77777777" w:rsidR="00C5791E" w:rsidRDefault="00C5791E" w:rsidP="00C5791E">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 xml:space="preserve">Avance </w:t>
      </w:r>
      <w:r>
        <w:rPr>
          <w:rFonts w:ascii="Futura Std Book" w:hAnsi="Futura Std Book"/>
          <w:b/>
          <w:bCs/>
          <w:sz w:val="20"/>
          <w:szCs w:val="20"/>
        </w:rPr>
        <w:t>Físico</w:t>
      </w:r>
      <w:r>
        <w:rPr>
          <w:rFonts w:ascii="Futura Std Book" w:hAnsi="Futura Std Book"/>
          <w:b/>
          <w:bCs/>
          <w:sz w:val="20"/>
          <w:szCs w:val="20"/>
          <w:lang w:eastAsia="ar-SA"/>
        </w:rPr>
        <w:t xml:space="preserve">: </w:t>
      </w:r>
      <w:r>
        <w:rPr>
          <w:rFonts w:ascii="Futura Std Book" w:hAnsi="Futura Std Book"/>
          <w:bCs/>
          <w:sz w:val="20"/>
          <w:szCs w:val="20"/>
          <w:lang w:eastAsia="ar-SA"/>
        </w:rPr>
        <w:t>30%</w:t>
      </w:r>
    </w:p>
    <w:p w14:paraId="16DCA82D" w14:textId="77777777" w:rsidR="00C5791E" w:rsidRDefault="00C5791E" w:rsidP="00C5791E">
      <w:pPr>
        <w:spacing w:after="0" w:line="240" w:lineRule="auto"/>
        <w:jc w:val="both"/>
        <w:rPr>
          <w:rFonts w:ascii="Futura Std Book" w:hAnsi="Futura Std Book"/>
          <w:b/>
          <w:bCs/>
          <w:sz w:val="20"/>
          <w:szCs w:val="20"/>
          <w:lang w:eastAsia="ar-SA"/>
        </w:rPr>
      </w:pPr>
      <w:r>
        <w:rPr>
          <w:rFonts w:ascii="Futura Std Book" w:hAnsi="Futura Std Book"/>
          <w:b/>
          <w:bCs/>
          <w:sz w:val="20"/>
          <w:szCs w:val="20"/>
          <w:lang w:eastAsia="ar-SA"/>
        </w:rPr>
        <w:t xml:space="preserve">Informe: </w:t>
      </w:r>
    </w:p>
    <w:p w14:paraId="2A2C8092" w14:textId="77777777" w:rsidR="00C5791E" w:rsidRDefault="00C5791E" w:rsidP="00DD0D1D">
      <w:pPr>
        <w:pStyle w:val="Prrafodelista"/>
        <w:numPr>
          <w:ilvl w:val="0"/>
          <w:numId w:val="110"/>
        </w:numPr>
        <w:spacing w:after="0" w:line="240" w:lineRule="auto"/>
        <w:ind w:left="426" w:hanging="426"/>
        <w:jc w:val="both"/>
        <w:rPr>
          <w:rFonts w:ascii="Futura Std Book" w:hAnsi="Futura Std Book"/>
          <w:sz w:val="20"/>
          <w:szCs w:val="20"/>
          <w:lang w:eastAsia="ar-SA"/>
        </w:rPr>
      </w:pPr>
      <w:r>
        <w:rPr>
          <w:rFonts w:ascii="Futura Std Book" w:hAnsi="Futura Std Book"/>
          <w:sz w:val="20"/>
          <w:szCs w:val="20"/>
          <w:lang w:eastAsia="ar-SA"/>
        </w:rPr>
        <w:t>Radicado el 24 de mayo de 2017</w:t>
      </w:r>
    </w:p>
    <w:p w14:paraId="084D19B0" w14:textId="77777777" w:rsidR="00C5791E" w:rsidRDefault="00C5791E" w:rsidP="00DD0D1D">
      <w:pPr>
        <w:pStyle w:val="Prrafodelista"/>
        <w:numPr>
          <w:ilvl w:val="0"/>
          <w:numId w:val="110"/>
        </w:numPr>
        <w:spacing w:after="0" w:line="240" w:lineRule="auto"/>
        <w:ind w:left="426" w:hanging="426"/>
        <w:jc w:val="both"/>
        <w:rPr>
          <w:rFonts w:ascii="Futura Std Book" w:hAnsi="Futura Std Book"/>
          <w:sz w:val="20"/>
          <w:szCs w:val="20"/>
          <w:lang w:eastAsia="ar-SA"/>
        </w:rPr>
      </w:pPr>
      <w:r>
        <w:rPr>
          <w:rFonts w:ascii="Futura Std Book" w:hAnsi="Futura Std Book"/>
          <w:sz w:val="20"/>
          <w:szCs w:val="20"/>
          <w:lang w:eastAsia="ar-SA"/>
        </w:rPr>
        <w:t>Aprobado el 4 de agosto de 2017</w:t>
      </w:r>
    </w:p>
    <w:p w14:paraId="10DF34B4" w14:textId="77777777" w:rsidR="00C5791E" w:rsidRDefault="00C5791E" w:rsidP="00DD0D1D">
      <w:pPr>
        <w:pStyle w:val="Prrafodelista"/>
        <w:numPr>
          <w:ilvl w:val="0"/>
          <w:numId w:val="110"/>
        </w:numPr>
        <w:spacing w:after="0" w:line="240" w:lineRule="auto"/>
        <w:ind w:left="426" w:hanging="426"/>
        <w:jc w:val="both"/>
        <w:rPr>
          <w:rFonts w:ascii="Futura Std Book" w:hAnsi="Futura Std Book"/>
          <w:sz w:val="20"/>
          <w:szCs w:val="20"/>
          <w:lang w:eastAsia="ar-SA"/>
        </w:rPr>
      </w:pPr>
      <w:r>
        <w:rPr>
          <w:rFonts w:ascii="Futura Std Book" w:hAnsi="Futura Std Book"/>
          <w:sz w:val="20"/>
          <w:szCs w:val="20"/>
          <w:lang w:eastAsia="ar-SA"/>
        </w:rPr>
        <w:t>Actualmente se encuentra en ejecución el contrato FNTC-001-2018, cuyo objeto es “Elaborar el plan de promoción y comercialización de los destinos que integran la Red Turística de Pueblos Patrimonio para el mercado Nacional, con miras a la extensión internacional”</w:t>
      </w:r>
    </w:p>
    <w:p w14:paraId="5DF5A6F8" w14:textId="77777777" w:rsidR="00C5791E" w:rsidRDefault="00C5791E" w:rsidP="00DD0D1D">
      <w:pPr>
        <w:pStyle w:val="Prrafodelista"/>
        <w:numPr>
          <w:ilvl w:val="0"/>
          <w:numId w:val="110"/>
        </w:numPr>
        <w:spacing w:after="0" w:line="240" w:lineRule="auto"/>
        <w:ind w:left="426" w:hanging="426"/>
        <w:jc w:val="both"/>
        <w:rPr>
          <w:rFonts w:ascii="Futura Std Book" w:hAnsi="Futura Std Book"/>
          <w:sz w:val="20"/>
          <w:szCs w:val="20"/>
          <w:lang w:eastAsia="ar-SA"/>
        </w:rPr>
      </w:pPr>
      <w:r>
        <w:rPr>
          <w:rFonts w:ascii="Futura Std Book" w:hAnsi="Futura Std Book"/>
          <w:sz w:val="20"/>
          <w:szCs w:val="20"/>
          <w:lang w:eastAsia="ar-SA"/>
        </w:rPr>
        <w:t>A la fecha se está a la espera de realizar las siguientes actividades:</w:t>
      </w:r>
    </w:p>
    <w:p w14:paraId="3413602C" w14:textId="77777777" w:rsidR="00C5791E" w:rsidRDefault="00C5791E" w:rsidP="00C5791E">
      <w:pPr>
        <w:spacing w:after="0" w:line="240" w:lineRule="auto"/>
        <w:ind w:left="426" w:hanging="426"/>
        <w:jc w:val="both"/>
        <w:rPr>
          <w:rFonts w:ascii="Futura Std Book" w:hAnsi="Futura Std Book"/>
          <w:sz w:val="20"/>
          <w:szCs w:val="20"/>
          <w:lang w:eastAsia="ar-SA"/>
        </w:rPr>
      </w:pPr>
      <w:r>
        <w:rPr>
          <w:rFonts w:ascii="Futura Std Book" w:hAnsi="Futura Std Book"/>
          <w:sz w:val="20"/>
          <w:szCs w:val="20"/>
          <w:lang w:eastAsia="ar-SA"/>
        </w:rPr>
        <w:t>1- ANÁLISIS DE LA PLANIFICACIÓN ESTRATÉGICA EXISTENTE</w:t>
      </w:r>
    </w:p>
    <w:p w14:paraId="665D36EC" w14:textId="77777777" w:rsidR="00C5791E" w:rsidRDefault="00C5791E" w:rsidP="00C5791E">
      <w:pPr>
        <w:spacing w:after="0" w:line="240" w:lineRule="auto"/>
        <w:ind w:left="426" w:hanging="426"/>
        <w:jc w:val="both"/>
        <w:rPr>
          <w:rFonts w:ascii="Futura Std Book" w:hAnsi="Futura Std Book"/>
          <w:sz w:val="20"/>
          <w:szCs w:val="20"/>
          <w:lang w:eastAsia="ar-SA"/>
        </w:rPr>
      </w:pPr>
      <w:r>
        <w:rPr>
          <w:rFonts w:ascii="Futura Std Book" w:hAnsi="Futura Std Book"/>
          <w:sz w:val="20"/>
          <w:szCs w:val="20"/>
          <w:lang w:eastAsia="ar-SA"/>
        </w:rPr>
        <w:t xml:space="preserve">2 - BENCHMARKING </w:t>
      </w:r>
    </w:p>
    <w:p w14:paraId="2110EBC1" w14:textId="77777777" w:rsidR="00C5791E" w:rsidRDefault="00C5791E" w:rsidP="00C5791E">
      <w:pPr>
        <w:spacing w:after="0" w:line="240" w:lineRule="auto"/>
        <w:ind w:left="426" w:hanging="426"/>
        <w:jc w:val="both"/>
        <w:rPr>
          <w:rFonts w:ascii="Futura Std Book" w:hAnsi="Futura Std Book"/>
          <w:sz w:val="20"/>
          <w:szCs w:val="20"/>
          <w:lang w:eastAsia="ar-SA"/>
        </w:rPr>
      </w:pPr>
      <w:r>
        <w:rPr>
          <w:rFonts w:ascii="Futura Std Book" w:hAnsi="Futura Std Book"/>
          <w:sz w:val="20"/>
          <w:szCs w:val="20"/>
          <w:lang w:eastAsia="ar-SA"/>
        </w:rPr>
        <w:t xml:space="preserve">3 - ANÁLISIS DE COMPORTAMIENTO DE COMPRA EN EL MERCADO COLOMBIANO </w:t>
      </w:r>
    </w:p>
    <w:p w14:paraId="213113CC" w14:textId="77777777" w:rsidR="00C5791E" w:rsidRDefault="00C5791E" w:rsidP="00C5791E">
      <w:pPr>
        <w:pStyle w:val="Prrafodelista"/>
        <w:spacing w:after="0" w:line="240" w:lineRule="auto"/>
        <w:ind w:left="0"/>
        <w:jc w:val="both"/>
        <w:rPr>
          <w:rFonts w:ascii="Futura Std Book" w:hAnsi="Futura Std Book"/>
          <w:sz w:val="20"/>
          <w:szCs w:val="20"/>
          <w:lang w:eastAsia="ar-SA"/>
        </w:rPr>
      </w:pPr>
      <w:r>
        <w:rPr>
          <w:rFonts w:ascii="Futura Std Book" w:hAnsi="Futura Std Book"/>
          <w:sz w:val="20"/>
          <w:szCs w:val="20"/>
          <w:lang w:eastAsia="ar-SA"/>
        </w:rPr>
        <w:t xml:space="preserve">4- ENCUESTAS EN PROFUNDIDAD COLOMBIA, ESPAÑA Y TURISTAS  </w:t>
      </w:r>
    </w:p>
    <w:p w14:paraId="72D133ED" w14:textId="77777777" w:rsidR="00C5791E" w:rsidRDefault="00C5791E" w:rsidP="00C5791E">
      <w:pPr>
        <w:pStyle w:val="Prrafodelista"/>
        <w:numPr>
          <w:ilvl w:val="1"/>
          <w:numId w:val="67"/>
        </w:numPr>
        <w:tabs>
          <w:tab w:val="left" w:pos="284"/>
        </w:tabs>
        <w:spacing w:after="0" w:line="240" w:lineRule="auto"/>
        <w:ind w:left="0" w:firstLine="0"/>
        <w:jc w:val="both"/>
        <w:rPr>
          <w:rFonts w:ascii="Futura Std Book" w:eastAsia="Futura Std Book" w:hAnsi="Futura Std Book" w:cs="Futura Std Book"/>
          <w:b/>
          <w:sz w:val="20"/>
          <w:szCs w:val="20"/>
          <w:lang w:eastAsia="es-ES"/>
        </w:rPr>
      </w:pPr>
      <w:r>
        <w:rPr>
          <w:rFonts w:ascii="Futura Std Book" w:hAnsi="Futura Std Book"/>
          <w:b/>
          <w:bCs/>
          <w:sz w:val="20"/>
          <w:szCs w:val="20"/>
        </w:rPr>
        <w:t>FNTP-186-2017 Participación en la XXXVII Vitrina Turística de Anato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5EC1FB7D" w14:textId="77777777" w:rsidR="00C5791E" w:rsidRDefault="00C5791E" w:rsidP="00C5791E">
      <w:pPr>
        <w:pStyle w:val="Prrafodelista"/>
        <w:tabs>
          <w:tab w:val="left" w:pos="284"/>
        </w:tabs>
        <w:spacing w:after="0" w:line="240" w:lineRule="auto"/>
        <w:ind w:left="0"/>
        <w:jc w:val="both"/>
        <w:rPr>
          <w:rFonts w:ascii="Futura Std Book" w:hAnsi="Futura Std Book"/>
          <w:bCs/>
          <w:sz w:val="20"/>
          <w:szCs w:val="20"/>
        </w:rPr>
      </w:pPr>
      <w:r>
        <w:rPr>
          <w:rFonts w:ascii="Futura Std Book" w:hAnsi="Futura Std Book"/>
          <w:b/>
          <w:bCs/>
          <w:sz w:val="20"/>
          <w:szCs w:val="20"/>
        </w:rPr>
        <w:t xml:space="preserve">Proponente: </w:t>
      </w:r>
      <w:r>
        <w:rPr>
          <w:rFonts w:ascii="Futura Std Book" w:hAnsi="Futura Std Book"/>
          <w:bCs/>
          <w:sz w:val="20"/>
          <w:szCs w:val="20"/>
        </w:rPr>
        <w:t>MinCIT</w:t>
      </w:r>
    </w:p>
    <w:p w14:paraId="52D9D5EE" w14:textId="77777777" w:rsidR="00C5791E" w:rsidRDefault="00C5791E" w:rsidP="00C5791E">
      <w:pPr>
        <w:pStyle w:val="Prrafodelista"/>
        <w:tabs>
          <w:tab w:val="left" w:pos="284"/>
        </w:tabs>
        <w:spacing w:after="0" w:line="240" w:lineRule="auto"/>
        <w:ind w:left="0"/>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bCs/>
          <w:sz w:val="20"/>
          <w:szCs w:val="20"/>
        </w:rPr>
        <w:t xml:space="preserve">$3.047.286.312 </w:t>
      </w:r>
      <w:r>
        <w:rPr>
          <w:rFonts w:ascii="Futura Std Book" w:hAnsi="Futura Std Book"/>
          <w:sz w:val="20"/>
          <w:szCs w:val="20"/>
        </w:rPr>
        <w:t>(Fontur $1.523.643.156; contrapartida $1.523.643.156) (aproximado $ 69.497.190 para el departamento)</w:t>
      </w:r>
    </w:p>
    <w:p w14:paraId="09F0FE68" w14:textId="77777777" w:rsidR="00C5791E" w:rsidRDefault="00C5791E" w:rsidP="00C5791E">
      <w:pPr>
        <w:tabs>
          <w:tab w:val="left" w:pos="284"/>
        </w:tabs>
        <w:spacing w:after="0" w:line="240" w:lineRule="auto"/>
        <w:jc w:val="both"/>
        <w:rPr>
          <w:rFonts w:ascii="Futura Std Book" w:eastAsia="Times New Roman" w:hAnsi="Futura Std Book" w:cs="Arial"/>
          <w:sz w:val="20"/>
          <w:szCs w:val="20"/>
          <w:lang w:eastAsia="es-CO"/>
        </w:rPr>
      </w:pPr>
      <w:r>
        <w:rPr>
          <w:rFonts w:ascii="Futura Std Book" w:hAnsi="Futura Std Book"/>
          <w:b/>
          <w:bCs/>
          <w:sz w:val="20"/>
          <w:szCs w:val="20"/>
        </w:rPr>
        <w:t xml:space="preserve">Objetivo: </w:t>
      </w:r>
      <w:r>
        <w:rPr>
          <w:rFonts w:ascii="Futura Std Book" w:eastAsia="Times New Roman" w:hAnsi="Futura Std Book" w:cs="Arial"/>
          <w:sz w:val="20"/>
          <w:szCs w:val="20"/>
          <w:lang w:eastAsia="es-CO"/>
        </w:rPr>
        <w:t>promocionar la oferta turística de Colombia a través de la participación en la Vitrina Turística de Anato 2018.</w:t>
      </w:r>
    </w:p>
    <w:p w14:paraId="7D5C8151" w14:textId="77777777" w:rsidR="00C5791E" w:rsidRDefault="00C5791E" w:rsidP="00C5791E">
      <w:pPr>
        <w:shd w:val="clear" w:color="auto" w:fill="FFFFFF"/>
        <w:tabs>
          <w:tab w:val="left" w:pos="284"/>
        </w:tabs>
        <w:spacing w:after="0" w:line="240" w:lineRule="auto"/>
        <w:jc w:val="both"/>
        <w:rPr>
          <w:rFonts w:ascii="Futura Std Book" w:eastAsia="Calibri" w:hAnsi="Futura Std Book" w:cs="Times New Roman"/>
          <w:b/>
          <w:bCs/>
          <w:sz w:val="20"/>
          <w:szCs w:val="20"/>
          <w:lang w:eastAsia="es-CO"/>
        </w:rPr>
      </w:pPr>
      <w:r>
        <w:rPr>
          <w:rFonts w:ascii="Futura Std Book" w:eastAsia="Calibri" w:hAnsi="Futura Std Book" w:cs="Times New Roman"/>
          <w:b/>
          <w:bCs/>
          <w:sz w:val="20"/>
          <w:szCs w:val="20"/>
          <w:lang w:eastAsia="es-CO"/>
        </w:rPr>
        <w:t xml:space="preserve">Inicio: </w:t>
      </w:r>
      <w:r>
        <w:rPr>
          <w:rFonts w:ascii="Futura Std Book" w:eastAsia="Calibri" w:hAnsi="Futura Std Book" w:cs="Times New Roman"/>
          <w:sz w:val="20"/>
          <w:szCs w:val="20"/>
          <w:lang w:eastAsia="es-CO"/>
        </w:rPr>
        <w:t>21 de diciembre de 2017</w:t>
      </w:r>
    </w:p>
    <w:p w14:paraId="60DA00B4" w14:textId="77777777" w:rsidR="00C5791E" w:rsidRDefault="00C5791E" w:rsidP="00C5791E">
      <w:pPr>
        <w:shd w:val="clear" w:color="auto" w:fill="FFFFFF"/>
        <w:tabs>
          <w:tab w:val="left" w:pos="284"/>
        </w:tabs>
        <w:spacing w:after="0" w:line="240" w:lineRule="auto"/>
        <w:jc w:val="both"/>
        <w:rPr>
          <w:rFonts w:ascii="Futura Std Book" w:eastAsia="Calibri" w:hAnsi="Futura Std Book" w:cs="Times New Roman"/>
          <w:b/>
          <w:bCs/>
          <w:sz w:val="20"/>
          <w:szCs w:val="20"/>
          <w:lang w:eastAsia="es-CO"/>
        </w:rPr>
      </w:pPr>
      <w:r>
        <w:rPr>
          <w:rFonts w:ascii="Futura Std Book" w:eastAsia="Calibri" w:hAnsi="Futura Std Book" w:cs="Times New Roman"/>
          <w:b/>
          <w:bCs/>
          <w:sz w:val="20"/>
          <w:szCs w:val="20"/>
          <w:lang w:eastAsia="es-CO"/>
        </w:rPr>
        <w:t xml:space="preserve">Terminación: </w:t>
      </w:r>
      <w:r>
        <w:rPr>
          <w:rFonts w:ascii="Futura Std Book" w:eastAsia="Calibri" w:hAnsi="Futura Std Book" w:cs="Times New Roman"/>
          <w:sz w:val="20"/>
          <w:szCs w:val="20"/>
          <w:lang w:eastAsia="es-CO"/>
        </w:rPr>
        <w:t>20 de marzo de 2018</w:t>
      </w:r>
    </w:p>
    <w:p w14:paraId="2659D208" w14:textId="77777777" w:rsidR="00C5791E" w:rsidRDefault="00C5791E" w:rsidP="00C5791E">
      <w:pPr>
        <w:shd w:val="clear" w:color="auto" w:fill="FFFFFF"/>
        <w:tabs>
          <w:tab w:val="left" w:pos="284"/>
        </w:tabs>
        <w:spacing w:after="0" w:line="240" w:lineRule="auto"/>
        <w:jc w:val="both"/>
        <w:rPr>
          <w:rFonts w:ascii="Futura Std Book" w:eastAsia="Calibri" w:hAnsi="Futura Std Book" w:cs="Times New Roman"/>
          <w:sz w:val="20"/>
          <w:szCs w:val="20"/>
          <w:lang w:eastAsia="es-CO"/>
        </w:rPr>
      </w:pPr>
      <w:r>
        <w:rPr>
          <w:rFonts w:ascii="Futura Std Book" w:eastAsia="Calibri" w:hAnsi="Futura Std Book" w:cs="Times New Roman"/>
          <w:b/>
          <w:bCs/>
          <w:sz w:val="20"/>
          <w:szCs w:val="20"/>
          <w:lang w:eastAsia="es-CO"/>
        </w:rPr>
        <w:t>Estado:</w:t>
      </w:r>
      <w:r>
        <w:rPr>
          <w:rFonts w:ascii="Futura Std Book" w:eastAsia="Calibri" w:hAnsi="Futura Std Book" w:cs="Times New Roman"/>
          <w:sz w:val="20"/>
          <w:szCs w:val="20"/>
          <w:lang w:eastAsia="es-CO"/>
        </w:rPr>
        <w:t> Terminado</w:t>
      </w:r>
    </w:p>
    <w:p w14:paraId="5EDB522C" w14:textId="77777777" w:rsidR="00C5791E" w:rsidRDefault="00C5791E" w:rsidP="00C5791E">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Pr>
          <w:rFonts w:ascii="Futura Std Book" w:eastAsia="Calibri" w:hAnsi="Futura Std Book" w:cs="Times New Roman"/>
          <w:b/>
          <w:bCs/>
          <w:sz w:val="20"/>
          <w:szCs w:val="20"/>
          <w:lang w:eastAsia="es-CO"/>
        </w:rPr>
        <w:t xml:space="preserve">Avance: </w:t>
      </w:r>
      <w:r>
        <w:rPr>
          <w:rFonts w:ascii="Futura Std Book" w:eastAsia="Calibri" w:hAnsi="Futura Std Book" w:cs="Times New Roman"/>
          <w:sz w:val="20"/>
          <w:szCs w:val="20"/>
          <w:lang w:eastAsia="es-CO"/>
        </w:rPr>
        <w:t>100%</w:t>
      </w:r>
    </w:p>
    <w:p w14:paraId="1EEC56F3" w14:textId="77777777" w:rsidR="00C5791E" w:rsidRDefault="00C5791E" w:rsidP="00C5791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Informe:</w:t>
      </w:r>
    </w:p>
    <w:p w14:paraId="6BD07082" w14:textId="77777777" w:rsidR="00C5791E" w:rsidRDefault="00C5791E" w:rsidP="00DD0D1D">
      <w:pPr>
        <w:numPr>
          <w:ilvl w:val="0"/>
          <w:numId w:val="9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radicó el 2 de agosto de 2017.</w:t>
      </w:r>
    </w:p>
    <w:p w14:paraId="367908F6" w14:textId="77777777" w:rsidR="00C5791E" w:rsidRDefault="00C5791E" w:rsidP="00DD0D1D">
      <w:pPr>
        <w:numPr>
          <w:ilvl w:val="0"/>
          <w:numId w:val="9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Fue aprobado el 25 de octubre de 2017 por el Comité Directivo.</w:t>
      </w:r>
    </w:p>
    <w:p w14:paraId="5C59A832" w14:textId="77777777" w:rsidR="00C5791E" w:rsidRDefault="00C5791E" w:rsidP="00DD0D1D">
      <w:pPr>
        <w:numPr>
          <w:ilvl w:val="0"/>
          <w:numId w:val="9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remitió solicitud de contratación a jurídica a inicios de diciembre de 2017.</w:t>
      </w:r>
    </w:p>
    <w:p w14:paraId="76967667" w14:textId="77777777" w:rsidR="00C5791E" w:rsidRDefault="00C5791E" w:rsidP="00DD0D1D">
      <w:pPr>
        <w:numPr>
          <w:ilvl w:val="0"/>
          <w:numId w:val="9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suscribió contrato con Corferias para arrendamiento de área de 105 metros cuadrados para stand del departamento en la Vitrina Turística de Anato.</w:t>
      </w:r>
    </w:p>
    <w:p w14:paraId="0549515F" w14:textId="77777777" w:rsidR="00C5791E" w:rsidRDefault="00C5791E" w:rsidP="00DD0D1D">
      <w:pPr>
        <w:pStyle w:val="Prrafodelista"/>
        <w:numPr>
          <w:ilvl w:val="0"/>
          <w:numId w:val="99"/>
        </w:num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evento se llevó a cabo del 21 al 23 de febrero de 2018 con normalidad. </w:t>
      </w:r>
    </w:p>
    <w:p w14:paraId="68C3580A" w14:textId="77777777" w:rsidR="00C5791E" w:rsidRDefault="00C5791E" w:rsidP="00C5791E">
      <w:pPr>
        <w:tabs>
          <w:tab w:val="left" w:pos="284"/>
        </w:tabs>
        <w:spacing w:after="0" w:line="240" w:lineRule="auto"/>
        <w:contextualSpacing/>
        <w:jc w:val="both"/>
        <w:rPr>
          <w:rFonts w:ascii="Futura Std Book" w:hAnsi="Futura Std Book" w:cs="Arial"/>
          <w:b/>
          <w:bCs/>
          <w:sz w:val="20"/>
          <w:szCs w:val="20"/>
        </w:rPr>
      </w:pPr>
    </w:p>
    <w:p w14:paraId="2915701F" w14:textId="77777777" w:rsidR="00C5791E" w:rsidRDefault="00C5791E" w:rsidP="00C5791E">
      <w:pPr>
        <w:tabs>
          <w:tab w:val="left" w:pos="284"/>
        </w:tabs>
        <w:spacing w:after="0" w:line="240" w:lineRule="auto"/>
        <w:contextualSpacing/>
        <w:jc w:val="both"/>
        <w:rPr>
          <w:rFonts w:ascii="Futura Std Book" w:hAnsi="Futura Std Book" w:cs="Arial"/>
          <w:b/>
          <w:bCs/>
          <w:sz w:val="20"/>
          <w:szCs w:val="20"/>
          <w:u w:val="single"/>
        </w:rPr>
      </w:pPr>
      <w:r>
        <w:rPr>
          <w:rFonts w:ascii="Futura Std Book" w:hAnsi="Futura Std Book" w:cs="Arial"/>
          <w:b/>
          <w:bCs/>
          <w:sz w:val="20"/>
          <w:szCs w:val="20"/>
          <w:u w:val="single"/>
        </w:rPr>
        <w:t>No aprobados 2017</w:t>
      </w:r>
    </w:p>
    <w:p w14:paraId="367B0BBC" w14:textId="77777777" w:rsidR="00C5791E" w:rsidRDefault="00C5791E" w:rsidP="00C5791E">
      <w:pPr>
        <w:pStyle w:val="Prrafodelista"/>
        <w:numPr>
          <w:ilvl w:val="0"/>
          <w:numId w:val="7"/>
        </w:numPr>
        <w:tabs>
          <w:tab w:val="left" w:pos="284"/>
        </w:tabs>
        <w:spacing w:after="0" w:line="240" w:lineRule="auto"/>
        <w:ind w:left="0" w:firstLine="0"/>
        <w:jc w:val="both"/>
        <w:rPr>
          <w:rFonts w:ascii="Futura Std Book" w:hAnsi="Futura Std Book" w:cs="Calibri"/>
          <w:b/>
          <w:bCs/>
          <w:sz w:val="20"/>
          <w:szCs w:val="20"/>
        </w:rPr>
      </w:pPr>
      <w:r>
        <w:rPr>
          <w:rFonts w:ascii="Futura Std Book" w:hAnsi="Futura Std Book"/>
          <w:b/>
          <w:bCs/>
          <w:sz w:val="20"/>
          <w:szCs w:val="20"/>
        </w:rPr>
        <w:t xml:space="preserve">FNTP-201-2017 </w:t>
      </w:r>
      <w:r>
        <w:rPr>
          <w:rFonts w:ascii="Futura Std Book" w:hAnsi="Futura Std Book" w:cs="Arial"/>
          <w:b/>
          <w:bCs/>
          <w:sz w:val="20"/>
          <w:szCs w:val="20"/>
          <w:lang w:val="es-MX"/>
        </w:rPr>
        <w:t>Semana cultural José a. morales un destino turístico en la cuna de la libertad de américa</w:t>
      </w:r>
    </w:p>
    <w:p w14:paraId="297E0729" w14:textId="77777777" w:rsidR="00C5791E" w:rsidRDefault="00C5791E" w:rsidP="00C5791E">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bCs/>
          <w:sz w:val="20"/>
          <w:szCs w:val="20"/>
          <w:lang w:val="es-MX"/>
        </w:rPr>
        <w:t>Instituto de Cultura y Turismo el Socorro Santander.</w:t>
      </w:r>
    </w:p>
    <w:p w14:paraId="62E57DE5"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Devuelto</w:t>
      </w:r>
    </w:p>
    <w:p w14:paraId="191B9768" w14:textId="77777777" w:rsidR="00C5791E" w:rsidRDefault="00C5791E" w:rsidP="00C5791E">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528C22C2" w14:textId="77777777" w:rsidR="00C5791E" w:rsidRDefault="00C5791E" w:rsidP="00DD0D1D">
      <w:pPr>
        <w:pStyle w:val="Prrafodelista"/>
        <w:numPr>
          <w:ilvl w:val="0"/>
          <w:numId w:val="111"/>
        </w:numPr>
        <w:tabs>
          <w:tab w:val="left" w:pos="284"/>
        </w:tabs>
        <w:spacing w:after="0" w:line="240" w:lineRule="auto"/>
        <w:ind w:left="0" w:firstLine="0"/>
        <w:jc w:val="both"/>
        <w:rPr>
          <w:rFonts w:ascii="Futura Std Book" w:hAnsi="Futura Std Book"/>
          <w:b/>
          <w:bCs/>
          <w:sz w:val="20"/>
          <w:szCs w:val="20"/>
        </w:rPr>
      </w:pPr>
      <w:r>
        <w:rPr>
          <w:rFonts w:ascii="Futura Std Book" w:hAnsi="Futura Std Book"/>
          <w:sz w:val="20"/>
          <w:szCs w:val="20"/>
        </w:rPr>
        <w:t xml:space="preserve">Se radicó </w:t>
      </w:r>
      <w:r>
        <w:rPr>
          <w:rFonts w:ascii="Futura Std Book" w:hAnsi="Futura Std Book" w:cs="Arial"/>
          <w:sz w:val="20"/>
          <w:szCs w:val="20"/>
          <w:shd w:val="clear" w:color="auto" w:fill="FFFFFF"/>
        </w:rPr>
        <w:t>18 de agosto del 2017</w:t>
      </w:r>
    </w:p>
    <w:p w14:paraId="651E4C3C" w14:textId="77777777" w:rsidR="00C5791E" w:rsidRDefault="00C5791E" w:rsidP="00DD0D1D">
      <w:pPr>
        <w:pStyle w:val="Prrafodelista"/>
        <w:numPr>
          <w:ilvl w:val="0"/>
          <w:numId w:val="111"/>
        </w:numPr>
        <w:tabs>
          <w:tab w:val="left" w:pos="284"/>
        </w:tabs>
        <w:spacing w:after="0" w:line="240" w:lineRule="auto"/>
        <w:ind w:left="0" w:firstLine="0"/>
        <w:jc w:val="both"/>
        <w:rPr>
          <w:rFonts w:ascii="Futura Std Book" w:hAnsi="Futura Std Book" w:cs="Arial"/>
          <w:bCs/>
          <w:sz w:val="20"/>
          <w:szCs w:val="20"/>
          <w:lang w:val="es-MX"/>
        </w:rPr>
      </w:pPr>
      <w:r>
        <w:rPr>
          <w:rFonts w:ascii="Futura Std Book" w:hAnsi="Futura Std Book" w:cs="Arial"/>
          <w:bCs/>
          <w:sz w:val="20"/>
          <w:szCs w:val="20"/>
          <w:lang w:val="es-MX"/>
        </w:rPr>
        <w:t>El proyecto se encuentra Devuelto, toda vez que de acuerdo a la circular emitida por el Ministerio de Comercio, Industria y Turismo, en marzo de 2015, el inicio de la contratación debe realizarse a más tardar 1 mes siguiente a la aprobación del proyecto y el proyecto sobrepasaba este tiempo para el inicio de contratación y ejecución.</w:t>
      </w:r>
    </w:p>
    <w:p w14:paraId="565F78E1" w14:textId="77777777" w:rsidR="00C5791E" w:rsidRDefault="00C5791E" w:rsidP="00C5791E">
      <w:pPr>
        <w:tabs>
          <w:tab w:val="left" w:pos="284"/>
        </w:tabs>
        <w:spacing w:after="0" w:line="240" w:lineRule="auto"/>
        <w:contextualSpacing/>
        <w:jc w:val="both"/>
        <w:rPr>
          <w:rFonts w:ascii="Futura Std Book" w:hAnsi="Futura Std Book" w:cs="Arial"/>
          <w:b/>
          <w:bCs/>
          <w:sz w:val="20"/>
          <w:szCs w:val="20"/>
        </w:rPr>
      </w:pPr>
    </w:p>
    <w:p w14:paraId="27AD3CD6" w14:textId="77777777" w:rsidR="00C5791E" w:rsidRDefault="00C5791E" w:rsidP="00C5791E">
      <w:pPr>
        <w:tabs>
          <w:tab w:val="left" w:pos="284"/>
        </w:tabs>
        <w:spacing w:after="0" w:line="240" w:lineRule="auto"/>
        <w:contextualSpacing/>
        <w:jc w:val="both"/>
        <w:rPr>
          <w:rFonts w:ascii="Futura Std Book" w:hAnsi="Futura Std Book" w:cs="Arial"/>
          <w:b/>
          <w:bCs/>
          <w:sz w:val="20"/>
          <w:szCs w:val="20"/>
          <w:u w:val="single"/>
        </w:rPr>
      </w:pPr>
      <w:r>
        <w:rPr>
          <w:rFonts w:ascii="Futura Std Book" w:hAnsi="Futura Std Book" w:cs="Arial"/>
          <w:b/>
          <w:bCs/>
          <w:sz w:val="20"/>
          <w:szCs w:val="20"/>
          <w:u w:val="single"/>
        </w:rPr>
        <w:t>Aprobados 2016</w:t>
      </w:r>
    </w:p>
    <w:p w14:paraId="3C03A334" w14:textId="77777777" w:rsidR="00C5791E" w:rsidRDefault="00C5791E" w:rsidP="00C5791E">
      <w:pPr>
        <w:pStyle w:val="Prrafodelista"/>
        <w:numPr>
          <w:ilvl w:val="2"/>
          <w:numId w:val="67"/>
        </w:numPr>
        <w:tabs>
          <w:tab w:val="left" w:pos="284"/>
        </w:tabs>
        <w:spacing w:after="0" w:line="240" w:lineRule="auto"/>
        <w:ind w:left="0" w:firstLine="0"/>
        <w:jc w:val="both"/>
        <w:rPr>
          <w:rFonts w:ascii="Futura Std Book" w:hAnsi="Futura Std Book"/>
          <w:b/>
          <w:bCs/>
          <w:sz w:val="20"/>
          <w:szCs w:val="20"/>
        </w:rPr>
      </w:pPr>
      <w:r>
        <w:rPr>
          <w:rFonts w:ascii="Futura Std Book" w:hAnsi="Futura Std Book"/>
          <w:b/>
          <w:bCs/>
          <w:sz w:val="20"/>
          <w:szCs w:val="20"/>
        </w:rPr>
        <w:t>FNTP-7-2016 “Promoción de la Red Turística de Pueblos Patrimonio de Colombia 2016ombre del proyecto”</w:t>
      </w:r>
    </w:p>
    <w:p w14:paraId="7298C3FA" w14:textId="77777777" w:rsidR="00C5791E" w:rsidRDefault="00C5791E" w:rsidP="00C5791E">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 xml:space="preserve">Proponente: </w:t>
      </w:r>
      <w:r>
        <w:rPr>
          <w:rFonts w:ascii="Futura Std Book" w:hAnsi="Futura Std Book"/>
          <w:sz w:val="20"/>
          <w:szCs w:val="20"/>
          <w:lang w:eastAsia="ar-SA"/>
        </w:rPr>
        <w:t>Ministerio de Comercio, Industria y Turismo</w:t>
      </w:r>
    </w:p>
    <w:p w14:paraId="69A32F99" w14:textId="77777777" w:rsidR="00C5791E" w:rsidRDefault="00C5791E" w:rsidP="00C5791E">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lastRenderedPageBreak/>
        <w:t xml:space="preserve">Valor: </w:t>
      </w:r>
      <w:r>
        <w:rPr>
          <w:rFonts w:ascii="Futura Std Book" w:hAnsi="Futura Std Book"/>
          <w:sz w:val="20"/>
          <w:szCs w:val="20"/>
          <w:lang w:eastAsia="ar-SA"/>
        </w:rPr>
        <w:t xml:space="preserve">$1.096.422.170 (Fontur $1.096.422.170; contrapartida N/A) (aproximado </w:t>
      </w:r>
      <w:r>
        <w:rPr>
          <w:rFonts w:ascii="Futura Std Book" w:hAnsi="Futura Std Book"/>
          <w:sz w:val="20"/>
          <w:szCs w:val="20"/>
        </w:rPr>
        <w:t xml:space="preserve">$64.500.000 </w:t>
      </w:r>
      <w:r>
        <w:rPr>
          <w:rFonts w:ascii="Futura Std Book" w:hAnsi="Futura Std Book"/>
          <w:sz w:val="20"/>
          <w:szCs w:val="20"/>
          <w:lang w:eastAsia="ar-SA"/>
        </w:rPr>
        <w:t>para el departamento)</w:t>
      </w:r>
    </w:p>
    <w:p w14:paraId="3466026F" w14:textId="77777777" w:rsidR="00C5791E" w:rsidRDefault="00C5791E" w:rsidP="00C5791E">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Objetivo:</w:t>
      </w:r>
      <w:r>
        <w:rPr>
          <w:rFonts w:ascii="Futura Std Book" w:hAnsi="Futura Std Book"/>
          <w:sz w:val="20"/>
          <w:szCs w:val="20"/>
          <w:lang w:eastAsia="ar-SA"/>
        </w:rPr>
        <w:t xml:space="preserve"> Realizar un plan de promoción para los pueblos que hacen parte de la Red Turística de Pueblos Patrimonio</w:t>
      </w:r>
    </w:p>
    <w:p w14:paraId="48782DD9" w14:textId="77777777" w:rsidR="00C5791E" w:rsidRPr="00323A1C" w:rsidRDefault="00C5791E" w:rsidP="00C5791E">
      <w:pPr>
        <w:spacing w:after="0" w:line="240" w:lineRule="auto"/>
        <w:jc w:val="both"/>
        <w:rPr>
          <w:rFonts w:ascii="Futura Std Book" w:hAnsi="Futura Std Book"/>
          <w:bCs/>
          <w:sz w:val="20"/>
          <w:szCs w:val="20"/>
          <w:lang w:eastAsia="ar-SA"/>
        </w:rPr>
      </w:pPr>
      <w:r>
        <w:rPr>
          <w:rFonts w:ascii="Futura Std Book" w:hAnsi="Futura Std Book"/>
          <w:b/>
          <w:bCs/>
          <w:sz w:val="20"/>
          <w:szCs w:val="20"/>
          <w:lang w:eastAsia="ar-SA"/>
        </w:rPr>
        <w:t xml:space="preserve">Inicio: </w:t>
      </w:r>
      <w:r w:rsidRPr="00323A1C">
        <w:rPr>
          <w:rFonts w:ascii="Futura Std Book" w:hAnsi="Futura Std Book"/>
          <w:bCs/>
          <w:sz w:val="20"/>
          <w:szCs w:val="20"/>
          <w:lang w:eastAsia="ar-SA"/>
        </w:rPr>
        <w:t>Mayo de 2016</w:t>
      </w:r>
    </w:p>
    <w:p w14:paraId="4583A949" w14:textId="77777777" w:rsidR="00C5791E" w:rsidRPr="00323A1C" w:rsidRDefault="00C5791E" w:rsidP="00C5791E">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 xml:space="preserve">Terminación: </w:t>
      </w:r>
      <w:r w:rsidRPr="00323A1C">
        <w:rPr>
          <w:rFonts w:ascii="Futura Std Book" w:hAnsi="Futura Std Book"/>
          <w:bCs/>
          <w:sz w:val="20"/>
          <w:szCs w:val="20"/>
          <w:lang w:eastAsia="ar-SA"/>
        </w:rPr>
        <w:t>Diciembre de 2018</w:t>
      </w:r>
    </w:p>
    <w:p w14:paraId="67022BFC" w14:textId="70353F5B" w:rsidR="00C5791E" w:rsidRDefault="00C5791E" w:rsidP="00C5791E">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Estado:</w:t>
      </w:r>
      <w:r>
        <w:rPr>
          <w:rFonts w:ascii="Futura Std Book" w:hAnsi="Futura Std Book"/>
          <w:sz w:val="20"/>
          <w:szCs w:val="20"/>
          <w:lang w:eastAsia="ar-SA"/>
        </w:rPr>
        <w:t xml:space="preserve"> </w:t>
      </w:r>
      <w:r w:rsidR="00D644B1">
        <w:rPr>
          <w:rFonts w:ascii="Futura Std Book" w:hAnsi="Futura Std Book"/>
          <w:sz w:val="20"/>
          <w:szCs w:val="20"/>
          <w:lang w:eastAsia="ar-SA"/>
        </w:rPr>
        <w:t>terminado</w:t>
      </w:r>
    </w:p>
    <w:p w14:paraId="595E53EA" w14:textId="46CD63FF" w:rsidR="00C5791E" w:rsidRPr="00323A1C" w:rsidRDefault="00C5791E" w:rsidP="00C5791E">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 xml:space="preserve">Avance </w:t>
      </w:r>
      <w:r>
        <w:rPr>
          <w:rFonts w:ascii="Futura Std Book" w:hAnsi="Futura Std Book"/>
          <w:b/>
          <w:bCs/>
          <w:sz w:val="20"/>
          <w:szCs w:val="20"/>
        </w:rPr>
        <w:t>Físico</w:t>
      </w:r>
      <w:r>
        <w:rPr>
          <w:rFonts w:ascii="Futura Std Book" w:hAnsi="Futura Std Book"/>
          <w:b/>
          <w:bCs/>
          <w:sz w:val="20"/>
          <w:szCs w:val="20"/>
          <w:lang w:eastAsia="ar-SA"/>
        </w:rPr>
        <w:t xml:space="preserve">: </w:t>
      </w:r>
      <w:r w:rsidR="00D644B1" w:rsidRPr="00D644B1">
        <w:rPr>
          <w:rFonts w:ascii="Futura Std Book" w:hAnsi="Futura Std Book"/>
          <w:bCs/>
          <w:sz w:val="20"/>
          <w:szCs w:val="20"/>
          <w:lang w:eastAsia="ar-SA"/>
        </w:rPr>
        <w:t>100</w:t>
      </w:r>
      <w:r w:rsidRPr="00D644B1">
        <w:rPr>
          <w:rFonts w:ascii="Futura Std Book" w:hAnsi="Futura Std Book"/>
          <w:bCs/>
          <w:sz w:val="20"/>
          <w:szCs w:val="20"/>
          <w:lang w:eastAsia="ar-SA"/>
        </w:rPr>
        <w:t>%</w:t>
      </w:r>
    </w:p>
    <w:p w14:paraId="12C60B08" w14:textId="77777777" w:rsidR="00C5791E" w:rsidRDefault="00C5791E" w:rsidP="00C5791E">
      <w:pPr>
        <w:spacing w:after="0" w:line="240" w:lineRule="auto"/>
        <w:rPr>
          <w:rFonts w:ascii="Futura Std Book" w:hAnsi="Futura Std Book"/>
          <w:b/>
          <w:bCs/>
          <w:sz w:val="20"/>
          <w:szCs w:val="20"/>
          <w:lang w:eastAsia="ar-SA"/>
        </w:rPr>
      </w:pPr>
      <w:r>
        <w:rPr>
          <w:rFonts w:ascii="Futura Std Book" w:hAnsi="Futura Std Book"/>
          <w:b/>
          <w:bCs/>
          <w:sz w:val="20"/>
          <w:szCs w:val="20"/>
          <w:lang w:eastAsia="ar-SA"/>
        </w:rPr>
        <w:t xml:space="preserve">Informe: </w:t>
      </w:r>
    </w:p>
    <w:p w14:paraId="52A1EF46" w14:textId="77777777" w:rsidR="00C5791E" w:rsidRDefault="00C5791E" w:rsidP="00DD0D1D">
      <w:pPr>
        <w:pStyle w:val="Prrafodelista"/>
        <w:numPr>
          <w:ilvl w:val="0"/>
          <w:numId w:val="112"/>
        </w:numPr>
        <w:spacing w:after="0" w:line="240" w:lineRule="auto"/>
        <w:rPr>
          <w:rFonts w:ascii="Futura Std Book" w:hAnsi="Futura Std Book"/>
          <w:sz w:val="20"/>
          <w:szCs w:val="20"/>
          <w:lang w:eastAsia="ar-SA"/>
        </w:rPr>
      </w:pPr>
      <w:r>
        <w:rPr>
          <w:rFonts w:ascii="Futura Std Book" w:hAnsi="Futura Std Book"/>
          <w:sz w:val="20"/>
          <w:szCs w:val="20"/>
          <w:lang w:eastAsia="ar-SA"/>
        </w:rPr>
        <w:t>Radicado el 19 de enero de 2016</w:t>
      </w:r>
    </w:p>
    <w:p w14:paraId="29652134" w14:textId="77777777" w:rsidR="00C5791E" w:rsidRDefault="00C5791E" w:rsidP="00DD0D1D">
      <w:pPr>
        <w:pStyle w:val="Prrafodelista"/>
        <w:numPr>
          <w:ilvl w:val="0"/>
          <w:numId w:val="112"/>
        </w:numPr>
        <w:spacing w:after="0" w:line="240" w:lineRule="auto"/>
        <w:rPr>
          <w:rFonts w:ascii="Futura Std Book" w:hAnsi="Futura Std Book"/>
          <w:sz w:val="20"/>
          <w:szCs w:val="20"/>
          <w:lang w:eastAsia="ar-SA"/>
        </w:rPr>
      </w:pPr>
      <w:r>
        <w:rPr>
          <w:rFonts w:ascii="Futura Std Book" w:hAnsi="Futura Std Book"/>
          <w:sz w:val="20"/>
          <w:szCs w:val="20"/>
          <w:lang w:eastAsia="ar-SA"/>
        </w:rPr>
        <w:t>Aprobado el 30 de marzo de 2016</w:t>
      </w:r>
    </w:p>
    <w:p w14:paraId="27B79A63" w14:textId="77777777" w:rsidR="00C5791E" w:rsidRDefault="00C5791E" w:rsidP="00DD0D1D">
      <w:pPr>
        <w:pStyle w:val="Prrafodelista"/>
        <w:numPr>
          <w:ilvl w:val="0"/>
          <w:numId w:val="112"/>
        </w:numPr>
        <w:spacing w:after="0" w:line="240" w:lineRule="auto"/>
        <w:rPr>
          <w:rFonts w:ascii="Futura Std Book" w:hAnsi="Futura Std Book"/>
          <w:sz w:val="20"/>
          <w:szCs w:val="20"/>
          <w:lang w:eastAsia="ar-SA"/>
        </w:rPr>
      </w:pPr>
      <w:r>
        <w:rPr>
          <w:rFonts w:ascii="Futura Std Book" w:hAnsi="Futura Std Book"/>
          <w:sz w:val="20"/>
          <w:szCs w:val="20"/>
          <w:lang w:eastAsia="ar-SA"/>
        </w:rPr>
        <w:t>Los videos promocionales de los 17 destinos, fueron entregados oficialmente durante la realización del VIII Encuentro de la Red Turística de Pueblos Patrimonio. Así mismo, debido al cambio de Gobierno, se inició el cambio de la pata de logos para las piezas audiovisuales.</w:t>
      </w:r>
    </w:p>
    <w:p w14:paraId="49AAA147" w14:textId="77777777" w:rsidR="00C5791E" w:rsidRDefault="00C5791E" w:rsidP="00DD0D1D">
      <w:pPr>
        <w:pStyle w:val="Prrafodelista"/>
        <w:numPr>
          <w:ilvl w:val="0"/>
          <w:numId w:val="112"/>
        </w:numPr>
        <w:spacing w:after="0" w:line="240" w:lineRule="auto"/>
        <w:rPr>
          <w:rFonts w:ascii="Futura Std Book" w:hAnsi="Futura Std Book"/>
          <w:sz w:val="20"/>
          <w:szCs w:val="20"/>
          <w:lang w:eastAsia="ar-SA"/>
        </w:rPr>
      </w:pPr>
      <w:r>
        <w:rPr>
          <w:rFonts w:ascii="Futura Std Book" w:hAnsi="Futura Std Book"/>
          <w:sz w:val="20"/>
          <w:szCs w:val="20"/>
          <w:lang w:eastAsia="ar-SA"/>
        </w:rPr>
        <w:t>Se dio por terminado el contrato de la página web, para dar inicio a un nuevo contrato con nuevo diseño y más contenido, que incluya más a fondo la comercialización de los destinos.</w:t>
      </w:r>
    </w:p>
    <w:p w14:paraId="31FA0E6A" w14:textId="77777777" w:rsidR="00C5791E" w:rsidRDefault="00C5791E" w:rsidP="00DD0D1D">
      <w:pPr>
        <w:pStyle w:val="Prrafodelista"/>
        <w:numPr>
          <w:ilvl w:val="0"/>
          <w:numId w:val="112"/>
        </w:numPr>
        <w:spacing w:after="0" w:line="240" w:lineRule="auto"/>
        <w:rPr>
          <w:rFonts w:ascii="Futura Std Book" w:hAnsi="Futura Std Book"/>
          <w:sz w:val="20"/>
          <w:szCs w:val="20"/>
        </w:rPr>
      </w:pPr>
      <w:r>
        <w:rPr>
          <w:rFonts w:ascii="Futura Std Book" w:hAnsi="Futura Std Book"/>
          <w:sz w:val="20"/>
          <w:szCs w:val="20"/>
          <w:lang w:eastAsia="ar-SA"/>
        </w:rPr>
        <w:t>Se está a la espera de la liquidación del contrato FNT-174-2016, para dar por terminado el proyecto</w:t>
      </w:r>
    </w:p>
    <w:p w14:paraId="6107C861" w14:textId="77777777" w:rsidR="00C5791E" w:rsidRDefault="00C5791E" w:rsidP="00C5791E">
      <w:pPr>
        <w:pStyle w:val="Prrafodelista"/>
        <w:numPr>
          <w:ilvl w:val="2"/>
          <w:numId w:val="67"/>
        </w:numPr>
        <w:tabs>
          <w:tab w:val="left" w:pos="284"/>
        </w:tabs>
        <w:spacing w:after="0" w:line="240" w:lineRule="auto"/>
        <w:ind w:left="0" w:firstLine="0"/>
        <w:jc w:val="both"/>
        <w:rPr>
          <w:rFonts w:ascii="Futura Std Book" w:hAnsi="Futura Std Book"/>
          <w:b/>
          <w:bCs/>
          <w:sz w:val="20"/>
          <w:szCs w:val="20"/>
        </w:rPr>
      </w:pPr>
      <w:r>
        <w:rPr>
          <w:rFonts w:ascii="Futura Std Book" w:hAnsi="Futura Std Book"/>
          <w:b/>
          <w:bCs/>
          <w:sz w:val="20"/>
          <w:szCs w:val="20"/>
        </w:rPr>
        <w:t xml:space="preserve">FNTP-120-2016 Promoción de los destinos a través de las artesanías </w:t>
      </w:r>
    </w:p>
    <w:p w14:paraId="029F2335" w14:textId="77777777" w:rsidR="00C5791E" w:rsidRDefault="00C5791E" w:rsidP="00C5791E">
      <w:pPr>
        <w:spacing w:after="0" w:line="240" w:lineRule="auto"/>
        <w:jc w:val="both"/>
        <w:rPr>
          <w:rFonts w:ascii="Futura Std Book" w:hAnsi="Futura Std Book"/>
          <w:sz w:val="20"/>
          <w:szCs w:val="20"/>
        </w:rPr>
      </w:pPr>
      <w:r>
        <w:rPr>
          <w:rFonts w:ascii="Futura Std Book" w:hAnsi="Futura Std Book"/>
          <w:b/>
          <w:bCs/>
          <w:sz w:val="20"/>
          <w:szCs w:val="20"/>
        </w:rPr>
        <w:t xml:space="preserve">Proponente: </w:t>
      </w:r>
      <w:r>
        <w:rPr>
          <w:rFonts w:ascii="Futura Std Book" w:hAnsi="Futura Std Book"/>
          <w:sz w:val="20"/>
          <w:szCs w:val="20"/>
        </w:rPr>
        <w:t>Ministerio de comercio, industria y turismo</w:t>
      </w:r>
    </w:p>
    <w:p w14:paraId="2E16664C" w14:textId="77777777" w:rsidR="00C5791E" w:rsidRDefault="00C5791E" w:rsidP="00C5791E">
      <w:pPr>
        <w:spacing w:after="0" w:line="240" w:lineRule="auto"/>
        <w:jc w:val="both"/>
        <w:rPr>
          <w:rFonts w:ascii="Futura Std Book" w:hAnsi="Futura Std Book"/>
          <w:sz w:val="20"/>
          <w:szCs w:val="20"/>
        </w:rPr>
      </w:pPr>
      <w:r>
        <w:rPr>
          <w:rFonts w:ascii="Futura Std Book" w:hAnsi="Futura Std Book"/>
          <w:b/>
          <w:bCs/>
          <w:sz w:val="20"/>
          <w:szCs w:val="20"/>
        </w:rPr>
        <w:t>Valor:</w:t>
      </w:r>
      <w:r>
        <w:rPr>
          <w:rFonts w:ascii="Futura Std Book" w:hAnsi="Futura Std Book"/>
          <w:sz w:val="20"/>
          <w:szCs w:val="20"/>
        </w:rPr>
        <w:t xml:space="preserve"> $200.643.862,00</w:t>
      </w:r>
    </w:p>
    <w:p w14:paraId="2C5F3460" w14:textId="77777777" w:rsidR="00C5791E" w:rsidRDefault="00C5791E" w:rsidP="00C5791E">
      <w:pPr>
        <w:spacing w:after="0" w:line="240" w:lineRule="auto"/>
        <w:jc w:val="both"/>
        <w:rPr>
          <w:rFonts w:ascii="Futura Std Book" w:hAnsi="Futura Std Book"/>
          <w:sz w:val="20"/>
          <w:szCs w:val="20"/>
        </w:rPr>
      </w:pPr>
      <w:r>
        <w:rPr>
          <w:rFonts w:ascii="Futura Std Book" w:hAnsi="Futura Std Book"/>
          <w:b/>
          <w:bCs/>
          <w:sz w:val="20"/>
          <w:szCs w:val="20"/>
        </w:rPr>
        <w:t>Objetivo:</w:t>
      </w:r>
      <w:r>
        <w:rPr>
          <w:rFonts w:ascii="Futura Std Book" w:hAnsi="Futura Std Book"/>
          <w:sz w:val="20"/>
          <w:szCs w:val="20"/>
        </w:rPr>
        <w:t xml:space="preserve"> Promocionar los destinos turísticos con vocación artesanal como componente para la diversificación de la oferta turística</w:t>
      </w:r>
    </w:p>
    <w:p w14:paraId="5B690B48" w14:textId="77777777" w:rsidR="00C5791E" w:rsidRDefault="00C5791E" w:rsidP="00C5791E">
      <w:pPr>
        <w:spacing w:after="0" w:line="240" w:lineRule="auto"/>
        <w:jc w:val="both"/>
        <w:rPr>
          <w:rFonts w:ascii="Futura Std Book" w:hAnsi="Futura Std Book"/>
          <w:b/>
          <w:bCs/>
          <w:sz w:val="20"/>
          <w:szCs w:val="20"/>
        </w:rPr>
      </w:pPr>
      <w:r>
        <w:rPr>
          <w:rFonts w:ascii="Futura Std Book" w:hAnsi="Futura Std Book"/>
          <w:b/>
          <w:bCs/>
          <w:sz w:val="20"/>
          <w:szCs w:val="20"/>
        </w:rPr>
        <w:t xml:space="preserve">Inicio: </w:t>
      </w:r>
      <w:r>
        <w:rPr>
          <w:rFonts w:ascii="Futura Std Book" w:hAnsi="Futura Std Book" w:cs="Arial"/>
          <w:color w:val="000000"/>
          <w:sz w:val="20"/>
          <w:szCs w:val="20"/>
          <w:shd w:val="clear" w:color="auto" w:fill="FFFFFF"/>
        </w:rPr>
        <w:t>28 de septiembre de 2016</w:t>
      </w:r>
    </w:p>
    <w:p w14:paraId="67E2C323" w14:textId="77777777" w:rsidR="00C5791E" w:rsidRDefault="00C5791E" w:rsidP="00C5791E">
      <w:pPr>
        <w:spacing w:after="0" w:line="240" w:lineRule="auto"/>
        <w:jc w:val="both"/>
        <w:rPr>
          <w:rFonts w:ascii="Futura Std Book" w:hAnsi="Futura Std Book"/>
          <w:sz w:val="20"/>
          <w:szCs w:val="20"/>
        </w:rPr>
      </w:pPr>
      <w:r>
        <w:rPr>
          <w:rFonts w:ascii="Futura Std Book" w:hAnsi="Futura Std Book"/>
          <w:b/>
          <w:bCs/>
          <w:sz w:val="20"/>
          <w:szCs w:val="20"/>
        </w:rPr>
        <w:t xml:space="preserve">Terminación: </w:t>
      </w:r>
      <w:r>
        <w:rPr>
          <w:rFonts w:ascii="Futura Std Book" w:hAnsi="Futura Std Book"/>
          <w:sz w:val="20"/>
          <w:szCs w:val="20"/>
        </w:rPr>
        <w:t>Pendiente</w:t>
      </w:r>
    </w:p>
    <w:p w14:paraId="01650AD5" w14:textId="77777777" w:rsidR="00C5791E" w:rsidRDefault="00C5791E" w:rsidP="00C5791E">
      <w:pPr>
        <w:spacing w:after="0" w:line="240" w:lineRule="auto"/>
        <w:jc w:val="both"/>
        <w:rPr>
          <w:rFonts w:ascii="Futura Std Book" w:hAnsi="Futura Std Book"/>
          <w:b/>
          <w:bCs/>
          <w:sz w:val="20"/>
          <w:szCs w:val="20"/>
        </w:rPr>
      </w:pPr>
      <w:r>
        <w:rPr>
          <w:rFonts w:ascii="Futura Std Book" w:hAnsi="Futura Std Book"/>
          <w:b/>
          <w:bCs/>
          <w:sz w:val="20"/>
          <w:szCs w:val="20"/>
        </w:rPr>
        <w:t>Avance:</w:t>
      </w:r>
      <w:r>
        <w:rPr>
          <w:rFonts w:ascii="Futura Std Book" w:hAnsi="Futura Std Book"/>
          <w:sz w:val="20"/>
          <w:szCs w:val="20"/>
        </w:rPr>
        <w:t xml:space="preserve"> 90%</w:t>
      </w:r>
    </w:p>
    <w:p w14:paraId="1C5D3D30" w14:textId="77777777" w:rsidR="00C5791E" w:rsidRDefault="00C5791E" w:rsidP="00C5791E">
      <w:pPr>
        <w:spacing w:after="0" w:line="240" w:lineRule="auto"/>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En ejecución</w:t>
      </w:r>
    </w:p>
    <w:p w14:paraId="40010992" w14:textId="77777777" w:rsidR="00C5791E" w:rsidRDefault="00C5791E" w:rsidP="00C5791E">
      <w:pPr>
        <w:spacing w:after="0" w:line="240" w:lineRule="auto"/>
        <w:jc w:val="both"/>
        <w:rPr>
          <w:rFonts w:ascii="Futura Std Book" w:hAnsi="Futura Std Book"/>
          <w:sz w:val="20"/>
          <w:szCs w:val="20"/>
        </w:rPr>
      </w:pPr>
      <w:r>
        <w:rPr>
          <w:rFonts w:ascii="Futura Std Book" w:hAnsi="Futura Std Book"/>
          <w:b/>
          <w:bCs/>
          <w:sz w:val="20"/>
          <w:szCs w:val="20"/>
        </w:rPr>
        <w:t>Informe:</w:t>
      </w:r>
      <w:r>
        <w:rPr>
          <w:rFonts w:ascii="Futura Std Book" w:hAnsi="Futura Std Book"/>
          <w:sz w:val="20"/>
          <w:szCs w:val="20"/>
        </w:rPr>
        <w:t xml:space="preserve"> </w:t>
      </w:r>
    </w:p>
    <w:p w14:paraId="02D8EEB0" w14:textId="77777777" w:rsidR="00C5791E" w:rsidRDefault="00C5791E" w:rsidP="00DD0D1D">
      <w:pPr>
        <w:pStyle w:val="Prrafodelista"/>
        <w:numPr>
          <w:ilvl w:val="0"/>
          <w:numId w:val="113"/>
        </w:numPr>
        <w:spacing w:after="0" w:line="240" w:lineRule="auto"/>
        <w:ind w:left="360"/>
        <w:jc w:val="both"/>
        <w:rPr>
          <w:rFonts w:ascii="Futura Std Book" w:hAnsi="Futura Std Book"/>
          <w:sz w:val="20"/>
          <w:szCs w:val="20"/>
        </w:rPr>
      </w:pPr>
      <w:r>
        <w:rPr>
          <w:rFonts w:ascii="Futura Std Book" w:hAnsi="Futura Std Book"/>
          <w:sz w:val="20"/>
          <w:szCs w:val="20"/>
        </w:rPr>
        <w:t>El proyecto es radicado en Fontur el 25 de agosto de 2016</w:t>
      </w:r>
    </w:p>
    <w:p w14:paraId="57497A0D" w14:textId="77777777" w:rsidR="00C5791E" w:rsidRDefault="00C5791E" w:rsidP="00DD0D1D">
      <w:pPr>
        <w:pStyle w:val="Prrafodelista"/>
        <w:numPr>
          <w:ilvl w:val="0"/>
          <w:numId w:val="113"/>
        </w:numPr>
        <w:spacing w:after="0" w:line="240" w:lineRule="auto"/>
        <w:ind w:left="360"/>
        <w:jc w:val="both"/>
        <w:rPr>
          <w:rFonts w:ascii="Futura Std Book" w:hAnsi="Futura Std Book"/>
          <w:sz w:val="20"/>
          <w:szCs w:val="20"/>
        </w:rPr>
      </w:pPr>
      <w:r>
        <w:rPr>
          <w:rFonts w:ascii="Futura Std Book" w:hAnsi="Futura Std Book"/>
          <w:sz w:val="20"/>
          <w:szCs w:val="20"/>
        </w:rPr>
        <w:t>El proyecto fue aprobado en comité directivo del 25 de octubre de 2016</w:t>
      </w:r>
    </w:p>
    <w:p w14:paraId="38DC33B2" w14:textId="77777777" w:rsidR="00C5791E" w:rsidRDefault="00C5791E" w:rsidP="00DD0D1D">
      <w:pPr>
        <w:pStyle w:val="Prrafodelista"/>
        <w:numPr>
          <w:ilvl w:val="0"/>
          <w:numId w:val="113"/>
        </w:numPr>
        <w:spacing w:after="0" w:line="240" w:lineRule="auto"/>
        <w:ind w:left="360"/>
        <w:jc w:val="both"/>
        <w:rPr>
          <w:rFonts w:ascii="Futura Std Book" w:hAnsi="Futura Std Book"/>
          <w:sz w:val="20"/>
          <w:szCs w:val="20"/>
        </w:rPr>
      </w:pPr>
      <w:r>
        <w:rPr>
          <w:rFonts w:ascii="Futura Std Book" w:hAnsi="Futura Std Book"/>
          <w:sz w:val="20"/>
          <w:szCs w:val="20"/>
        </w:rPr>
        <w:t xml:space="preserve">El proyecto contemplaba la participación en expoartesano 2016 con el alquiler de espacio, traslado de artesanos participantes e impresión de folletos promocionales </w:t>
      </w:r>
    </w:p>
    <w:p w14:paraId="72B7FE84" w14:textId="77777777" w:rsidR="00C5791E" w:rsidRDefault="00C5791E" w:rsidP="00DD0D1D">
      <w:pPr>
        <w:pStyle w:val="Prrafodelista"/>
        <w:numPr>
          <w:ilvl w:val="0"/>
          <w:numId w:val="113"/>
        </w:numPr>
        <w:spacing w:after="0" w:line="240" w:lineRule="auto"/>
        <w:ind w:left="360"/>
        <w:jc w:val="both"/>
        <w:rPr>
          <w:rFonts w:ascii="Futura Std Book" w:hAnsi="Futura Std Book"/>
          <w:sz w:val="20"/>
          <w:szCs w:val="20"/>
        </w:rPr>
      </w:pPr>
      <w:r>
        <w:rPr>
          <w:rFonts w:ascii="Futura Std Book" w:hAnsi="Futura Std Book"/>
          <w:sz w:val="20"/>
          <w:szCs w:val="20"/>
        </w:rPr>
        <w:t>A la fecha hacer falta ejecutar viaje de familiarizan, el viceministerio remite DVT con fecha del 8 de agosto de 2018 solicitar utilizar el total de recursos del proyecto para dos press trip a Huila y Boyacá, a la fecha no ha suministrado listado de participantes.</w:t>
      </w:r>
    </w:p>
    <w:p w14:paraId="17ABF967" w14:textId="77777777" w:rsidR="00C5791E" w:rsidRDefault="00C5791E" w:rsidP="00C5791E">
      <w:pPr>
        <w:pStyle w:val="Prrafodelista"/>
        <w:numPr>
          <w:ilvl w:val="2"/>
          <w:numId w:val="67"/>
        </w:numPr>
        <w:tabs>
          <w:tab w:val="left" w:pos="284"/>
        </w:tabs>
        <w:spacing w:after="0" w:line="240" w:lineRule="auto"/>
        <w:ind w:left="0" w:firstLine="0"/>
        <w:jc w:val="both"/>
        <w:rPr>
          <w:rFonts w:ascii="Futura Std Book" w:hAnsi="Futura Std Book"/>
          <w:b/>
          <w:bCs/>
          <w:sz w:val="20"/>
          <w:szCs w:val="20"/>
        </w:rPr>
      </w:pPr>
      <w:r>
        <w:rPr>
          <w:rFonts w:ascii="Futura Std Book" w:hAnsi="Futura Std Book"/>
          <w:b/>
          <w:bCs/>
          <w:sz w:val="20"/>
          <w:szCs w:val="20"/>
        </w:rPr>
        <w:t>FNTP-093-2016 Santander tu destino 2016</w:t>
      </w:r>
    </w:p>
    <w:p w14:paraId="3B8BAA2D" w14:textId="77777777" w:rsidR="00C5791E" w:rsidRDefault="00C5791E" w:rsidP="00C5791E">
      <w:pPr>
        <w:spacing w:after="0" w:line="240" w:lineRule="auto"/>
        <w:jc w:val="both"/>
        <w:rPr>
          <w:rFonts w:ascii="Futura Std Book" w:eastAsia="Calibri" w:hAnsi="Futura Std Book" w:cs="Calibri"/>
          <w:sz w:val="20"/>
          <w:szCs w:val="20"/>
          <w:lang w:val="es-MX"/>
        </w:rPr>
      </w:pPr>
      <w:r>
        <w:rPr>
          <w:rFonts w:ascii="Futura Std Book" w:eastAsia="Calibri" w:hAnsi="Futura Std Book" w:cs="Calibri"/>
          <w:b/>
          <w:bCs/>
          <w:sz w:val="20"/>
          <w:szCs w:val="20"/>
          <w:lang w:val="es-MX"/>
        </w:rPr>
        <w:t xml:space="preserve">Proponente: </w:t>
      </w:r>
      <w:r>
        <w:rPr>
          <w:rFonts w:ascii="Futura Std Book" w:eastAsia="Calibri" w:hAnsi="Futura Std Book" w:cs="Calibri"/>
          <w:sz w:val="20"/>
          <w:szCs w:val="20"/>
          <w:lang w:val="es-MX"/>
        </w:rPr>
        <w:t>Cotelco Capítulo Santander</w:t>
      </w:r>
    </w:p>
    <w:p w14:paraId="780C5E4E" w14:textId="77777777" w:rsidR="00C5791E" w:rsidRDefault="00C5791E" w:rsidP="00C5791E">
      <w:pPr>
        <w:spacing w:after="0" w:line="240" w:lineRule="auto"/>
        <w:jc w:val="both"/>
        <w:rPr>
          <w:rFonts w:ascii="Futura Std Book" w:eastAsia="Calibri" w:hAnsi="Futura Std Book" w:cs="Calibri"/>
          <w:sz w:val="20"/>
          <w:szCs w:val="20"/>
          <w:lang w:val="es-MX"/>
        </w:rPr>
      </w:pPr>
      <w:r>
        <w:rPr>
          <w:rFonts w:ascii="Futura Std Book" w:eastAsia="Calibri" w:hAnsi="Futura Std Book" w:cs="Calibri"/>
          <w:b/>
          <w:bCs/>
          <w:sz w:val="20"/>
          <w:szCs w:val="20"/>
          <w:lang w:val="es-MX"/>
        </w:rPr>
        <w:t xml:space="preserve">Valor: </w:t>
      </w:r>
      <w:r>
        <w:rPr>
          <w:rFonts w:ascii="Futura Std Book" w:eastAsia="Calibri" w:hAnsi="Futura Std Book" w:cs="Calibri"/>
          <w:sz w:val="20"/>
          <w:szCs w:val="20"/>
          <w:lang w:val="es-MX"/>
        </w:rPr>
        <w:t>$400.841.255 (Fontur $315.469.935; contrapartida $85.371.320).</w:t>
      </w:r>
    </w:p>
    <w:p w14:paraId="0D8ACE00" w14:textId="77777777" w:rsidR="00C5791E" w:rsidRDefault="00C5791E" w:rsidP="00C5791E">
      <w:pPr>
        <w:spacing w:after="0" w:line="240" w:lineRule="auto"/>
        <w:jc w:val="both"/>
        <w:rPr>
          <w:rFonts w:ascii="Futura Std Book" w:eastAsia="Calibri" w:hAnsi="Futura Std Book" w:cs="Calibri"/>
          <w:sz w:val="20"/>
          <w:szCs w:val="20"/>
          <w:lang w:val="es-MX"/>
        </w:rPr>
      </w:pPr>
      <w:r>
        <w:rPr>
          <w:rFonts w:ascii="Futura Std Book" w:eastAsia="Calibri" w:hAnsi="Futura Std Book" w:cs="Calibri"/>
          <w:b/>
          <w:bCs/>
          <w:sz w:val="20"/>
          <w:szCs w:val="20"/>
          <w:lang w:val="es-MX"/>
        </w:rPr>
        <w:t xml:space="preserve">Objetivo: </w:t>
      </w:r>
      <w:r>
        <w:rPr>
          <w:rFonts w:ascii="Futura Std Book" w:eastAsia="Calibri" w:hAnsi="Futura Std Book" w:cs="Calibri"/>
          <w:sz w:val="20"/>
          <w:szCs w:val="20"/>
          <w:lang w:val="es-MX"/>
        </w:rPr>
        <w:t>Desarrollar una estrategia comercial que posicione a Santander como destino turístico en Bogotá, Medellín, Barranquilla, Santa Marta y Cartagena.</w:t>
      </w:r>
    </w:p>
    <w:p w14:paraId="210D8CA0" w14:textId="77777777" w:rsidR="00C5791E" w:rsidRDefault="00C5791E" w:rsidP="00C5791E">
      <w:pPr>
        <w:spacing w:after="0" w:line="240" w:lineRule="auto"/>
        <w:jc w:val="both"/>
        <w:rPr>
          <w:rFonts w:ascii="Futura Std Book" w:eastAsia="Calibri" w:hAnsi="Futura Std Book" w:cs="Calibri"/>
          <w:b/>
          <w:bCs/>
          <w:sz w:val="20"/>
          <w:szCs w:val="20"/>
          <w:lang w:val="es-MX"/>
        </w:rPr>
      </w:pPr>
      <w:r>
        <w:rPr>
          <w:rFonts w:ascii="Futura Std Book" w:eastAsia="Calibri" w:hAnsi="Futura Std Book" w:cs="Calibri"/>
          <w:b/>
          <w:bCs/>
          <w:sz w:val="20"/>
          <w:szCs w:val="20"/>
          <w:lang w:val="es-MX"/>
        </w:rPr>
        <w:t xml:space="preserve">Inicio: </w:t>
      </w:r>
      <w:r>
        <w:rPr>
          <w:rFonts w:ascii="Futura Std Book" w:eastAsia="Calibri" w:hAnsi="Futura Std Book" w:cs="Calibri"/>
          <w:sz w:val="20"/>
          <w:szCs w:val="20"/>
          <w:lang w:val="es-MX"/>
        </w:rPr>
        <w:t>4 de octubre de 2017</w:t>
      </w:r>
    </w:p>
    <w:p w14:paraId="1FD89990" w14:textId="77777777" w:rsidR="00C5791E" w:rsidRDefault="00C5791E" w:rsidP="00C5791E">
      <w:pPr>
        <w:spacing w:after="0" w:line="240" w:lineRule="auto"/>
        <w:jc w:val="both"/>
        <w:rPr>
          <w:rFonts w:ascii="Futura Std Book" w:eastAsia="Calibri" w:hAnsi="Futura Std Book" w:cs="Calibri"/>
          <w:b/>
          <w:bCs/>
          <w:sz w:val="20"/>
          <w:szCs w:val="20"/>
          <w:lang w:val="es-MX"/>
        </w:rPr>
      </w:pPr>
      <w:r>
        <w:rPr>
          <w:rFonts w:ascii="Futura Std Book" w:eastAsia="Calibri" w:hAnsi="Futura Std Book" w:cs="Calibri"/>
          <w:b/>
          <w:bCs/>
          <w:sz w:val="20"/>
          <w:szCs w:val="20"/>
          <w:lang w:val="es-MX"/>
        </w:rPr>
        <w:t xml:space="preserve">Terminación: </w:t>
      </w:r>
      <w:r>
        <w:rPr>
          <w:rFonts w:ascii="Futura Std Book" w:eastAsia="Calibri" w:hAnsi="Futura Std Book" w:cs="Calibri"/>
          <w:sz w:val="20"/>
          <w:szCs w:val="20"/>
          <w:lang w:val="es-MX"/>
        </w:rPr>
        <w:t>15 de diciembre de 2017</w:t>
      </w:r>
    </w:p>
    <w:p w14:paraId="5387EF12" w14:textId="77777777" w:rsidR="00C5791E" w:rsidRDefault="00C5791E" w:rsidP="00C5791E">
      <w:pPr>
        <w:tabs>
          <w:tab w:val="left" w:pos="284"/>
        </w:tabs>
        <w:spacing w:after="0" w:line="240" w:lineRule="auto"/>
        <w:jc w:val="both"/>
        <w:rPr>
          <w:rFonts w:ascii="Futura Std Book" w:hAnsi="Futura Std Book" w:cs="Calibri"/>
          <w:sz w:val="20"/>
          <w:szCs w:val="20"/>
          <w:lang w:val="es-MX"/>
        </w:rPr>
      </w:pPr>
      <w:r>
        <w:rPr>
          <w:rFonts w:ascii="Futura Std Book" w:hAnsi="Futura Std Book" w:cs="Calibri"/>
          <w:b/>
          <w:bCs/>
          <w:sz w:val="20"/>
          <w:szCs w:val="20"/>
          <w:lang w:val="es-MX"/>
        </w:rPr>
        <w:t>Estado:</w:t>
      </w:r>
      <w:r>
        <w:rPr>
          <w:rFonts w:ascii="Futura Std Book" w:hAnsi="Futura Std Book" w:cs="Calibri"/>
          <w:sz w:val="20"/>
          <w:szCs w:val="20"/>
          <w:lang w:val="es-MX"/>
        </w:rPr>
        <w:t xml:space="preserve"> Finalizado </w:t>
      </w:r>
    </w:p>
    <w:p w14:paraId="20EB6380" w14:textId="77777777" w:rsidR="00C5791E" w:rsidRDefault="00C5791E" w:rsidP="00C5791E">
      <w:pPr>
        <w:tabs>
          <w:tab w:val="left" w:pos="284"/>
        </w:tabs>
        <w:spacing w:after="0" w:line="240" w:lineRule="auto"/>
        <w:jc w:val="both"/>
        <w:rPr>
          <w:rFonts w:ascii="Futura Std Book" w:hAnsi="Futura Std Book" w:cs="Calibri"/>
          <w:b/>
          <w:sz w:val="20"/>
          <w:szCs w:val="20"/>
          <w:lang w:val="es-MX"/>
        </w:rPr>
      </w:pPr>
      <w:r>
        <w:rPr>
          <w:rFonts w:ascii="Futura Std Book" w:hAnsi="Futura Std Book" w:cs="Calibri"/>
          <w:b/>
          <w:sz w:val="20"/>
          <w:szCs w:val="20"/>
          <w:lang w:val="es-MX"/>
        </w:rPr>
        <w:t xml:space="preserve">Avance: </w:t>
      </w:r>
      <w:r>
        <w:rPr>
          <w:rFonts w:ascii="Futura Std Book" w:hAnsi="Futura Std Book" w:cs="Calibri"/>
          <w:sz w:val="20"/>
          <w:szCs w:val="20"/>
          <w:lang w:val="es-MX"/>
        </w:rPr>
        <w:t>100%</w:t>
      </w:r>
    </w:p>
    <w:p w14:paraId="0154F6CD" w14:textId="77777777" w:rsidR="00C5791E" w:rsidRDefault="00C5791E" w:rsidP="00C5791E">
      <w:pPr>
        <w:tabs>
          <w:tab w:val="left" w:pos="284"/>
        </w:tabs>
        <w:spacing w:after="0" w:line="240" w:lineRule="auto"/>
        <w:contextualSpacing/>
        <w:jc w:val="both"/>
        <w:rPr>
          <w:rFonts w:ascii="Futura Std Book" w:hAnsi="Futura Std Book" w:cs="Calibri"/>
          <w:b/>
          <w:sz w:val="20"/>
          <w:szCs w:val="20"/>
          <w:lang w:val="es-MX"/>
        </w:rPr>
      </w:pPr>
      <w:r>
        <w:rPr>
          <w:rFonts w:ascii="Futura Std Book" w:hAnsi="Futura Std Book" w:cs="Calibri"/>
          <w:b/>
          <w:sz w:val="20"/>
          <w:szCs w:val="20"/>
          <w:lang w:val="es-MX"/>
        </w:rPr>
        <w:t>Informe:</w:t>
      </w:r>
    </w:p>
    <w:p w14:paraId="338CCD06" w14:textId="77777777" w:rsidR="00C5791E" w:rsidRDefault="00C5791E" w:rsidP="00DD0D1D">
      <w:pPr>
        <w:numPr>
          <w:ilvl w:val="0"/>
          <w:numId w:val="114"/>
        </w:numPr>
        <w:tabs>
          <w:tab w:val="left" w:pos="284"/>
        </w:tabs>
        <w:spacing w:after="0" w:line="240" w:lineRule="auto"/>
        <w:contextualSpacing/>
        <w:jc w:val="both"/>
        <w:rPr>
          <w:rFonts w:ascii="Futura Std Book" w:hAnsi="Futura Std Book"/>
          <w:sz w:val="20"/>
          <w:szCs w:val="20"/>
        </w:rPr>
      </w:pPr>
      <w:r>
        <w:rPr>
          <w:rFonts w:ascii="Futura Std Book" w:hAnsi="Futura Std Book"/>
          <w:sz w:val="20"/>
          <w:szCs w:val="20"/>
        </w:rPr>
        <w:t>Radicado el 13 de julio de 2016</w:t>
      </w:r>
    </w:p>
    <w:p w14:paraId="3BA21BA6" w14:textId="77777777" w:rsidR="00C5791E" w:rsidRDefault="00C5791E" w:rsidP="00DD0D1D">
      <w:pPr>
        <w:numPr>
          <w:ilvl w:val="0"/>
          <w:numId w:val="114"/>
        </w:numPr>
        <w:tabs>
          <w:tab w:val="left" w:pos="284"/>
        </w:tabs>
        <w:spacing w:after="0" w:line="240" w:lineRule="auto"/>
        <w:contextualSpacing/>
        <w:jc w:val="both"/>
        <w:rPr>
          <w:rFonts w:ascii="Futura Std Book" w:hAnsi="Futura Std Book"/>
          <w:sz w:val="20"/>
          <w:szCs w:val="20"/>
        </w:rPr>
      </w:pPr>
      <w:r>
        <w:rPr>
          <w:rFonts w:ascii="Futura Std Book" w:hAnsi="Futura Std Book"/>
          <w:sz w:val="20"/>
          <w:szCs w:val="20"/>
        </w:rPr>
        <w:t>Aprobado el 25 de octubre de 2016, con las siguientes actividades: activación en centros comerciales de la marca “Santander tu Destino” y cinco misiones comerciales para dar a conocer los atractivos turísticos con los que cuenta Santander en Santa Marta, Cartagena, Barranquilla, Medellín y Bogotá, así como un viaje de familiarización con 10 periodistas</w:t>
      </w:r>
    </w:p>
    <w:p w14:paraId="550B84AF" w14:textId="77777777" w:rsidR="00C5791E" w:rsidRDefault="00C5791E" w:rsidP="00DD0D1D">
      <w:pPr>
        <w:numPr>
          <w:ilvl w:val="0"/>
          <w:numId w:val="115"/>
        </w:numPr>
        <w:tabs>
          <w:tab w:val="left" w:pos="284"/>
        </w:tabs>
        <w:spacing w:after="0" w:line="240" w:lineRule="auto"/>
        <w:ind w:left="0" w:firstLine="0"/>
        <w:contextualSpacing/>
        <w:jc w:val="both"/>
        <w:rPr>
          <w:rFonts w:ascii="Futura Std Book" w:eastAsia="Times New Roman" w:hAnsi="Futura Std Book" w:cs="Arial"/>
          <w:b/>
          <w:sz w:val="20"/>
          <w:szCs w:val="20"/>
          <w:lang w:eastAsia="es-CO"/>
        </w:rPr>
      </w:pPr>
      <w:r>
        <w:rPr>
          <w:rFonts w:ascii="Futura Std Book" w:hAnsi="Futura Std Book" w:cs="Arial"/>
          <w:sz w:val="20"/>
          <w:szCs w:val="20"/>
        </w:rPr>
        <w:lastRenderedPageBreak/>
        <w:t xml:space="preserve">Se escogió al contratista a través de proceso de invitación. Se inició la ejecución con la misión comercial de Bogotá el día 4 de octubre de 2017. </w:t>
      </w:r>
      <w:r>
        <w:rPr>
          <w:rFonts w:ascii="Futura Std Book" w:eastAsia="Times New Roman" w:hAnsi="Futura Std Book" w:cs="Arial"/>
          <w:sz w:val="20"/>
          <w:szCs w:val="20"/>
          <w:lang w:eastAsia="es-CO"/>
        </w:rPr>
        <w:t>Se realizaron activaciones BTL en Medellín, Barranquilla, Santa Marta, Cartagena y Bogotá.</w:t>
      </w:r>
      <w:r>
        <w:rPr>
          <w:rFonts w:ascii="Futura Std Book" w:eastAsia="Times New Roman" w:hAnsi="Futura Std Book" w:cs="Arial"/>
          <w:b/>
          <w:sz w:val="20"/>
          <w:szCs w:val="20"/>
          <w:lang w:eastAsia="es-CO"/>
        </w:rPr>
        <w:t xml:space="preserve"> </w:t>
      </w:r>
      <w:r>
        <w:rPr>
          <w:rFonts w:ascii="Futura Std Book" w:eastAsia="Times New Roman" w:hAnsi="Futura Std Book" w:cs="Arial"/>
          <w:sz w:val="20"/>
          <w:szCs w:val="20"/>
          <w:lang w:eastAsia="es-CO"/>
        </w:rPr>
        <w:t>Se realizó Press trip del 1 al 3 de diciembre de 2017 con la participación de 10 periodistas nacionales.</w:t>
      </w:r>
    </w:p>
    <w:p w14:paraId="35EE19C6" w14:textId="77777777" w:rsidR="00C5791E" w:rsidRDefault="00C5791E" w:rsidP="00DD0D1D">
      <w:pPr>
        <w:numPr>
          <w:ilvl w:val="0"/>
          <w:numId w:val="115"/>
        </w:numPr>
        <w:tabs>
          <w:tab w:val="left" w:pos="284"/>
        </w:tabs>
        <w:spacing w:after="0" w:line="240" w:lineRule="auto"/>
        <w:ind w:left="0" w:firstLine="0"/>
        <w:contextualSpacing/>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t>El 12 de diciembre 2017 se remitió solicitud de informe final al proponente. El proponente no envío informe final de ejecución de contrapartida en la fecha estipulada, se envió correo electrónico de recordatorio el 21 de marzo. El proponente envía informe final de contrapartida el 26 de abril de 2018 reportando actividades diferentes a las estipuladas en el proyecto, se le solicito aclaración de la información al 4 de septiembre de 2018 no se ha recibido informe final de ejecución ajustado por lo tanto se procede a hacer cierre del proyecto.</w:t>
      </w:r>
    </w:p>
    <w:p w14:paraId="0A5F7F80" w14:textId="77777777" w:rsidR="00C5791E" w:rsidRDefault="00C5791E" w:rsidP="00C5791E">
      <w:pPr>
        <w:pStyle w:val="Prrafodelista"/>
        <w:numPr>
          <w:ilvl w:val="2"/>
          <w:numId w:val="67"/>
        </w:numPr>
        <w:tabs>
          <w:tab w:val="left" w:pos="284"/>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rPr>
        <w:t>FNTP-128-2016</w:t>
      </w:r>
      <w:r>
        <w:rPr>
          <w:rFonts w:ascii="Futura Std Book" w:hAnsi="Futura Std Book"/>
          <w:b/>
          <w:bCs/>
          <w:sz w:val="20"/>
          <w:szCs w:val="20"/>
        </w:rPr>
        <w:t xml:space="preserve"> </w:t>
      </w:r>
      <w:r>
        <w:rPr>
          <w:rFonts w:ascii="Futura Std Book" w:hAnsi="Futura Std Book" w:cs="Arial"/>
          <w:b/>
          <w:sz w:val="20"/>
          <w:szCs w:val="20"/>
        </w:rPr>
        <w:t>Participación de los departamentos de Antioquia, Atlántico, Bolívar, Bogotá, Boyacá, Caldas, Cauca, Cesar, Córdoba, Cundinamarca, Huila, Magdalena, Meta, Nariño, Quindío, Risaralda, San Andrés, Santander, Sucre, Tolima y Valle del Cauca en La Vitrina Turística de Anato 2017</w:t>
      </w:r>
    </w:p>
    <w:p w14:paraId="0CAAF851"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Proponente: </w:t>
      </w:r>
      <w:r>
        <w:rPr>
          <w:rFonts w:ascii="Futura Std Book" w:hAnsi="Futura Std Book" w:cs="Arial"/>
          <w:sz w:val="20"/>
          <w:szCs w:val="20"/>
        </w:rPr>
        <w:t>entes territoriales</w:t>
      </w:r>
    </w:p>
    <w:p w14:paraId="1604F25A"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Valor: </w:t>
      </w:r>
      <w:r>
        <w:rPr>
          <w:rFonts w:ascii="Futura Std Book" w:hAnsi="Futura Std Book" w:cs="Arial"/>
          <w:sz w:val="20"/>
          <w:szCs w:val="20"/>
        </w:rPr>
        <w:t>$2.726.152.308; (Fontur: $1.363.076.154 $ contrapartida $1.363.076.154) (aproximado $66.808.153 para el departamento).</w:t>
      </w:r>
    </w:p>
    <w:p w14:paraId="56D21FA4" w14:textId="77777777" w:rsidR="00C5791E" w:rsidRDefault="00C5791E" w:rsidP="00C5791E">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 xml:space="preserve">Objetivo: </w:t>
      </w:r>
      <w:r>
        <w:rPr>
          <w:rFonts w:ascii="Futura Std Book" w:eastAsia="Times New Roman" w:hAnsi="Futura Std Book" w:cs="Arial"/>
          <w:sz w:val="20"/>
          <w:szCs w:val="20"/>
          <w:lang w:eastAsia="es-CO"/>
        </w:rPr>
        <w:t>Promocionar la oferta turística de Colombia a través de la participación en la Vitrina Turística de Anato 2017, de los departamentos de Antioquia, Atlántico, Bolívar, Bogotá, Boyacá, Caldas, Cauca, Cesar, Córdoba, Cundinamarca, Huila, Magdalena, Meta, Nariño, Quindío, Risaralda, San Andrés, Santander, Sucre, Tolima y Valle del Cauca.</w:t>
      </w:r>
    </w:p>
    <w:p w14:paraId="5614B237" w14:textId="77777777" w:rsidR="00C5791E" w:rsidRDefault="00C5791E" w:rsidP="00C5791E">
      <w:pPr>
        <w:tabs>
          <w:tab w:val="left" w:pos="284"/>
        </w:tabs>
        <w:spacing w:after="0" w:line="240" w:lineRule="auto"/>
        <w:contextualSpacing/>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Inicio: </w:t>
      </w:r>
      <w:r>
        <w:rPr>
          <w:rFonts w:ascii="Futura Std Book" w:eastAsia="Times New Roman" w:hAnsi="Futura Std Book" w:cs="Arial"/>
          <w:sz w:val="20"/>
          <w:szCs w:val="20"/>
          <w:lang w:eastAsia="es-CO"/>
        </w:rPr>
        <w:t>20 de diciembre de 2016</w:t>
      </w:r>
    </w:p>
    <w:p w14:paraId="7305C770"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eastAsia="Times New Roman" w:hAnsi="Futura Std Book" w:cs="Arial"/>
          <w:b/>
          <w:sz w:val="20"/>
          <w:szCs w:val="20"/>
          <w:lang w:eastAsia="es-CO"/>
        </w:rPr>
        <w:t xml:space="preserve">Terminación: </w:t>
      </w:r>
      <w:r>
        <w:rPr>
          <w:rFonts w:ascii="Futura Std Book" w:eastAsia="Times New Roman" w:hAnsi="Futura Std Book" w:cs="Arial"/>
          <w:sz w:val="20"/>
          <w:szCs w:val="20"/>
          <w:lang w:eastAsia="es-CO"/>
        </w:rPr>
        <w:t>4 de marzo de 2017</w:t>
      </w:r>
    </w:p>
    <w:p w14:paraId="3FC0FD43"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terminado</w:t>
      </w:r>
    </w:p>
    <w:p w14:paraId="69C0CAA1"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Avance: </w:t>
      </w:r>
      <w:r>
        <w:rPr>
          <w:rFonts w:ascii="Futura Std Book" w:hAnsi="Futura Std Book"/>
          <w:sz w:val="20"/>
          <w:szCs w:val="20"/>
        </w:rPr>
        <w:t>100%</w:t>
      </w:r>
    </w:p>
    <w:p w14:paraId="242A73C8"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Informe: </w:t>
      </w:r>
    </w:p>
    <w:p w14:paraId="0BA88BB6"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06 de septiembre de 2016</w:t>
      </w:r>
    </w:p>
    <w:p w14:paraId="5C04869A"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Aprobado el 25 de octubre de 2016.</w:t>
      </w:r>
    </w:p>
    <w:p w14:paraId="34ACB8B5"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cs="Arial"/>
          <w:b/>
          <w:sz w:val="20"/>
          <w:szCs w:val="20"/>
        </w:rPr>
      </w:pPr>
      <w:r>
        <w:rPr>
          <w:rFonts w:ascii="Futura Std Book" w:hAnsi="Futura Std Book" w:cs="Arial"/>
          <w:sz w:val="20"/>
          <w:szCs w:val="20"/>
        </w:rPr>
        <w:t>La participación del departamento en la Vitrina Turística de ANATO, se desarrolló del 1 al 3 de marzo de 2017.</w:t>
      </w:r>
    </w:p>
    <w:p w14:paraId="6136CDC5" w14:textId="77777777" w:rsidR="00C5791E" w:rsidRDefault="00C5791E" w:rsidP="00C5791E">
      <w:pPr>
        <w:tabs>
          <w:tab w:val="left" w:pos="284"/>
        </w:tabs>
        <w:spacing w:after="0" w:line="240" w:lineRule="auto"/>
        <w:contextualSpacing/>
        <w:jc w:val="both"/>
        <w:rPr>
          <w:rFonts w:ascii="Futura Std Book" w:eastAsia="Calibri" w:hAnsi="Futura Std Book" w:cs="Arial"/>
          <w:b/>
          <w:color w:val="FF0000"/>
          <w:sz w:val="20"/>
          <w:szCs w:val="20"/>
          <w:lang w:eastAsia="es-ES"/>
        </w:rPr>
      </w:pPr>
    </w:p>
    <w:p w14:paraId="0E80EC7D" w14:textId="77777777" w:rsidR="00C5791E" w:rsidRDefault="00C5791E" w:rsidP="00C5791E">
      <w:pPr>
        <w:tabs>
          <w:tab w:val="left" w:pos="284"/>
        </w:tabs>
        <w:spacing w:after="0" w:line="240" w:lineRule="auto"/>
        <w:contextualSpacing/>
        <w:jc w:val="both"/>
        <w:rPr>
          <w:rFonts w:ascii="Futura Std Book" w:eastAsia="Calibri" w:hAnsi="Futura Std Book" w:cs="Arial"/>
          <w:b/>
          <w:sz w:val="20"/>
          <w:szCs w:val="20"/>
          <w:u w:val="single"/>
          <w:lang w:eastAsia="es-ES"/>
        </w:rPr>
      </w:pPr>
      <w:r>
        <w:rPr>
          <w:rFonts w:ascii="Futura Std Book" w:eastAsia="Calibri" w:hAnsi="Futura Std Book" w:cs="Arial"/>
          <w:b/>
          <w:sz w:val="20"/>
          <w:szCs w:val="20"/>
          <w:u w:val="single"/>
          <w:lang w:eastAsia="es-ES"/>
        </w:rPr>
        <w:t>Aprobados 2015</w:t>
      </w:r>
    </w:p>
    <w:p w14:paraId="02FD3CCC" w14:textId="77777777" w:rsidR="00C5791E" w:rsidRDefault="00C5791E" w:rsidP="00C5791E">
      <w:pPr>
        <w:pStyle w:val="Prrafodelista"/>
        <w:numPr>
          <w:ilvl w:val="0"/>
          <w:numId w:val="8"/>
        </w:numPr>
        <w:tabs>
          <w:tab w:val="left" w:pos="284"/>
        </w:tabs>
        <w:spacing w:after="0" w:line="240" w:lineRule="auto"/>
        <w:ind w:left="0" w:firstLine="0"/>
        <w:jc w:val="both"/>
        <w:rPr>
          <w:rFonts w:ascii="Futura Std Book" w:hAnsi="Futura Std Book"/>
          <w:b/>
          <w:bCs/>
          <w:sz w:val="20"/>
          <w:szCs w:val="20"/>
        </w:rPr>
      </w:pPr>
      <w:r>
        <w:rPr>
          <w:rFonts w:ascii="Futura Std Book" w:hAnsi="Futura Std Book" w:cs="Arial"/>
          <w:b/>
          <w:bCs/>
          <w:sz w:val="20"/>
          <w:szCs w:val="20"/>
        </w:rPr>
        <w:t>FNTP-194-2015</w:t>
      </w:r>
      <w:r>
        <w:rPr>
          <w:rFonts w:ascii="Futura Std Book" w:hAnsi="Futura Std Book"/>
          <w:b/>
          <w:bCs/>
          <w:sz w:val="20"/>
          <w:szCs w:val="20"/>
        </w:rPr>
        <w:t xml:space="preserve"> </w:t>
      </w:r>
      <w:r>
        <w:rPr>
          <w:rFonts w:ascii="Futura Std Book" w:hAnsi="Futura Std Book" w:cs="Arial"/>
          <w:b/>
          <w:bCs/>
          <w:sz w:val="20"/>
          <w:szCs w:val="20"/>
        </w:rPr>
        <w:t>Participación de los departamentos de Antioquia, Atlántico, Bolívar, Boyacá, Caldas, Casanare, Cauca, Cesar, Córdoba, Cundinamarca, Huila, Magdalena, Meta, Nariño, Quindío, Risaralda, San Andrés, Santander, Sucre, Tolima y Valle del Cauca en la Vitrina Turística de Anato 2016</w:t>
      </w:r>
    </w:p>
    <w:p w14:paraId="4812193A" w14:textId="77777777" w:rsidR="00C5791E" w:rsidRDefault="00C5791E" w:rsidP="00C5791E">
      <w:pPr>
        <w:shd w:val="clear" w:color="auto" w:fill="FFFFFF"/>
        <w:tabs>
          <w:tab w:val="left" w:pos="284"/>
        </w:tabs>
        <w:spacing w:after="0" w:line="240" w:lineRule="auto"/>
        <w:contextualSpacing/>
        <w:jc w:val="both"/>
        <w:rPr>
          <w:rFonts w:ascii="Futura Std Book" w:hAnsi="Futura Std Book" w:cs="Arial"/>
          <w:sz w:val="20"/>
          <w:szCs w:val="20"/>
        </w:rPr>
      </w:pPr>
      <w:r>
        <w:rPr>
          <w:rFonts w:ascii="Futura Std Book" w:eastAsia="Times New Roman" w:hAnsi="Futura Std Book" w:cs="Arial"/>
          <w:b/>
          <w:bCs/>
          <w:sz w:val="20"/>
          <w:szCs w:val="20"/>
          <w:lang w:eastAsia="es-CO"/>
        </w:rPr>
        <w:t>Proponente: </w:t>
      </w:r>
      <w:r>
        <w:rPr>
          <w:rFonts w:ascii="Futura Std Book" w:hAnsi="Futura Std Book" w:cs="Futura Std Book"/>
          <w:sz w:val="20"/>
          <w:szCs w:val="20"/>
        </w:rPr>
        <w:t>entidades territoriales</w:t>
      </w:r>
    </w:p>
    <w:p w14:paraId="795EABF9" w14:textId="77777777" w:rsidR="00C5791E" w:rsidRDefault="00C5791E" w:rsidP="00C5791E">
      <w:pPr>
        <w:shd w:val="clear" w:color="auto" w:fill="FFFFFF"/>
        <w:tabs>
          <w:tab w:val="left" w:pos="284"/>
        </w:tabs>
        <w:spacing w:after="0" w:line="240" w:lineRule="auto"/>
        <w:contextualSpacing/>
        <w:jc w:val="both"/>
        <w:rPr>
          <w:rFonts w:ascii="Futura Std Book" w:hAnsi="Futura Std Book" w:cs="Futura Std Book"/>
          <w:sz w:val="20"/>
          <w:szCs w:val="20"/>
        </w:rPr>
      </w:pPr>
      <w:r>
        <w:rPr>
          <w:rFonts w:ascii="Futura Std Book" w:eastAsia="Times New Roman" w:hAnsi="Futura Std Book" w:cs="Arial"/>
          <w:b/>
          <w:bCs/>
          <w:sz w:val="20"/>
          <w:szCs w:val="20"/>
          <w:lang w:eastAsia="es-CO"/>
        </w:rPr>
        <w:t>Valor: </w:t>
      </w:r>
      <w:r>
        <w:rPr>
          <w:rFonts w:ascii="Futura Std Book" w:hAnsi="Futura Std Book" w:cs="Futura Std Book"/>
          <w:sz w:val="20"/>
          <w:szCs w:val="20"/>
        </w:rPr>
        <w:t>$2.232.489.600 (Fontur $1.116.244.800; contrapartida $1.116.244.800) (aproximado $60.886.080</w:t>
      </w:r>
      <w:r>
        <w:rPr>
          <w:rFonts w:ascii="Futura Std Book" w:hAnsi="Futura Std Book" w:cs="Arial"/>
          <w:sz w:val="20"/>
          <w:szCs w:val="20"/>
        </w:rPr>
        <w:t xml:space="preserve"> para</w:t>
      </w:r>
      <w:r>
        <w:rPr>
          <w:rFonts w:ascii="Futura Std Book" w:hAnsi="Futura Std Book" w:cs="Futura Std Book"/>
          <w:sz w:val="20"/>
          <w:szCs w:val="20"/>
        </w:rPr>
        <w:t xml:space="preserve"> el departamento)</w:t>
      </w:r>
    </w:p>
    <w:p w14:paraId="3FF86180" w14:textId="77777777" w:rsidR="00C5791E" w:rsidRDefault="00C5791E" w:rsidP="00C5791E">
      <w:pPr>
        <w:shd w:val="clear" w:color="auto" w:fill="FFFFFF"/>
        <w:tabs>
          <w:tab w:val="left" w:pos="284"/>
        </w:tabs>
        <w:spacing w:after="0" w:line="240" w:lineRule="auto"/>
        <w:contextualSpacing/>
        <w:jc w:val="both"/>
        <w:rPr>
          <w:rFonts w:ascii="Futura Std Book" w:hAnsi="Futura Std Book" w:cs="Futura Std Book"/>
          <w:sz w:val="20"/>
          <w:szCs w:val="20"/>
        </w:rPr>
      </w:pPr>
      <w:r>
        <w:rPr>
          <w:rFonts w:ascii="Futura Std Book" w:eastAsia="Times New Roman" w:hAnsi="Futura Std Book" w:cs="Arial"/>
          <w:b/>
          <w:bCs/>
          <w:sz w:val="20"/>
          <w:szCs w:val="20"/>
          <w:lang w:eastAsia="es-CO"/>
        </w:rPr>
        <w:t>Objetivo: </w:t>
      </w:r>
      <w:r>
        <w:rPr>
          <w:rFonts w:ascii="Futura Std Book" w:hAnsi="Futura Std Book" w:cs="Futura Std Book"/>
          <w:sz w:val="20"/>
          <w:szCs w:val="20"/>
        </w:rPr>
        <w:t>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Anato 2016</w:t>
      </w:r>
    </w:p>
    <w:p w14:paraId="36C130A9" w14:textId="77777777" w:rsidR="00C5791E" w:rsidRDefault="00C5791E" w:rsidP="00C5791E">
      <w:pPr>
        <w:tabs>
          <w:tab w:val="left" w:pos="284"/>
        </w:tabs>
        <w:autoSpaceDE w:val="0"/>
        <w:autoSpaceDN w:val="0"/>
        <w:spacing w:after="0" w:line="240" w:lineRule="auto"/>
        <w:contextualSpacing/>
        <w:jc w:val="both"/>
        <w:rPr>
          <w:rFonts w:ascii="Futura Std Book" w:hAnsi="Futura Std Book"/>
          <w:sz w:val="20"/>
          <w:szCs w:val="20"/>
        </w:rPr>
      </w:pPr>
      <w:r>
        <w:rPr>
          <w:rFonts w:ascii="Futura Std Book" w:hAnsi="Futura Std Book"/>
          <w:b/>
          <w:sz w:val="20"/>
          <w:szCs w:val="20"/>
        </w:rPr>
        <w:t xml:space="preserve">Inicio: </w:t>
      </w:r>
      <w:r>
        <w:rPr>
          <w:rFonts w:ascii="Futura Std Book" w:hAnsi="Futura Std Book"/>
          <w:sz w:val="20"/>
          <w:szCs w:val="20"/>
        </w:rPr>
        <w:t xml:space="preserve">19 de enero de 2016 </w:t>
      </w:r>
    </w:p>
    <w:p w14:paraId="2C748FF9" w14:textId="77777777" w:rsidR="00C5791E" w:rsidRDefault="00C5791E" w:rsidP="00C5791E">
      <w:pPr>
        <w:tabs>
          <w:tab w:val="left" w:pos="284"/>
        </w:tabs>
        <w:autoSpaceDE w:val="0"/>
        <w:autoSpaceDN w:val="0"/>
        <w:spacing w:after="0" w:line="240" w:lineRule="auto"/>
        <w:contextualSpacing/>
        <w:jc w:val="both"/>
        <w:rPr>
          <w:rFonts w:ascii="Futura Std Book" w:hAnsi="Futura Std Book"/>
          <w:b/>
          <w:sz w:val="20"/>
          <w:szCs w:val="20"/>
        </w:rPr>
      </w:pPr>
      <w:r>
        <w:rPr>
          <w:rFonts w:ascii="Futura Std Book" w:hAnsi="Futura Std Book"/>
          <w:b/>
          <w:sz w:val="20"/>
          <w:szCs w:val="20"/>
        </w:rPr>
        <w:t xml:space="preserve">Terminación: </w:t>
      </w:r>
      <w:r>
        <w:rPr>
          <w:rFonts w:ascii="Futura Std Book" w:hAnsi="Futura Std Book"/>
          <w:sz w:val="20"/>
          <w:szCs w:val="20"/>
        </w:rPr>
        <w:t>19 de abril de 2016</w:t>
      </w:r>
    </w:p>
    <w:p w14:paraId="0EC40F5D" w14:textId="77777777" w:rsidR="00C5791E" w:rsidRDefault="00C5791E" w:rsidP="00C5791E">
      <w:pPr>
        <w:tabs>
          <w:tab w:val="left" w:pos="284"/>
        </w:tabs>
        <w:autoSpaceDE w:val="0"/>
        <w:autoSpaceDN w:val="0"/>
        <w:spacing w:after="0" w:line="240" w:lineRule="auto"/>
        <w:contextualSpacing/>
        <w:jc w:val="both"/>
        <w:rPr>
          <w:rFonts w:ascii="Futura Std Book" w:hAnsi="Futura Std Book"/>
          <w:b/>
          <w:sz w:val="20"/>
          <w:szCs w:val="20"/>
        </w:rPr>
      </w:pPr>
      <w:r>
        <w:rPr>
          <w:rFonts w:ascii="Futura Std Book" w:hAnsi="Futura Std Book"/>
          <w:b/>
          <w:sz w:val="20"/>
          <w:szCs w:val="20"/>
        </w:rPr>
        <w:t xml:space="preserve">Estado: </w:t>
      </w:r>
      <w:r>
        <w:rPr>
          <w:rFonts w:ascii="Futura Std Book" w:eastAsia="Times New Roman" w:hAnsi="Futura Std Book" w:cs="Arial"/>
          <w:sz w:val="20"/>
          <w:szCs w:val="20"/>
          <w:lang w:eastAsia="es-CO"/>
        </w:rPr>
        <w:t>terminado</w:t>
      </w:r>
    </w:p>
    <w:p w14:paraId="128E1657" w14:textId="77777777" w:rsidR="00C5791E" w:rsidRDefault="00C5791E" w:rsidP="00C5791E">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Avance: </w:t>
      </w:r>
      <w:r>
        <w:rPr>
          <w:rFonts w:ascii="Futura Std Book" w:eastAsia="Times New Roman" w:hAnsi="Futura Std Book" w:cs="Arial"/>
          <w:bCs/>
          <w:sz w:val="20"/>
          <w:szCs w:val="20"/>
          <w:lang w:eastAsia="es-CO"/>
        </w:rPr>
        <w:t>100%</w:t>
      </w:r>
    </w:p>
    <w:p w14:paraId="6FFBB9E1" w14:textId="77777777" w:rsidR="00C5791E" w:rsidRDefault="00C5791E" w:rsidP="00C5791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Informe:</w:t>
      </w:r>
    </w:p>
    <w:p w14:paraId="2716E85F" w14:textId="77777777" w:rsidR="00C5791E" w:rsidRDefault="00C5791E" w:rsidP="00DD0D1D">
      <w:pPr>
        <w:pStyle w:val="Prrafodelista"/>
        <w:numPr>
          <w:ilvl w:val="0"/>
          <w:numId w:val="116"/>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Radicado el 23 de octubre de 2015.</w:t>
      </w:r>
    </w:p>
    <w:p w14:paraId="34DD5343" w14:textId="77777777" w:rsidR="00C5791E" w:rsidRDefault="00C5791E" w:rsidP="00DD0D1D">
      <w:pPr>
        <w:pStyle w:val="Prrafodelista"/>
        <w:numPr>
          <w:ilvl w:val="0"/>
          <w:numId w:val="116"/>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Aprobado el 27 de noviembre de 2015 con un adición del 2 de febrero de 2016.</w:t>
      </w:r>
    </w:p>
    <w:p w14:paraId="29D00782" w14:textId="77777777" w:rsidR="00C5791E" w:rsidRDefault="00C5791E" w:rsidP="00DD0D1D">
      <w:pPr>
        <w:pStyle w:val="Prrafodelista"/>
        <w:numPr>
          <w:ilvl w:val="0"/>
          <w:numId w:val="116"/>
        </w:numPr>
        <w:tabs>
          <w:tab w:val="left" w:pos="284"/>
        </w:tabs>
        <w:spacing w:after="0" w:line="240" w:lineRule="auto"/>
        <w:jc w:val="both"/>
        <w:rPr>
          <w:rFonts w:ascii="Futura Std Book" w:eastAsia="Calibri" w:hAnsi="Futura Std Book" w:cs="Arial"/>
          <w:b/>
          <w:sz w:val="20"/>
          <w:szCs w:val="20"/>
        </w:rPr>
      </w:pPr>
      <w:r>
        <w:rPr>
          <w:rFonts w:ascii="Futura Std Book" w:hAnsi="Futura Std Book" w:cs="Arial"/>
          <w:sz w:val="20"/>
          <w:szCs w:val="20"/>
        </w:rPr>
        <w:t xml:space="preserve">Se apoyó al departamento con el arriendo de un área de 108 metros cuadrados para su participación en la Vitrina Turística de Anato 2016. </w:t>
      </w:r>
    </w:p>
    <w:p w14:paraId="2CBCDBB9" w14:textId="77777777" w:rsidR="00C5791E" w:rsidRDefault="00C5791E" w:rsidP="00DD0D1D">
      <w:pPr>
        <w:pStyle w:val="Prrafodelista"/>
        <w:numPr>
          <w:ilvl w:val="0"/>
          <w:numId w:val="116"/>
        </w:numPr>
        <w:shd w:val="clear" w:color="auto" w:fill="FFFFFF"/>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El proyecto se ejecutó a cabalidad.</w:t>
      </w:r>
    </w:p>
    <w:p w14:paraId="64460559" w14:textId="77777777" w:rsidR="00C5791E" w:rsidRDefault="00C5791E" w:rsidP="00C5791E">
      <w:pPr>
        <w:numPr>
          <w:ilvl w:val="0"/>
          <w:numId w:val="8"/>
        </w:numPr>
        <w:tabs>
          <w:tab w:val="left" w:pos="284"/>
        </w:tabs>
        <w:spacing w:after="0" w:line="240" w:lineRule="auto"/>
        <w:ind w:left="284" w:hanging="284"/>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FPTP-061-2014 PLAN DE PROMOCIÓN PARA LA RED TURÍSTICA DE PUEBLOS PATRIMONIO 2014</w:t>
      </w:r>
    </w:p>
    <w:p w14:paraId="6D480990" w14:textId="77777777" w:rsidR="00C5791E" w:rsidRDefault="00C5791E" w:rsidP="00C5791E">
      <w:pPr>
        <w:spacing w:after="0" w:line="240" w:lineRule="auto"/>
        <w:jc w:val="both"/>
        <w:rPr>
          <w:rFonts w:ascii="Futura Std Book" w:eastAsia="Calibri" w:hAnsi="Futura Std Book" w:cs="Calibri"/>
          <w:color w:val="000000"/>
          <w:sz w:val="20"/>
          <w:szCs w:val="20"/>
          <w:lang w:eastAsia="es-CO"/>
        </w:rPr>
      </w:pPr>
      <w:r>
        <w:rPr>
          <w:rFonts w:ascii="Futura Std Book" w:eastAsia="Calibri" w:hAnsi="Futura Std Book" w:cs="Calibri"/>
          <w:b/>
          <w:bCs/>
          <w:color w:val="000000"/>
          <w:sz w:val="20"/>
          <w:szCs w:val="20"/>
        </w:rPr>
        <w:t>Proponente:</w:t>
      </w:r>
      <w:r>
        <w:rPr>
          <w:rFonts w:ascii="Futura Std Book" w:eastAsia="Calibri" w:hAnsi="Futura Std Book" w:cs="Calibri"/>
          <w:color w:val="000000"/>
          <w:sz w:val="20"/>
          <w:szCs w:val="20"/>
          <w:lang w:eastAsia="es-CO"/>
        </w:rPr>
        <w:t xml:space="preserve"> Fontur</w:t>
      </w:r>
    </w:p>
    <w:p w14:paraId="7FA3B82B" w14:textId="77777777" w:rsidR="00C5791E" w:rsidRDefault="00C5791E" w:rsidP="00C5791E">
      <w:pPr>
        <w:spacing w:after="0" w:line="240" w:lineRule="auto"/>
        <w:jc w:val="both"/>
        <w:rPr>
          <w:rFonts w:ascii="Futura Std Book" w:eastAsia="Calibri" w:hAnsi="Futura Std Book" w:cs="Calibri"/>
          <w:color w:val="000000"/>
          <w:sz w:val="20"/>
          <w:szCs w:val="20"/>
          <w:lang w:eastAsia="es-CO"/>
        </w:rPr>
      </w:pPr>
      <w:r>
        <w:rPr>
          <w:rFonts w:ascii="Futura Std Book" w:eastAsia="Calibri" w:hAnsi="Futura Std Book" w:cs="Calibri"/>
          <w:b/>
          <w:bCs/>
          <w:color w:val="000000"/>
          <w:sz w:val="20"/>
          <w:szCs w:val="20"/>
        </w:rPr>
        <w:lastRenderedPageBreak/>
        <w:t xml:space="preserve">Valor: </w:t>
      </w:r>
      <w:r>
        <w:rPr>
          <w:rFonts w:ascii="Futura Std Book" w:eastAsia="Calibri" w:hAnsi="Futura Std Book" w:cs="Calibri"/>
          <w:color w:val="000000"/>
          <w:sz w:val="20"/>
          <w:szCs w:val="20"/>
          <w:lang w:eastAsia="es-CO"/>
        </w:rPr>
        <w:t>$274.142.728 (Fontur $137.117.728; contrapartida $137.025.000).</w:t>
      </w:r>
    </w:p>
    <w:p w14:paraId="46DD4853" w14:textId="77777777" w:rsidR="00C5791E" w:rsidRDefault="00C5791E" w:rsidP="00C5791E">
      <w:pPr>
        <w:spacing w:after="0" w:line="240" w:lineRule="auto"/>
        <w:jc w:val="both"/>
        <w:rPr>
          <w:rFonts w:ascii="Futura Std Book" w:eastAsia="Calibri" w:hAnsi="Futura Std Book" w:cs="Calibri"/>
          <w:color w:val="000000"/>
          <w:sz w:val="20"/>
          <w:szCs w:val="20"/>
          <w:lang w:eastAsia="es-CO"/>
        </w:rPr>
      </w:pPr>
      <w:r>
        <w:rPr>
          <w:rFonts w:ascii="Futura Std Book" w:eastAsia="Calibri" w:hAnsi="Futura Std Book" w:cs="Calibri"/>
          <w:b/>
          <w:bCs/>
          <w:color w:val="000000"/>
          <w:sz w:val="20"/>
          <w:szCs w:val="20"/>
        </w:rPr>
        <w:t>Objetivo:</w:t>
      </w:r>
      <w:r>
        <w:rPr>
          <w:rFonts w:ascii="Futura Std Book" w:eastAsia="Calibri" w:hAnsi="Futura Std Book" w:cs="Calibri"/>
          <w:color w:val="000000"/>
          <w:sz w:val="20"/>
          <w:szCs w:val="20"/>
          <w:lang w:eastAsia="es-CO"/>
        </w:rPr>
        <w:t xml:space="preserve"> incentivar el turismo cultural hacia los pueblos de la red.</w:t>
      </w:r>
    </w:p>
    <w:p w14:paraId="322C77FD" w14:textId="77777777" w:rsidR="00C5791E" w:rsidRDefault="00C5791E" w:rsidP="00C5791E">
      <w:pPr>
        <w:spacing w:after="0" w:line="240" w:lineRule="auto"/>
        <w:jc w:val="both"/>
        <w:rPr>
          <w:rFonts w:ascii="Futura Std Book" w:eastAsia="Calibri" w:hAnsi="Futura Std Book" w:cs="Calibri"/>
          <w:color w:val="000000"/>
          <w:sz w:val="20"/>
          <w:szCs w:val="20"/>
        </w:rPr>
      </w:pPr>
      <w:r>
        <w:rPr>
          <w:rFonts w:ascii="Futura Std Book" w:eastAsia="Calibri" w:hAnsi="Futura Std Book" w:cs="Calibri"/>
          <w:b/>
          <w:bCs/>
          <w:color w:val="000000"/>
          <w:sz w:val="20"/>
          <w:szCs w:val="20"/>
        </w:rPr>
        <w:t xml:space="preserve">Inicio: </w:t>
      </w:r>
      <w:r>
        <w:rPr>
          <w:rFonts w:ascii="Futura Std Book" w:eastAsia="Calibri" w:hAnsi="Futura Std Book" w:cs="Calibri"/>
          <w:color w:val="000000"/>
          <w:sz w:val="20"/>
          <w:szCs w:val="20"/>
        </w:rPr>
        <w:t>1 de abril de 2014</w:t>
      </w:r>
    </w:p>
    <w:p w14:paraId="6F03E499" w14:textId="77777777" w:rsidR="00C5791E" w:rsidRDefault="00C5791E" w:rsidP="00C5791E">
      <w:pPr>
        <w:spacing w:after="0" w:line="240" w:lineRule="auto"/>
        <w:jc w:val="both"/>
        <w:rPr>
          <w:rFonts w:ascii="Futura Std Book" w:eastAsia="Calibri" w:hAnsi="Futura Std Book" w:cs="Calibri"/>
          <w:b/>
          <w:bCs/>
          <w:color w:val="000000"/>
          <w:sz w:val="20"/>
          <w:szCs w:val="20"/>
        </w:rPr>
      </w:pPr>
      <w:r>
        <w:rPr>
          <w:rFonts w:ascii="Futura Std Book" w:eastAsia="Calibri" w:hAnsi="Futura Std Book" w:cs="Calibri"/>
          <w:b/>
          <w:bCs/>
          <w:color w:val="000000"/>
          <w:sz w:val="20"/>
          <w:szCs w:val="20"/>
        </w:rPr>
        <w:t xml:space="preserve">Terminación: </w:t>
      </w:r>
      <w:r>
        <w:rPr>
          <w:rFonts w:ascii="Futura Std Book" w:eastAsia="Calibri" w:hAnsi="Futura Std Book" w:cs="Calibri"/>
          <w:color w:val="000000"/>
          <w:sz w:val="20"/>
          <w:szCs w:val="20"/>
        </w:rPr>
        <w:t>31 de agosto de 2018</w:t>
      </w:r>
    </w:p>
    <w:p w14:paraId="0365AA90" w14:textId="77777777" w:rsidR="00C5791E" w:rsidRDefault="00C5791E" w:rsidP="00C5791E">
      <w:pPr>
        <w:spacing w:after="0" w:line="240" w:lineRule="auto"/>
        <w:jc w:val="both"/>
        <w:rPr>
          <w:rFonts w:ascii="Futura Std Book" w:eastAsia="Calibri" w:hAnsi="Futura Std Book" w:cs="Calibri"/>
          <w:b/>
          <w:bCs/>
          <w:color w:val="000000"/>
          <w:sz w:val="20"/>
          <w:szCs w:val="20"/>
        </w:rPr>
      </w:pPr>
      <w:r>
        <w:rPr>
          <w:rFonts w:ascii="Futura Std Book" w:eastAsia="Calibri" w:hAnsi="Futura Std Book" w:cs="Calibri"/>
          <w:b/>
          <w:bCs/>
          <w:color w:val="000000"/>
          <w:sz w:val="20"/>
          <w:szCs w:val="20"/>
        </w:rPr>
        <w:t xml:space="preserve">Avance: </w:t>
      </w:r>
      <w:r>
        <w:rPr>
          <w:rFonts w:ascii="Futura Std Book" w:eastAsia="Calibri" w:hAnsi="Futura Std Book" w:cs="Calibri"/>
          <w:color w:val="000000"/>
          <w:sz w:val="20"/>
          <w:szCs w:val="20"/>
        </w:rPr>
        <w:t>100%</w:t>
      </w:r>
    </w:p>
    <w:p w14:paraId="6E4CF5DB" w14:textId="77777777" w:rsidR="00C5791E" w:rsidRDefault="00C5791E" w:rsidP="00C5791E">
      <w:pPr>
        <w:spacing w:after="0" w:line="240" w:lineRule="auto"/>
        <w:jc w:val="both"/>
        <w:rPr>
          <w:rFonts w:ascii="Futura Std Book" w:eastAsia="Calibri" w:hAnsi="Futura Std Book" w:cs="Calibri"/>
          <w:color w:val="000000"/>
          <w:sz w:val="20"/>
          <w:szCs w:val="20"/>
        </w:rPr>
      </w:pPr>
      <w:r>
        <w:rPr>
          <w:rFonts w:ascii="Futura Std Book" w:eastAsia="Calibri" w:hAnsi="Futura Std Book" w:cs="Calibri"/>
          <w:b/>
          <w:bCs/>
          <w:color w:val="000000"/>
          <w:sz w:val="20"/>
          <w:szCs w:val="20"/>
        </w:rPr>
        <w:t>Estado:</w:t>
      </w:r>
      <w:r>
        <w:rPr>
          <w:rFonts w:ascii="Futura Std Book" w:eastAsia="Calibri" w:hAnsi="Futura Std Book" w:cs="Calibri"/>
          <w:color w:val="000000"/>
          <w:sz w:val="20"/>
          <w:szCs w:val="20"/>
        </w:rPr>
        <w:t xml:space="preserve"> Terminado</w:t>
      </w:r>
    </w:p>
    <w:p w14:paraId="1980BE75" w14:textId="77777777" w:rsidR="00C5791E" w:rsidRDefault="00C5791E" w:rsidP="00C5791E">
      <w:pPr>
        <w:shd w:val="clear" w:color="auto" w:fill="FFFFFF"/>
        <w:spacing w:after="0" w:line="240" w:lineRule="auto"/>
        <w:jc w:val="both"/>
        <w:rPr>
          <w:rFonts w:ascii="Futura Std Book" w:eastAsia="Calibri" w:hAnsi="Futura Std Book" w:cs="Calibri"/>
          <w:color w:val="000000"/>
          <w:sz w:val="20"/>
          <w:szCs w:val="20"/>
          <w:lang w:eastAsia="es-CO"/>
        </w:rPr>
      </w:pPr>
      <w:r>
        <w:rPr>
          <w:rFonts w:ascii="Futura Std Book" w:eastAsia="Calibri" w:hAnsi="Futura Std Book" w:cs="Calibri"/>
          <w:b/>
          <w:bCs/>
          <w:color w:val="000000"/>
          <w:sz w:val="20"/>
          <w:szCs w:val="20"/>
        </w:rPr>
        <w:t>Informe:</w:t>
      </w:r>
      <w:r>
        <w:rPr>
          <w:rFonts w:ascii="Futura Std Book" w:eastAsia="Calibri" w:hAnsi="Futura Std Book" w:cs="Calibri"/>
          <w:color w:val="000000"/>
          <w:sz w:val="20"/>
          <w:szCs w:val="20"/>
          <w:lang w:eastAsia="es-CO"/>
        </w:rPr>
        <w:t xml:space="preserve"> </w:t>
      </w:r>
    </w:p>
    <w:p w14:paraId="7B17578E" w14:textId="77777777" w:rsidR="00C5791E" w:rsidRDefault="00C5791E" w:rsidP="00DD0D1D">
      <w:pPr>
        <w:numPr>
          <w:ilvl w:val="0"/>
          <w:numId w:val="117"/>
        </w:numPr>
        <w:spacing w:after="0" w:line="240" w:lineRule="auto"/>
        <w:contextualSpacing/>
        <w:jc w:val="both"/>
        <w:rPr>
          <w:rFonts w:ascii="Futura Std Book" w:hAnsi="Futura Std Book" w:cs="Calibri"/>
          <w:color w:val="000000"/>
          <w:sz w:val="20"/>
          <w:szCs w:val="20"/>
          <w:lang w:eastAsia="es-CO"/>
        </w:rPr>
      </w:pPr>
      <w:r>
        <w:rPr>
          <w:rFonts w:ascii="Futura Std Book" w:hAnsi="Futura Std Book" w:cs="Calibri"/>
          <w:color w:val="000000"/>
          <w:sz w:val="20"/>
          <w:szCs w:val="20"/>
          <w:lang w:eastAsia="es-CO"/>
        </w:rPr>
        <w:t>Radicado el 18 de marzo de 2014</w:t>
      </w:r>
    </w:p>
    <w:p w14:paraId="4986E69C" w14:textId="77777777" w:rsidR="00C5791E" w:rsidRDefault="00C5791E" w:rsidP="00DD0D1D">
      <w:pPr>
        <w:numPr>
          <w:ilvl w:val="0"/>
          <w:numId w:val="117"/>
        </w:numPr>
        <w:spacing w:after="0" w:line="240" w:lineRule="auto"/>
        <w:contextualSpacing/>
        <w:jc w:val="both"/>
        <w:rPr>
          <w:rFonts w:ascii="Futura Std Book" w:hAnsi="Futura Std Book" w:cs="Calibri"/>
          <w:color w:val="000000"/>
          <w:sz w:val="20"/>
          <w:szCs w:val="20"/>
          <w:lang w:eastAsia="es-CO"/>
        </w:rPr>
      </w:pPr>
      <w:r>
        <w:rPr>
          <w:rFonts w:ascii="Futura Std Book" w:hAnsi="Futura Std Book" w:cs="Calibri"/>
          <w:color w:val="000000"/>
          <w:sz w:val="20"/>
          <w:szCs w:val="20"/>
          <w:lang w:eastAsia="es-CO"/>
        </w:rPr>
        <w:t>Aprobado el 25 de mayo de 2015</w:t>
      </w:r>
    </w:p>
    <w:p w14:paraId="5749CA9C" w14:textId="77777777" w:rsidR="00C5791E" w:rsidRDefault="00C5791E" w:rsidP="00DD0D1D">
      <w:pPr>
        <w:numPr>
          <w:ilvl w:val="0"/>
          <w:numId w:val="117"/>
        </w:numPr>
        <w:spacing w:after="0" w:line="240" w:lineRule="auto"/>
        <w:contextualSpacing/>
        <w:jc w:val="both"/>
        <w:rPr>
          <w:rFonts w:ascii="Futura Std Book" w:hAnsi="Futura Std Book" w:cs="Calibri"/>
          <w:color w:val="000000"/>
          <w:sz w:val="20"/>
          <w:szCs w:val="20"/>
          <w:lang w:eastAsia="es-CO"/>
        </w:rPr>
      </w:pPr>
      <w:r>
        <w:rPr>
          <w:rFonts w:ascii="Futura Std Book" w:hAnsi="Futura Std Book" w:cs="Calibri"/>
          <w:color w:val="000000"/>
          <w:sz w:val="20"/>
          <w:szCs w:val="20"/>
          <w:lang w:eastAsia="es-CO"/>
        </w:rPr>
        <w:t>Contempló la realización de la conceptualización y rediseño de la web de la Red; producción de spot publicitario; participación de ferias y fiestas de los pueblos que conforman la red; realización y distribución de guía turística de la Red.</w:t>
      </w:r>
    </w:p>
    <w:p w14:paraId="44EE97A4" w14:textId="77777777" w:rsidR="00C5791E" w:rsidRDefault="00C5791E" w:rsidP="00C5791E">
      <w:pPr>
        <w:pStyle w:val="paragraph"/>
        <w:numPr>
          <w:ilvl w:val="0"/>
          <w:numId w:val="8"/>
        </w:numPr>
        <w:spacing w:before="0" w:beforeAutospacing="0" w:after="0" w:afterAutospacing="0"/>
        <w:ind w:left="284" w:hanging="284"/>
        <w:jc w:val="both"/>
        <w:textAlignment w:val="baseline"/>
        <w:rPr>
          <w:rStyle w:val="normaltextrun"/>
        </w:rPr>
      </w:pPr>
      <w:r>
        <w:rPr>
          <w:rStyle w:val="normaltextrun"/>
          <w:rFonts w:ascii="Futura Std Book" w:hAnsi="Futura Std Book"/>
          <w:b/>
          <w:bCs/>
          <w:sz w:val="20"/>
          <w:szCs w:val="20"/>
          <w:lang w:val="es-CO"/>
        </w:rPr>
        <w:t>FNTP-</w:t>
      </w:r>
      <w:r>
        <w:rPr>
          <w:rFonts w:ascii="Futura Std Book" w:hAnsi="Futura Std Book"/>
          <w:b/>
          <w:bCs/>
          <w:sz w:val="20"/>
          <w:szCs w:val="20"/>
          <w:lang w:val="es-CO"/>
        </w:rPr>
        <w:t>160-2014 Promoción de los municipios de la Red Turística de Pueblos Patrimonio de Colombia en el marco de la X Edición del Hay Festival Cartagena 2016</w:t>
      </w:r>
    </w:p>
    <w:p w14:paraId="103C47AC" w14:textId="77777777" w:rsidR="00C5791E" w:rsidRDefault="00C5791E" w:rsidP="00C5791E">
      <w:pPr>
        <w:pStyle w:val="paragraph"/>
        <w:spacing w:before="0" w:beforeAutospacing="0" w:after="0" w:afterAutospacing="0"/>
        <w:jc w:val="both"/>
        <w:textAlignment w:val="baseline"/>
      </w:pPr>
      <w:r>
        <w:rPr>
          <w:rStyle w:val="normaltextrun"/>
          <w:rFonts w:ascii="Futura Std Book" w:hAnsi="Futura Std Book"/>
          <w:b/>
          <w:bCs/>
          <w:sz w:val="20"/>
          <w:szCs w:val="20"/>
          <w:lang w:val="es-CO"/>
        </w:rPr>
        <w:t>Proponente: </w:t>
      </w:r>
      <w:r>
        <w:rPr>
          <w:rStyle w:val="normaltextrun"/>
          <w:rFonts w:ascii="Futura Std Book" w:hAnsi="Futura Std Book"/>
          <w:sz w:val="20"/>
          <w:szCs w:val="20"/>
          <w:lang w:val="es-CO"/>
        </w:rPr>
        <w:t>Fontur</w:t>
      </w:r>
    </w:p>
    <w:p w14:paraId="739643D5" w14:textId="77777777" w:rsidR="00C5791E" w:rsidRDefault="00C5791E" w:rsidP="00C5791E">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Valor:</w:t>
      </w:r>
      <w:r>
        <w:rPr>
          <w:rStyle w:val="normaltextrun"/>
          <w:rFonts w:ascii="Futura Std Book" w:hAnsi="Futura Std Book"/>
          <w:sz w:val="20"/>
          <w:szCs w:val="20"/>
          <w:lang w:val="es-CO"/>
        </w:rPr>
        <w:t> </w:t>
      </w:r>
      <w:r>
        <w:rPr>
          <w:rFonts w:ascii="Futura Std Book" w:hAnsi="Futura Std Book"/>
          <w:sz w:val="20"/>
          <w:szCs w:val="20"/>
          <w:lang w:val="es-CO"/>
        </w:rPr>
        <w:t xml:space="preserve">$ </w:t>
      </w:r>
      <w:r>
        <w:rPr>
          <w:rStyle w:val="normaltextrun"/>
          <w:rFonts w:ascii="Futura Std Book" w:hAnsi="Futura Std Book"/>
          <w:sz w:val="20"/>
          <w:szCs w:val="20"/>
          <w:lang w:val="es-CO"/>
        </w:rPr>
        <w:t>371.200.000</w:t>
      </w:r>
      <w:r>
        <w:rPr>
          <w:rStyle w:val="eop"/>
          <w:rFonts w:ascii="Futura Std Book" w:hAnsi="Futura Std Book"/>
          <w:sz w:val="20"/>
          <w:szCs w:val="20"/>
          <w:lang w:val="es-CO"/>
        </w:rPr>
        <w:t xml:space="preserve"> (Fontur $</w:t>
      </w:r>
      <w:r>
        <w:rPr>
          <w:rStyle w:val="normaltextrun"/>
          <w:rFonts w:ascii="Futura Std Book" w:hAnsi="Futura Std Book"/>
          <w:sz w:val="20"/>
          <w:szCs w:val="20"/>
          <w:lang w:val="es-CO"/>
        </w:rPr>
        <w:t>371.200.000</w:t>
      </w:r>
      <w:r>
        <w:rPr>
          <w:rStyle w:val="eop"/>
          <w:rFonts w:ascii="Futura Std Book" w:hAnsi="Futura Std Book"/>
          <w:sz w:val="20"/>
          <w:szCs w:val="20"/>
          <w:lang w:val="es-CO"/>
        </w:rPr>
        <w:t>) (aproximado $</w:t>
      </w:r>
      <w:r>
        <w:rPr>
          <w:rFonts w:ascii="Futura Std Book" w:hAnsi="Futura Std Book"/>
          <w:sz w:val="20"/>
          <w:szCs w:val="20"/>
          <w:lang w:val="es-CO"/>
        </w:rPr>
        <w:t xml:space="preserve"> </w:t>
      </w:r>
      <w:r>
        <w:rPr>
          <w:rStyle w:val="eop"/>
          <w:rFonts w:ascii="Futura Std Book" w:hAnsi="Futura Std Book"/>
          <w:sz w:val="20"/>
          <w:szCs w:val="20"/>
          <w:lang w:val="es-CO"/>
        </w:rPr>
        <w:t>21.835.294 para el departamento)</w:t>
      </w:r>
    </w:p>
    <w:p w14:paraId="66B544FA" w14:textId="77777777" w:rsidR="00C5791E" w:rsidRDefault="00C5791E" w:rsidP="00C5791E">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Objetivo</w:t>
      </w:r>
      <w:r>
        <w:rPr>
          <w:rFonts w:ascii="Futura Std Book" w:hAnsi="Futura Std Book"/>
          <w:b/>
          <w:bCs/>
          <w:sz w:val="20"/>
          <w:szCs w:val="20"/>
          <w:lang w:val="es-CO"/>
        </w:rPr>
        <w:t>:</w:t>
      </w:r>
      <w:r>
        <w:rPr>
          <w:rStyle w:val="normaltextrun"/>
          <w:rFonts w:ascii="Futura Std Book" w:hAnsi="Futura Std Book"/>
          <w:sz w:val="20"/>
          <w:szCs w:val="20"/>
          <w:lang w:val="es-CO"/>
        </w:rPr>
        <w:t> </w:t>
      </w:r>
      <w:r>
        <w:rPr>
          <w:rFonts w:ascii="Futura Std Book" w:hAnsi="Futura Std Book"/>
          <w:sz w:val="20"/>
          <w:szCs w:val="20"/>
          <w:lang w:val="es-CO"/>
        </w:rPr>
        <w:t>cautivar al público objetivo de turismo cultural a través de la promoción de los municipios de la Red en el marco del Hay Festival. </w:t>
      </w:r>
      <w:r>
        <w:rPr>
          <w:rStyle w:val="eop"/>
          <w:rFonts w:ascii="Futura Std Book" w:hAnsi="Futura Std Book"/>
          <w:sz w:val="20"/>
          <w:szCs w:val="20"/>
          <w:lang w:val="es-CO"/>
        </w:rPr>
        <w:t> </w:t>
      </w:r>
    </w:p>
    <w:p w14:paraId="53241BBD" w14:textId="77777777" w:rsidR="00C5791E" w:rsidRDefault="00C5791E" w:rsidP="00C5791E">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Inicio: </w:t>
      </w:r>
      <w:r>
        <w:rPr>
          <w:rStyle w:val="normaltextrun"/>
          <w:rFonts w:ascii="Futura Std Book" w:hAnsi="Futura Std Book"/>
          <w:sz w:val="20"/>
          <w:szCs w:val="20"/>
          <w:lang w:val="es-CO"/>
        </w:rPr>
        <w:t>05 de marzo de 2015</w:t>
      </w:r>
      <w:r>
        <w:rPr>
          <w:rStyle w:val="eop"/>
          <w:rFonts w:ascii="Futura Std Book" w:hAnsi="Futura Std Book"/>
          <w:sz w:val="20"/>
          <w:szCs w:val="20"/>
          <w:lang w:val="es-CO"/>
        </w:rPr>
        <w:t> </w:t>
      </w:r>
    </w:p>
    <w:p w14:paraId="2B48F13C" w14:textId="77777777" w:rsidR="00C5791E" w:rsidRDefault="00C5791E" w:rsidP="00C5791E">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Terminación: </w:t>
      </w:r>
      <w:r>
        <w:rPr>
          <w:rStyle w:val="normaltextrun"/>
          <w:rFonts w:ascii="Futura Std Book" w:hAnsi="Futura Std Book"/>
          <w:sz w:val="20"/>
          <w:szCs w:val="20"/>
          <w:lang w:val="es-CO"/>
        </w:rPr>
        <w:t>04 de julio de 2016</w:t>
      </w:r>
      <w:r>
        <w:rPr>
          <w:rStyle w:val="eop"/>
          <w:rFonts w:ascii="Futura Std Book" w:hAnsi="Futura Std Book"/>
          <w:sz w:val="20"/>
          <w:szCs w:val="20"/>
          <w:lang w:val="es-CO"/>
        </w:rPr>
        <w:t> </w:t>
      </w:r>
    </w:p>
    <w:p w14:paraId="285B60E4" w14:textId="77777777" w:rsidR="00C5791E" w:rsidRDefault="00C5791E" w:rsidP="00C5791E">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Estado</w:t>
      </w:r>
      <w:r>
        <w:rPr>
          <w:rFonts w:ascii="Futura Std Book" w:hAnsi="Futura Std Book"/>
          <w:b/>
          <w:bCs/>
          <w:sz w:val="20"/>
          <w:szCs w:val="20"/>
          <w:lang w:val="es-CO"/>
        </w:rPr>
        <w:t>:</w:t>
      </w:r>
      <w:r>
        <w:rPr>
          <w:rStyle w:val="normaltextrun"/>
          <w:rFonts w:ascii="Futura Std Book" w:hAnsi="Futura Std Book"/>
          <w:sz w:val="20"/>
          <w:szCs w:val="20"/>
          <w:lang w:val="es-CO"/>
        </w:rPr>
        <w:t> </w:t>
      </w:r>
      <w:r>
        <w:rPr>
          <w:rFonts w:ascii="Futura Std Book" w:hAnsi="Futura Std Book"/>
          <w:sz w:val="20"/>
          <w:szCs w:val="20"/>
          <w:lang w:val="es-CO"/>
        </w:rPr>
        <w:t>finalizado</w:t>
      </w:r>
    </w:p>
    <w:p w14:paraId="54A0D95A" w14:textId="77777777" w:rsidR="00C5791E" w:rsidRDefault="00C5791E" w:rsidP="00C5791E">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Avance</w:t>
      </w:r>
      <w:r>
        <w:rPr>
          <w:rFonts w:ascii="Futura Std Book" w:hAnsi="Futura Std Book"/>
          <w:b/>
          <w:bCs/>
          <w:sz w:val="20"/>
          <w:szCs w:val="20"/>
          <w:lang w:val="es-CO"/>
        </w:rPr>
        <w:t> Físico: </w:t>
      </w:r>
      <w:r>
        <w:rPr>
          <w:rStyle w:val="normaltextrun"/>
          <w:rFonts w:ascii="Futura Std Book" w:hAnsi="Futura Std Book"/>
          <w:sz w:val="20"/>
          <w:szCs w:val="20"/>
          <w:lang w:val="es-CO"/>
        </w:rPr>
        <w:t>1</w:t>
      </w:r>
      <w:r>
        <w:rPr>
          <w:rFonts w:ascii="Futura Std Book" w:hAnsi="Futura Std Book"/>
          <w:sz w:val="20"/>
          <w:szCs w:val="20"/>
          <w:lang w:val="es-CO"/>
        </w:rPr>
        <w:t>00%</w:t>
      </w:r>
      <w:r>
        <w:rPr>
          <w:rStyle w:val="eop"/>
          <w:rFonts w:ascii="Futura Std Book" w:hAnsi="Futura Std Book"/>
          <w:sz w:val="20"/>
          <w:szCs w:val="20"/>
          <w:lang w:val="es-CO"/>
        </w:rPr>
        <w:t> </w:t>
      </w:r>
    </w:p>
    <w:p w14:paraId="39BF3952" w14:textId="77777777" w:rsidR="00C5791E" w:rsidRDefault="00C5791E" w:rsidP="00C5791E">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Informe:</w:t>
      </w:r>
      <w:r>
        <w:rPr>
          <w:rStyle w:val="eop"/>
          <w:rFonts w:ascii="Futura Std Book" w:hAnsi="Futura Std Book"/>
          <w:sz w:val="20"/>
          <w:szCs w:val="20"/>
          <w:lang w:val="es-CO"/>
        </w:rPr>
        <w:t> </w:t>
      </w:r>
    </w:p>
    <w:p w14:paraId="7806E0A4" w14:textId="77777777" w:rsidR="00C5791E" w:rsidRDefault="00C5791E" w:rsidP="00DD0D1D">
      <w:pPr>
        <w:pStyle w:val="paragraph"/>
        <w:numPr>
          <w:ilvl w:val="0"/>
          <w:numId w:val="118"/>
        </w:numPr>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sz w:val="20"/>
          <w:szCs w:val="20"/>
          <w:lang w:val="es-CO"/>
        </w:rPr>
        <w:t>Radicado</w:t>
      </w:r>
      <w:r>
        <w:rPr>
          <w:rFonts w:ascii="Futura Std Book" w:hAnsi="Futura Std Book"/>
          <w:sz w:val="20"/>
          <w:szCs w:val="20"/>
          <w:lang w:val="es-CO"/>
        </w:rPr>
        <w:t> el 09 de junio de 2014.</w:t>
      </w:r>
    </w:p>
    <w:p w14:paraId="3AE4FC53" w14:textId="77777777" w:rsidR="00C5791E" w:rsidRDefault="00C5791E" w:rsidP="00DD0D1D">
      <w:pPr>
        <w:pStyle w:val="paragraph"/>
        <w:numPr>
          <w:ilvl w:val="0"/>
          <w:numId w:val="118"/>
        </w:numPr>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sz w:val="20"/>
          <w:szCs w:val="20"/>
          <w:lang w:val="es-CO"/>
        </w:rPr>
        <w:t>Aprobado</w:t>
      </w:r>
      <w:r>
        <w:rPr>
          <w:rFonts w:ascii="Futura Std Book" w:hAnsi="Futura Std Book"/>
          <w:sz w:val="20"/>
          <w:szCs w:val="20"/>
          <w:lang w:val="es-CO"/>
        </w:rPr>
        <w:t> en Comité Directivo el 19 de diciembre de 2014.</w:t>
      </w:r>
    </w:p>
    <w:p w14:paraId="7DB0C2A8" w14:textId="77777777" w:rsidR="00C5791E" w:rsidRDefault="00C5791E" w:rsidP="00DD0D1D">
      <w:pPr>
        <w:pStyle w:val="paragraph"/>
        <w:numPr>
          <w:ilvl w:val="0"/>
          <w:numId w:val="118"/>
        </w:numPr>
        <w:spacing w:before="0" w:beforeAutospacing="0" w:after="0" w:afterAutospacing="0"/>
        <w:jc w:val="both"/>
        <w:textAlignment w:val="baseline"/>
        <w:rPr>
          <w:rStyle w:val="eop"/>
        </w:rPr>
      </w:pPr>
      <w:r>
        <w:rPr>
          <w:rStyle w:val="eop"/>
          <w:rFonts w:ascii="Futura Std Book" w:hAnsi="Futura Std Book"/>
          <w:sz w:val="20"/>
          <w:szCs w:val="20"/>
          <w:lang w:val="es-CO"/>
        </w:rPr>
        <w:t>Entre agosto y septiembre de 2015 en el periódico El Tiempo se publicaron las crónicas de los 17 pueblos patrimonio, desarrolladas gracias a que los escritores realizaron visititas a estos destinos.</w:t>
      </w:r>
    </w:p>
    <w:p w14:paraId="0128A451" w14:textId="77777777" w:rsidR="00C5791E" w:rsidRDefault="00C5791E" w:rsidP="00C5791E">
      <w:pPr>
        <w:tabs>
          <w:tab w:val="left" w:pos="284"/>
        </w:tabs>
        <w:spacing w:after="0" w:line="240" w:lineRule="auto"/>
        <w:contextualSpacing/>
        <w:jc w:val="both"/>
        <w:rPr>
          <w:rStyle w:val="eop"/>
          <w:rFonts w:ascii="Futura Std Book" w:hAnsi="Futura Std Book"/>
          <w:sz w:val="20"/>
          <w:szCs w:val="20"/>
        </w:rPr>
      </w:pPr>
      <w:r>
        <w:rPr>
          <w:rStyle w:val="eop"/>
          <w:rFonts w:ascii="Futura Std Book" w:hAnsi="Futura Std Book"/>
          <w:sz w:val="20"/>
          <w:szCs w:val="20"/>
        </w:rPr>
        <w:t>Se emitieron piezas publicitarias de los pueblos en comerciales de TV, radio e impresos.</w:t>
      </w:r>
    </w:p>
    <w:p w14:paraId="0F345F84" w14:textId="77777777" w:rsidR="00C5791E" w:rsidRDefault="00C5791E" w:rsidP="00C5791E">
      <w:pPr>
        <w:tabs>
          <w:tab w:val="left" w:pos="284"/>
        </w:tabs>
        <w:spacing w:after="0" w:line="240" w:lineRule="auto"/>
        <w:contextualSpacing/>
        <w:jc w:val="both"/>
        <w:rPr>
          <w:rFonts w:eastAsia="Calibri" w:cs="Arial"/>
          <w:b/>
        </w:rPr>
      </w:pPr>
    </w:p>
    <w:p w14:paraId="6741053F" w14:textId="77777777" w:rsidR="00C5791E" w:rsidRDefault="00C5791E" w:rsidP="00C5791E">
      <w:pPr>
        <w:tabs>
          <w:tab w:val="left" w:pos="284"/>
        </w:tabs>
        <w:spacing w:after="0" w:line="240" w:lineRule="auto"/>
        <w:contextualSpacing/>
        <w:jc w:val="both"/>
        <w:rPr>
          <w:rFonts w:ascii="Futura Std Book" w:eastAsia="Calibri" w:hAnsi="Futura Std Book" w:cs="Arial"/>
          <w:b/>
          <w:sz w:val="20"/>
          <w:szCs w:val="20"/>
          <w:u w:val="single"/>
        </w:rPr>
      </w:pPr>
      <w:r>
        <w:rPr>
          <w:rFonts w:ascii="Futura Std Book" w:eastAsia="Calibri" w:hAnsi="Futura Std Book" w:cs="Arial"/>
          <w:b/>
          <w:sz w:val="20"/>
          <w:szCs w:val="20"/>
          <w:u w:val="single"/>
        </w:rPr>
        <w:t>No aprobados 2015</w:t>
      </w:r>
    </w:p>
    <w:p w14:paraId="4473335E" w14:textId="77777777" w:rsidR="00C5791E" w:rsidRDefault="00C5791E" w:rsidP="00C5791E">
      <w:pPr>
        <w:pStyle w:val="Prrafodelista"/>
        <w:numPr>
          <w:ilvl w:val="0"/>
          <w:numId w:val="9"/>
        </w:numPr>
        <w:tabs>
          <w:tab w:val="left" w:pos="284"/>
        </w:tabs>
        <w:spacing w:after="0" w:line="240" w:lineRule="auto"/>
        <w:ind w:left="0" w:firstLine="0"/>
        <w:jc w:val="both"/>
        <w:rPr>
          <w:rFonts w:ascii="Futura Std Book" w:hAnsi="Futura Std Book"/>
          <w:b/>
          <w:bCs/>
          <w:sz w:val="20"/>
          <w:szCs w:val="20"/>
        </w:rPr>
      </w:pPr>
      <w:r>
        <w:rPr>
          <w:rFonts w:ascii="Futura Std Book" w:hAnsi="Futura Std Book" w:cs="Arial"/>
          <w:b/>
          <w:bCs/>
          <w:sz w:val="20"/>
          <w:szCs w:val="20"/>
        </w:rPr>
        <w:t>FNTP-180-2015</w:t>
      </w:r>
      <w:r>
        <w:rPr>
          <w:rFonts w:ascii="Futura Std Book" w:hAnsi="Futura Std Book"/>
          <w:b/>
          <w:bCs/>
          <w:sz w:val="20"/>
          <w:szCs w:val="20"/>
        </w:rPr>
        <w:t xml:space="preserve"> </w:t>
      </w:r>
      <w:r>
        <w:rPr>
          <w:rFonts w:ascii="Futura Std Book" w:hAnsi="Futura Std Book" w:cs="Arial"/>
          <w:b/>
          <w:bCs/>
          <w:sz w:val="20"/>
          <w:szCs w:val="20"/>
        </w:rPr>
        <w:t>Promoción nacional del Carmen de Chucuri - tierra de olor a cacao y sabor a chocolate, en el corazón de los Yariguies</w:t>
      </w:r>
    </w:p>
    <w:p w14:paraId="1286677B"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Proponente: </w:t>
      </w:r>
      <w:r>
        <w:rPr>
          <w:rFonts w:ascii="Futura Std Book" w:hAnsi="Futura Std Book" w:cs="Arial"/>
          <w:sz w:val="20"/>
          <w:szCs w:val="20"/>
        </w:rPr>
        <w:t>Cotelco Capítulo Santander</w:t>
      </w:r>
    </w:p>
    <w:p w14:paraId="493C945A"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Valor: </w:t>
      </w:r>
      <w:r>
        <w:rPr>
          <w:rFonts w:ascii="Futura Std Book" w:eastAsia="Calibri" w:hAnsi="Futura Std Book" w:cs="Arial"/>
          <w:sz w:val="20"/>
          <w:szCs w:val="20"/>
          <w:lang w:val="es-ES"/>
        </w:rPr>
        <w:t>$30.000.000.</w:t>
      </w:r>
    </w:p>
    <w:p w14:paraId="34142327"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rPr>
      </w:pPr>
      <w:r>
        <w:rPr>
          <w:rFonts w:ascii="Futura Std Book" w:hAnsi="Futura Std Book"/>
          <w:b/>
          <w:bCs/>
          <w:sz w:val="20"/>
          <w:szCs w:val="20"/>
        </w:rPr>
        <w:t xml:space="preserve">Objetivo: </w:t>
      </w:r>
      <w:r>
        <w:rPr>
          <w:rFonts w:ascii="Futura Std Book" w:eastAsia="Calibri" w:hAnsi="Futura Std Book" w:cs="Arial"/>
          <w:sz w:val="20"/>
          <w:szCs w:val="20"/>
          <w:lang w:val="es-ES"/>
        </w:rPr>
        <w:t xml:space="preserve">Promocionar nacionalmente el Carmen de Chucuri - tierra </w:t>
      </w:r>
      <w:r>
        <w:rPr>
          <w:rFonts w:ascii="Futura Std Book" w:hAnsi="Futura Std Book" w:cs="Arial"/>
          <w:bCs/>
          <w:sz w:val="20"/>
          <w:szCs w:val="20"/>
        </w:rPr>
        <w:t>de olor a cacao y sabor a chocolate, en el corazón de los Yariguies – como desino ecoturístico alrededor del disfrute de visitar un territorio de la cultura cacaotera, en las inmediaciones de un parque nacional</w:t>
      </w:r>
      <w:r>
        <w:rPr>
          <w:rFonts w:ascii="Futura Std Book" w:eastAsia="Calibri" w:hAnsi="Futura Std Book" w:cs="Arial"/>
          <w:sz w:val="20"/>
          <w:szCs w:val="20"/>
          <w:lang w:val="es-ES"/>
        </w:rPr>
        <w:t>”.</w:t>
      </w:r>
    </w:p>
    <w:p w14:paraId="03955C93"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rPr>
      </w:pPr>
      <w:r>
        <w:rPr>
          <w:rFonts w:ascii="Futura Std Book" w:hAnsi="Futura Std Book"/>
          <w:b/>
          <w:bCs/>
          <w:sz w:val="20"/>
          <w:szCs w:val="20"/>
        </w:rPr>
        <w:t>Estado:</w:t>
      </w:r>
      <w:r>
        <w:rPr>
          <w:rFonts w:ascii="Futura Std Book" w:hAnsi="Futura Std Book"/>
          <w:sz w:val="20"/>
          <w:szCs w:val="20"/>
        </w:rPr>
        <w:t xml:space="preserve"> </w:t>
      </w:r>
      <w:r>
        <w:rPr>
          <w:rFonts w:ascii="Futura Std Book" w:eastAsia="Calibri" w:hAnsi="Futura Std Book" w:cs="Arial"/>
          <w:sz w:val="20"/>
          <w:szCs w:val="20"/>
          <w:lang w:val="es-ES"/>
        </w:rPr>
        <w:t>Devuelto</w:t>
      </w:r>
    </w:p>
    <w:p w14:paraId="140D18DF"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Informe: </w:t>
      </w:r>
    </w:p>
    <w:p w14:paraId="557FCF98"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lang w:val="es-ES"/>
        </w:rPr>
      </w:pPr>
      <w:r>
        <w:rPr>
          <w:rFonts w:ascii="Futura Std Book" w:eastAsia="Calibri" w:hAnsi="Futura Std Book" w:cs="Arial"/>
          <w:sz w:val="20"/>
          <w:szCs w:val="20"/>
          <w:lang w:val="es-ES"/>
        </w:rPr>
        <w:t>Una vez llevada a cabo una mesa técnica en la región, se llegó a la conclusión que para una promoción turística del Municipio, era indispensable trabajar inicialmente en el desarrollo de un producto turístico, el proyecto no surgió el proceso de formulación y fue Devuelto.</w:t>
      </w:r>
    </w:p>
    <w:p w14:paraId="234BD6FB" w14:textId="77777777" w:rsidR="00C5791E" w:rsidRDefault="00C5791E" w:rsidP="00C5791E">
      <w:pPr>
        <w:tabs>
          <w:tab w:val="left" w:pos="284"/>
        </w:tabs>
        <w:spacing w:after="0" w:line="240" w:lineRule="auto"/>
        <w:contextualSpacing/>
        <w:jc w:val="both"/>
        <w:rPr>
          <w:rFonts w:ascii="Futura Std Book" w:eastAsia="Calibri" w:hAnsi="Futura Std Book" w:cs="Arial"/>
          <w:b/>
          <w:sz w:val="20"/>
          <w:szCs w:val="20"/>
          <w:lang w:val="es-ES"/>
        </w:rPr>
      </w:pPr>
    </w:p>
    <w:p w14:paraId="2F833014" w14:textId="77777777" w:rsidR="00C5791E" w:rsidRDefault="00C5791E" w:rsidP="00C5791E">
      <w:pPr>
        <w:tabs>
          <w:tab w:val="left" w:pos="284"/>
        </w:tabs>
        <w:spacing w:after="0" w:line="240" w:lineRule="auto"/>
        <w:contextualSpacing/>
        <w:jc w:val="both"/>
        <w:rPr>
          <w:rFonts w:ascii="Futura Std Book" w:eastAsia="Calibri" w:hAnsi="Futura Std Book" w:cs="Arial"/>
          <w:b/>
          <w:sz w:val="20"/>
          <w:szCs w:val="20"/>
          <w:u w:val="single"/>
          <w:lang w:val="es-ES"/>
        </w:rPr>
      </w:pPr>
      <w:r>
        <w:rPr>
          <w:rFonts w:ascii="Futura Std Book" w:eastAsia="Calibri" w:hAnsi="Futura Std Book" w:cs="Arial"/>
          <w:b/>
          <w:sz w:val="20"/>
          <w:szCs w:val="20"/>
          <w:u w:val="single"/>
          <w:lang w:val="es-ES"/>
        </w:rPr>
        <w:t>Aprobados 2014</w:t>
      </w:r>
    </w:p>
    <w:p w14:paraId="56D84163" w14:textId="77777777" w:rsidR="00C5791E" w:rsidRDefault="00C5791E" w:rsidP="00C5791E">
      <w:pPr>
        <w:pStyle w:val="Prrafodelista"/>
        <w:numPr>
          <w:ilvl w:val="3"/>
          <w:numId w:val="67"/>
        </w:numPr>
        <w:tabs>
          <w:tab w:val="left" w:pos="284"/>
        </w:tabs>
        <w:spacing w:after="0" w:line="240" w:lineRule="auto"/>
        <w:ind w:left="0" w:firstLine="0"/>
        <w:jc w:val="both"/>
        <w:rPr>
          <w:rFonts w:ascii="Futura Std Book" w:hAnsi="Futura Std Book"/>
          <w:b/>
          <w:bCs/>
          <w:sz w:val="20"/>
          <w:szCs w:val="20"/>
        </w:rPr>
      </w:pPr>
      <w:r>
        <w:rPr>
          <w:rFonts w:ascii="Futura Std Book" w:eastAsia="Calibri" w:hAnsi="Futura Std Book" w:cs="Arial"/>
          <w:b/>
          <w:sz w:val="20"/>
          <w:szCs w:val="20"/>
        </w:rPr>
        <w:t>FNTP-082-2014</w:t>
      </w:r>
      <w:r>
        <w:rPr>
          <w:rFonts w:ascii="Futura Std Book" w:hAnsi="Futura Std Book"/>
          <w:b/>
          <w:bCs/>
          <w:sz w:val="20"/>
          <w:szCs w:val="20"/>
        </w:rPr>
        <w:t xml:space="preserve"> </w:t>
      </w:r>
      <w:r>
        <w:rPr>
          <w:rFonts w:ascii="Futura Std Book" w:eastAsia="Calibri" w:hAnsi="Futura Std Book" w:cs="Arial"/>
          <w:b/>
          <w:sz w:val="20"/>
          <w:szCs w:val="20"/>
        </w:rPr>
        <w:t>Plan de promoción turística para Bucaramanga 2014</w:t>
      </w:r>
    </w:p>
    <w:p w14:paraId="41514FCD"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Proponente: </w:t>
      </w:r>
      <w:r>
        <w:rPr>
          <w:rFonts w:ascii="Futura Std Book" w:eastAsia="Calibri" w:hAnsi="Futura Std Book" w:cs="Arial"/>
          <w:sz w:val="20"/>
          <w:szCs w:val="20"/>
        </w:rPr>
        <w:t>Instituto Municipal de Cultura y Turismo de Bucaramanga</w:t>
      </w:r>
    </w:p>
    <w:p w14:paraId="676F4755"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eastAsia="Calibri" w:hAnsi="Futura Std Book" w:cs="Arial"/>
          <w:sz w:val="20"/>
          <w:szCs w:val="20"/>
        </w:rPr>
        <w:t>$175.455.547 (Fontur $87.242.842; contrapartida $88.212.705).</w:t>
      </w:r>
    </w:p>
    <w:p w14:paraId="33107C3E"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rPr>
      </w:pPr>
      <w:r>
        <w:rPr>
          <w:rFonts w:ascii="Futura Std Book" w:hAnsi="Futura Std Book"/>
          <w:b/>
          <w:bCs/>
          <w:sz w:val="20"/>
          <w:szCs w:val="20"/>
        </w:rPr>
        <w:t xml:space="preserve">Objetivo: </w:t>
      </w:r>
      <w:r>
        <w:rPr>
          <w:rFonts w:ascii="Futura Std Book" w:eastAsia="Calibri" w:hAnsi="Futura Std Book" w:cs="Arial"/>
          <w:sz w:val="20"/>
          <w:szCs w:val="20"/>
        </w:rPr>
        <w:t xml:space="preserve">Posicionar a la ciudad de Bucaramanga como destino turístico nacional a través de la divulgación de la oferta turística en diversos medios de comunicación, tales como radio, prensa escrita, medios audiovisuales, medios virtuales y </w:t>
      </w:r>
      <w:r>
        <w:rPr>
          <w:rFonts w:ascii="Futura Std Book" w:eastAsia="Calibri" w:hAnsi="Futura Std Book" w:cs="Arial"/>
          <w:sz w:val="20"/>
          <w:szCs w:val="20"/>
        </w:rPr>
        <w:lastRenderedPageBreak/>
        <w:t>eventos de lanzamiento de producto, dentro de una estrategia de promoción completa y efectiva que garantice la visualización del destino en el mercado objetivo.</w:t>
      </w:r>
    </w:p>
    <w:p w14:paraId="1A7B33BD" w14:textId="77777777" w:rsidR="00C5791E" w:rsidRDefault="00C5791E" w:rsidP="00C5791E">
      <w:pPr>
        <w:tabs>
          <w:tab w:val="left" w:pos="284"/>
        </w:tabs>
        <w:spacing w:after="0" w:line="240" w:lineRule="auto"/>
        <w:contextualSpacing/>
        <w:jc w:val="both"/>
        <w:rPr>
          <w:rFonts w:ascii="Futura Std Book" w:eastAsia="Calibri" w:hAnsi="Futura Std Book" w:cs="Arial"/>
          <w:b/>
          <w:sz w:val="20"/>
          <w:szCs w:val="20"/>
        </w:rPr>
      </w:pPr>
      <w:r>
        <w:rPr>
          <w:rFonts w:ascii="Futura Std Book" w:eastAsia="Calibri" w:hAnsi="Futura Std Book" w:cs="Arial"/>
          <w:b/>
          <w:sz w:val="20"/>
          <w:szCs w:val="20"/>
        </w:rPr>
        <w:t xml:space="preserve">Inicio: </w:t>
      </w:r>
      <w:r>
        <w:rPr>
          <w:rFonts w:ascii="Futura Std Book" w:eastAsia="Calibri" w:hAnsi="Futura Std Book" w:cs="Arial"/>
          <w:sz w:val="20"/>
          <w:szCs w:val="20"/>
        </w:rPr>
        <w:t>12 de diciembre de 2014</w:t>
      </w:r>
    </w:p>
    <w:p w14:paraId="037C8BA4"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eastAsia="Calibri" w:hAnsi="Futura Std Book" w:cs="Arial"/>
          <w:b/>
          <w:sz w:val="20"/>
          <w:szCs w:val="20"/>
        </w:rPr>
        <w:t xml:space="preserve">Terminación: </w:t>
      </w:r>
      <w:r>
        <w:rPr>
          <w:rFonts w:ascii="Futura Std Book" w:eastAsia="Calibri" w:hAnsi="Futura Std Book" w:cs="Arial"/>
          <w:sz w:val="20"/>
          <w:szCs w:val="20"/>
        </w:rPr>
        <w:t>08 de enero de 2015</w:t>
      </w:r>
    </w:p>
    <w:p w14:paraId="5C05CBF9"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Liberado</w:t>
      </w:r>
    </w:p>
    <w:p w14:paraId="656EEE8A"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Avance: </w:t>
      </w:r>
      <w:r>
        <w:rPr>
          <w:rFonts w:ascii="Futura Std Book" w:hAnsi="Futura Std Book"/>
          <w:sz w:val="20"/>
          <w:szCs w:val="20"/>
        </w:rPr>
        <w:t>100%</w:t>
      </w:r>
    </w:p>
    <w:p w14:paraId="6BC2113A"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Informe: </w:t>
      </w:r>
    </w:p>
    <w:p w14:paraId="0F1BC9E5"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Radicado el 01 de abril de 2014</w:t>
      </w:r>
    </w:p>
    <w:p w14:paraId="381D185B"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Aprobado el 08 de julio de 2014.</w:t>
      </w:r>
    </w:p>
    <w:p w14:paraId="4F3C1D72"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diseñó, produjo y post produjo 1 pauta radial de duración 20 segundos de duración, divulgándose diariamente en Bucaramanga de 20 segundos de duración, de lunes a viernes durante 22 días en el Noticiero de Vicky Dávila en la emisora La FM de RCN Radio, distribuidas de la siguiente forma: 11 días previo a la feria de Bucaramanga (última semana de agosto de 2014 y primera semana de septiembre de 2014) y los 11 días restantes las dos primeras semanas de diciembre de 2014.</w:t>
      </w:r>
      <w:r>
        <w:rPr>
          <w:rFonts w:ascii="Futura Std Book" w:hAnsi="Futura Std Book"/>
          <w:sz w:val="20"/>
          <w:szCs w:val="20"/>
        </w:rPr>
        <w:tab/>
      </w:r>
      <w:r>
        <w:rPr>
          <w:rFonts w:ascii="Futura Std Book" w:hAnsi="Futura Std Book"/>
          <w:sz w:val="20"/>
          <w:szCs w:val="20"/>
        </w:rPr>
        <w:tab/>
        <w:t>Se desarrolló un video publicitario en formato SCOPE.</w:t>
      </w:r>
    </w:p>
    <w:p w14:paraId="504275B4"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 xml:space="preserve">Se divulgó un (1) comercial publicitario de Bucaramanga que será transmitido diariamente durante 8 semanas con una duración de 20 segundos, en 19 salas de Bogotá, 3 salas de Cali, 10 salas de Medellín, 4 salas de Barranquilla y 1 sala de Manizales. </w:t>
      </w:r>
      <w:r>
        <w:rPr>
          <w:rFonts w:ascii="Futura Std Book" w:hAnsi="Futura Std Book"/>
          <w:sz w:val="20"/>
          <w:szCs w:val="20"/>
        </w:rPr>
        <w:tab/>
      </w:r>
    </w:p>
    <w:p w14:paraId="20AA6BAF"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diseñó una (1) pieza gráfica publicitaria de una página completa en formato PDF</w:t>
      </w:r>
      <w:r>
        <w:rPr>
          <w:rFonts w:ascii="Futura Std Book" w:hAnsi="Futura Std Book"/>
          <w:sz w:val="20"/>
          <w:szCs w:val="20"/>
        </w:rPr>
        <w:tab/>
      </w:r>
    </w:p>
    <w:p w14:paraId="44F1E4A0"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llevó a cabo la promoción nacional del destino Bucaramanga a través de dos revistas de aerolíneas.</w:t>
      </w:r>
    </w:p>
    <w:p w14:paraId="0EDCB5FB"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 xml:space="preserve">Se desarrolló y elaboró el material de publicidad y promoción de las ruedas de negocios, el cual incluyó 200 invitaciones con sobre en papel star dream, repujadas, impresas a full color por una cara y troqueladas con la forma del diseño sugerido. Se diseñó y elaboró plegables informativos de tres cuerpos, impresos a full color por ambas caras, con información del destino y sus productos turísticos de 33X23 cm (abierto). Se diseñó y elaboró un pendón enrollable a full color en lona banner de 200x80 cm en estructura metálica. </w:t>
      </w:r>
      <w:r>
        <w:rPr>
          <w:rFonts w:ascii="Futura Std Book" w:hAnsi="Futura Std Book"/>
          <w:sz w:val="20"/>
          <w:szCs w:val="20"/>
        </w:rPr>
        <w:tab/>
      </w:r>
      <w:r>
        <w:rPr>
          <w:rFonts w:ascii="Futura Std Book" w:hAnsi="Futura Std Book"/>
          <w:sz w:val="20"/>
          <w:szCs w:val="20"/>
        </w:rPr>
        <w:tab/>
      </w:r>
    </w:p>
    <w:p w14:paraId="443E0838"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desarrolló una rueda de negocios de turismo de Bucaramanga, para el desarrollo de estos eventos además del material publicitario y de promoción, se requieren una serie de actividades en cada ciudad que incluyen: Alquiler de áreas para el evento, alquiler de equipos audiovisuales, almuerzo para los compradores, en cada ciudad se invitarán 20 agencias de viajes y las ruedas de negocios se realizarán en 5 ciudades que son Bogotá, Cali, Medellín, Barranquilla y Pereira.</w:t>
      </w:r>
    </w:p>
    <w:p w14:paraId="1ACE225D"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b/>
          <w:sz w:val="20"/>
          <w:szCs w:val="20"/>
        </w:rPr>
      </w:pPr>
      <w:r>
        <w:rPr>
          <w:rFonts w:ascii="Futura Std Book" w:hAnsi="Futura Std Book"/>
          <w:sz w:val="20"/>
          <w:szCs w:val="20"/>
        </w:rPr>
        <w:t>Se llevó a cabo un fam trip con 15 agencias de viajes en total, 3 por cada una de las siguientes ciudades Bogotá, Medellín, Cali, Barranquilla y Pereira, el fam trip tiene una duración de 2 días y una noche e incluye: Traslados aéreos, alojamiento en hotel gama alta, traslados internos, alimentación, citytour por Bucaramanga y recorrido por el área de influencia con transporte, entrada al parque del Chicamocha y entrada a la Hacienda el Roble, guianza especializada en los recorridos.</w:t>
      </w:r>
      <w:r>
        <w:rPr>
          <w:rFonts w:ascii="Futura Std Book" w:hAnsi="Futura Std Book"/>
          <w:b/>
          <w:sz w:val="20"/>
          <w:szCs w:val="20"/>
        </w:rPr>
        <w:tab/>
      </w:r>
    </w:p>
    <w:p w14:paraId="71091157" w14:textId="77777777" w:rsidR="00C5791E" w:rsidRDefault="00C5791E" w:rsidP="00C5791E">
      <w:pPr>
        <w:pStyle w:val="Prrafodelista"/>
        <w:numPr>
          <w:ilvl w:val="3"/>
          <w:numId w:val="67"/>
        </w:numPr>
        <w:tabs>
          <w:tab w:val="left" w:pos="284"/>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rPr>
        <w:t>FNTP-173-2014</w:t>
      </w:r>
      <w:r>
        <w:rPr>
          <w:rFonts w:ascii="Futura Std Book" w:hAnsi="Futura Std Book"/>
          <w:b/>
          <w:bCs/>
          <w:sz w:val="20"/>
          <w:szCs w:val="20"/>
        </w:rPr>
        <w:t xml:space="preserve"> </w:t>
      </w:r>
      <w:r>
        <w:rPr>
          <w:rFonts w:ascii="Futura Std Book" w:hAnsi="Futura Std Book" w:cs="Arial"/>
          <w:b/>
          <w:sz w:val="20"/>
          <w:szCs w:val="20"/>
        </w:rPr>
        <w:t>Participación de los 32 departamentos de Colombia, Ministerio de Comercio, Industria y Turismo, Fondo Nacional de Turismo y la Red Turística de Pueblos Patrimonio en la Vitrina Turística de Anato 2015</w:t>
      </w:r>
    </w:p>
    <w:p w14:paraId="03EB225B"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Proponente: </w:t>
      </w:r>
      <w:r>
        <w:rPr>
          <w:rFonts w:ascii="Futura Std Book" w:eastAsia="Calibri" w:hAnsi="Futura Std Book" w:cs="Arial"/>
          <w:sz w:val="20"/>
          <w:szCs w:val="20"/>
        </w:rPr>
        <w:t>Fontur</w:t>
      </w:r>
    </w:p>
    <w:p w14:paraId="6E91B853"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Valor: </w:t>
      </w:r>
      <w:r>
        <w:rPr>
          <w:rFonts w:ascii="Futura Std Book" w:hAnsi="Futura Std Book" w:cs="Arial"/>
          <w:sz w:val="20"/>
          <w:szCs w:val="20"/>
        </w:rPr>
        <w:t>$1.783.696.852 (aproximado</w:t>
      </w:r>
      <w:r>
        <w:rPr>
          <w:rFonts w:ascii="Futura Std Book" w:hAnsi="Futura Std Book" w:cs="Arial"/>
          <w:sz w:val="20"/>
          <w:szCs w:val="20"/>
          <w:lang w:val="es-ES_tradnl"/>
        </w:rPr>
        <w:t xml:space="preserve"> </w:t>
      </w:r>
      <w:r>
        <w:rPr>
          <w:rFonts w:ascii="Futura Std Book" w:eastAsia="Times New Roman" w:hAnsi="Futura Std Book" w:cs="Arial"/>
          <w:sz w:val="20"/>
          <w:szCs w:val="20"/>
        </w:rPr>
        <w:t>$57.000.000 para el departamento)</w:t>
      </w:r>
      <w:r>
        <w:rPr>
          <w:rFonts w:ascii="Futura Std Book" w:hAnsi="Futura Std Book" w:cs="Arial"/>
          <w:sz w:val="20"/>
          <w:szCs w:val="20"/>
        </w:rPr>
        <w:t>.</w:t>
      </w:r>
    </w:p>
    <w:p w14:paraId="67593BFD"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Objetivo: </w:t>
      </w:r>
      <w:r>
        <w:rPr>
          <w:rFonts w:ascii="Futura Std Book" w:hAnsi="Futura Std Book" w:cs="Arial"/>
          <w:sz w:val="20"/>
          <w:szCs w:val="20"/>
        </w:rPr>
        <w:t>Brindar a los 32 departamentos y los 17 municipios de la Red Turística de Pueblos Patrimonio, un espacio de promoción turística del destino y sus atractivos, así como hacer presencia institucional del Fontur y MinCIT”.</w:t>
      </w:r>
    </w:p>
    <w:p w14:paraId="655F5238" w14:textId="77777777" w:rsidR="00C5791E" w:rsidRDefault="00C5791E" w:rsidP="00C5791E">
      <w:pPr>
        <w:tabs>
          <w:tab w:val="left" w:pos="142"/>
          <w:tab w:val="left" w:pos="284"/>
        </w:tabs>
        <w:spacing w:after="0" w:line="240" w:lineRule="auto"/>
        <w:contextualSpacing/>
        <w:jc w:val="both"/>
        <w:rPr>
          <w:rFonts w:ascii="Futura Std Book" w:hAnsi="Futura Std Book" w:cs="Calibri"/>
          <w:b/>
          <w:sz w:val="20"/>
          <w:szCs w:val="20"/>
        </w:rPr>
      </w:pPr>
      <w:r>
        <w:rPr>
          <w:rFonts w:ascii="Futura Std Book" w:hAnsi="Futura Std Book" w:cs="Calibri"/>
          <w:b/>
          <w:sz w:val="20"/>
          <w:szCs w:val="20"/>
        </w:rPr>
        <w:t xml:space="preserve">Inicio: </w:t>
      </w:r>
      <w:r>
        <w:rPr>
          <w:rFonts w:ascii="Futura Std Book" w:hAnsi="Futura Std Book" w:cs="Calibri"/>
          <w:sz w:val="20"/>
          <w:szCs w:val="20"/>
        </w:rPr>
        <w:t>13 de febrero de 2015</w:t>
      </w:r>
    </w:p>
    <w:p w14:paraId="14E20B1C" w14:textId="77777777" w:rsidR="00C5791E" w:rsidRDefault="00C5791E" w:rsidP="00C5791E">
      <w:pPr>
        <w:tabs>
          <w:tab w:val="left" w:pos="142"/>
          <w:tab w:val="left" w:pos="284"/>
        </w:tabs>
        <w:spacing w:after="0" w:line="240" w:lineRule="auto"/>
        <w:contextualSpacing/>
        <w:jc w:val="both"/>
        <w:rPr>
          <w:rFonts w:ascii="Futura Std Book" w:hAnsi="Futura Std Book" w:cs="Calibri"/>
          <w:b/>
          <w:sz w:val="20"/>
          <w:szCs w:val="20"/>
        </w:rPr>
      </w:pPr>
      <w:r>
        <w:rPr>
          <w:rFonts w:ascii="Futura Std Book" w:hAnsi="Futura Std Book" w:cs="Calibri"/>
          <w:b/>
          <w:sz w:val="20"/>
          <w:szCs w:val="20"/>
        </w:rPr>
        <w:t xml:space="preserve">Terminación: </w:t>
      </w:r>
      <w:r>
        <w:rPr>
          <w:rFonts w:ascii="Futura Std Book" w:hAnsi="Futura Std Book" w:cs="Calibri"/>
          <w:sz w:val="20"/>
          <w:szCs w:val="20"/>
        </w:rPr>
        <w:t>28 de febrero de 2015</w:t>
      </w:r>
    </w:p>
    <w:p w14:paraId="3ED0DFB4" w14:textId="77777777" w:rsidR="00C5791E" w:rsidRDefault="00C5791E" w:rsidP="00C5791E">
      <w:pPr>
        <w:tabs>
          <w:tab w:val="left" w:pos="142"/>
          <w:tab w:val="left" w:pos="284"/>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Estado:</w:t>
      </w:r>
      <w:r>
        <w:rPr>
          <w:rFonts w:ascii="Futura Std Book" w:hAnsi="Futura Std Book" w:cs="Calibri"/>
          <w:sz w:val="20"/>
          <w:szCs w:val="20"/>
        </w:rPr>
        <w:t xml:space="preserve"> liberado</w:t>
      </w:r>
    </w:p>
    <w:p w14:paraId="6E22CE82" w14:textId="77777777" w:rsidR="00C5791E" w:rsidRDefault="00C5791E" w:rsidP="00C5791E">
      <w:pPr>
        <w:tabs>
          <w:tab w:val="left" w:pos="142"/>
          <w:tab w:val="left" w:pos="284"/>
        </w:tabs>
        <w:spacing w:after="0" w:line="240" w:lineRule="auto"/>
        <w:contextualSpacing/>
        <w:jc w:val="both"/>
        <w:rPr>
          <w:rFonts w:ascii="Futura Std Book" w:hAnsi="Futura Std Book" w:cs="Calibri"/>
          <w:sz w:val="20"/>
          <w:szCs w:val="20"/>
        </w:rPr>
      </w:pPr>
      <w:r>
        <w:rPr>
          <w:rFonts w:ascii="Futura Std Book" w:hAnsi="Futura Std Book" w:cs="Calibri"/>
          <w:b/>
          <w:sz w:val="20"/>
          <w:szCs w:val="20"/>
        </w:rPr>
        <w:t>Avance:</w:t>
      </w:r>
      <w:r>
        <w:rPr>
          <w:rFonts w:ascii="Futura Std Book" w:hAnsi="Futura Std Book" w:cs="Calibri"/>
          <w:sz w:val="20"/>
          <w:szCs w:val="20"/>
        </w:rPr>
        <w:t xml:space="preserve"> 100%</w:t>
      </w:r>
    </w:p>
    <w:p w14:paraId="4859546D"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sz w:val="20"/>
          <w:szCs w:val="20"/>
        </w:rPr>
        <w:t>Informe:</w:t>
      </w:r>
      <w:r>
        <w:rPr>
          <w:rFonts w:ascii="Futura Std Book" w:hAnsi="Futura Std Book"/>
          <w:sz w:val="20"/>
          <w:szCs w:val="20"/>
        </w:rPr>
        <w:t xml:space="preserve">  </w:t>
      </w:r>
    </w:p>
    <w:p w14:paraId="2608B589" w14:textId="77777777" w:rsidR="00C5791E" w:rsidRDefault="00C5791E" w:rsidP="00DD0D1D">
      <w:pPr>
        <w:pStyle w:val="Prrafodelista"/>
        <w:numPr>
          <w:ilvl w:val="0"/>
          <w:numId w:val="119"/>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Radicado el 17 de junio de 2014.</w:t>
      </w:r>
    </w:p>
    <w:p w14:paraId="37291DBD" w14:textId="77777777" w:rsidR="00C5791E" w:rsidRDefault="00C5791E" w:rsidP="00DD0D1D">
      <w:pPr>
        <w:pStyle w:val="Prrafodelista"/>
        <w:numPr>
          <w:ilvl w:val="0"/>
          <w:numId w:val="119"/>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Aprobado el 14 de octubre de 2014.</w:t>
      </w:r>
    </w:p>
    <w:p w14:paraId="3F66B4C0" w14:textId="77777777" w:rsidR="00C5791E" w:rsidRDefault="00C5791E" w:rsidP="00DD0D1D">
      <w:pPr>
        <w:pStyle w:val="Prrafodelista"/>
        <w:numPr>
          <w:ilvl w:val="0"/>
          <w:numId w:val="119"/>
        </w:numPr>
        <w:tabs>
          <w:tab w:val="left" w:pos="284"/>
        </w:tabs>
        <w:autoSpaceDE w:val="0"/>
        <w:autoSpaceDN w:val="0"/>
        <w:spacing w:after="0" w:line="240" w:lineRule="auto"/>
        <w:jc w:val="both"/>
        <w:rPr>
          <w:rFonts w:ascii="Futura Std Book" w:hAnsi="Futura Std Book" w:cstheme="minorHAnsi"/>
          <w:sz w:val="20"/>
          <w:szCs w:val="20"/>
        </w:rPr>
      </w:pPr>
      <w:r>
        <w:rPr>
          <w:rFonts w:ascii="Futura Std Book" w:eastAsia="Times New Roman" w:hAnsi="Futura Std Book" w:cs="Futura Std Book"/>
          <w:sz w:val="20"/>
          <w:szCs w:val="20"/>
        </w:rPr>
        <w:t>El departamento</w:t>
      </w:r>
      <w:r>
        <w:rPr>
          <w:rFonts w:ascii="Futura Std Book" w:hAnsi="Futura Std Book"/>
          <w:sz w:val="20"/>
          <w:szCs w:val="20"/>
        </w:rPr>
        <w:t xml:space="preserve"> contó con un espacio de </w:t>
      </w:r>
      <w:r>
        <w:rPr>
          <w:rFonts w:ascii="Futura Std Book" w:hAnsi="Futura Std Book" w:cs="Arial"/>
          <w:sz w:val="20"/>
          <w:szCs w:val="20"/>
        </w:rPr>
        <w:t>108</w:t>
      </w:r>
      <w:r>
        <w:rPr>
          <w:rFonts w:ascii="Futura Std Book" w:hAnsi="Futura Std Book"/>
          <w:sz w:val="20"/>
          <w:szCs w:val="20"/>
        </w:rPr>
        <w:t xml:space="preserve"> </w:t>
      </w:r>
      <w:r>
        <w:rPr>
          <w:rFonts w:ascii="Futura Std Book" w:eastAsia="Times New Roman" w:hAnsi="Futura Std Book" w:cs="Futura Std Book"/>
          <w:sz w:val="20"/>
          <w:szCs w:val="20"/>
        </w:rPr>
        <w:t xml:space="preserve">metros cuadrados con financiación total de arrendamiento de área, diseño, montaje y desmontaje. </w:t>
      </w:r>
    </w:p>
    <w:p w14:paraId="62310277" w14:textId="77777777" w:rsidR="00C5791E" w:rsidRDefault="00C5791E" w:rsidP="00C5791E">
      <w:pPr>
        <w:tabs>
          <w:tab w:val="left" w:pos="284"/>
        </w:tabs>
        <w:spacing w:after="0" w:line="240" w:lineRule="auto"/>
        <w:contextualSpacing/>
        <w:jc w:val="both"/>
        <w:rPr>
          <w:rFonts w:ascii="Futura Std Book" w:eastAsia="Calibri" w:hAnsi="Futura Std Book" w:cs="Arial"/>
          <w:b/>
          <w:color w:val="FF0000"/>
          <w:sz w:val="20"/>
          <w:szCs w:val="20"/>
        </w:rPr>
      </w:pPr>
    </w:p>
    <w:p w14:paraId="0D386B78" w14:textId="77777777" w:rsidR="00C5791E" w:rsidRDefault="00C5791E" w:rsidP="00C5791E">
      <w:pPr>
        <w:tabs>
          <w:tab w:val="left" w:pos="284"/>
        </w:tabs>
        <w:spacing w:after="0" w:line="240" w:lineRule="auto"/>
        <w:contextualSpacing/>
        <w:jc w:val="both"/>
        <w:rPr>
          <w:rFonts w:ascii="Futura Std Book" w:eastAsia="Calibri" w:hAnsi="Futura Std Book" w:cs="Arial"/>
          <w:b/>
          <w:sz w:val="20"/>
          <w:szCs w:val="20"/>
          <w:u w:val="single"/>
        </w:rPr>
      </w:pPr>
      <w:r>
        <w:rPr>
          <w:rFonts w:ascii="Futura Std Book" w:eastAsia="Calibri" w:hAnsi="Futura Std Book" w:cs="Arial"/>
          <w:b/>
          <w:sz w:val="20"/>
          <w:szCs w:val="20"/>
          <w:u w:val="single"/>
        </w:rPr>
        <w:t>No Aprobados 2014</w:t>
      </w:r>
    </w:p>
    <w:p w14:paraId="487FA513" w14:textId="77777777" w:rsidR="00C5791E" w:rsidRDefault="00C5791E" w:rsidP="00C5791E">
      <w:pPr>
        <w:pStyle w:val="Prrafodelista"/>
        <w:numPr>
          <w:ilvl w:val="0"/>
          <w:numId w:val="10"/>
        </w:numPr>
        <w:tabs>
          <w:tab w:val="left" w:pos="284"/>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rPr>
        <w:t>FNTP-192-2014</w:t>
      </w:r>
      <w:r>
        <w:rPr>
          <w:rFonts w:ascii="Futura Std Book" w:hAnsi="Futura Std Book"/>
          <w:sz w:val="20"/>
          <w:szCs w:val="20"/>
        </w:rPr>
        <w:t xml:space="preserve"> </w:t>
      </w:r>
      <w:r>
        <w:rPr>
          <w:rFonts w:ascii="Futura Std Book" w:hAnsi="Futura Std Book"/>
          <w:b/>
          <w:bCs/>
          <w:sz w:val="20"/>
          <w:szCs w:val="20"/>
        </w:rPr>
        <w:t>Misiones Comerciales en 5 Ciudades de Colombia para Promocionar Santander como Destino Turístico</w:t>
      </w:r>
    </w:p>
    <w:p w14:paraId="63EC9282"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Proponente: </w:t>
      </w:r>
      <w:r>
        <w:rPr>
          <w:rFonts w:ascii="Futura Std Book" w:eastAsia="Calibri" w:hAnsi="Futura Std Book" w:cs="Arial"/>
          <w:sz w:val="20"/>
          <w:szCs w:val="20"/>
        </w:rPr>
        <w:t>Cotelco Capítulo Santander</w:t>
      </w:r>
    </w:p>
    <w:p w14:paraId="05BD5F72"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eastAsia="es-ES"/>
        </w:rPr>
      </w:pPr>
      <w:r>
        <w:rPr>
          <w:rFonts w:ascii="Futura Std Book" w:hAnsi="Futura Std Book"/>
          <w:b/>
          <w:bCs/>
          <w:sz w:val="20"/>
          <w:szCs w:val="20"/>
        </w:rPr>
        <w:t xml:space="preserve">Valor: </w:t>
      </w:r>
      <w:r>
        <w:rPr>
          <w:rFonts w:ascii="Futura Std Book" w:eastAsia="Calibri" w:hAnsi="Futura Std Book" w:cs="Arial"/>
          <w:sz w:val="20"/>
          <w:szCs w:val="20"/>
          <w:lang w:eastAsia="es-ES"/>
        </w:rPr>
        <w:t>$175.443.460</w:t>
      </w:r>
    </w:p>
    <w:p w14:paraId="4D034033"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eastAsia="es-ES"/>
        </w:rPr>
      </w:pPr>
      <w:r>
        <w:rPr>
          <w:rFonts w:ascii="Futura Std Book" w:hAnsi="Futura Std Book"/>
          <w:b/>
          <w:bCs/>
          <w:sz w:val="20"/>
          <w:szCs w:val="20"/>
        </w:rPr>
        <w:t xml:space="preserve">Objetivo: </w:t>
      </w:r>
      <w:r>
        <w:rPr>
          <w:rFonts w:ascii="Futura Std Book" w:eastAsia="Calibri" w:hAnsi="Futura Std Book" w:cs="Arial"/>
          <w:sz w:val="20"/>
          <w:szCs w:val="20"/>
          <w:lang w:eastAsia="es-ES"/>
        </w:rPr>
        <w:t>Desarrollar una estrategia comercial que promocione a Santander como destino turístico a nivel nacional.</w:t>
      </w:r>
    </w:p>
    <w:p w14:paraId="10C2CFAE"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Negado</w:t>
      </w:r>
    </w:p>
    <w:p w14:paraId="1CA5EFF3" w14:textId="77777777" w:rsidR="00C5791E" w:rsidRDefault="00C5791E" w:rsidP="00C5791E">
      <w:pPr>
        <w:tabs>
          <w:tab w:val="left" w:pos="284"/>
        </w:tabs>
        <w:autoSpaceDE w:val="0"/>
        <w:autoSpaceDN w:val="0"/>
        <w:spacing w:after="0" w:line="240" w:lineRule="auto"/>
        <w:contextualSpacing/>
        <w:jc w:val="both"/>
        <w:rPr>
          <w:rFonts w:ascii="Futura Std Book" w:hAnsi="Futura Std Book"/>
          <w:sz w:val="20"/>
          <w:szCs w:val="20"/>
        </w:rPr>
      </w:pPr>
      <w:r>
        <w:rPr>
          <w:rFonts w:ascii="Futura Std Book" w:hAnsi="Futura Std Book"/>
          <w:b/>
          <w:sz w:val="20"/>
          <w:szCs w:val="20"/>
        </w:rPr>
        <w:t>Informe:</w:t>
      </w:r>
      <w:r>
        <w:rPr>
          <w:rFonts w:ascii="Futura Std Book" w:hAnsi="Futura Std Book"/>
          <w:sz w:val="20"/>
          <w:szCs w:val="20"/>
        </w:rPr>
        <w:t xml:space="preserve"> </w:t>
      </w:r>
    </w:p>
    <w:p w14:paraId="24F2F76C" w14:textId="77777777" w:rsidR="00C5791E" w:rsidRDefault="00C5791E" w:rsidP="00DD0D1D">
      <w:pPr>
        <w:pStyle w:val="Prrafodelista"/>
        <w:numPr>
          <w:ilvl w:val="0"/>
          <w:numId w:val="103"/>
        </w:numPr>
        <w:tabs>
          <w:tab w:val="left" w:pos="284"/>
        </w:tabs>
        <w:autoSpaceDE w:val="0"/>
        <w:autoSpaceDN w:val="0"/>
        <w:spacing w:after="0" w:line="240" w:lineRule="auto"/>
        <w:ind w:left="0" w:firstLine="0"/>
        <w:jc w:val="both"/>
        <w:rPr>
          <w:rFonts w:ascii="Futura Std Book" w:hAnsi="Futura Std Book"/>
          <w:sz w:val="20"/>
          <w:szCs w:val="20"/>
        </w:rPr>
      </w:pPr>
      <w:r>
        <w:rPr>
          <w:rFonts w:ascii="Futura Std Book" w:hAnsi="Futura Std Book" w:cs="Arial"/>
          <w:sz w:val="20"/>
          <w:szCs w:val="20"/>
        </w:rPr>
        <w:t xml:space="preserve"> Calificado como no elegible toda vez que no se presentó bajo los lineamientos del Manual, incluía rubros no cofinanciables y no se presentó en el formato actualizado para presentación de proyectos. </w:t>
      </w:r>
    </w:p>
    <w:p w14:paraId="180AC247" w14:textId="77777777" w:rsidR="00C5791E" w:rsidRDefault="00C5791E" w:rsidP="00C5791E">
      <w:pPr>
        <w:tabs>
          <w:tab w:val="left" w:pos="284"/>
        </w:tabs>
        <w:spacing w:after="0" w:line="240" w:lineRule="auto"/>
        <w:contextualSpacing/>
        <w:jc w:val="both"/>
        <w:rPr>
          <w:rFonts w:ascii="Futura Std Book" w:eastAsia="Calibri" w:hAnsi="Futura Std Book" w:cs="Arial"/>
          <w:b/>
          <w:sz w:val="20"/>
          <w:szCs w:val="20"/>
          <w:u w:val="single"/>
          <w:lang w:val="es-ES" w:eastAsia="es-ES"/>
        </w:rPr>
      </w:pPr>
    </w:p>
    <w:p w14:paraId="6FCBE1AD" w14:textId="77777777" w:rsidR="00C5791E" w:rsidRDefault="00C5791E" w:rsidP="00C5791E">
      <w:pPr>
        <w:tabs>
          <w:tab w:val="left" w:pos="284"/>
        </w:tabs>
        <w:spacing w:after="0" w:line="240" w:lineRule="auto"/>
        <w:contextualSpacing/>
        <w:jc w:val="both"/>
        <w:rPr>
          <w:rFonts w:ascii="Futura Std Book" w:eastAsia="Calibri" w:hAnsi="Futura Std Book" w:cs="Arial"/>
          <w:b/>
          <w:sz w:val="20"/>
          <w:szCs w:val="20"/>
          <w:u w:val="single"/>
          <w:lang w:val="es-ES" w:eastAsia="es-ES"/>
        </w:rPr>
      </w:pPr>
      <w:r>
        <w:rPr>
          <w:rFonts w:ascii="Futura Std Book" w:eastAsia="Calibri" w:hAnsi="Futura Std Book" w:cs="Arial"/>
          <w:b/>
          <w:sz w:val="20"/>
          <w:szCs w:val="20"/>
          <w:u w:val="single"/>
          <w:lang w:val="es-ES" w:eastAsia="es-ES"/>
        </w:rPr>
        <w:t>Aprobados 2013</w:t>
      </w:r>
    </w:p>
    <w:p w14:paraId="7B9D996A" w14:textId="77777777" w:rsidR="00C5791E" w:rsidRDefault="00C5791E" w:rsidP="00C5791E">
      <w:pPr>
        <w:pStyle w:val="Prrafodelista"/>
        <w:numPr>
          <w:ilvl w:val="0"/>
          <w:numId w:val="11"/>
        </w:numPr>
        <w:tabs>
          <w:tab w:val="left" w:pos="284"/>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lang w:eastAsia="es-ES"/>
        </w:rPr>
        <w:t>FPTP-320-2012</w:t>
      </w:r>
      <w:r>
        <w:rPr>
          <w:rFonts w:ascii="Futura Std Book" w:hAnsi="Futura Std Book"/>
          <w:b/>
          <w:bCs/>
          <w:sz w:val="20"/>
          <w:szCs w:val="20"/>
        </w:rPr>
        <w:t xml:space="preserve"> </w:t>
      </w:r>
      <w:r>
        <w:rPr>
          <w:rFonts w:ascii="Futura Std Book" w:hAnsi="Futura Std Book" w:cs="Arial"/>
          <w:b/>
          <w:sz w:val="20"/>
          <w:szCs w:val="20"/>
          <w:lang w:eastAsia="es-ES"/>
        </w:rPr>
        <w:t>Misiones comerciales en 5 ciudades de Colombia para promocionar Santander como destino turístico</w:t>
      </w:r>
    </w:p>
    <w:p w14:paraId="6813632D" w14:textId="77777777" w:rsidR="00C5791E" w:rsidRDefault="00C5791E" w:rsidP="00C5791E">
      <w:pPr>
        <w:tabs>
          <w:tab w:val="left" w:pos="284"/>
        </w:tabs>
        <w:spacing w:after="0" w:line="240" w:lineRule="auto"/>
        <w:contextualSpacing/>
        <w:jc w:val="both"/>
        <w:rPr>
          <w:rFonts w:ascii="Futura Std Book" w:hAnsi="Futura Std Book" w:cs="Arial"/>
          <w:sz w:val="20"/>
          <w:szCs w:val="20"/>
          <w:lang w:eastAsia="es-ES"/>
        </w:rPr>
      </w:pPr>
      <w:r>
        <w:rPr>
          <w:rFonts w:ascii="Futura Std Book" w:hAnsi="Futura Std Book"/>
          <w:b/>
          <w:bCs/>
          <w:sz w:val="20"/>
          <w:szCs w:val="20"/>
        </w:rPr>
        <w:t xml:space="preserve">Proponente: </w:t>
      </w:r>
      <w:r>
        <w:rPr>
          <w:rFonts w:ascii="Futura Std Book" w:hAnsi="Futura Std Book" w:cs="Arial"/>
          <w:sz w:val="20"/>
          <w:szCs w:val="20"/>
          <w:lang w:eastAsia="es-ES"/>
        </w:rPr>
        <w:t>Cotelco Capítulo Santander</w:t>
      </w:r>
    </w:p>
    <w:p w14:paraId="4AD0B64D"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lang w:eastAsia="es-ES"/>
        </w:rPr>
        <w:t>$172.820.000 (Fontur $137.640.000; contrapartida $35.180.000).</w:t>
      </w:r>
    </w:p>
    <w:p w14:paraId="43EE729A" w14:textId="77777777" w:rsidR="00C5791E" w:rsidRDefault="00C5791E" w:rsidP="00C5791E">
      <w:pPr>
        <w:tabs>
          <w:tab w:val="left" w:pos="284"/>
        </w:tabs>
        <w:spacing w:after="0" w:line="240" w:lineRule="auto"/>
        <w:contextualSpacing/>
        <w:jc w:val="both"/>
        <w:rPr>
          <w:rFonts w:ascii="Futura Std Book" w:hAnsi="Futura Std Book" w:cs="Arial"/>
          <w:sz w:val="20"/>
          <w:szCs w:val="20"/>
          <w:lang w:eastAsia="es-ES"/>
        </w:rPr>
      </w:pPr>
      <w:r>
        <w:rPr>
          <w:rFonts w:ascii="Futura Std Book" w:hAnsi="Futura Std Book"/>
          <w:b/>
          <w:bCs/>
          <w:sz w:val="20"/>
          <w:szCs w:val="20"/>
        </w:rPr>
        <w:t xml:space="preserve">Objetivo: </w:t>
      </w:r>
      <w:r>
        <w:rPr>
          <w:rFonts w:ascii="Futura Std Book" w:hAnsi="Futura Std Book" w:cs="Arial"/>
          <w:sz w:val="20"/>
          <w:szCs w:val="20"/>
          <w:lang w:eastAsia="es-ES"/>
        </w:rPr>
        <w:t>Desarrollar una estrategia comercial que promocione a Santander como destino turístico a nivel nacional a través de la realización de 5 misiones comerciales en las ciudades de Bogotá, Barranquilla, Cali, Medellín y Pereira.</w:t>
      </w:r>
    </w:p>
    <w:p w14:paraId="2DAF547D" w14:textId="77777777" w:rsidR="00C5791E" w:rsidRDefault="00C5791E" w:rsidP="00C5791E">
      <w:pPr>
        <w:tabs>
          <w:tab w:val="left" w:pos="284"/>
        </w:tabs>
        <w:spacing w:after="0" w:line="240" w:lineRule="auto"/>
        <w:contextualSpacing/>
        <w:jc w:val="both"/>
        <w:rPr>
          <w:rFonts w:ascii="Futura Std Book" w:hAnsi="Futura Std Book" w:cs="Arial"/>
          <w:b/>
          <w:sz w:val="20"/>
          <w:szCs w:val="20"/>
          <w:lang w:eastAsia="es-ES"/>
        </w:rPr>
      </w:pPr>
      <w:r>
        <w:rPr>
          <w:rFonts w:ascii="Futura Std Book" w:hAnsi="Futura Std Book" w:cs="Arial"/>
          <w:b/>
          <w:sz w:val="20"/>
          <w:szCs w:val="20"/>
          <w:lang w:eastAsia="es-ES"/>
        </w:rPr>
        <w:t xml:space="preserve">Inicio: </w:t>
      </w:r>
      <w:r>
        <w:rPr>
          <w:rFonts w:ascii="Futura Std Book" w:hAnsi="Futura Std Book" w:cs="Arial"/>
          <w:sz w:val="20"/>
          <w:szCs w:val="20"/>
          <w:lang w:eastAsia="es-ES"/>
        </w:rPr>
        <w:t>20 de mayo de 2013</w:t>
      </w:r>
    </w:p>
    <w:p w14:paraId="3A491162" w14:textId="77777777" w:rsidR="00C5791E" w:rsidRDefault="00C5791E" w:rsidP="00C5791E">
      <w:pPr>
        <w:tabs>
          <w:tab w:val="left" w:pos="284"/>
        </w:tabs>
        <w:spacing w:after="0" w:line="240" w:lineRule="auto"/>
        <w:contextualSpacing/>
        <w:jc w:val="both"/>
        <w:rPr>
          <w:rFonts w:ascii="Futura Std Book" w:hAnsi="Futura Std Book" w:cs="Arial"/>
          <w:b/>
          <w:sz w:val="20"/>
          <w:szCs w:val="20"/>
          <w:lang w:eastAsia="es-ES"/>
        </w:rPr>
      </w:pPr>
      <w:r>
        <w:rPr>
          <w:rFonts w:ascii="Futura Std Book" w:hAnsi="Futura Std Book" w:cs="Arial"/>
          <w:b/>
          <w:sz w:val="20"/>
          <w:szCs w:val="20"/>
          <w:lang w:eastAsia="es-ES"/>
        </w:rPr>
        <w:t xml:space="preserve">Terminación: </w:t>
      </w:r>
      <w:r>
        <w:rPr>
          <w:rFonts w:ascii="Futura Std Book" w:hAnsi="Futura Std Book" w:cs="Arial"/>
          <w:sz w:val="20"/>
          <w:szCs w:val="20"/>
          <w:lang w:eastAsia="es-ES"/>
        </w:rPr>
        <w:t>12 de julio de 2013</w:t>
      </w:r>
    </w:p>
    <w:p w14:paraId="202CAB81"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finalizado</w:t>
      </w:r>
    </w:p>
    <w:p w14:paraId="6CBC319A"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Avance:</w:t>
      </w:r>
      <w:r>
        <w:rPr>
          <w:rFonts w:ascii="Futura Std Book" w:hAnsi="Futura Std Book"/>
          <w:sz w:val="20"/>
          <w:szCs w:val="20"/>
        </w:rPr>
        <w:t xml:space="preserve"> 100% </w:t>
      </w:r>
    </w:p>
    <w:p w14:paraId="0AC7D490"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Informe: </w:t>
      </w:r>
    </w:p>
    <w:p w14:paraId="2F325648"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Radicado el 17 de diciembre de 2012.</w:t>
      </w:r>
    </w:p>
    <w:p w14:paraId="3924C3F3"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Aprobado el 12 de febrero de 2013.</w:t>
      </w:r>
    </w:p>
    <w:p w14:paraId="527E192B"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llevó a cabo el diseño, alquiler, transporte, montaje y desmontaje de los módulos y paneles de exposición para 5 misiones comerciales.</w:t>
      </w:r>
      <w:r>
        <w:rPr>
          <w:rFonts w:ascii="Futura Std Book" w:hAnsi="Futura Std Book"/>
          <w:sz w:val="20"/>
          <w:szCs w:val="20"/>
        </w:rPr>
        <w:tab/>
      </w:r>
      <w:r>
        <w:rPr>
          <w:rFonts w:ascii="Futura Std Book" w:hAnsi="Futura Std Book"/>
          <w:sz w:val="20"/>
          <w:szCs w:val="20"/>
        </w:rPr>
        <w:tab/>
      </w:r>
    </w:p>
    <w:p w14:paraId="4A9862EF"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diseñó e imprimió el material publicitario para las 5 misiones comerciales.</w:t>
      </w:r>
    </w:p>
    <w:p w14:paraId="53183C45"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b/>
          <w:sz w:val="20"/>
          <w:szCs w:val="20"/>
        </w:rPr>
      </w:pPr>
      <w:r>
        <w:rPr>
          <w:rFonts w:ascii="Futura Std Book" w:hAnsi="Futura Std Book"/>
          <w:sz w:val="20"/>
          <w:szCs w:val="20"/>
        </w:rPr>
        <w:t>Se llevó a cabo la convocatoria a empresarios y actores principales del Turismo en las 5 ciudades en las que se desarrollaran las misiones comerciales: Bogotá, Barranquilla, Medellín, Cali y Pereira.</w:t>
      </w:r>
    </w:p>
    <w:p w14:paraId="63CD0DEA" w14:textId="77777777" w:rsidR="00C5791E" w:rsidRDefault="00C5791E" w:rsidP="00C5791E">
      <w:pPr>
        <w:pStyle w:val="Prrafodelista"/>
        <w:numPr>
          <w:ilvl w:val="0"/>
          <w:numId w:val="11"/>
        </w:numPr>
        <w:tabs>
          <w:tab w:val="left" w:pos="284"/>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rPr>
        <w:t>FNTP-028-2013</w:t>
      </w:r>
      <w:r>
        <w:rPr>
          <w:rFonts w:ascii="Futura Std Book" w:hAnsi="Futura Std Book"/>
          <w:b/>
          <w:bCs/>
          <w:sz w:val="20"/>
          <w:szCs w:val="20"/>
        </w:rPr>
        <w:t xml:space="preserve"> </w:t>
      </w:r>
      <w:r>
        <w:rPr>
          <w:rFonts w:ascii="Futura Std Book" w:hAnsi="Futura Std Book" w:cs="Arial"/>
          <w:b/>
          <w:sz w:val="20"/>
          <w:szCs w:val="20"/>
        </w:rPr>
        <w:t>Realizar ruedas de negocios "Turismo Negocia" 9 ciudades de Colombia</w:t>
      </w:r>
    </w:p>
    <w:p w14:paraId="4C9BA498" w14:textId="77777777" w:rsidR="00C5791E" w:rsidRDefault="00C5791E" w:rsidP="00C5791E">
      <w:pPr>
        <w:tabs>
          <w:tab w:val="left" w:pos="284"/>
        </w:tabs>
        <w:spacing w:after="0" w:line="240" w:lineRule="auto"/>
        <w:contextualSpacing/>
        <w:jc w:val="both"/>
        <w:rPr>
          <w:rFonts w:ascii="Futura Std Book" w:hAnsi="Futura Std Book" w:cs="Arial"/>
          <w:sz w:val="20"/>
          <w:szCs w:val="20"/>
          <w:lang w:eastAsia="es-ES"/>
        </w:rPr>
      </w:pPr>
      <w:r>
        <w:rPr>
          <w:rFonts w:ascii="Futura Std Book" w:hAnsi="Futura Std Book"/>
          <w:b/>
          <w:bCs/>
          <w:sz w:val="20"/>
          <w:szCs w:val="20"/>
        </w:rPr>
        <w:t xml:space="preserve">Proponente: </w:t>
      </w:r>
      <w:r>
        <w:rPr>
          <w:rFonts w:ascii="Futura Std Book" w:hAnsi="Futura Std Book" w:cs="Arial"/>
          <w:sz w:val="20"/>
          <w:szCs w:val="20"/>
        </w:rPr>
        <w:t>MinCIT</w:t>
      </w:r>
    </w:p>
    <w:p w14:paraId="0A064C37"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Valor: </w:t>
      </w:r>
      <w:r>
        <w:rPr>
          <w:rFonts w:ascii="Futura Std Book" w:hAnsi="Futura Std Book" w:cs="Arial"/>
          <w:sz w:val="20"/>
          <w:szCs w:val="20"/>
        </w:rPr>
        <w:t xml:space="preserve">$3.894.106.775 (aproximado $324.508.898 para el departamento). </w:t>
      </w:r>
    </w:p>
    <w:p w14:paraId="2EA68A29"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Objetivo: </w:t>
      </w:r>
      <w:r>
        <w:rPr>
          <w:rFonts w:ascii="Futura Std Book" w:hAnsi="Futura Std Book" w:cs="Arial"/>
          <w:sz w:val="20"/>
          <w:szCs w:val="20"/>
        </w:rPr>
        <w:t>Generar oportunidades de negocios para los empresarios del sector turismo nacionales a través de la realización de las versiones XX a XXVIII de la rueda de negocios "Turismo Negocia".</w:t>
      </w:r>
    </w:p>
    <w:p w14:paraId="460F18DE" w14:textId="77777777" w:rsidR="00C5791E" w:rsidRDefault="00C5791E" w:rsidP="00C5791E">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Inicio: </w:t>
      </w:r>
      <w:r>
        <w:rPr>
          <w:rFonts w:ascii="Futura Std Book" w:hAnsi="Futura Std Book" w:cs="Arial"/>
          <w:sz w:val="20"/>
          <w:szCs w:val="20"/>
        </w:rPr>
        <w:t>10 de abril de 2013</w:t>
      </w:r>
    </w:p>
    <w:p w14:paraId="4C39CB8C"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cs="Arial"/>
          <w:b/>
          <w:sz w:val="20"/>
          <w:szCs w:val="20"/>
        </w:rPr>
        <w:t xml:space="preserve">Terminación: </w:t>
      </w:r>
      <w:r>
        <w:rPr>
          <w:rFonts w:ascii="Futura Std Book" w:hAnsi="Futura Std Book" w:cs="Arial"/>
          <w:sz w:val="20"/>
          <w:szCs w:val="20"/>
        </w:rPr>
        <w:t>12 de octubre de 2013</w:t>
      </w:r>
      <w:r>
        <w:rPr>
          <w:rFonts w:ascii="Futura Std Book" w:hAnsi="Futura Std Book" w:cs="Arial"/>
          <w:b/>
          <w:sz w:val="20"/>
          <w:szCs w:val="20"/>
        </w:rPr>
        <w:t xml:space="preserve">  </w:t>
      </w:r>
    </w:p>
    <w:p w14:paraId="60429DF6"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Liberado</w:t>
      </w:r>
    </w:p>
    <w:p w14:paraId="76B2D9FB"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Avance: </w:t>
      </w:r>
      <w:r>
        <w:rPr>
          <w:rFonts w:ascii="Futura Std Book" w:hAnsi="Futura Std Book"/>
          <w:sz w:val="20"/>
          <w:szCs w:val="20"/>
        </w:rPr>
        <w:t>100%</w:t>
      </w:r>
    </w:p>
    <w:p w14:paraId="46615670" w14:textId="77777777" w:rsidR="00C5791E" w:rsidRDefault="00C5791E" w:rsidP="00C5791E">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lang w:eastAsia="es-ES"/>
        </w:rPr>
      </w:pPr>
      <w:r>
        <w:rPr>
          <w:rFonts w:ascii="Futura Std Book" w:hAnsi="Futura Std Book"/>
          <w:b/>
          <w:bCs/>
          <w:sz w:val="20"/>
          <w:szCs w:val="20"/>
        </w:rPr>
        <w:t>Informe:</w:t>
      </w:r>
      <w:r>
        <w:rPr>
          <w:rFonts w:ascii="Futura Std Book" w:hAnsi="Futura Std Book" w:cs="Arial"/>
          <w:sz w:val="20"/>
          <w:szCs w:val="20"/>
          <w:lang w:eastAsia="es-ES"/>
        </w:rPr>
        <w:t xml:space="preserve"> </w:t>
      </w:r>
    </w:p>
    <w:p w14:paraId="1F3DE207" w14:textId="77777777" w:rsidR="00C5791E" w:rsidRDefault="00C5791E" w:rsidP="00DD0D1D">
      <w:pPr>
        <w:pStyle w:val="Prrafodelista"/>
        <w:numPr>
          <w:ilvl w:val="0"/>
          <w:numId w:val="120"/>
        </w:numPr>
        <w:tabs>
          <w:tab w:val="left" w:pos="284"/>
        </w:tabs>
        <w:spacing w:after="0" w:line="240" w:lineRule="auto"/>
        <w:jc w:val="both"/>
        <w:rPr>
          <w:rFonts w:ascii="Futura Std Book" w:hAnsi="Futura Std Book"/>
          <w:sz w:val="20"/>
          <w:szCs w:val="20"/>
        </w:rPr>
      </w:pPr>
      <w:r>
        <w:rPr>
          <w:rFonts w:ascii="Futura Std Book" w:hAnsi="Futura Std Book"/>
          <w:sz w:val="20"/>
          <w:szCs w:val="20"/>
        </w:rPr>
        <w:t>Radicado el 07 de febrero de 2013.</w:t>
      </w:r>
    </w:p>
    <w:p w14:paraId="2414EA21" w14:textId="77777777" w:rsidR="00C5791E" w:rsidRDefault="00C5791E" w:rsidP="00DD0D1D">
      <w:pPr>
        <w:pStyle w:val="Prrafodelista"/>
        <w:numPr>
          <w:ilvl w:val="0"/>
          <w:numId w:val="120"/>
        </w:numPr>
        <w:tabs>
          <w:tab w:val="left" w:pos="284"/>
        </w:tabs>
        <w:spacing w:after="0" w:line="240" w:lineRule="auto"/>
        <w:jc w:val="both"/>
        <w:rPr>
          <w:rFonts w:ascii="Futura Std Book" w:hAnsi="Futura Std Book"/>
          <w:sz w:val="20"/>
          <w:szCs w:val="20"/>
        </w:rPr>
      </w:pPr>
      <w:r>
        <w:rPr>
          <w:rFonts w:ascii="Futura Std Book" w:hAnsi="Futura Std Book"/>
          <w:sz w:val="20"/>
          <w:szCs w:val="20"/>
        </w:rPr>
        <w:t>Aprobado el 12 de febrero de 2013 con una adición del 04 de junio de 2013.</w:t>
      </w:r>
    </w:p>
    <w:p w14:paraId="5166C7AF" w14:textId="77777777" w:rsidR="00C5791E" w:rsidRDefault="00C5791E" w:rsidP="00DD0D1D">
      <w:pPr>
        <w:pStyle w:val="Prrafodelista"/>
        <w:widowControl w:val="0"/>
        <w:numPr>
          <w:ilvl w:val="0"/>
          <w:numId w:val="120"/>
        </w:numPr>
        <w:tabs>
          <w:tab w:val="left" w:pos="284"/>
        </w:tabs>
        <w:autoSpaceDE w:val="0"/>
        <w:autoSpaceDN w:val="0"/>
        <w:adjustRightInd w:val="0"/>
        <w:spacing w:after="0" w:line="240" w:lineRule="auto"/>
        <w:ind w:left="0" w:firstLine="0"/>
        <w:jc w:val="both"/>
        <w:rPr>
          <w:rFonts w:ascii="Futura Std Book" w:hAnsi="Futura Std Book" w:cs="Arial"/>
          <w:sz w:val="20"/>
          <w:szCs w:val="20"/>
          <w:lang w:eastAsia="es-ES"/>
        </w:rPr>
      </w:pPr>
      <w:r>
        <w:rPr>
          <w:rFonts w:ascii="Futura Std Book" w:hAnsi="Futura Std Book" w:cs="Arial"/>
          <w:sz w:val="20"/>
          <w:szCs w:val="20"/>
          <w:lang w:eastAsia="es-ES"/>
        </w:rPr>
        <w:t>Se contrató una OPC para el desarrollo logístico de las Ruedas de negocios</w:t>
      </w:r>
      <w:r>
        <w:rPr>
          <w:rFonts w:ascii="Futura Std Book" w:hAnsi="Futura Std Book" w:cs="Arial"/>
          <w:sz w:val="20"/>
          <w:szCs w:val="20"/>
          <w:lang w:eastAsia="es-ES"/>
        </w:rPr>
        <w:tab/>
      </w:r>
      <w:r>
        <w:rPr>
          <w:rFonts w:ascii="Futura Std Book" w:hAnsi="Futura Std Book" w:cs="Arial"/>
          <w:sz w:val="20"/>
          <w:szCs w:val="20"/>
          <w:lang w:eastAsia="es-ES"/>
        </w:rPr>
        <w:tab/>
      </w:r>
    </w:p>
    <w:p w14:paraId="6F075A4A" w14:textId="77777777" w:rsidR="00C5791E" w:rsidRDefault="00C5791E" w:rsidP="00DD0D1D">
      <w:pPr>
        <w:pStyle w:val="Prrafodelista"/>
        <w:widowControl w:val="0"/>
        <w:numPr>
          <w:ilvl w:val="0"/>
          <w:numId w:val="120"/>
        </w:numPr>
        <w:tabs>
          <w:tab w:val="left" w:pos="284"/>
        </w:tabs>
        <w:autoSpaceDE w:val="0"/>
        <w:autoSpaceDN w:val="0"/>
        <w:adjustRightInd w:val="0"/>
        <w:spacing w:after="0" w:line="240" w:lineRule="auto"/>
        <w:ind w:left="0" w:firstLine="0"/>
        <w:jc w:val="both"/>
        <w:rPr>
          <w:rFonts w:ascii="Futura Std Book" w:hAnsi="Futura Std Book" w:cs="Arial"/>
          <w:sz w:val="20"/>
          <w:szCs w:val="20"/>
          <w:lang w:eastAsia="es-ES"/>
        </w:rPr>
      </w:pPr>
      <w:r>
        <w:rPr>
          <w:rFonts w:ascii="Futura Std Book" w:hAnsi="Futura Std Book" w:cs="Arial"/>
          <w:sz w:val="20"/>
          <w:szCs w:val="20"/>
          <w:lang w:eastAsia="es-ES"/>
        </w:rPr>
        <w:t>Se llevó a cabo la convocatoria a las Ruedas de Negocios a través de telemercadeo</w:t>
      </w:r>
      <w:r>
        <w:rPr>
          <w:rFonts w:ascii="Futura Std Book" w:hAnsi="Futura Std Book" w:cs="Arial"/>
          <w:sz w:val="20"/>
          <w:szCs w:val="20"/>
          <w:lang w:eastAsia="es-ES"/>
        </w:rPr>
        <w:tab/>
      </w:r>
      <w:r>
        <w:rPr>
          <w:rFonts w:ascii="Futura Std Book" w:hAnsi="Futura Std Book" w:cs="Arial"/>
          <w:sz w:val="20"/>
          <w:szCs w:val="20"/>
          <w:lang w:eastAsia="es-ES"/>
        </w:rPr>
        <w:tab/>
      </w:r>
    </w:p>
    <w:p w14:paraId="081FC14C" w14:textId="77777777" w:rsidR="00C5791E" w:rsidRDefault="00C5791E" w:rsidP="00DD0D1D">
      <w:pPr>
        <w:pStyle w:val="Prrafodelista"/>
        <w:widowControl w:val="0"/>
        <w:numPr>
          <w:ilvl w:val="0"/>
          <w:numId w:val="120"/>
        </w:numPr>
        <w:tabs>
          <w:tab w:val="left" w:pos="284"/>
        </w:tabs>
        <w:autoSpaceDE w:val="0"/>
        <w:autoSpaceDN w:val="0"/>
        <w:adjustRightInd w:val="0"/>
        <w:spacing w:after="0" w:line="240" w:lineRule="auto"/>
        <w:ind w:left="0" w:firstLine="0"/>
        <w:jc w:val="both"/>
        <w:rPr>
          <w:rFonts w:ascii="Futura Std Book" w:hAnsi="Futura Std Book" w:cs="Arial"/>
          <w:sz w:val="20"/>
          <w:szCs w:val="20"/>
          <w:lang w:eastAsia="es-ES"/>
        </w:rPr>
      </w:pPr>
      <w:r>
        <w:rPr>
          <w:rFonts w:ascii="Futura Std Book" w:hAnsi="Futura Std Book" w:cs="Arial"/>
          <w:sz w:val="20"/>
          <w:szCs w:val="20"/>
          <w:lang w:eastAsia="es-ES"/>
        </w:rPr>
        <w:t>Se diseñó y produjo el material promocional</w:t>
      </w:r>
      <w:r>
        <w:rPr>
          <w:rFonts w:ascii="Futura Std Book" w:hAnsi="Futura Std Book" w:cs="Arial"/>
          <w:sz w:val="20"/>
          <w:szCs w:val="20"/>
          <w:lang w:eastAsia="es-ES"/>
        </w:rPr>
        <w:tab/>
      </w:r>
      <w:r>
        <w:rPr>
          <w:rFonts w:ascii="Futura Std Book" w:hAnsi="Futura Std Book" w:cs="Arial"/>
          <w:sz w:val="20"/>
          <w:szCs w:val="20"/>
          <w:lang w:eastAsia="es-ES"/>
        </w:rPr>
        <w:tab/>
      </w:r>
    </w:p>
    <w:p w14:paraId="45473030" w14:textId="77777777" w:rsidR="00C5791E" w:rsidRDefault="00C5791E" w:rsidP="00DD0D1D">
      <w:pPr>
        <w:pStyle w:val="Prrafodelista"/>
        <w:widowControl w:val="0"/>
        <w:numPr>
          <w:ilvl w:val="0"/>
          <w:numId w:val="120"/>
        </w:numPr>
        <w:tabs>
          <w:tab w:val="left" w:pos="284"/>
        </w:tabs>
        <w:autoSpaceDE w:val="0"/>
        <w:autoSpaceDN w:val="0"/>
        <w:adjustRightInd w:val="0"/>
        <w:spacing w:after="0" w:line="240" w:lineRule="auto"/>
        <w:ind w:left="0" w:firstLine="0"/>
        <w:jc w:val="both"/>
        <w:rPr>
          <w:rFonts w:ascii="Futura Std Book" w:hAnsi="Futura Std Book" w:cs="Arial"/>
          <w:sz w:val="20"/>
          <w:szCs w:val="20"/>
          <w:lang w:eastAsia="es-ES"/>
        </w:rPr>
      </w:pPr>
      <w:r>
        <w:rPr>
          <w:rFonts w:ascii="Futura Std Book" w:hAnsi="Futura Std Book" w:cs="Arial"/>
          <w:sz w:val="20"/>
          <w:szCs w:val="20"/>
          <w:lang w:eastAsia="es-ES"/>
        </w:rPr>
        <w:t xml:space="preserve">Se llevó a cabo la pauta en medios </w:t>
      </w:r>
      <w:r>
        <w:rPr>
          <w:rFonts w:ascii="Futura Std Book" w:hAnsi="Futura Std Book" w:cs="Arial"/>
          <w:sz w:val="20"/>
          <w:szCs w:val="20"/>
          <w:lang w:eastAsia="es-ES"/>
        </w:rPr>
        <w:tab/>
      </w:r>
      <w:r>
        <w:rPr>
          <w:rFonts w:ascii="Futura Std Book" w:hAnsi="Futura Std Book" w:cs="Arial"/>
          <w:sz w:val="20"/>
          <w:szCs w:val="20"/>
          <w:lang w:eastAsia="es-ES"/>
        </w:rPr>
        <w:tab/>
      </w:r>
    </w:p>
    <w:p w14:paraId="57108863" w14:textId="77777777" w:rsidR="00C5791E" w:rsidRDefault="00C5791E" w:rsidP="00DD0D1D">
      <w:pPr>
        <w:pStyle w:val="Prrafodelista"/>
        <w:widowControl w:val="0"/>
        <w:numPr>
          <w:ilvl w:val="0"/>
          <w:numId w:val="120"/>
        </w:numPr>
        <w:tabs>
          <w:tab w:val="left" w:pos="284"/>
        </w:tabs>
        <w:autoSpaceDE w:val="0"/>
        <w:autoSpaceDN w:val="0"/>
        <w:adjustRightInd w:val="0"/>
        <w:spacing w:after="0" w:line="240" w:lineRule="auto"/>
        <w:ind w:left="0" w:firstLine="0"/>
        <w:jc w:val="both"/>
        <w:rPr>
          <w:rFonts w:ascii="Futura Std Book" w:hAnsi="Futura Std Book" w:cs="Arial"/>
          <w:sz w:val="20"/>
          <w:szCs w:val="20"/>
          <w:lang w:eastAsia="es-ES"/>
        </w:rPr>
      </w:pPr>
      <w:r>
        <w:rPr>
          <w:rFonts w:ascii="Futura Std Book" w:hAnsi="Futura Std Book" w:cs="Arial"/>
          <w:sz w:val="20"/>
          <w:szCs w:val="20"/>
          <w:lang w:eastAsia="es-ES"/>
        </w:rPr>
        <w:t>Se llevó a cabo el arrendamiento de áreas, montaje y desmontaje</w:t>
      </w:r>
      <w:r>
        <w:rPr>
          <w:rFonts w:ascii="Futura Std Book" w:hAnsi="Futura Std Book" w:cs="Arial"/>
          <w:sz w:val="20"/>
          <w:szCs w:val="20"/>
          <w:lang w:eastAsia="es-ES"/>
        </w:rPr>
        <w:tab/>
      </w:r>
    </w:p>
    <w:p w14:paraId="304D2DD6" w14:textId="77777777" w:rsidR="00C5791E" w:rsidRDefault="00C5791E" w:rsidP="00DD0D1D">
      <w:pPr>
        <w:pStyle w:val="Prrafodelista"/>
        <w:widowControl w:val="0"/>
        <w:numPr>
          <w:ilvl w:val="0"/>
          <w:numId w:val="120"/>
        </w:numPr>
        <w:tabs>
          <w:tab w:val="left" w:pos="284"/>
        </w:tabs>
        <w:autoSpaceDE w:val="0"/>
        <w:autoSpaceDN w:val="0"/>
        <w:adjustRightInd w:val="0"/>
        <w:spacing w:after="0" w:line="240" w:lineRule="auto"/>
        <w:ind w:left="0" w:firstLine="0"/>
        <w:jc w:val="both"/>
        <w:rPr>
          <w:rFonts w:ascii="Futura Std Book" w:hAnsi="Futura Std Book" w:cs="Arial"/>
          <w:sz w:val="20"/>
          <w:szCs w:val="20"/>
          <w:lang w:eastAsia="es-ES"/>
        </w:rPr>
      </w:pPr>
      <w:r>
        <w:rPr>
          <w:rFonts w:ascii="Futura Std Book" w:hAnsi="Futura Std Book" w:cs="Arial"/>
          <w:sz w:val="20"/>
          <w:szCs w:val="20"/>
          <w:lang w:eastAsia="es-ES"/>
        </w:rPr>
        <w:t>Se llevó a cabo fam trip en el departamento</w:t>
      </w:r>
      <w:r>
        <w:rPr>
          <w:rFonts w:ascii="Futura Std Book" w:hAnsi="Futura Std Book" w:cs="Arial"/>
          <w:sz w:val="20"/>
          <w:szCs w:val="20"/>
          <w:lang w:eastAsia="es-ES"/>
        </w:rPr>
        <w:tab/>
      </w:r>
      <w:r>
        <w:rPr>
          <w:rFonts w:ascii="Futura Std Book" w:hAnsi="Futura Std Book" w:cs="Arial"/>
          <w:sz w:val="20"/>
          <w:szCs w:val="20"/>
          <w:lang w:eastAsia="es-ES"/>
        </w:rPr>
        <w:tab/>
      </w:r>
    </w:p>
    <w:p w14:paraId="1BE4257D" w14:textId="77777777" w:rsidR="00C5791E" w:rsidRDefault="00C5791E" w:rsidP="00DD0D1D">
      <w:pPr>
        <w:pStyle w:val="Prrafodelista"/>
        <w:widowControl w:val="0"/>
        <w:numPr>
          <w:ilvl w:val="0"/>
          <w:numId w:val="120"/>
        </w:numPr>
        <w:tabs>
          <w:tab w:val="left" w:pos="284"/>
        </w:tabs>
        <w:autoSpaceDE w:val="0"/>
        <w:autoSpaceDN w:val="0"/>
        <w:adjustRightInd w:val="0"/>
        <w:spacing w:after="0" w:line="240" w:lineRule="auto"/>
        <w:ind w:left="0" w:firstLine="0"/>
        <w:jc w:val="both"/>
        <w:rPr>
          <w:rFonts w:ascii="Futura Std Book" w:hAnsi="Futura Std Book" w:cs="Arial"/>
          <w:sz w:val="20"/>
          <w:szCs w:val="20"/>
          <w:lang w:eastAsia="es-ES"/>
        </w:rPr>
      </w:pPr>
      <w:r>
        <w:rPr>
          <w:rFonts w:ascii="Futura Std Book" w:hAnsi="Futura Std Book" w:cs="Arial"/>
          <w:sz w:val="20"/>
          <w:szCs w:val="20"/>
          <w:lang w:eastAsia="es-ES"/>
        </w:rPr>
        <w:t xml:space="preserve">Se desarrolló un software especializado para elaborar agendas. </w:t>
      </w:r>
      <w:r>
        <w:rPr>
          <w:rFonts w:ascii="Futura Std Book" w:hAnsi="Futura Std Book" w:cs="Arial"/>
          <w:sz w:val="20"/>
          <w:szCs w:val="20"/>
          <w:lang w:eastAsia="es-ES"/>
        </w:rPr>
        <w:tab/>
      </w:r>
    </w:p>
    <w:p w14:paraId="1A7EEF79" w14:textId="77777777" w:rsidR="00C5791E" w:rsidRDefault="00C5791E" w:rsidP="00C5791E">
      <w:pPr>
        <w:tabs>
          <w:tab w:val="left" w:pos="284"/>
        </w:tabs>
        <w:spacing w:after="0" w:line="240" w:lineRule="auto"/>
        <w:contextualSpacing/>
        <w:jc w:val="both"/>
        <w:rPr>
          <w:rFonts w:ascii="Futura Std Book" w:eastAsia="Calibri" w:hAnsi="Futura Std Book" w:cs="Arial"/>
          <w:b/>
          <w:sz w:val="20"/>
          <w:szCs w:val="20"/>
          <w:lang w:val="es-ES"/>
        </w:rPr>
      </w:pPr>
    </w:p>
    <w:p w14:paraId="12B5BE3D" w14:textId="77777777" w:rsidR="00C5791E" w:rsidRDefault="00C5791E" w:rsidP="00C5791E">
      <w:pPr>
        <w:tabs>
          <w:tab w:val="left" w:pos="284"/>
        </w:tabs>
        <w:spacing w:after="0" w:line="240" w:lineRule="auto"/>
        <w:contextualSpacing/>
        <w:jc w:val="both"/>
        <w:rPr>
          <w:rFonts w:ascii="Futura Std Book" w:eastAsia="Calibri" w:hAnsi="Futura Std Book" w:cs="Arial"/>
          <w:b/>
          <w:sz w:val="20"/>
          <w:szCs w:val="20"/>
          <w:u w:val="single"/>
          <w:lang w:val="es-ES"/>
        </w:rPr>
      </w:pPr>
      <w:r>
        <w:rPr>
          <w:rFonts w:ascii="Futura Std Book" w:eastAsia="Calibri" w:hAnsi="Futura Std Book" w:cs="Arial"/>
          <w:b/>
          <w:sz w:val="20"/>
          <w:szCs w:val="20"/>
          <w:u w:val="single"/>
          <w:lang w:val="es-ES"/>
        </w:rPr>
        <w:t>No Aprobados 2013</w:t>
      </w:r>
    </w:p>
    <w:p w14:paraId="614FF65C" w14:textId="77777777" w:rsidR="00C5791E" w:rsidRDefault="00C5791E" w:rsidP="00C5791E">
      <w:pPr>
        <w:pStyle w:val="Prrafodelista"/>
        <w:numPr>
          <w:ilvl w:val="0"/>
          <w:numId w:val="12"/>
        </w:numPr>
        <w:tabs>
          <w:tab w:val="left" w:pos="284"/>
        </w:tabs>
        <w:spacing w:after="0" w:line="240" w:lineRule="auto"/>
        <w:ind w:left="0" w:firstLine="0"/>
        <w:jc w:val="both"/>
        <w:rPr>
          <w:rFonts w:ascii="Futura Std Book" w:hAnsi="Futura Std Book"/>
          <w:b/>
          <w:bCs/>
          <w:sz w:val="20"/>
          <w:szCs w:val="20"/>
        </w:rPr>
      </w:pPr>
      <w:r>
        <w:rPr>
          <w:rFonts w:ascii="Futura Std Book" w:eastAsia="Times New Roman" w:hAnsi="Futura Std Book" w:cs="Arial"/>
          <w:b/>
          <w:sz w:val="20"/>
          <w:szCs w:val="20"/>
          <w:lang w:eastAsia="es-CO"/>
        </w:rPr>
        <w:t>FNTP-225-2013</w:t>
      </w:r>
      <w:r>
        <w:rPr>
          <w:rFonts w:ascii="Futura Std Book" w:hAnsi="Futura Std Book"/>
          <w:b/>
          <w:bCs/>
          <w:sz w:val="20"/>
          <w:szCs w:val="20"/>
        </w:rPr>
        <w:t xml:space="preserve"> </w:t>
      </w:r>
      <w:r>
        <w:rPr>
          <w:rFonts w:ascii="Futura Std Book" w:eastAsia="Times New Roman" w:hAnsi="Futura Std Book" w:cs="Arial"/>
          <w:b/>
          <w:sz w:val="20"/>
          <w:szCs w:val="20"/>
          <w:lang w:eastAsia="es-CO"/>
        </w:rPr>
        <w:t>Festival de imaginación, creatividad e innovación en el municipio de Barrancabermeja</w:t>
      </w:r>
      <w:r>
        <w:rPr>
          <w:rFonts w:ascii="Futura Std Book" w:hAnsi="Futura Std Book"/>
          <w:b/>
          <w:bCs/>
          <w:sz w:val="20"/>
          <w:szCs w:val="20"/>
        </w:rPr>
        <w:t xml:space="preserve"> </w:t>
      </w:r>
    </w:p>
    <w:p w14:paraId="53AB1D35" w14:textId="77777777" w:rsidR="00C5791E" w:rsidRDefault="00C5791E" w:rsidP="00C5791E">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eastAsia="Calibri" w:hAnsi="Futura Std Book" w:cs="Arial"/>
          <w:sz w:val="20"/>
          <w:szCs w:val="20"/>
          <w:lang w:val="es-ES" w:eastAsia="es-ES"/>
        </w:rPr>
        <w:t>Cámara de Comercio de Barrancabermeja</w:t>
      </w:r>
    </w:p>
    <w:p w14:paraId="668C68C5"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eastAsia="Calibri" w:hAnsi="Futura Std Book" w:cs="Arial"/>
          <w:sz w:val="20"/>
          <w:szCs w:val="20"/>
          <w:lang w:val="es-ES" w:eastAsia="es-ES"/>
        </w:rPr>
        <w:t>$150.000.000.</w:t>
      </w:r>
    </w:p>
    <w:p w14:paraId="339C4AB3"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 xml:space="preserve">Objetivo: </w:t>
      </w:r>
      <w:r>
        <w:rPr>
          <w:rFonts w:ascii="Futura Std Book" w:eastAsia="Calibri" w:hAnsi="Futura Std Book" w:cs="Arial"/>
          <w:sz w:val="20"/>
          <w:szCs w:val="20"/>
          <w:lang w:val="es-ES" w:eastAsia="es-ES"/>
        </w:rPr>
        <w:t>Apoyar la realización de un evento para la promoción turística nacional a través del de la cultura de la creatividad, la tecnología y la innovación.</w:t>
      </w:r>
    </w:p>
    <w:p w14:paraId="0DEA758B"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Aprobado</w:t>
      </w:r>
    </w:p>
    <w:p w14:paraId="76AC1808"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Informe:</w:t>
      </w:r>
      <w:r>
        <w:rPr>
          <w:rFonts w:ascii="Futura Std Book" w:eastAsia="Calibri" w:hAnsi="Futura Std Book" w:cs="Arial"/>
          <w:sz w:val="20"/>
          <w:szCs w:val="20"/>
          <w:lang w:val="es-ES" w:eastAsia="es-ES"/>
        </w:rPr>
        <w:t xml:space="preserve"> </w:t>
      </w:r>
    </w:p>
    <w:p w14:paraId="4322D022"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b/>
          <w:bCs/>
          <w:sz w:val="20"/>
          <w:szCs w:val="20"/>
        </w:rPr>
      </w:pPr>
      <w:r>
        <w:rPr>
          <w:rFonts w:ascii="Futura Std Book" w:eastAsia="Calibri" w:hAnsi="Futura Std Book" w:cs="Arial"/>
          <w:sz w:val="20"/>
          <w:szCs w:val="20"/>
          <w:lang w:val="es-ES" w:eastAsia="es-ES"/>
        </w:rPr>
        <w:t xml:space="preserve"> Calificado como no elegible debido a que la entidad proponente no puede acceder a los recursos de Fontur, según lo establecido en el Manual.</w:t>
      </w:r>
    </w:p>
    <w:p w14:paraId="2997917A" w14:textId="77777777" w:rsidR="00C5791E" w:rsidRDefault="00C5791E" w:rsidP="00C5791E">
      <w:pPr>
        <w:tabs>
          <w:tab w:val="left" w:pos="284"/>
        </w:tabs>
        <w:spacing w:after="0" w:line="240" w:lineRule="auto"/>
        <w:contextualSpacing/>
        <w:jc w:val="both"/>
        <w:rPr>
          <w:rFonts w:ascii="Futura Std Book" w:hAnsi="Futura Std Book" w:cs="Arial"/>
          <w:b/>
          <w:sz w:val="20"/>
          <w:szCs w:val="20"/>
          <w:lang w:val="es-ES"/>
        </w:rPr>
      </w:pPr>
    </w:p>
    <w:p w14:paraId="36B4C917" w14:textId="77777777" w:rsidR="00C5791E" w:rsidRDefault="00C5791E" w:rsidP="00C5791E">
      <w:pPr>
        <w:tabs>
          <w:tab w:val="left" w:pos="284"/>
        </w:tabs>
        <w:spacing w:after="0" w:line="240" w:lineRule="auto"/>
        <w:contextualSpacing/>
        <w:jc w:val="both"/>
        <w:rPr>
          <w:rFonts w:ascii="Futura Std Book" w:hAnsi="Futura Std Book" w:cs="Arial"/>
          <w:b/>
          <w:sz w:val="20"/>
          <w:szCs w:val="20"/>
          <w:u w:val="single"/>
          <w:lang w:val="es-ES"/>
        </w:rPr>
      </w:pPr>
      <w:r>
        <w:rPr>
          <w:rFonts w:ascii="Futura Std Book" w:hAnsi="Futura Std Book" w:cs="Arial"/>
          <w:b/>
          <w:sz w:val="20"/>
          <w:szCs w:val="20"/>
          <w:u w:val="single"/>
          <w:lang w:val="es-ES"/>
        </w:rPr>
        <w:t>Aprobados 2012</w:t>
      </w:r>
    </w:p>
    <w:p w14:paraId="5093540B" w14:textId="77777777" w:rsidR="00C5791E" w:rsidRDefault="00C5791E" w:rsidP="00C5791E">
      <w:pPr>
        <w:pStyle w:val="Prrafodelista"/>
        <w:numPr>
          <w:ilvl w:val="0"/>
          <w:numId w:val="13"/>
        </w:numPr>
        <w:tabs>
          <w:tab w:val="left" w:pos="284"/>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lang w:eastAsia="es-ES"/>
        </w:rPr>
        <w:t>FPTP-019-2012</w:t>
      </w:r>
      <w:r>
        <w:rPr>
          <w:rFonts w:ascii="Futura Std Book" w:hAnsi="Futura Std Book"/>
          <w:b/>
          <w:bCs/>
          <w:sz w:val="20"/>
          <w:szCs w:val="20"/>
        </w:rPr>
        <w:t xml:space="preserve"> </w:t>
      </w:r>
      <w:r>
        <w:rPr>
          <w:rFonts w:ascii="Futura Std Book" w:hAnsi="Futura Std Book" w:cs="Arial"/>
          <w:b/>
          <w:sz w:val="20"/>
          <w:szCs w:val="20"/>
          <w:lang w:eastAsia="es-ES"/>
        </w:rPr>
        <w:t>Estructuración e implementación de un sistema de información turística en Santander</w:t>
      </w:r>
    </w:p>
    <w:p w14:paraId="3F0BF7EC" w14:textId="77777777" w:rsidR="00C5791E" w:rsidRDefault="00C5791E" w:rsidP="00C5791E">
      <w:pPr>
        <w:tabs>
          <w:tab w:val="left" w:pos="284"/>
        </w:tabs>
        <w:spacing w:after="0" w:line="240" w:lineRule="auto"/>
        <w:contextualSpacing/>
        <w:jc w:val="both"/>
        <w:rPr>
          <w:rFonts w:ascii="Futura Std Book" w:hAnsi="Futura Std Book" w:cs="Arial"/>
          <w:sz w:val="20"/>
          <w:szCs w:val="20"/>
          <w:lang w:eastAsia="es-ES"/>
        </w:rPr>
      </w:pPr>
      <w:r>
        <w:rPr>
          <w:rFonts w:ascii="Futura Std Book" w:hAnsi="Futura Std Book"/>
          <w:b/>
          <w:bCs/>
          <w:sz w:val="20"/>
          <w:szCs w:val="20"/>
        </w:rPr>
        <w:t xml:space="preserve">Proponente: </w:t>
      </w:r>
      <w:r>
        <w:rPr>
          <w:rFonts w:ascii="Futura Std Book" w:hAnsi="Futura Std Book" w:cs="Arial"/>
          <w:sz w:val="20"/>
          <w:szCs w:val="20"/>
          <w:lang w:eastAsia="es-ES"/>
        </w:rPr>
        <w:t>Anato Capítulo Oriente</w:t>
      </w:r>
    </w:p>
    <w:p w14:paraId="4932EEFA"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lang w:eastAsia="es-ES"/>
        </w:rPr>
        <w:t>$162.700.000 (Fontur $130.200.000; contrapartida $32.500.000).</w:t>
      </w:r>
    </w:p>
    <w:p w14:paraId="4206C948" w14:textId="77777777" w:rsidR="00C5791E" w:rsidRDefault="00C5791E" w:rsidP="00C5791E">
      <w:pPr>
        <w:tabs>
          <w:tab w:val="left" w:pos="284"/>
        </w:tabs>
        <w:spacing w:after="0" w:line="240" w:lineRule="auto"/>
        <w:contextualSpacing/>
        <w:jc w:val="both"/>
        <w:rPr>
          <w:rFonts w:ascii="Futura Std Book" w:hAnsi="Futura Std Book" w:cs="Arial"/>
          <w:sz w:val="20"/>
          <w:szCs w:val="20"/>
          <w:lang w:eastAsia="es-ES"/>
        </w:rPr>
      </w:pPr>
      <w:r>
        <w:rPr>
          <w:rFonts w:ascii="Futura Std Book" w:hAnsi="Futura Std Book"/>
          <w:b/>
          <w:bCs/>
          <w:sz w:val="20"/>
          <w:szCs w:val="20"/>
        </w:rPr>
        <w:t xml:space="preserve">Objetivo: </w:t>
      </w:r>
      <w:r>
        <w:rPr>
          <w:rFonts w:ascii="Futura Std Book" w:hAnsi="Futura Std Book" w:cs="Arial"/>
          <w:sz w:val="20"/>
          <w:szCs w:val="20"/>
          <w:lang w:eastAsia="es-ES"/>
        </w:rPr>
        <w:t>Recopilar, organizar y analizar la información relacionada con las variables asociadas al turismo receptor y el turismo emisor en Santander, utilizando la metodología propuesta por la Organización Mundial del Turismo (OMT), interconectar en una plataforma virtual las diferentes fuentes de datos que permita difundir la información del turismo de Santander.</w:t>
      </w:r>
    </w:p>
    <w:p w14:paraId="1964AE8B" w14:textId="77777777" w:rsidR="00C5791E" w:rsidRDefault="00C5791E" w:rsidP="00C5791E">
      <w:pPr>
        <w:tabs>
          <w:tab w:val="left" w:pos="284"/>
        </w:tabs>
        <w:spacing w:after="0" w:line="240" w:lineRule="auto"/>
        <w:contextualSpacing/>
        <w:jc w:val="both"/>
        <w:rPr>
          <w:rFonts w:ascii="Futura Std Book" w:hAnsi="Futura Std Book" w:cs="Arial"/>
          <w:b/>
          <w:sz w:val="20"/>
          <w:szCs w:val="20"/>
          <w:lang w:eastAsia="es-ES"/>
        </w:rPr>
      </w:pPr>
      <w:r>
        <w:rPr>
          <w:rFonts w:ascii="Futura Std Book" w:hAnsi="Futura Std Book" w:cs="Arial"/>
          <w:b/>
          <w:sz w:val="20"/>
          <w:szCs w:val="20"/>
          <w:lang w:eastAsia="es-ES"/>
        </w:rPr>
        <w:t xml:space="preserve">Inicio: </w:t>
      </w:r>
      <w:r>
        <w:rPr>
          <w:rFonts w:ascii="Futura Std Book" w:hAnsi="Futura Std Book" w:cs="Arial"/>
          <w:sz w:val="20"/>
          <w:szCs w:val="20"/>
          <w:lang w:eastAsia="es-ES"/>
        </w:rPr>
        <w:t>23 de octubre de 2012</w:t>
      </w:r>
    </w:p>
    <w:p w14:paraId="4688C6BD"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cs="Arial"/>
          <w:b/>
          <w:sz w:val="20"/>
          <w:szCs w:val="20"/>
          <w:lang w:eastAsia="es-ES"/>
        </w:rPr>
        <w:t xml:space="preserve">Terminación: </w:t>
      </w:r>
      <w:r>
        <w:rPr>
          <w:rFonts w:ascii="Futura Std Book" w:hAnsi="Futura Std Book" w:cs="Arial"/>
          <w:sz w:val="20"/>
          <w:szCs w:val="20"/>
          <w:lang w:eastAsia="es-ES"/>
        </w:rPr>
        <w:t>17 de abril de 2013</w:t>
      </w:r>
    </w:p>
    <w:p w14:paraId="083D1C00"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Liberado</w:t>
      </w:r>
    </w:p>
    <w:p w14:paraId="2B67EF96"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Avance: </w:t>
      </w:r>
      <w:r>
        <w:rPr>
          <w:rFonts w:ascii="Futura Std Book" w:hAnsi="Futura Std Book"/>
          <w:sz w:val="20"/>
          <w:szCs w:val="20"/>
        </w:rPr>
        <w:t>100%</w:t>
      </w:r>
    </w:p>
    <w:p w14:paraId="4D5F2130"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Informe: </w:t>
      </w:r>
    </w:p>
    <w:p w14:paraId="55890428"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Radicado el 08 de febrero de 2012.</w:t>
      </w:r>
    </w:p>
    <w:p w14:paraId="04714495"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Aprobado el 17 de abril de 2012.</w:t>
      </w:r>
    </w:p>
    <w:p w14:paraId="0860B7A3" w14:textId="77777777" w:rsidR="00C5791E" w:rsidRDefault="00C5791E" w:rsidP="00DD0D1D">
      <w:pPr>
        <w:pStyle w:val="Prrafodelista"/>
        <w:numPr>
          <w:ilvl w:val="0"/>
          <w:numId w:val="103"/>
        </w:numPr>
        <w:tabs>
          <w:tab w:val="left" w:pos="142"/>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hizo la identificación del perfil de los visitantes y su nivel de gasto, con una frecuencia mensual, en el Parque Nacional del Chicamocha, San Gil, Barichara y Bucaramanga</w:t>
      </w:r>
      <w:r>
        <w:rPr>
          <w:rFonts w:ascii="Futura Std Book" w:hAnsi="Futura Std Book"/>
          <w:sz w:val="20"/>
          <w:szCs w:val="20"/>
        </w:rPr>
        <w:tab/>
      </w:r>
      <w:r>
        <w:rPr>
          <w:rFonts w:ascii="Futura Std Book" w:hAnsi="Futura Std Book"/>
          <w:sz w:val="20"/>
          <w:szCs w:val="20"/>
        </w:rPr>
        <w:tab/>
      </w:r>
      <w:r>
        <w:rPr>
          <w:rFonts w:ascii="Futura Std Book" w:hAnsi="Futura Std Book"/>
          <w:sz w:val="20"/>
          <w:szCs w:val="20"/>
        </w:rPr>
        <w:tab/>
      </w:r>
    </w:p>
    <w:p w14:paraId="0171A1D7" w14:textId="77777777" w:rsidR="00C5791E" w:rsidRDefault="00C5791E" w:rsidP="00DD0D1D">
      <w:pPr>
        <w:pStyle w:val="Prrafodelista"/>
        <w:numPr>
          <w:ilvl w:val="0"/>
          <w:numId w:val="103"/>
        </w:numPr>
        <w:tabs>
          <w:tab w:val="left" w:pos="142"/>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caracterizó el turismo interno y emisor de Santander, con una frecuencia trimestral tomando como base el área metropolitana de Bucaramanga y las temporadas turísticas del año.</w:t>
      </w:r>
      <w:r>
        <w:rPr>
          <w:rFonts w:ascii="Futura Std Book" w:hAnsi="Futura Std Book"/>
          <w:sz w:val="20"/>
          <w:szCs w:val="20"/>
        </w:rPr>
        <w:tab/>
      </w:r>
    </w:p>
    <w:p w14:paraId="7F5A5C5D" w14:textId="77777777" w:rsidR="00C5791E" w:rsidRDefault="00C5791E" w:rsidP="00DD0D1D">
      <w:pPr>
        <w:pStyle w:val="Prrafodelista"/>
        <w:numPr>
          <w:ilvl w:val="0"/>
          <w:numId w:val="103"/>
        </w:numPr>
        <w:tabs>
          <w:tab w:val="left" w:pos="142"/>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llevó a cabo la medición del impacto de la industria turística en la generación de empleo en Santander</w:t>
      </w:r>
      <w:r>
        <w:rPr>
          <w:rFonts w:ascii="Futura Std Book" w:hAnsi="Futura Std Book"/>
          <w:sz w:val="20"/>
          <w:szCs w:val="20"/>
        </w:rPr>
        <w:tab/>
      </w:r>
    </w:p>
    <w:p w14:paraId="489662E2" w14:textId="77777777" w:rsidR="00C5791E" w:rsidRDefault="00C5791E" w:rsidP="00DD0D1D">
      <w:pPr>
        <w:pStyle w:val="Prrafodelista"/>
        <w:numPr>
          <w:ilvl w:val="0"/>
          <w:numId w:val="103"/>
        </w:numPr>
        <w:tabs>
          <w:tab w:val="left" w:pos="142"/>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caracterizó la oferta turística en Santander en términos de tipología de empresa, servicio, calidad y capacidad de atención.</w:t>
      </w:r>
      <w:r>
        <w:rPr>
          <w:rFonts w:ascii="Futura Std Book" w:hAnsi="Futura Std Book"/>
          <w:sz w:val="20"/>
          <w:szCs w:val="20"/>
        </w:rPr>
        <w:tab/>
      </w:r>
      <w:r>
        <w:rPr>
          <w:rFonts w:ascii="Futura Std Book" w:hAnsi="Futura Std Book"/>
          <w:sz w:val="20"/>
          <w:szCs w:val="20"/>
        </w:rPr>
        <w:tab/>
      </w:r>
      <w:r>
        <w:rPr>
          <w:rFonts w:ascii="Futura Std Book" w:hAnsi="Futura Std Book"/>
          <w:sz w:val="20"/>
          <w:szCs w:val="20"/>
        </w:rPr>
        <w:tab/>
      </w:r>
    </w:p>
    <w:p w14:paraId="4C5C4A4C" w14:textId="77777777" w:rsidR="00C5791E" w:rsidRDefault="00C5791E" w:rsidP="00DD0D1D">
      <w:pPr>
        <w:pStyle w:val="Prrafodelista"/>
        <w:numPr>
          <w:ilvl w:val="0"/>
          <w:numId w:val="103"/>
        </w:numPr>
        <w:tabs>
          <w:tab w:val="left" w:pos="142"/>
          <w:tab w:val="left" w:pos="284"/>
        </w:tabs>
        <w:spacing w:after="0" w:line="240" w:lineRule="auto"/>
        <w:ind w:left="0" w:firstLine="0"/>
        <w:jc w:val="both"/>
        <w:rPr>
          <w:rFonts w:ascii="Futura Std Book" w:hAnsi="Futura Std Book"/>
          <w:b/>
          <w:sz w:val="20"/>
          <w:szCs w:val="20"/>
        </w:rPr>
      </w:pPr>
      <w:r>
        <w:rPr>
          <w:rFonts w:ascii="Futura Std Book" w:hAnsi="Futura Std Book"/>
          <w:sz w:val="20"/>
          <w:szCs w:val="20"/>
        </w:rPr>
        <w:t>Se desarrolló una plataforma virtual que soporte la alimentación, desglose y análisis de los datos recolectados.</w:t>
      </w:r>
      <w:r>
        <w:rPr>
          <w:rFonts w:ascii="Futura Std Book" w:hAnsi="Futura Std Book"/>
          <w:b/>
          <w:sz w:val="20"/>
          <w:szCs w:val="20"/>
        </w:rPr>
        <w:tab/>
      </w:r>
    </w:p>
    <w:p w14:paraId="0B9B296B" w14:textId="77777777" w:rsidR="00C5791E" w:rsidRDefault="00C5791E" w:rsidP="00C5791E">
      <w:pPr>
        <w:pStyle w:val="Prrafodelista"/>
        <w:numPr>
          <w:ilvl w:val="0"/>
          <w:numId w:val="13"/>
        </w:numPr>
        <w:tabs>
          <w:tab w:val="left" w:pos="284"/>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lang w:eastAsia="es-ES"/>
        </w:rPr>
        <w:t>FPTP-277-2012</w:t>
      </w:r>
      <w:r>
        <w:rPr>
          <w:rFonts w:ascii="Futura Std Book" w:hAnsi="Futura Std Book"/>
          <w:b/>
          <w:bCs/>
          <w:sz w:val="20"/>
          <w:szCs w:val="20"/>
        </w:rPr>
        <w:t xml:space="preserve"> </w:t>
      </w:r>
      <w:r>
        <w:rPr>
          <w:rFonts w:ascii="Futura Std Book" w:hAnsi="Futura Std Book" w:cs="Arial"/>
          <w:b/>
          <w:sz w:val="20"/>
          <w:szCs w:val="20"/>
          <w:lang w:eastAsia="es-ES"/>
        </w:rPr>
        <w:t>Participación Cotelco Capítulo Santander en la XXXII Vitrina Turística de Anato 2013</w:t>
      </w:r>
    </w:p>
    <w:p w14:paraId="5A909F3F" w14:textId="77777777" w:rsidR="00C5791E" w:rsidRDefault="00C5791E" w:rsidP="00C5791E">
      <w:pPr>
        <w:tabs>
          <w:tab w:val="left" w:pos="284"/>
        </w:tabs>
        <w:spacing w:after="0" w:line="240" w:lineRule="auto"/>
        <w:contextualSpacing/>
        <w:jc w:val="both"/>
        <w:rPr>
          <w:rFonts w:ascii="Futura Std Book" w:hAnsi="Futura Std Book" w:cs="Arial"/>
          <w:sz w:val="20"/>
          <w:szCs w:val="20"/>
          <w:lang w:eastAsia="es-ES"/>
        </w:rPr>
      </w:pPr>
      <w:r>
        <w:rPr>
          <w:rFonts w:ascii="Futura Std Book" w:hAnsi="Futura Std Book"/>
          <w:b/>
          <w:bCs/>
          <w:sz w:val="20"/>
          <w:szCs w:val="20"/>
        </w:rPr>
        <w:t xml:space="preserve">Proponente: </w:t>
      </w:r>
      <w:r>
        <w:rPr>
          <w:rFonts w:ascii="Futura Std Book" w:hAnsi="Futura Std Book" w:cs="Arial"/>
          <w:sz w:val="20"/>
          <w:szCs w:val="20"/>
          <w:lang w:eastAsia="es-ES"/>
        </w:rPr>
        <w:t>Cotelco Capítulo Santander</w:t>
      </w:r>
    </w:p>
    <w:p w14:paraId="793A289F"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cs="Arial"/>
          <w:b/>
          <w:sz w:val="20"/>
          <w:szCs w:val="20"/>
          <w:lang w:eastAsia="es-ES"/>
        </w:rPr>
        <w:t>Valor:</w:t>
      </w:r>
      <w:r>
        <w:rPr>
          <w:rFonts w:ascii="Futura Std Book" w:hAnsi="Futura Std Book" w:cs="Arial"/>
          <w:sz w:val="20"/>
          <w:szCs w:val="20"/>
          <w:lang w:eastAsia="es-ES"/>
        </w:rPr>
        <w:t xml:space="preserve"> $99.594.000 (Fontur $57.464.000: contrapartida $42.130.000) </w:t>
      </w:r>
    </w:p>
    <w:p w14:paraId="47355BD0" w14:textId="77777777" w:rsidR="00C5791E" w:rsidRDefault="00C5791E" w:rsidP="00C5791E">
      <w:pPr>
        <w:tabs>
          <w:tab w:val="left" w:pos="284"/>
        </w:tabs>
        <w:spacing w:after="0" w:line="240" w:lineRule="auto"/>
        <w:contextualSpacing/>
        <w:jc w:val="both"/>
        <w:rPr>
          <w:rFonts w:ascii="Futura Std Book" w:hAnsi="Futura Std Book" w:cs="Arial"/>
          <w:sz w:val="20"/>
          <w:szCs w:val="20"/>
          <w:lang w:eastAsia="es-ES"/>
        </w:rPr>
      </w:pPr>
      <w:r>
        <w:rPr>
          <w:rFonts w:ascii="Futura Std Book" w:hAnsi="Futura Std Book"/>
          <w:b/>
          <w:bCs/>
          <w:sz w:val="20"/>
          <w:szCs w:val="20"/>
        </w:rPr>
        <w:t>Objetivo:</w:t>
      </w:r>
      <w:r>
        <w:rPr>
          <w:rFonts w:ascii="Futura Std Book" w:hAnsi="Futura Std Book" w:cs="Arial"/>
          <w:sz w:val="20"/>
          <w:szCs w:val="20"/>
          <w:lang w:eastAsia="es-ES"/>
        </w:rPr>
        <w:t xml:space="preserve"> Participar como expositor en la XXXII Vitrina Turística de la Asociación Colombiana de Agencias de Viajes y Turismo, Anato 2013 con diseño, producción, alquiler, transporte, montaje y desmontaje de stand de 108 metros cuadrados en donde se presentará la oferta turística de Santander, diseño e impresión de brochures publicitarios Santander 2013.</w:t>
      </w:r>
    </w:p>
    <w:p w14:paraId="651024BC" w14:textId="77777777" w:rsidR="00C5791E" w:rsidRDefault="00C5791E" w:rsidP="00C5791E">
      <w:pPr>
        <w:tabs>
          <w:tab w:val="left" w:pos="284"/>
        </w:tabs>
        <w:spacing w:after="0" w:line="240" w:lineRule="auto"/>
        <w:contextualSpacing/>
        <w:jc w:val="both"/>
        <w:rPr>
          <w:rFonts w:ascii="Futura Std Book" w:hAnsi="Futura Std Book" w:cs="Arial"/>
          <w:b/>
          <w:sz w:val="20"/>
          <w:szCs w:val="20"/>
          <w:lang w:eastAsia="es-ES"/>
        </w:rPr>
      </w:pPr>
      <w:r>
        <w:rPr>
          <w:rFonts w:ascii="Futura Std Book" w:hAnsi="Futura Std Book" w:cs="Arial"/>
          <w:b/>
          <w:sz w:val="20"/>
          <w:szCs w:val="20"/>
          <w:lang w:eastAsia="es-ES"/>
        </w:rPr>
        <w:t xml:space="preserve">Inicio: </w:t>
      </w:r>
      <w:r>
        <w:rPr>
          <w:rFonts w:ascii="Futura Std Book" w:hAnsi="Futura Std Book" w:cs="Arial"/>
          <w:sz w:val="20"/>
          <w:szCs w:val="20"/>
          <w:lang w:eastAsia="es-ES"/>
        </w:rPr>
        <w:t>18 de diciembre de 2012</w:t>
      </w:r>
    </w:p>
    <w:p w14:paraId="375E28E6"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cs="Arial"/>
          <w:b/>
          <w:sz w:val="20"/>
          <w:szCs w:val="20"/>
          <w:lang w:eastAsia="es-ES"/>
        </w:rPr>
        <w:t xml:space="preserve">Terminación: </w:t>
      </w:r>
      <w:r>
        <w:rPr>
          <w:rFonts w:ascii="Futura Std Book" w:hAnsi="Futura Std Book" w:cs="Arial"/>
          <w:sz w:val="20"/>
          <w:szCs w:val="20"/>
          <w:lang w:eastAsia="es-ES"/>
        </w:rPr>
        <w:t>2 de marzo de 2013</w:t>
      </w:r>
    </w:p>
    <w:p w14:paraId="3253C8E9"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Liberado</w:t>
      </w:r>
    </w:p>
    <w:p w14:paraId="534F65D0"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Avance: </w:t>
      </w:r>
      <w:r>
        <w:rPr>
          <w:rFonts w:ascii="Futura Std Book" w:hAnsi="Futura Std Book"/>
          <w:sz w:val="20"/>
          <w:szCs w:val="20"/>
        </w:rPr>
        <w:t>100%</w:t>
      </w:r>
    </w:p>
    <w:p w14:paraId="2801CE3B"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Informe: </w:t>
      </w:r>
    </w:p>
    <w:p w14:paraId="685175F6" w14:textId="77777777" w:rsidR="00C5791E" w:rsidRDefault="00C5791E" w:rsidP="00DD0D1D">
      <w:pPr>
        <w:pStyle w:val="Prrafodelista"/>
        <w:numPr>
          <w:ilvl w:val="0"/>
          <w:numId w:val="121"/>
        </w:numPr>
        <w:tabs>
          <w:tab w:val="left" w:pos="284"/>
        </w:tabs>
        <w:spacing w:after="0" w:line="240" w:lineRule="auto"/>
        <w:jc w:val="both"/>
        <w:rPr>
          <w:rFonts w:ascii="Futura Std Book" w:hAnsi="Futura Std Book"/>
          <w:sz w:val="20"/>
          <w:szCs w:val="20"/>
        </w:rPr>
      </w:pPr>
      <w:r>
        <w:rPr>
          <w:rFonts w:ascii="Futura Std Book" w:hAnsi="Futura Std Book"/>
          <w:sz w:val="20"/>
          <w:szCs w:val="20"/>
        </w:rPr>
        <w:lastRenderedPageBreak/>
        <w:t>Radicado el 09 de noviembre de 2012.</w:t>
      </w:r>
    </w:p>
    <w:p w14:paraId="182757FB" w14:textId="77777777" w:rsidR="00C5791E" w:rsidRDefault="00C5791E" w:rsidP="00DD0D1D">
      <w:pPr>
        <w:pStyle w:val="Prrafodelista"/>
        <w:numPr>
          <w:ilvl w:val="0"/>
          <w:numId w:val="121"/>
        </w:numPr>
        <w:tabs>
          <w:tab w:val="left" w:pos="284"/>
        </w:tabs>
        <w:spacing w:after="0" w:line="240" w:lineRule="auto"/>
        <w:jc w:val="both"/>
        <w:rPr>
          <w:rFonts w:ascii="Futura Std Book" w:hAnsi="Futura Std Book"/>
          <w:sz w:val="20"/>
          <w:szCs w:val="20"/>
        </w:rPr>
      </w:pPr>
      <w:r>
        <w:rPr>
          <w:rFonts w:ascii="Futura Std Book" w:hAnsi="Futura Std Book"/>
          <w:sz w:val="20"/>
          <w:szCs w:val="20"/>
        </w:rPr>
        <w:t>Aprobado el 18 de agosto de 2012.</w:t>
      </w:r>
    </w:p>
    <w:p w14:paraId="3866E418" w14:textId="77777777" w:rsidR="00C5791E" w:rsidRDefault="00C5791E" w:rsidP="00DD0D1D">
      <w:pPr>
        <w:pStyle w:val="Prrafodelista"/>
        <w:numPr>
          <w:ilvl w:val="0"/>
          <w:numId w:val="121"/>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llevó a cabo el arrendamiento del espacio para el departamento de Santander</w:t>
      </w:r>
    </w:p>
    <w:p w14:paraId="5E493120" w14:textId="77777777" w:rsidR="00C5791E" w:rsidRDefault="00C5791E" w:rsidP="00C5791E">
      <w:pPr>
        <w:tabs>
          <w:tab w:val="left" w:pos="284"/>
        </w:tabs>
        <w:spacing w:after="0" w:line="240" w:lineRule="auto"/>
        <w:contextualSpacing/>
        <w:jc w:val="both"/>
        <w:rPr>
          <w:rFonts w:ascii="Futura Std Book" w:hAnsi="Futura Std Book" w:cs="Arial"/>
          <w:b/>
          <w:sz w:val="20"/>
          <w:szCs w:val="20"/>
          <w:lang w:val="es-ES"/>
        </w:rPr>
      </w:pPr>
    </w:p>
    <w:p w14:paraId="38EE929C" w14:textId="77777777" w:rsidR="00C5791E" w:rsidRDefault="00C5791E" w:rsidP="00C5791E">
      <w:pPr>
        <w:tabs>
          <w:tab w:val="left" w:pos="284"/>
        </w:tabs>
        <w:spacing w:after="0" w:line="240" w:lineRule="auto"/>
        <w:contextualSpacing/>
        <w:jc w:val="both"/>
        <w:rPr>
          <w:rFonts w:ascii="Futura Std Book" w:hAnsi="Futura Std Book" w:cs="Arial"/>
          <w:b/>
          <w:sz w:val="20"/>
          <w:szCs w:val="20"/>
          <w:u w:val="single"/>
          <w:lang w:val="es-ES"/>
        </w:rPr>
      </w:pPr>
      <w:r>
        <w:rPr>
          <w:rFonts w:ascii="Futura Std Book" w:hAnsi="Futura Std Book" w:cs="Arial"/>
          <w:b/>
          <w:sz w:val="20"/>
          <w:szCs w:val="20"/>
          <w:u w:val="single"/>
          <w:lang w:val="es-ES"/>
        </w:rPr>
        <w:t>No Aprobados 2012</w:t>
      </w:r>
    </w:p>
    <w:p w14:paraId="337B396C" w14:textId="77777777" w:rsidR="00C5791E" w:rsidRDefault="00C5791E" w:rsidP="00C5791E">
      <w:pPr>
        <w:pStyle w:val="Prrafodelista"/>
        <w:numPr>
          <w:ilvl w:val="0"/>
          <w:numId w:val="14"/>
        </w:numPr>
        <w:tabs>
          <w:tab w:val="left" w:pos="284"/>
        </w:tabs>
        <w:spacing w:after="0" w:line="240" w:lineRule="auto"/>
        <w:ind w:left="0" w:firstLine="0"/>
        <w:jc w:val="both"/>
        <w:rPr>
          <w:rFonts w:ascii="Futura Std Book" w:hAnsi="Futura Std Book" w:cs="Calibri"/>
          <w:b/>
          <w:bCs/>
          <w:sz w:val="20"/>
          <w:szCs w:val="20"/>
        </w:rPr>
      </w:pPr>
      <w:r>
        <w:rPr>
          <w:rFonts w:ascii="Futura Std Book" w:eastAsia="Calibri" w:hAnsi="Futura Std Book" w:cs="Arial"/>
          <w:b/>
          <w:sz w:val="20"/>
          <w:szCs w:val="20"/>
          <w:lang w:val="es-ES" w:eastAsia="es-ES"/>
        </w:rPr>
        <w:t>FPTP-034-2012</w:t>
      </w:r>
      <w:r>
        <w:rPr>
          <w:rFonts w:ascii="Futura Std Book" w:hAnsi="Futura Std Book"/>
          <w:b/>
          <w:bCs/>
          <w:sz w:val="20"/>
          <w:szCs w:val="20"/>
          <w:lang w:val="es-ES"/>
        </w:rPr>
        <w:t xml:space="preserve"> </w:t>
      </w:r>
      <w:r>
        <w:rPr>
          <w:rFonts w:ascii="Futura Std Book" w:eastAsia="Calibri" w:hAnsi="Futura Std Book" w:cs="Arial"/>
          <w:b/>
          <w:sz w:val="20"/>
          <w:szCs w:val="20"/>
          <w:lang w:val="es-ES" w:eastAsia="es-ES"/>
        </w:rPr>
        <w:t>Estrategia de posicionamiento para el producto turístico histórico cultural para Bucaramanga y su área de influencia</w:t>
      </w:r>
    </w:p>
    <w:p w14:paraId="1956BA68" w14:textId="77777777" w:rsidR="00C5791E" w:rsidRDefault="00C5791E" w:rsidP="00C5791E">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eastAsia="Calibri" w:hAnsi="Futura Std Book" w:cs="Arial"/>
          <w:sz w:val="20"/>
          <w:szCs w:val="20"/>
          <w:lang w:val="es-ES" w:eastAsia="es-ES"/>
        </w:rPr>
        <w:t>Instituto Municipal de Cultura y Turismo de Bucaramanga</w:t>
      </w:r>
    </w:p>
    <w:p w14:paraId="2F39D6EA"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eastAsia="Calibri" w:hAnsi="Futura Std Book" w:cs="Arial"/>
          <w:sz w:val="20"/>
          <w:szCs w:val="20"/>
          <w:lang w:val="es-ES" w:eastAsia="es-ES"/>
        </w:rPr>
        <w:t>$123.145.000.</w:t>
      </w:r>
    </w:p>
    <w:p w14:paraId="58F68C26"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 xml:space="preserve">Objetivo: </w:t>
      </w:r>
      <w:r>
        <w:rPr>
          <w:rFonts w:ascii="Futura Std Book" w:eastAsia="Calibri" w:hAnsi="Futura Std Book" w:cs="Arial"/>
          <w:sz w:val="20"/>
          <w:szCs w:val="20"/>
          <w:lang w:val="es-ES" w:eastAsia="es-ES"/>
        </w:rPr>
        <w:t>Posicionamiento del producto turístico histórico cultural de Bucaramanga y su área de influencia a través de la implementación de diversas estrategias de promoción turística tales como fam trips, eventos de lanzamiento del producto y campaña de promoción en medios de comunicación.</w:t>
      </w:r>
    </w:p>
    <w:p w14:paraId="056B700A"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Aprobado </w:t>
      </w:r>
    </w:p>
    <w:p w14:paraId="05B5E822"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Informe:</w:t>
      </w:r>
      <w:r>
        <w:rPr>
          <w:rFonts w:ascii="Futura Std Book" w:eastAsia="Calibri" w:hAnsi="Futura Std Book" w:cs="Arial"/>
          <w:sz w:val="20"/>
          <w:szCs w:val="20"/>
          <w:lang w:val="es-ES" w:eastAsia="es-ES"/>
        </w:rPr>
        <w:t xml:space="preserve"> </w:t>
      </w:r>
    </w:p>
    <w:p w14:paraId="2E97122E"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b/>
          <w:sz w:val="20"/>
          <w:szCs w:val="20"/>
          <w:lang w:val="es-ES" w:eastAsia="es-ES"/>
        </w:rPr>
      </w:pPr>
      <w:r>
        <w:rPr>
          <w:rFonts w:ascii="Futura Std Book" w:eastAsia="Calibri" w:hAnsi="Futura Std Book" w:cs="Arial"/>
          <w:sz w:val="20"/>
          <w:szCs w:val="20"/>
          <w:lang w:val="es-ES" w:eastAsia="es-ES"/>
        </w:rPr>
        <w:t>Fue calificado como no elegible debido a que no fue presentado bajo los parámetros establecidos en el Manual, el presupuesto presenta rubros que no son cofinanciables, se solicita contrapartida en especie y no se anexo en su totalidad la documentación requerida.</w:t>
      </w:r>
    </w:p>
    <w:p w14:paraId="74A14088" w14:textId="77777777" w:rsidR="00C5791E" w:rsidRDefault="00C5791E" w:rsidP="00C5791E">
      <w:pPr>
        <w:pStyle w:val="Prrafodelista"/>
        <w:numPr>
          <w:ilvl w:val="0"/>
          <w:numId w:val="14"/>
        </w:numPr>
        <w:tabs>
          <w:tab w:val="left" w:pos="284"/>
        </w:tabs>
        <w:spacing w:after="0" w:line="240" w:lineRule="auto"/>
        <w:ind w:left="0" w:firstLine="0"/>
        <w:jc w:val="both"/>
        <w:rPr>
          <w:rFonts w:ascii="Futura Std Book" w:hAnsi="Futura Std Book" w:cs="Calibri"/>
          <w:b/>
          <w:bCs/>
          <w:sz w:val="20"/>
          <w:szCs w:val="20"/>
        </w:rPr>
      </w:pPr>
      <w:r>
        <w:rPr>
          <w:rFonts w:ascii="Futura Std Book" w:eastAsia="Times New Roman" w:hAnsi="Futura Std Book" w:cs="Arial"/>
          <w:b/>
          <w:sz w:val="20"/>
          <w:szCs w:val="20"/>
          <w:lang w:eastAsia="es-CO"/>
        </w:rPr>
        <w:t>FPTP-082-2012</w:t>
      </w:r>
      <w:r>
        <w:rPr>
          <w:rFonts w:ascii="Futura Std Book" w:hAnsi="Futura Std Book"/>
          <w:b/>
          <w:bCs/>
          <w:sz w:val="20"/>
          <w:szCs w:val="20"/>
        </w:rPr>
        <w:t xml:space="preserve"> </w:t>
      </w:r>
      <w:r>
        <w:rPr>
          <w:rFonts w:ascii="Futura Std Book" w:eastAsia="Times New Roman" w:hAnsi="Futura Std Book" w:cs="Arial"/>
          <w:b/>
          <w:sz w:val="20"/>
          <w:szCs w:val="20"/>
          <w:lang w:eastAsia="es-CO"/>
        </w:rPr>
        <w:t>Promoción turística del Parque Nacional del Chicamocha a través de campaña publicitaria en medios masivos</w:t>
      </w:r>
    </w:p>
    <w:p w14:paraId="693588BB" w14:textId="77777777" w:rsidR="00C5791E" w:rsidRDefault="00C5791E" w:rsidP="00C5791E">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eastAsia="Calibri" w:hAnsi="Futura Std Book" w:cs="Arial"/>
          <w:sz w:val="20"/>
          <w:szCs w:val="20"/>
          <w:lang w:val="es-ES" w:eastAsia="es-ES"/>
        </w:rPr>
        <w:t>Gobernación de Santander</w:t>
      </w:r>
    </w:p>
    <w:p w14:paraId="45CB5A5B"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eastAsia="Calibri" w:hAnsi="Futura Std Book" w:cs="Arial"/>
          <w:sz w:val="20"/>
          <w:szCs w:val="20"/>
          <w:lang w:val="es-ES" w:eastAsia="es-ES"/>
        </w:rPr>
        <w:t>$256.442.600.</w:t>
      </w:r>
    </w:p>
    <w:p w14:paraId="25562888"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 xml:space="preserve">Objetivo: </w:t>
      </w:r>
      <w:r>
        <w:rPr>
          <w:rFonts w:ascii="Futura Std Book" w:eastAsia="Calibri" w:hAnsi="Futura Std Book" w:cs="Arial"/>
          <w:sz w:val="20"/>
          <w:szCs w:val="20"/>
          <w:lang w:val="es-ES" w:eastAsia="es-ES"/>
        </w:rPr>
        <w:t>Desarrollar una campaña de promoción del Parque Nacional de Chicamocha y su área de influencia, a través de una campaña publicitaria en medios masivos, que permitan un mayor posicionamiento del Parque, al igual que mayor ingreso de turistas por año.</w:t>
      </w:r>
    </w:p>
    <w:p w14:paraId="755DAA37"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Aprobado</w:t>
      </w:r>
    </w:p>
    <w:p w14:paraId="255804C1"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Informe:</w:t>
      </w:r>
      <w:r>
        <w:rPr>
          <w:rFonts w:ascii="Futura Std Book" w:eastAsia="Calibri" w:hAnsi="Futura Std Book" w:cs="Arial"/>
          <w:sz w:val="20"/>
          <w:szCs w:val="20"/>
          <w:lang w:val="es-ES" w:eastAsia="es-ES"/>
        </w:rPr>
        <w:t xml:space="preserve"> </w:t>
      </w:r>
    </w:p>
    <w:p w14:paraId="3CBB34DC"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lang w:val="es-ES" w:eastAsia="es-ES"/>
        </w:rPr>
      </w:pPr>
      <w:r>
        <w:rPr>
          <w:rFonts w:ascii="Futura Std Book" w:eastAsia="Calibri" w:hAnsi="Futura Std Book" w:cs="Arial"/>
          <w:sz w:val="20"/>
          <w:szCs w:val="20"/>
          <w:lang w:val="es-ES" w:eastAsia="es-ES"/>
        </w:rPr>
        <w:t xml:space="preserve">Fue calificado como no elegible debido a que no fue presentado bajo los parámetros establecidos en el Manual, tratándose de la promoción de un atractivo turístico y no de la promoción de destinos o productos turísticos, como lo establece el Manual. </w:t>
      </w:r>
    </w:p>
    <w:p w14:paraId="74E7A01B" w14:textId="77777777" w:rsidR="00C5791E" w:rsidRDefault="00C5791E" w:rsidP="00C5791E">
      <w:pPr>
        <w:numPr>
          <w:ilvl w:val="0"/>
          <w:numId w:val="14"/>
        </w:numPr>
        <w:tabs>
          <w:tab w:val="left" w:pos="284"/>
        </w:tabs>
        <w:spacing w:after="0" w:line="240" w:lineRule="auto"/>
        <w:ind w:left="0" w:firstLine="0"/>
        <w:contextualSpacing/>
        <w:jc w:val="both"/>
        <w:rPr>
          <w:rFonts w:ascii="Futura Std Book" w:hAnsi="Futura Std Book" w:cs="Calibri"/>
          <w:b/>
          <w:bCs/>
          <w:sz w:val="20"/>
          <w:szCs w:val="20"/>
        </w:rPr>
      </w:pPr>
      <w:r>
        <w:rPr>
          <w:rFonts w:ascii="Futura Std Book" w:eastAsia="Times New Roman" w:hAnsi="Futura Std Book" w:cs="Arial"/>
          <w:b/>
          <w:sz w:val="20"/>
          <w:szCs w:val="20"/>
          <w:lang w:eastAsia="es-CO"/>
        </w:rPr>
        <w:t>FPTP-096-2012</w:t>
      </w:r>
      <w:r>
        <w:rPr>
          <w:rFonts w:ascii="Futura Std Book" w:hAnsi="Futura Std Book"/>
          <w:b/>
          <w:bCs/>
          <w:sz w:val="20"/>
          <w:szCs w:val="20"/>
        </w:rPr>
        <w:t xml:space="preserve"> </w:t>
      </w:r>
      <w:r>
        <w:rPr>
          <w:rFonts w:ascii="Futura Std Book" w:eastAsia="Times New Roman" w:hAnsi="Futura Std Book" w:cs="Arial"/>
          <w:b/>
          <w:sz w:val="20"/>
          <w:szCs w:val="20"/>
          <w:lang w:eastAsia="es-CO"/>
        </w:rPr>
        <w:t>Diseño del sistema de información turística de Floridablanca – SitFlorida:</w:t>
      </w:r>
    </w:p>
    <w:p w14:paraId="74F610E2" w14:textId="77777777" w:rsidR="00C5791E" w:rsidRDefault="00C5791E" w:rsidP="00C5791E">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eastAsia="Calibri" w:hAnsi="Futura Std Book" w:cs="Arial"/>
          <w:sz w:val="20"/>
          <w:szCs w:val="20"/>
          <w:lang w:val="es-ES" w:eastAsia="es-ES"/>
        </w:rPr>
        <w:t>Alcaldía de Floridablanca</w:t>
      </w:r>
    </w:p>
    <w:p w14:paraId="1EF2AFA8"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eastAsia="Calibri" w:hAnsi="Futura Std Book" w:cs="Arial"/>
          <w:sz w:val="20"/>
          <w:szCs w:val="20"/>
          <w:lang w:val="es-ES" w:eastAsia="es-ES"/>
        </w:rPr>
        <w:t>$109.700.000.</w:t>
      </w:r>
    </w:p>
    <w:p w14:paraId="5F4975C1"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 xml:space="preserve">Objetivo: </w:t>
      </w:r>
      <w:r>
        <w:rPr>
          <w:rFonts w:ascii="Futura Std Book" w:eastAsia="Calibri" w:hAnsi="Futura Std Book" w:cs="Arial"/>
          <w:sz w:val="20"/>
          <w:szCs w:val="20"/>
          <w:lang w:val="es-ES" w:eastAsia="es-ES"/>
        </w:rPr>
        <w:t>Fortalecer la institucionalidad y la gestión pública del turismo en el municipio de Floridablanca viabilizando el acceso y procesamiento de la información sobre la oferta y demanda turística municipal, con miras a incrementar la competitividad y sostenibilidad del sector.</w:t>
      </w:r>
    </w:p>
    <w:p w14:paraId="20375005"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Aprobado </w:t>
      </w:r>
    </w:p>
    <w:p w14:paraId="0505A0AB"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Informe:</w:t>
      </w:r>
      <w:r>
        <w:rPr>
          <w:rFonts w:ascii="Futura Std Book" w:eastAsia="Calibri" w:hAnsi="Futura Std Book" w:cs="Arial"/>
          <w:sz w:val="20"/>
          <w:szCs w:val="20"/>
          <w:lang w:val="es-ES" w:eastAsia="es-ES"/>
        </w:rPr>
        <w:t xml:space="preserve"> </w:t>
      </w:r>
    </w:p>
    <w:p w14:paraId="43F17339"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lang w:val="es-ES" w:eastAsia="es-ES"/>
        </w:rPr>
      </w:pPr>
      <w:r>
        <w:rPr>
          <w:rFonts w:ascii="Futura Std Book" w:eastAsia="Calibri" w:hAnsi="Futura Std Book" w:cs="Arial"/>
          <w:sz w:val="20"/>
          <w:szCs w:val="20"/>
          <w:lang w:val="es-ES" w:eastAsia="es-ES"/>
        </w:rPr>
        <w:t>Fue calificado como no elegible debido a que contemplaba actividades que ya estaban incluidas en otro proyecto Aprobado y vigente para el departamento; el cual incluía el municipio en mención</w:t>
      </w:r>
    </w:p>
    <w:p w14:paraId="20DE26E7" w14:textId="77777777" w:rsidR="00C5791E" w:rsidRDefault="00C5791E" w:rsidP="00C5791E">
      <w:pPr>
        <w:pStyle w:val="Prrafodelista"/>
        <w:numPr>
          <w:ilvl w:val="0"/>
          <w:numId w:val="14"/>
        </w:numPr>
        <w:tabs>
          <w:tab w:val="left" w:pos="284"/>
        </w:tabs>
        <w:spacing w:after="0" w:line="240" w:lineRule="auto"/>
        <w:ind w:left="0" w:firstLine="0"/>
        <w:jc w:val="both"/>
        <w:rPr>
          <w:rFonts w:ascii="Futura Std Book" w:eastAsia="Calibri" w:hAnsi="Futura Std Book" w:cs="Arial"/>
          <w:sz w:val="20"/>
          <w:szCs w:val="20"/>
          <w:lang w:val="es-ES" w:eastAsia="es-ES"/>
        </w:rPr>
      </w:pPr>
      <w:r>
        <w:rPr>
          <w:rFonts w:ascii="Futura Std Book" w:eastAsia="Calibri" w:hAnsi="Futura Std Book" w:cs="Arial"/>
          <w:b/>
          <w:sz w:val="20"/>
          <w:szCs w:val="20"/>
          <w:lang w:val="es-ES" w:eastAsia="es-ES"/>
        </w:rPr>
        <w:t>FPTP-106-2012</w:t>
      </w:r>
      <w:r>
        <w:rPr>
          <w:rFonts w:ascii="Futura Std Book" w:hAnsi="Futura Std Book"/>
          <w:b/>
          <w:bCs/>
          <w:sz w:val="20"/>
          <w:szCs w:val="20"/>
          <w:lang w:val="es-ES"/>
        </w:rPr>
        <w:t xml:space="preserve">  </w:t>
      </w:r>
      <w:r>
        <w:rPr>
          <w:rFonts w:ascii="Futura Std Book" w:eastAsia="Calibri" w:hAnsi="Futura Std Book" w:cs="Arial"/>
          <w:b/>
          <w:sz w:val="20"/>
          <w:szCs w:val="20"/>
          <w:lang w:val="es-ES" w:eastAsia="es-ES"/>
        </w:rPr>
        <w:t>Promoción turística de Barbosa Santander</w:t>
      </w:r>
    </w:p>
    <w:p w14:paraId="0587338E" w14:textId="77777777" w:rsidR="00C5791E" w:rsidRDefault="00C5791E" w:rsidP="00C5791E">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eastAsia="Calibri" w:hAnsi="Futura Std Book" w:cs="Arial"/>
          <w:sz w:val="20"/>
          <w:szCs w:val="20"/>
          <w:lang w:val="es-ES" w:eastAsia="es-ES"/>
        </w:rPr>
        <w:t>Alcaldía de Barbosa</w:t>
      </w:r>
    </w:p>
    <w:p w14:paraId="2ED17493"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eastAsia="Calibri" w:hAnsi="Futura Std Book" w:cs="Arial"/>
          <w:sz w:val="20"/>
          <w:szCs w:val="20"/>
          <w:lang w:val="es-ES" w:eastAsia="es-ES"/>
        </w:rPr>
        <w:t>$25.834.280.</w:t>
      </w:r>
    </w:p>
    <w:p w14:paraId="347208C4"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 xml:space="preserve">Objetivo: </w:t>
      </w:r>
      <w:r>
        <w:rPr>
          <w:rFonts w:ascii="Futura Std Book" w:eastAsia="Calibri" w:hAnsi="Futura Std Book" w:cs="Arial"/>
          <w:sz w:val="20"/>
          <w:szCs w:val="20"/>
          <w:lang w:val="es-ES" w:eastAsia="es-ES"/>
        </w:rPr>
        <w:t>Promocionar los municipios que conforman la provincia de Vélez como destino turístico en el marco del Festival Nacional de Río Suarez (Festirio) del municipio de Barbosa.</w:t>
      </w:r>
    </w:p>
    <w:p w14:paraId="15C7071F"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Aprobado </w:t>
      </w:r>
    </w:p>
    <w:p w14:paraId="0F68E16B"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Informe:</w:t>
      </w:r>
      <w:r>
        <w:rPr>
          <w:rFonts w:ascii="Futura Std Book" w:eastAsia="Calibri" w:hAnsi="Futura Std Book" w:cs="Arial"/>
          <w:sz w:val="20"/>
          <w:szCs w:val="20"/>
          <w:lang w:val="es-ES" w:eastAsia="es-ES"/>
        </w:rPr>
        <w:t xml:space="preserve"> </w:t>
      </w:r>
    </w:p>
    <w:p w14:paraId="459C7F57"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lang w:val="es-ES" w:eastAsia="es-ES"/>
        </w:rPr>
      </w:pPr>
      <w:r>
        <w:rPr>
          <w:rFonts w:ascii="Futura Std Book" w:eastAsia="Calibri" w:hAnsi="Futura Std Book" w:cs="Arial"/>
          <w:sz w:val="20"/>
          <w:szCs w:val="20"/>
          <w:lang w:val="es-ES" w:eastAsia="es-ES"/>
        </w:rPr>
        <w:t>Fue calificado como no elegible debido a que no fue presentado bajo los parámetros establecidos en el Manual.</w:t>
      </w:r>
    </w:p>
    <w:p w14:paraId="1FCE12A9" w14:textId="77777777" w:rsidR="00C5791E" w:rsidRDefault="00C5791E" w:rsidP="00C5791E">
      <w:pPr>
        <w:numPr>
          <w:ilvl w:val="0"/>
          <w:numId w:val="14"/>
        </w:numPr>
        <w:tabs>
          <w:tab w:val="left" w:pos="284"/>
        </w:tabs>
        <w:spacing w:after="0" w:line="240" w:lineRule="auto"/>
        <w:ind w:left="0" w:firstLine="0"/>
        <w:contextualSpacing/>
        <w:jc w:val="both"/>
        <w:rPr>
          <w:rFonts w:ascii="Futura Std Book" w:hAnsi="Futura Std Book" w:cs="Calibri"/>
          <w:b/>
          <w:bCs/>
          <w:sz w:val="20"/>
          <w:szCs w:val="20"/>
        </w:rPr>
      </w:pPr>
      <w:r>
        <w:rPr>
          <w:rFonts w:ascii="Futura Std Book" w:eastAsia="Times New Roman" w:hAnsi="Futura Std Book" w:cs="Arial"/>
          <w:b/>
          <w:sz w:val="20"/>
          <w:szCs w:val="20"/>
          <w:lang w:eastAsia="es-CO"/>
        </w:rPr>
        <w:t>FPTP-167-2012</w:t>
      </w:r>
      <w:r>
        <w:rPr>
          <w:rFonts w:ascii="Futura Std Book" w:hAnsi="Futura Std Book"/>
          <w:b/>
          <w:bCs/>
          <w:sz w:val="20"/>
          <w:szCs w:val="20"/>
        </w:rPr>
        <w:t xml:space="preserve"> </w:t>
      </w:r>
      <w:r>
        <w:rPr>
          <w:rFonts w:ascii="Futura Std Book" w:eastAsia="Times New Roman" w:hAnsi="Futura Std Book" w:cs="Arial"/>
          <w:b/>
          <w:sz w:val="20"/>
          <w:szCs w:val="20"/>
          <w:lang w:eastAsia="es-CO"/>
        </w:rPr>
        <w:t>Promoviendo el turismo de Betulia</w:t>
      </w:r>
    </w:p>
    <w:p w14:paraId="3FAEA002" w14:textId="77777777" w:rsidR="00C5791E" w:rsidRDefault="00C5791E" w:rsidP="00C5791E">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eastAsia="Calibri" w:hAnsi="Futura Std Book" w:cs="Arial"/>
          <w:sz w:val="20"/>
          <w:szCs w:val="20"/>
          <w:lang w:val="es-ES" w:eastAsia="es-ES"/>
        </w:rPr>
        <w:t>Alcaldía de Barbosa</w:t>
      </w:r>
    </w:p>
    <w:p w14:paraId="293D3290"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eastAsia="Calibri" w:hAnsi="Futura Std Book" w:cs="Arial"/>
          <w:sz w:val="20"/>
          <w:szCs w:val="20"/>
          <w:lang w:val="es-ES" w:eastAsia="es-ES"/>
        </w:rPr>
        <w:t>$189.000.000.</w:t>
      </w:r>
    </w:p>
    <w:p w14:paraId="2BC97CE1"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lastRenderedPageBreak/>
        <w:t xml:space="preserve">Objetivo: </w:t>
      </w:r>
      <w:r>
        <w:rPr>
          <w:rFonts w:ascii="Futura Std Book" w:eastAsia="Calibri" w:hAnsi="Futura Std Book" w:cs="Arial"/>
          <w:sz w:val="20"/>
          <w:szCs w:val="20"/>
          <w:lang w:val="es-ES" w:eastAsia="es-ES"/>
        </w:rPr>
        <w:t>Planificar y ejecutar un modelo de promoción turística en el municipio de Betulia a través de la sensibilización de la población y utilización de una aplicación web y de diferentes medios de información y comunicación, basado en el concepto de desarrollo sustentable y estructurado mediante criterios de desarrollo y gestión del producto turístico ecocultural, para dar a conocer los diferentes atractivos turísticos del municipio, cultural y geográfica de la región, con beneficio directo para pobladores locales y artesanos, contando con la participación de las comunidades locales.</w:t>
      </w:r>
    </w:p>
    <w:p w14:paraId="6BC890E9"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Aprobado </w:t>
      </w:r>
    </w:p>
    <w:p w14:paraId="086C3E4C"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Informe:</w:t>
      </w:r>
      <w:r>
        <w:rPr>
          <w:rFonts w:ascii="Futura Std Book" w:eastAsia="Calibri" w:hAnsi="Futura Std Book" w:cs="Arial"/>
          <w:sz w:val="20"/>
          <w:szCs w:val="20"/>
          <w:lang w:val="es-ES" w:eastAsia="es-ES"/>
        </w:rPr>
        <w:t xml:space="preserve"> </w:t>
      </w:r>
    </w:p>
    <w:p w14:paraId="3B9EA2A1"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lang w:val="es-ES" w:eastAsia="es-ES"/>
        </w:rPr>
      </w:pPr>
      <w:r>
        <w:rPr>
          <w:rFonts w:ascii="Futura Std Book" w:eastAsia="Calibri" w:hAnsi="Futura Std Book" w:cs="Arial"/>
          <w:sz w:val="20"/>
          <w:szCs w:val="20"/>
          <w:lang w:val="es-ES" w:eastAsia="es-ES"/>
        </w:rPr>
        <w:t>Fue calificado como no elegible debido a que no fue presentado bajo los parámetros establecidos en el Manual.</w:t>
      </w:r>
    </w:p>
    <w:p w14:paraId="4FD1DD18" w14:textId="77777777" w:rsidR="00C5791E" w:rsidRDefault="00C5791E" w:rsidP="00C5791E">
      <w:pPr>
        <w:numPr>
          <w:ilvl w:val="0"/>
          <w:numId w:val="14"/>
        </w:numPr>
        <w:tabs>
          <w:tab w:val="left" w:pos="284"/>
        </w:tabs>
        <w:spacing w:after="0" w:line="240" w:lineRule="auto"/>
        <w:ind w:left="0" w:firstLine="0"/>
        <w:contextualSpacing/>
        <w:jc w:val="both"/>
        <w:rPr>
          <w:rFonts w:ascii="Futura Std Book" w:hAnsi="Futura Std Book" w:cs="Calibri"/>
          <w:b/>
          <w:bCs/>
          <w:sz w:val="20"/>
          <w:szCs w:val="20"/>
        </w:rPr>
      </w:pPr>
      <w:r>
        <w:rPr>
          <w:rFonts w:ascii="Futura Std Book" w:eastAsia="Times New Roman" w:hAnsi="Futura Std Book" w:cs="Arial"/>
          <w:b/>
          <w:sz w:val="20"/>
          <w:szCs w:val="20"/>
          <w:lang w:eastAsia="es-CO"/>
        </w:rPr>
        <w:t>FPTP-170-2012</w:t>
      </w:r>
      <w:r>
        <w:rPr>
          <w:rFonts w:ascii="Futura Std Book" w:hAnsi="Futura Std Book"/>
          <w:b/>
          <w:bCs/>
          <w:sz w:val="20"/>
          <w:szCs w:val="20"/>
        </w:rPr>
        <w:t xml:space="preserve"> </w:t>
      </w:r>
      <w:r>
        <w:rPr>
          <w:rFonts w:ascii="Futura Std Book" w:eastAsia="Times New Roman" w:hAnsi="Futura Std Book" w:cs="Arial"/>
          <w:b/>
          <w:sz w:val="20"/>
          <w:szCs w:val="20"/>
          <w:lang w:eastAsia="es-CO"/>
        </w:rPr>
        <w:t>Investigación de mercados del producto en salud del departamento de Santander en mercados internacionales</w:t>
      </w:r>
    </w:p>
    <w:p w14:paraId="411BBD0E" w14:textId="77777777" w:rsidR="00C5791E" w:rsidRDefault="00C5791E" w:rsidP="00C5791E">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eastAsia="Calibri" w:hAnsi="Futura Std Book" w:cs="Arial"/>
          <w:sz w:val="20"/>
          <w:szCs w:val="20"/>
          <w:lang w:val="es-ES" w:eastAsia="es-ES"/>
        </w:rPr>
        <w:t>Gobernación de Santander</w:t>
      </w:r>
    </w:p>
    <w:p w14:paraId="6030AC08"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 xml:space="preserve">Valor: </w:t>
      </w:r>
      <w:r>
        <w:rPr>
          <w:rFonts w:ascii="Futura Std Book" w:eastAsia="Calibri" w:hAnsi="Futura Std Book" w:cs="Arial"/>
          <w:sz w:val="20"/>
          <w:szCs w:val="20"/>
          <w:lang w:val="es-ES" w:eastAsia="es-ES"/>
        </w:rPr>
        <w:t>$75.000.000</w:t>
      </w:r>
    </w:p>
    <w:p w14:paraId="4644A8F7"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 xml:space="preserve">Objetivo: </w:t>
      </w:r>
      <w:r>
        <w:rPr>
          <w:rFonts w:ascii="Futura Std Book" w:eastAsia="Calibri" w:hAnsi="Futura Std Book" w:cs="Arial"/>
          <w:sz w:val="20"/>
          <w:szCs w:val="20"/>
          <w:lang w:val="es-ES" w:eastAsia="es-ES"/>
        </w:rPr>
        <w:t>Realizar una investigación de mercados en destinos emisores de turismo en salud como Aruba, Curacao y Bonaire que llegan a las clínicas del área metropolitana, con el ánimo de conocer sus gustos, valoración de producto, precios, canales y promoción percibida por los turistas que demandan los servicios.</w:t>
      </w:r>
    </w:p>
    <w:p w14:paraId="5312E173"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Aprobado</w:t>
      </w:r>
    </w:p>
    <w:p w14:paraId="165FCAD4"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Informe:</w:t>
      </w:r>
    </w:p>
    <w:p w14:paraId="73F4D684"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lang w:val="es-ES" w:eastAsia="es-ES"/>
        </w:rPr>
      </w:pPr>
      <w:r>
        <w:rPr>
          <w:rFonts w:ascii="Futura Std Book" w:eastAsia="Calibri" w:hAnsi="Futura Std Book" w:cs="Arial"/>
          <w:sz w:val="20"/>
          <w:szCs w:val="20"/>
          <w:lang w:val="es-ES" w:eastAsia="es-ES"/>
        </w:rPr>
        <w:t>Fue calificado como no elegible debido a que no fue presentado bajo los parámetros establecidos en el Manual, se establecen rubros compartidos y el proyecto se enmarca por un programa errado.</w:t>
      </w:r>
    </w:p>
    <w:p w14:paraId="12D68C4D" w14:textId="77777777" w:rsidR="00C5791E" w:rsidRDefault="00C5791E" w:rsidP="00C5791E">
      <w:pPr>
        <w:numPr>
          <w:ilvl w:val="0"/>
          <w:numId w:val="14"/>
        </w:numPr>
        <w:tabs>
          <w:tab w:val="left" w:pos="284"/>
        </w:tabs>
        <w:spacing w:after="0" w:line="240" w:lineRule="auto"/>
        <w:ind w:left="0" w:firstLine="0"/>
        <w:contextualSpacing/>
        <w:jc w:val="both"/>
        <w:rPr>
          <w:rFonts w:ascii="Futura Std Book" w:hAnsi="Futura Std Book" w:cs="Calibri"/>
          <w:b/>
          <w:bCs/>
          <w:sz w:val="20"/>
          <w:szCs w:val="20"/>
        </w:rPr>
      </w:pPr>
      <w:r>
        <w:rPr>
          <w:rFonts w:ascii="Futura Std Book" w:eastAsia="Times New Roman" w:hAnsi="Futura Std Book" w:cs="Arial"/>
          <w:b/>
          <w:sz w:val="20"/>
          <w:szCs w:val="20"/>
          <w:lang w:eastAsia="es-CO"/>
        </w:rPr>
        <w:t>FPTP-172-2012</w:t>
      </w:r>
      <w:r>
        <w:rPr>
          <w:rFonts w:ascii="Futura Std Book" w:hAnsi="Futura Std Book"/>
          <w:b/>
          <w:bCs/>
          <w:sz w:val="20"/>
          <w:szCs w:val="20"/>
        </w:rPr>
        <w:t xml:space="preserve"> </w:t>
      </w:r>
      <w:r>
        <w:rPr>
          <w:rFonts w:ascii="Futura Std Book" w:eastAsia="Times New Roman" w:hAnsi="Futura Std Book" w:cs="Arial"/>
          <w:b/>
          <w:sz w:val="20"/>
          <w:szCs w:val="20"/>
          <w:lang w:eastAsia="es-CO"/>
        </w:rPr>
        <w:t>Promoción del departamento de Santander como destino turístico por medio de las Tics y de material impreso</w:t>
      </w:r>
    </w:p>
    <w:p w14:paraId="4BD133AC" w14:textId="77777777" w:rsidR="00C5791E" w:rsidRDefault="00C5791E" w:rsidP="00C5791E">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eastAsia="Calibri" w:hAnsi="Futura Std Book" w:cs="Arial"/>
          <w:sz w:val="20"/>
          <w:szCs w:val="20"/>
          <w:lang w:val="es-ES" w:eastAsia="es-ES"/>
        </w:rPr>
        <w:t>Gobernación de Santander</w:t>
      </w:r>
    </w:p>
    <w:p w14:paraId="33B83530"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 xml:space="preserve">Valor: </w:t>
      </w:r>
      <w:r>
        <w:rPr>
          <w:rFonts w:ascii="Futura Std Book" w:eastAsia="Calibri" w:hAnsi="Futura Std Book" w:cs="Arial"/>
          <w:sz w:val="20"/>
          <w:szCs w:val="20"/>
          <w:lang w:val="es-ES" w:eastAsia="es-ES"/>
        </w:rPr>
        <w:t>$94.700.000</w:t>
      </w:r>
    </w:p>
    <w:p w14:paraId="3CDD34E6"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 xml:space="preserve">Objetivo: </w:t>
      </w:r>
      <w:r>
        <w:rPr>
          <w:rFonts w:ascii="Futura Std Book" w:eastAsia="Calibri" w:hAnsi="Futura Std Book" w:cs="Arial"/>
          <w:sz w:val="20"/>
          <w:szCs w:val="20"/>
          <w:lang w:val="es-ES" w:eastAsia="es-ES"/>
        </w:rPr>
        <w:t>Promocionar el departamento de Santander como destino turístico por medio de las Tics y de material impreso.</w:t>
      </w:r>
    </w:p>
    <w:p w14:paraId="0D4339D1"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Aprobado </w:t>
      </w:r>
    </w:p>
    <w:p w14:paraId="670DCDBB"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Informe:</w:t>
      </w:r>
      <w:r>
        <w:rPr>
          <w:rFonts w:ascii="Futura Std Book" w:eastAsia="Calibri" w:hAnsi="Futura Std Book" w:cs="Arial"/>
          <w:sz w:val="20"/>
          <w:szCs w:val="20"/>
          <w:lang w:val="es-ES" w:eastAsia="es-ES"/>
        </w:rPr>
        <w:t xml:space="preserve"> </w:t>
      </w:r>
    </w:p>
    <w:p w14:paraId="179A71BA"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lang w:val="es-ES" w:eastAsia="es-ES"/>
        </w:rPr>
      </w:pPr>
      <w:r>
        <w:rPr>
          <w:rFonts w:ascii="Futura Std Book" w:eastAsia="Calibri" w:hAnsi="Futura Std Book" w:cs="Arial"/>
          <w:sz w:val="20"/>
          <w:szCs w:val="20"/>
          <w:lang w:val="es-ES" w:eastAsia="es-ES"/>
        </w:rPr>
        <w:t>Fue calificado como no elegible debido a que no fue presentado bajo los parámetros establecidos en el Manual, no se enmarco por el programa adecuado, los objetivos no eran claros, adicionalmente el contrapartida no envío los ajustes solicitados dentro del término establecido.</w:t>
      </w:r>
    </w:p>
    <w:p w14:paraId="1B09AA8A" w14:textId="77777777" w:rsidR="00C5791E" w:rsidRDefault="00C5791E" w:rsidP="00C5791E">
      <w:pPr>
        <w:numPr>
          <w:ilvl w:val="0"/>
          <w:numId w:val="14"/>
        </w:numPr>
        <w:tabs>
          <w:tab w:val="left" w:pos="284"/>
        </w:tabs>
        <w:spacing w:after="0" w:line="240" w:lineRule="auto"/>
        <w:ind w:left="0" w:firstLine="0"/>
        <w:contextualSpacing/>
        <w:jc w:val="both"/>
        <w:rPr>
          <w:rFonts w:ascii="Futura Std Book" w:hAnsi="Futura Std Book" w:cs="Calibri"/>
          <w:b/>
          <w:bCs/>
          <w:sz w:val="20"/>
          <w:szCs w:val="20"/>
        </w:rPr>
      </w:pPr>
      <w:r>
        <w:rPr>
          <w:rFonts w:ascii="Futura Std Book" w:eastAsia="Calibri" w:hAnsi="Futura Std Book" w:cs="Arial"/>
          <w:b/>
          <w:sz w:val="20"/>
          <w:szCs w:val="20"/>
          <w:lang w:val="es-ES" w:eastAsia="es-ES"/>
        </w:rPr>
        <w:t>FNTP-171-2014</w:t>
      </w:r>
      <w:r>
        <w:rPr>
          <w:rFonts w:ascii="Futura Std Book" w:hAnsi="Futura Std Book"/>
          <w:b/>
          <w:bCs/>
          <w:sz w:val="20"/>
          <w:szCs w:val="20"/>
          <w:lang w:val="es-ES"/>
        </w:rPr>
        <w:t xml:space="preserve"> </w:t>
      </w:r>
      <w:r>
        <w:rPr>
          <w:rFonts w:ascii="Futura Std Book" w:eastAsia="Calibri" w:hAnsi="Futura Std Book" w:cs="Arial"/>
          <w:b/>
          <w:sz w:val="20"/>
          <w:szCs w:val="20"/>
          <w:lang w:val="es-ES" w:eastAsia="es-ES"/>
        </w:rPr>
        <w:t>Investigación de mercados del producto en turismo cultural del departamento de Santander y su aceptación en el mercado nacional de potenciales destinos emisores Bogotá, Barranquilla y Medellín</w:t>
      </w:r>
    </w:p>
    <w:p w14:paraId="5CE02BED" w14:textId="77777777" w:rsidR="00C5791E" w:rsidRDefault="00C5791E" w:rsidP="00C5791E">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eastAsia="Calibri" w:hAnsi="Futura Std Book" w:cs="Arial"/>
          <w:sz w:val="20"/>
          <w:szCs w:val="20"/>
          <w:lang w:val="es-ES" w:eastAsia="es-ES"/>
        </w:rPr>
        <w:t>Gobernación de Santander</w:t>
      </w:r>
    </w:p>
    <w:p w14:paraId="1F01FAFE"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eastAsia="Calibri" w:hAnsi="Futura Std Book" w:cs="Arial"/>
          <w:sz w:val="20"/>
          <w:szCs w:val="20"/>
          <w:lang w:val="es-ES" w:eastAsia="es-ES"/>
        </w:rPr>
        <w:t>$45.000.000</w:t>
      </w:r>
    </w:p>
    <w:p w14:paraId="2A069839"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 xml:space="preserve">Objetivo: </w:t>
      </w:r>
      <w:r>
        <w:rPr>
          <w:rFonts w:ascii="Futura Std Book" w:eastAsia="Calibri" w:hAnsi="Futura Std Book" w:cs="Arial"/>
          <w:sz w:val="20"/>
          <w:szCs w:val="20"/>
          <w:lang w:val="es-ES" w:eastAsia="es-ES"/>
        </w:rPr>
        <w:t>Realizar una investigación de mercados en destinos emisores de turismo cultural como Bogotá, Medellín y Barranquilla hacia Bucaramanga y su área metropolitana, con el ánimo de conocer sus gustos, valoración del producto, precios, canales y promoción percibida por los turistas potenciales que demandan este tipo de producto.</w:t>
      </w:r>
    </w:p>
    <w:p w14:paraId="5A0A9427"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Aprobado</w:t>
      </w:r>
    </w:p>
    <w:p w14:paraId="62E28704"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Informe:</w:t>
      </w:r>
      <w:r>
        <w:rPr>
          <w:rFonts w:ascii="Futura Std Book" w:eastAsia="Calibri" w:hAnsi="Futura Std Book" w:cs="Arial"/>
          <w:sz w:val="20"/>
          <w:szCs w:val="20"/>
          <w:lang w:val="es-ES" w:eastAsia="es-ES"/>
        </w:rPr>
        <w:t xml:space="preserve"> </w:t>
      </w:r>
    </w:p>
    <w:p w14:paraId="27627F0B"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eastAsia="Calibri" w:hAnsi="Futura Std Book" w:cs="Arial"/>
          <w:sz w:val="20"/>
          <w:szCs w:val="20"/>
          <w:lang w:val="es-ES" w:eastAsia="es-ES"/>
        </w:rPr>
      </w:pPr>
      <w:r>
        <w:rPr>
          <w:rFonts w:ascii="Futura Std Book" w:eastAsia="Calibri" w:hAnsi="Futura Std Book" w:cs="Arial"/>
          <w:sz w:val="20"/>
          <w:szCs w:val="20"/>
          <w:lang w:val="es-ES" w:eastAsia="es-ES"/>
        </w:rPr>
        <w:t>Fue calificado como no elegible debido a que no fue presentado bajo los parámetros establecidos en el Manual, se enmarco bajo un programa errado, el presupuesto presenta inconsistencias en su formulación y se presentan rubros compartidos</w:t>
      </w:r>
    </w:p>
    <w:p w14:paraId="08B093A1" w14:textId="77777777" w:rsidR="00C5791E" w:rsidRDefault="00C5791E" w:rsidP="00C5791E">
      <w:pPr>
        <w:pStyle w:val="Prrafodelista"/>
        <w:numPr>
          <w:ilvl w:val="0"/>
          <w:numId w:val="14"/>
        </w:numPr>
        <w:tabs>
          <w:tab w:val="left" w:pos="0"/>
          <w:tab w:val="left" w:pos="284"/>
        </w:tabs>
        <w:spacing w:after="0" w:line="240" w:lineRule="auto"/>
        <w:ind w:left="0" w:firstLine="0"/>
        <w:jc w:val="both"/>
        <w:rPr>
          <w:rFonts w:ascii="Futura Std Book" w:hAnsi="Futura Std Book" w:cs="Calibri"/>
          <w:b/>
          <w:bCs/>
          <w:sz w:val="20"/>
          <w:szCs w:val="20"/>
        </w:rPr>
      </w:pPr>
      <w:r>
        <w:rPr>
          <w:rFonts w:ascii="Futura Std Book" w:eastAsia="Times New Roman" w:hAnsi="Futura Std Book" w:cs="Arial"/>
          <w:b/>
          <w:sz w:val="20"/>
          <w:szCs w:val="20"/>
          <w:lang w:val="es-ES" w:eastAsia="es-CO"/>
        </w:rPr>
        <w:t>FPTP-083-2012</w:t>
      </w:r>
      <w:r>
        <w:rPr>
          <w:rFonts w:ascii="Futura Std Book" w:hAnsi="Futura Std Book"/>
          <w:b/>
          <w:bCs/>
          <w:sz w:val="20"/>
          <w:szCs w:val="20"/>
          <w:lang w:val="es-ES"/>
        </w:rPr>
        <w:t xml:space="preserve"> </w:t>
      </w:r>
      <w:r>
        <w:rPr>
          <w:rFonts w:ascii="Futura Std Book" w:eastAsia="Times New Roman" w:hAnsi="Futura Std Book" w:cs="Arial"/>
          <w:b/>
          <w:sz w:val="20"/>
          <w:szCs w:val="20"/>
          <w:lang w:eastAsia="es-CO"/>
        </w:rPr>
        <w:t>Mercadeo y promoción de la oferta turística de Santander, a través de viajes de familiarización de agencias de viaje, periodistas de las principales ciudades del país (Bogotá, Cali, Medellín, Barranquilla y Cúcuta):</w:t>
      </w:r>
    </w:p>
    <w:p w14:paraId="791C37AA" w14:textId="77777777" w:rsidR="00C5791E" w:rsidRDefault="00C5791E" w:rsidP="00C5791E">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eastAsia="Calibri" w:hAnsi="Futura Std Book" w:cs="Arial"/>
          <w:sz w:val="20"/>
          <w:szCs w:val="20"/>
          <w:lang w:val="es-ES" w:eastAsia="es-ES"/>
        </w:rPr>
        <w:t>Gobernación de Santander</w:t>
      </w:r>
    </w:p>
    <w:p w14:paraId="4A906D18"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eastAsia="Calibri" w:hAnsi="Futura Std Book" w:cs="Arial"/>
          <w:sz w:val="20"/>
          <w:szCs w:val="20"/>
          <w:lang w:val="es-ES" w:eastAsia="es-ES"/>
        </w:rPr>
        <w:t>$21.629.960</w:t>
      </w:r>
    </w:p>
    <w:p w14:paraId="21B600C5" w14:textId="77777777" w:rsidR="00C5791E" w:rsidRDefault="00C5791E" w:rsidP="00C5791E">
      <w:pPr>
        <w:tabs>
          <w:tab w:val="left" w:pos="284"/>
        </w:tabs>
        <w:spacing w:after="0" w:line="240" w:lineRule="auto"/>
        <w:contextualSpacing/>
        <w:jc w:val="both"/>
        <w:rPr>
          <w:rFonts w:ascii="Futura Std Book" w:eastAsia="Calibri" w:hAnsi="Futura Std Book" w:cs="Arial"/>
          <w:sz w:val="20"/>
          <w:szCs w:val="20"/>
          <w:lang w:val="es-ES" w:eastAsia="es-ES"/>
        </w:rPr>
      </w:pPr>
      <w:r>
        <w:rPr>
          <w:rFonts w:ascii="Futura Std Book" w:hAnsi="Futura Std Book"/>
          <w:b/>
          <w:bCs/>
          <w:sz w:val="20"/>
          <w:szCs w:val="20"/>
        </w:rPr>
        <w:t xml:space="preserve">Objetivo: </w:t>
      </w:r>
      <w:r>
        <w:rPr>
          <w:rFonts w:ascii="Futura Std Book" w:eastAsia="Calibri" w:hAnsi="Futura Std Book" w:cs="Arial"/>
          <w:sz w:val="20"/>
          <w:szCs w:val="20"/>
          <w:lang w:val="es-ES" w:eastAsia="es-ES"/>
        </w:rPr>
        <w:t>Realizar mercadeo y promoción de los diferentes atractivos turísticos, del sector industrial, comercial e infraestructura de servicios de salud del departamento de Santander a través de viajes de familiarización de operadores turísticos, agencias de viajes y periodistas nacionales de las principales ciudades del país”.</w:t>
      </w:r>
    </w:p>
    <w:p w14:paraId="5E48513E"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lastRenderedPageBreak/>
        <w:t>Estado:</w:t>
      </w:r>
      <w:r>
        <w:rPr>
          <w:rFonts w:ascii="Futura Std Book" w:hAnsi="Futura Std Book"/>
          <w:sz w:val="20"/>
          <w:szCs w:val="20"/>
        </w:rPr>
        <w:t xml:space="preserve"> Cancelado</w:t>
      </w:r>
    </w:p>
    <w:p w14:paraId="1761A2E6"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Informe: </w:t>
      </w:r>
    </w:p>
    <w:p w14:paraId="17B31033"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cancelaron los recursos ya que no se recibió el CDP por parte del proponente.</w:t>
      </w:r>
    </w:p>
    <w:p w14:paraId="4B81224F" w14:textId="77777777" w:rsidR="00C5791E" w:rsidRDefault="00C5791E" w:rsidP="00C5791E">
      <w:pPr>
        <w:tabs>
          <w:tab w:val="left" w:pos="284"/>
        </w:tabs>
        <w:spacing w:after="0" w:line="240" w:lineRule="auto"/>
        <w:contextualSpacing/>
        <w:jc w:val="both"/>
        <w:rPr>
          <w:rFonts w:ascii="Futura Std Book" w:hAnsi="Futura Std Book" w:cs="Arial"/>
          <w:b/>
          <w:sz w:val="20"/>
          <w:szCs w:val="20"/>
        </w:rPr>
      </w:pPr>
    </w:p>
    <w:p w14:paraId="340E09DD" w14:textId="77777777" w:rsidR="00C5791E" w:rsidRDefault="00C5791E" w:rsidP="00C5791E">
      <w:pPr>
        <w:tabs>
          <w:tab w:val="left" w:pos="284"/>
        </w:tabs>
        <w:spacing w:after="0" w:line="240" w:lineRule="auto"/>
        <w:contextualSpacing/>
        <w:jc w:val="both"/>
        <w:rPr>
          <w:rFonts w:ascii="Futura Std Book" w:hAnsi="Futura Std Book" w:cs="Arial"/>
          <w:b/>
          <w:sz w:val="20"/>
          <w:szCs w:val="20"/>
          <w:u w:val="single"/>
        </w:rPr>
      </w:pPr>
      <w:r>
        <w:rPr>
          <w:rFonts w:ascii="Futura Std Book" w:hAnsi="Futura Std Book" w:cs="Arial"/>
          <w:b/>
          <w:sz w:val="20"/>
          <w:szCs w:val="20"/>
          <w:u w:val="single"/>
        </w:rPr>
        <w:t>Aprobados 2011</w:t>
      </w:r>
    </w:p>
    <w:p w14:paraId="199D42F9" w14:textId="77777777" w:rsidR="00C5791E" w:rsidRDefault="00C5791E" w:rsidP="00C5791E">
      <w:pPr>
        <w:pStyle w:val="Prrafodelista"/>
        <w:numPr>
          <w:ilvl w:val="0"/>
          <w:numId w:val="15"/>
        </w:numPr>
        <w:tabs>
          <w:tab w:val="left" w:pos="284"/>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lang w:eastAsia="es-ES"/>
        </w:rPr>
        <w:t>FPTP-056-2011</w:t>
      </w:r>
      <w:r>
        <w:rPr>
          <w:rFonts w:ascii="Futura Std Book" w:hAnsi="Futura Std Book"/>
          <w:b/>
          <w:bCs/>
          <w:sz w:val="20"/>
          <w:szCs w:val="20"/>
        </w:rPr>
        <w:t xml:space="preserve"> </w:t>
      </w:r>
      <w:r>
        <w:rPr>
          <w:rFonts w:ascii="Futura Std Book" w:hAnsi="Futura Std Book" w:cs="Arial"/>
          <w:b/>
          <w:sz w:val="20"/>
          <w:szCs w:val="20"/>
          <w:lang w:eastAsia="es-ES"/>
        </w:rPr>
        <w:t>Promocionar y posicionar a Bucaramanga como destino turístico en el marco de la Sexagésima Segunda Feria de Bucaramanga</w:t>
      </w:r>
    </w:p>
    <w:p w14:paraId="411EFC36" w14:textId="77777777" w:rsidR="00C5791E" w:rsidRDefault="00C5791E" w:rsidP="00C5791E">
      <w:pPr>
        <w:tabs>
          <w:tab w:val="left" w:pos="284"/>
        </w:tabs>
        <w:spacing w:after="0" w:line="240" w:lineRule="auto"/>
        <w:contextualSpacing/>
        <w:jc w:val="both"/>
        <w:rPr>
          <w:rFonts w:ascii="Futura Std Book" w:hAnsi="Futura Std Book" w:cs="Arial"/>
          <w:sz w:val="20"/>
          <w:szCs w:val="20"/>
          <w:lang w:eastAsia="es-ES"/>
        </w:rPr>
      </w:pPr>
      <w:r>
        <w:rPr>
          <w:rFonts w:ascii="Futura Std Book" w:hAnsi="Futura Std Book"/>
          <w:b/>
          <w:bCs/>
          <w:sz w:val="20"/>
          <w:szCs w:val="20"/>
        </w:rPr>
        <w:t xml:space="preserve">Proponente: </w:t>
      </w:r>
      <w:r>
        <w:rPr>
          <w:rFonts w:ascii="Futura Std Book" w:hAnsi="Futura Std Book" w:cs="Arial"/>
          <w:sz w:val="20"/>
          <w:szCs w:val="20"/>
          <w:lang w:eastAsia="es-ES"/>
        </w:rPr>
        <w:t>Alcaldía de Bucaramanga</w:t>
      </w:r>
    </w:p>
    <w:p w14:paraId="5CBE6E78"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lang w:eastAsia="es-ES"/>
        </w:rPr>
        <w:t>$629.936.270 (Fontur: $296.586.270, contrapartida: $333.350.000).</w:t>
      </w:r>
    </w:p>
    <w:p w14:paraId="10A0DD0B"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sz w:val="20"/>
          <w:szCs w:val="20"/>
        </w:rPr>
        <w:t>Promocionar y posicionar a Bucaramanga como destino turístico en el marco de la Sexagésima Segunda Feria de Bucaramanga, a través de una campaña de promoción de este evento insigne para la ciudad, su área y su región, que logre consolidar a Bucaramanga con un destino preferente para el turismo nacional e internacional, desarrollando una estrategia publicitaria que incluya un plan de medios en toda su dimensión y de esta manera favorecer la demanda de servicios turísticos para Bucaramanga, su área metropolitana, y municipios santandereanos turísticos conocidos nacionalmente por su trayectoria.</w:t>
      </w:r>
    </w:p>
    <w:p w14:paraId="064CB49C"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Inicio: </w:t>
      </w:r>
      <w:r>
        <w:rPr>
          <w:rFonts w:ascii="Futura Std Book" w:hAnsi="Futura Std Book"/>
          <w:sz w:val="20"/>
          <w:szCs w:val="20"/>
        </w:rPr>
        <w:t>01 de julio de 2011</w:t>
      </w:r>
    </w:p>
    <w:p w14:paraId="47B96E55"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Terminación: </w:t>
      </w:r>
      <w:r>
        <w:rPr>
          <w:rFonts w:ascii="Futura Std Book" w:hAnsi="Futura Std Book"/>
          <w:sz w:val="20"/>
          <w:szCs w:val="20"/>
        </w:rPr>
        <w:t>18 de septiembre de 2011</w:t>
      </w:r>
    </w:p>
    <w:p w14:paraId="2FCA8C6B"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Liberado</w:t>
      </w:r>
    </w:p>
    <w:p w14:paraId="0879C109"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Avance: </w:t>
      </w:r>
      <w:r>
        <w:rPr>
          <w:rFonts w:ascii="Futura Std Book" w:hAnsi="Futura Std Book"/>
          <w:sz w:val="20"/>
          <w:szCs w:val="20"/>
        </w:rPr>
        <w:t>100%</w:t>
      </w:r>
    </w:p>
    <w:p w14:paraId="41EF39C8"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Informe: </w:t>
      </w:r>
    </w:p>
    <w:p w14:paraId="11887A63"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Radicado el 25 de febrero de 2011.</w:t>
      </w:r>
    </w:p>
    <w:p w14:paraId="3BCBDB71"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Aprobado el 25 de mayo de 2011.</w:t>
      </w:r>
    </w:p>
    <w:p w14:paraId="16AE4FBA"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llevó a cabo el evento inaugural y la producción de material promocional</w:t>
      </w:r>
    </w:p>
    <w:p w14:paraId="38354599" w14:textId="77777777" w:rsidR="00C5791E" w:rsidRDefault="00C5791E" w:rsidP="00C5791E">
      <w:pPr>
        <w:pStyle w:val="Prrafodelista"/>
        <w:numPr>
          <w:ilvl w:val="0"/>
          <w:numId w:val="15"/>
        </w:numPr>
        <w:tabs>
          <w:tab w:val="left" w:pos="284"/>
        </w:tabs>
        <w:spacing w:after="0" w:line="240" w:lineRule="auto"/>
        <w:ind w:left="0" w:firstLine="0"/>
        <w:jc w:val="both"/>
        <w:rPr>
          <w:rFonts w:ascii="Futura Std Book" w:hAnsi="Futura Std Book" w:cs="Calibri"/>
          <w:b/>
          <w:bCs/>
          <w:sz w:val="20"/>
          <w:szCs w:val="20"/>
        </w:rPr>
      </w:pPr>
      <w:r>
        <w:rPr>
          <w:rFonts w:ascii="Futura Std Book" w:hAnsi="Futura Std Book" w:cs="Arial"/>
          <w:b/>
          <w:sz w:val="20"/>
          <w:szCs w:val="20"/>
          <w:lang w:eastAsia="es-ES"/>
        </w:rPr>
        <w:t>FPTP-067-2011</w:t>
      </w:r>
      <w:r>
        <w:rPr>
          <w:rFonts w:ascii="Futura Std Book" w:hAnsi="Futura Std Book"/>
          <w:b/>
          <w:bCs/>
          <w:sz w:val="20"/>
          <w:szCs w:val="20"/>
        </w:rPr>
        <w:t xml:space="preserve"> </w:t>
      </w:r>
      <w:r>
        <w:rPr>
          <w:rFonts w:ascii="Futura Std Book" w:hAnsi="Futura Std Book" w:cs="Arial"/>
          <w:b/>
          <w:sz w:val="20"/>
          <w:szCs w:val="20"/>
          <w:lang w:eastAsia="es-ES"/>
        </w:rPr>
        <w:t>Realización de misión comercial para promocionar a Bucaramanga como destino turístico</w:t>
      </w:r>
    </w:p>
    <w:p w14:paraId="6EBBCCCE" w14:textId="77777777" w:rsidR="00C5791E" w:rsidRDefault="00C5791E" w:rsidP="00C5791E">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lang w:eastAsia="es-ES"/>
        </w:rPr>
        <w:t>Instituto Municipal de Cultura y Turismo de Bucaramanga</w:t>
      </w:r>
    </w:p>
    <w:p w14:paraId="35ACECF4"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lang w:eastAsia="es-ES"/>
        </w:rPr>
        <w:t>$205.794.638 (Fontur $96.695.888; contrapartida: $109.098.750).</w:t>
      </w:r>
    </w:p>
    <w:p w14:paraId="460B18B1" w14:textId="77777777" w:rsidR="00C5791E" w:rsidRDefault="00C5791E" w:rsidP="00C5791E">
      <w:pPr>
        <w:tabs>
          <w:tab w:val="left" w:pos="284"/>
        </w:tabs>
        <w:spacing w:after="0" w:line="240" w:lineRule="auto"/>
        <w:contextualSpacing/>
        <w:jc w:val="both"/>
        <w:rPr>
          <w:rFonts w:ascii="Futura Std Book" w:hAnsi="Futura Std Book" w:cs="Arial"/>
          <w:sz w:val="20"/>
          <w:szCs w:val="20"/>
          <w:lang w:eastAsia="es-ES"/>
        </w:rPr>
      </w:pPr>
      <w:r>
        <w:rPr>
          <w:rFonts w:ascii="Futura Std Book" w:hAnsi="Futura Std Book"/>
          <w:b/>
          <w:bCs/>
          <w:sz w:val="20"/>
          <w:szCs w:val="20"/>
        </w:rPr>
        <w:t xml:space="preserve">Objetivo: </w:t>
      </w:r>
      <w:r>
        <w:rPr>
          <w:rFonts w:ascii="Futura Std Book" w:hAnsi="Futura Std Book" w:cs="Arial"/>
          <w:sz w:val="20"/>
          <w:szCs w:val="20"/>
          <w:lang w:eastAsia="es-ES"/>
        </w:rPr>
        <w:t>Promocionar a la ciudad de Bucaramanga como destino turístico a través de la realización de una misión comercial.</w:t>
      </w:r>
    </w:p>
    <w:p w14:paraId="32BF2627" w14:textId="77777777" w:rsidR="00C5791E" w:rsidRDefault="00C5791E" w:rsidP="00C5791E">
      <w:pPr>
        <w:tabs>
          <w:tab w:val="left" w:pos="284"/>
        </w:tabs>
        <w:spacing w:after="0" w:line="240" w:lineRule="auto"/>
        <w:contextualSpacing/>
        <w:jc w:val="both"/>
        <w:rPr>
          <w:rFonts w:ascii="Futura Std Book" w:hAnsi="Futura Std Book" w:cs="Arial"/>
          <w:sz w:val="20"/>
          <w:szCs w:val="20"/>
          <w:lang w:eastAsia="es-ES"/>
        </w:rPr>
      </w:pPr>
      <w:r>
        <w:rPr>
          <w:rFonts w:ascii="Futura Std Book" w:hAnsi="Futura Std Book" w:cs="Arial"/>
          <w:b/>
          <w:sz w:val="20"/>
          <w:szCs w:val="20"/>
          <w:lang w:eastAsia="es-ES"/>
        </w:rPr>
        <w:t xml:space="preserve">Inicio: </w:t>
      </w:r>
      <w:r>
        <w:rPr>
          <w:rFonts w:ascii="Futura Std Book" w:hAnsi="Futura Std Book" w:cs="Arial"/>
          <w:sz w:val="20"/>
          <w:szCs w:val="20"/>
          <w:lang w:eastAsia="es-ES"/>
        </w:rPr>
        <w:t>03 de octubre de 2011</w:t>
      </w:r>
    </w:p>
    <w:p w14:paraId="6A277690"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cs="Arial"/>
          <w:b/>
          <w:sz w:val="20"/>
          <w:szCs w:val="20"/>
          <w:lang w:eastAsia="es-ES"/>
        </w:rPr>
        <w:t xml:space="preserve">Terminación: </w:t>
      </w:r>
      <w:r>
        <w:rPr>
          <w:rFonts w:ascii="Futura Std Book" w:hAnsi="Futura Std Book" w:cs="Arial"/>
          <w:sz w:val="20"/>
          <w:szCs w:val="20"/>
          <w:lang w:eastAsia="es-ES"/>
        </w:rPr>
        <w:t>21 de noviembre de 2011</w:t>
      </w:r>
    </w:p>
    <w:p w14:paraId="06FC6EB3"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Liberado</w:t>
      </w:r>
    </w:p>
    <w:p w14:paraId="1D2F6A39"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sz w:val="20"/>
          <w:szCs w:val="20"/>
        </w:rPr>
        <w:t xml:space="preserve">Avance: </w:t>
      </w:r>
      <w:r>
        <w:rPr>
          <w:rFonts w:ascii="Futura Std Book" w:hAnsi="Futura Std Book"/>
          <w:sz w:val="20"/>
          <w:szCs w:val="20"/>
        </w:rPr>
        <w:t>100%</w:t>
      </w:r>
    </w:p>
    <w:p w14:paraId="3F0AD217"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Informe: </w:t>
      </w:r>
    </w:p>
    <w:p w14:paraId="1D2A9DD7"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Radicado el 25 de febrero de 2011.</w:t>
      </w:r>
    </w:p>
    <w:p w14:paraId="06F600A6"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Aprobado el 21 de julio de 2011.</w:t>
      </w:r>
    </w:p>
    <w:p w14:paraId="268394FB"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diseñaron los medios impresos y de comunicación para la promoción de la misión comercial.</w:t>
      </w:r>
    </w:p>
    <w:p w14:paraId="20F72F43"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 xml:space="preserve">Se reprodujo las piezas publicitarias. </w:t>
      </w:r>
      <w:r>
        <w:rPr>
          <w:rFonts w:ascii="Futura Std Book" w:hAnsi="Futura Std Book"/>
          <w:sz w:val="20"/>
          <w:szCs w:val="20"/>
        </w:rPr>
        <w:tab/>
      </w:r>
      <w:r>
        <w:rPr>
          <w:rFonts w:ascii="Futura Std Book" w:hAnsi="Futura Std Book"/>
          <w:sz w:val="20"/>
          <w:szCs w:val="20"/>
        </w:rPr>
        <w:tab/>
      </w:r>
    </w:p>
    <w:p w14:paraId="45DCDB28"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llevó a cabo la realización de reunión informativa a los prestadores de servicios turísticos sobre el objetivo de la misión comercial.</w:t>
      </w:r>
      <w:r>
        <w:rPr>
          <w:rFonts w:ascii="Futura Std Book" w:hAnsi="Futura Std Book"/>
          <w:sz w:val="20"/>
          <w:szCs w:val="20"/>
        </w:rPr>
        <w:tab/>
      </w:r>
      <w:r>
        <w:rPr>
          <w:rFonts w:ascii="Futura Std Book" w:hAnsi="Futura Std Book"/>
          <w:sz w:val="20"/>
          <w:szCs w:val="20"/>
        </w:rPr>
        <w:tab/>
      </w:r>
    </w:p>
    <w:p w14:paraId="44D061C0" w14:textId="77777777" w:rsidR="00C5791E" w:rsidRDefault="00C5791E" w:rsidP="00DD0D1D">
      <w:pPr>
        <w:pStyle w:val="Prrafodelista"/>
        <w:numPr>
          <w:ilvl w:val="0"/>
          <w:numId w:val="103"/>
        </w:numPr>
        <w:tabs>
          <w:tab w:val="left" w:pos="284"/>
        </w:tabs>
        <w:spacing w:after="0" w:line="240" w:lineRule="auto"/>
        <w:ind w:left="0" w:firstLine="0"/>
        <w:jc w:val="both"/>
        <w:rPr>
          <w:rFonts w:ascii="Futura Std Book" w:hAnsi="Futura Std Book"/>
          <w:b/>
          <w:sz w:val="20"/>
          <w:szCs w:val="20"/>
        </w:rPr>
      </w:pPr>
      <w:r>
        <w:rPr>
          <w:rFonts w:ascii="Futura Std Book" w:hAnsi="Futura Std Book"/>
          <w:sz w:val="20"/>
          <w:szCs w:val="20"/>
        </w:rPr>
        <w:t>Se desarrolló la misión comercial.</w:t>
      </w:r>
      <w:r>
        <w:rPr>
          <w:rFonts w:ascii="Futura Std Book" w:hAnsi="Futura Std Book"/>
          <w:sz w:val="20"/>
          <w:szCs w:val="20"/>
        </w:rPr>
        <w:tab/>
      </w:r>
      <w:r>
        <w:rPr>
          <w:rFonts w:ascii="Futura Std Book" w:hAnsi="Futura Std Book"/>
          <w:b/>
          <w:sz w:val="20"/>
          <w:szCs w:val="20"/>
        </w:rPr>
        <w:tab/>
      </w:r>
    </w:p>
    <w:p w14:paraId="0942E2E3" w14:textId="77777777" w:rsidR="00C5791E" w:rsidRDefault="00C5791E" w:rsidP="00C5791E">
      <w:pPr>
        <w:numPr>
          <w:ilvl w:val="0"/>
          <w:numId w:val="15"/>
        </w:numPr>
        <w:tabs>
          <w:tab w:val="left" w:pos="284"/>
        </w:tabs>
        <w:spacing w:after="0" w:line="240" w:lineRule="auto"/>
        <w:ind w:left="0" w:firstLine="0"/>
        <w:contextualSpacing/>
        <w:jc w:val="both"/>
        <w:rPr>
          <w:rFonts w:ascii="Futura Std Book" w:hAnsi="Futura Std Book" w:cs="Calibri"/>
          <w:b/>
          <w:bCs/>
          <w:sz w:val="20"/>
          <w:szCs w:val="20"/>
        </w:rPr>
      </w:pPr>
      <w:r>
        <w:rPr>
          <w:rFonts w:ascii="Futura Std Book" w:hAnsi="Futura Std Book" w:cs="Arial"/>
          <w:b/>
          <w:sz w:val="20"/>
          <w:szCs w:val="20"/>
          <w:lang w:eastAsia="es-ES"/>
        </w:rPr>
        <w:t>FPTP-328-2011</w:t>
      </w:r>
      <w:r>
        <w:rPr>
          <w:rFonts w:ascii="Futura Std Book" w:hAnsi="Futura Std Book"/>
          <w:b/>
          <w:bCs/>
          <w:sz w:val="20"/>
          <w:szCs w:val="20"/>
        </w:rPr>
        <w:t xml:space="preserve"> </w:t>
      </w:r>
      <w:r>
        <w:rPr>
          <w:rFonts w:ascii="Futura Std Book" w:hAnsi="Futura Std Book" w:cs="Arial"/>
          <w:b/>
          <w:sz w:val="20"/>
          <w:szCs w:val="20"/>
          <w:lang w:eastAsia="es-ES"/>
        </w:rPr>
        <w:t>Participación Cotelco Capítulo Santander en la Vitrina Turística de Anato 2012</w:t>
      </w:r>
    </w:p>
    <w:p w14:paraId="6606D3A9" w14:textId="77777777" w:rsidR="00C5791E" w:rsidRDefault="00C5791E" w:rsidP="00C5791E">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lang w:eastAsia="es-ES"/>
        </w:rPr>
        <w:t xml:space="preserve">Cotelco Capítulo Santander </w:t>
      </w:r>
    </w:p>
    <w:p w14:paraId="2EF2F940"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lang w:eastAsia="es-ES"/>
        </w:rPr>
        <w:t>87.147.200 (Fontur $53.328.800; contrapartida $33.818.400).</w:t>
      </w:r>
    </w:p>
    <w:p w14:paraId="3A50D395" w14:textId="77777777" w:rsidR="00C5791E" w:rsidRDefault="00C5791E" w:rsidP="00C5791E">
      <w:pPr>
        <w:tabs>
          <w:tab w:val="left" w:pos="284"/>
        </w:tabs>
        <w:spacing w:after="0" w:line="240" w:lineRule="auto"/>
        <w:contextualSpacing/>
        <w:jc w:val="both"/>
        <w:rPr>
          <w:rFonts w:ascii="Futura Std Book" w:hAnsi="Futura Std Book" w:cs="Arial"/>
          <w:sz w:val="20"/>
          <w:szCs w:val="20"/>
          <w:lang w:eastAsia="es-ES"/>
        </w:rPr>
      </w:pPr>
      <w:r>
        <w:rPr>
          <w:rFonts w:ascii="Futura Std Book" w:hAnsi="Futura Std Book"/>
          <w:b/>
          <w:bCs/>
          <w:sz w:val="20"/>
          <w:szCs w:val="20"/>
        </w:rPr>
        <w:t xml:space="preserve">Objetivo: </w:t>
      </w:r>
      <w:r>
        <w:rPr>
          <w:rFonts w:ascii="Futura Std Book" w:hAnsi="Futura Std Book" w:cs="Arial"/>
          <w:sz w:val="20"/>
          <w:szCs w:val="20"/>
          <w:lang w:eastAsia="es-ES"/>
        </w:rPr>
        <w:t>Promocionar la oferta turística de Santander y los servicios de Cotelco Capítulo Santander en la XXXI Vitrina Turística de la Asociación Colombiana de Agencias de Viajes y Turismo, Anato 2012.</w:t>
      </w:r>
    </w:p>
    <w:p w14:paraId="49D1D1F8" w14:textId="77777777" w:rsidR="00C5791E" w:rsidRDefault="00C5791E" w:rsidP="00C5791E">
      <w:pPr>
        <w:tabs>
          <w:tab w:val="left" w:pos="284"/>
        </w:tabs>
        <w:spacing w:after="0" w:line="240" w:lineRule="auto"/>
        <w:contextualSpacing/>
        <w:jc w:val="both"/>
        <w:rPr>
          <w:rFonts w:ascii="Futura Std Book" w:hAnsi="Futura Std Book" w:cs="Arial"/>
          <w:sz w:val="20"/>
          <w:szCs w:val="20"/>
          <w:lang w:eastAsia="es-ES"/>
        </w:rPr>
      </w:pPr>
      <w:r>
        <w:rPr>
          <w:rFonts w:ascii="Futura Std Book" w:hAnsi="Futura Std Book" w:cs="Arial"/>
          <w:b/>
          <w:sz w:val="20"/>
          <w:szCs w:val="20"/>
          <w:lang w:eastAsia="es-ES"/>
        </w:rPr>
        <w:t xml:space="preserve">Inicio: </w:t>
      </w:r>
      <w:r>
        <w:rPr>
          <w:rFonts w:ascii="Futura Std Book" w:hAnsi="Futura Std Book" w:cs="Arial"/>
          <w:sz w:val="20"/>
          <w:szCs w:val="20"/>
          <w:lang w:eastAsia="es-ES"/>
        </w:rPr>
        <w:t>10 de febrero de 2011</w:t>
      </w:r>
    </w:p>
    <w:p w14:paraId="117104F1"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cs="Arial"/>
          <w:b/>
          <w:sz w:val="20"/>
          <w:szCs w:val="20"/>
          <w:lang w:eastAsia="es-ES"/>
        </w:rPr>
        <w:t xml:space="preserve">Terminación: </w:t>
      </w:r>
      <w:r>
        <w:rPr>
          <w:rFonts w:ascii="Futura Std Book" w:hAnsi="Futura Std Book" w:cs="Arial"/>
          <w:sz w:val="20"/>
          <w:szCs w:val="20"/>
          <w:lang w:eastAsia="es-ES"/>
        </w:rPr>
        <w:t>21 de marzo de 2011</w:t>
      </w:r>
    </w:p>
    <w:p w14:paraId="37D74FF8"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Liberado</w:t>
      </w:r>
    </w:p>
    <w:p w14:paraId="5A239C55" w14:textId="77777777" w:rsidR="00C5791E" w:rsidRDefault="00C5791E" w:rsidP="00C5791E">
      <w:pPr>
        <w:tabs>
          <w:tab w:val="left" w:pos="284"/>
        </w:tabs>
        <w:spacing w:after="0" w:line="240" w:lineRule="auto"/>
        <w:contextualSpacing/>
        <w:jc w:val="both"/>
        <w:rPr>
          <w:rFonts w:ascii="Futura Std Book" w:hAnsi="Futura Std Book"/>
          <w:sz w:val="20"/>
          <w:szCs w:val="20"/>
        </w:rPr>
      </w:pPr>
      <w:r>
        <w:rPr>
          <w:rFonts w:ascii="Futura Std Book" w:hAnsi="Futura Std Book"/>
          <w:b/>
          <w:sz w:val="20"/>
          <w:szCs w:val="20"/>
        </w:rPr>
        <w:lastRenderedPageBreak/>
        <w:t xml:space="preserve">Avance: </w:t>
      </w:r>
      <w:r>
        <w:rPr>
          <w:rFonts w:ascii="Futura Std Book" w:hAnsi="Futura Std Book"/>
          <w:sz w:val="20"/>
          <w:szCs w:val="20"/>
        </w:rPr>
        <w:t>100%</w:t>
      </w:r>
    </w:p>
    <w:p w14:paraId="23314E69" w14:textId="77777777" w:rsidR="00C5791E" w:rsidRDefault="00C5791E" w:rsidP="00C5791E">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Informe: </w:t>
      </w:r>
    </w:p>
    <w:p w14:paraId="3599CA57" w14:textId="77777777" w:rsidR="00C5791E" w:rsidRDefault="00C5791E" w:rsidP="00DD0D1D">
      <w:pPr>
        <w:pStyle w:val="Prrafodelista"/>
        <w:numPr>
          <w:ilvl w:val="0"/>
          <w:numId w:val="122"/>
        </w:numPr>
        <w:tabs>
          <w:tab w:val="left" w:pos="284"/>
        </w:tabs>
        <w:spacing w:after="0" w:line="240" w:lineRule="auto"/>
        <w:jc w:val="both"/>
        <w:rPr>
          <w:rFonts w:ascii="Futura Std Book" w:hAnsi="Futura Std Book"/>
          <w:sz w:val="20"/>
          <w:szCs w:val="20"/>
        </w:rPr>
      </w:pPr>
      <w:r>
        <w:rPr>
          <w:rFonts w:ascii="Futura Std Book" w:hAnsi="Futura Std Book"/>
          <w:sz w:val="20"/>
          <w:szCs w:val="20"/>
        </w:rPr>
        <w:t>Radicado el 16 de noviembre de 2011.</w:t>
      </w:r>
    </w:p>
    <w:p w14:paraId="67F44E49" w14:textId="77777777" w:rsidR="00C5791E" w:rsidRDefault="00C5791E" w:rsidP="00DD0D1D">
      <w:pPr>
        <w:pStyle w:val="Prrafodelista"/>
        <w:numPr>
          <w:ilvl w:val="0"/>
          <w:numId w:val="122"/>
        </w:numPr>
        <w:tabs>
          <w:tab w:val="left" w:pos="284"/>
        </w:tabs>
        <w:spacing w:after="0" w:line="240" w:lineRule="auto"/>
        <w:jc w:val="both"/>
        <w:rPr>
          <w:rFonts w:ascii="Futura Std Book" w:hAnsi="Futura Std Book"/>
          <w:sz w:val="20"/>
          <w:szCs w:val="20"/>
        </w:rPr>
      </w:pPr>
      <w:r>
        <w:rPr>
          <w:rFonts w:ascii="Futura Std Book" w:hAnsi="Futura Std Book"/>
          <w:sz w:val="20"/>
          <w:szCs w:val="20"/>
        </w:rPr>
        <w:t>Aprobado el 21 de diciembre de 2011.</w:t>
      </w:r>
    </w:p>
    <w:p w14:paraId="226C28D4" w14:textId="77777777" w:rsidR="00C5791E" w:rsidRDefault="00C5791E" w:rsidP="00DD0D1D">
      <w:pPr>
        <w:pStyle w:val="Prrafodelista"/>
        <w:numPr>
          <w:ilvl w:val="0"/>
          <w:numId w:val="122"/>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llevó a cabo la contratación el alquiler del espacio donde se ubicara el stand de la oferta turística de Santander en Corferias.</w:t>
      </w:r>
    </w:p>
    <w:p w14:paraId="2A670C7B" w14:textId="77777777" w:rsidR="00C5791E" w:rsidRDefault="00C5791E" w:rsidP="00DD0D1D">
      <w:pPr>
        <w:pStyle w:val="Prrafodelista"/>
        <w:numPr>
          <w:ilvl w:val="0"/>
          <w:numId w:val="122"/>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Se hizo la contratación del diseño, montaje y desmontaje del stand.</w:t>
      </w:r>
      <w:r>
        <w:rPr>
          <w:rFonts w:ascii="Futura Std Book" w:hAnsi="Futura Std Book"/>
          <w:sz w:val="20"/>
          <w:szCs w:val="20"/>
        </w:rPr>
        <w:tab/>
      </w:r>
      <w:r>
        <w:rPr>
          <w:rFonts w:ascii="Futura Std Book" w:hAnsi="Futura Std Book"/>
          <w:sz w:val="20"/>
          <w:szCs w:val="20"/>
        </w:rPr>
        <w:tab/>
      </w:r>
    </w:p>
    <w:p w14:paraId="4E569EC1" w14:textId="77777777" w:rsidR="00C5791E" w:rsidRDefault="00C5791E" w:rsidP="00DD0D1D">
      <w:pPr>
        <w:pStyle w:val="Prrafodelista"/>
        <w:numPr>
          <w:ilvl w:val="0"/>
          <w:numId w:val="122"/>
        </w:numPr>
        <w:tabs>
          <w:tab w:val="left" w:pos="284"/>
        </w:tabs>
        <w:spacing w:after="0" w:line="240" w:lineRule="auto"/>
        <w:ind w:left="0" w:firstLine="0"/>
        <w:jc w:val="both"/>
        <w:rPr>
          <w:rFonts w:ascii="Futura Std Book" w:hAnsi="Futura Std Book"/>
          <w:b/>
          <w:sz w:val="20"/>
          <w:szCs w:val="20"/>
        </w:rPr>
      </w:pPr>
      <w:r>
        <w:rPr>
          <w:rFonts w:ascii="Futura Std Book" w:hAnsi="Futura Std Book"/>
          <w:sz w:val="20"/>
          <w:szCs w:val="20"/>
        </w:rPr>
        <w:t>Se hizo la contratación de la empresa para la elaboración del material de apoyo publicitario.</w:t>
      </w:r>
      <w:r>
        <w:rPr>
          <w:rFonts w:ascii="Futura Std Book" w:hAnsi="Futura Std Book"/>
          <w:b/>
          <w:sz w:val="20"/>
          <w:szCs w:val="20"/>
        </w:rPr>
        <w:tab/>
      </w:r>
    </w:p>
    <w:p w14:paraId="6C15244F" w14:textId="77777777" w:rsidR="00C5791E" w:rsidRDefault="00C5791E" w:rsidP="00C5791E">
      <w:pPr>
        <w:pStyle w:val="Prrafodelista"/>
        <w:tabs>
          <w:tab w:val="left" w:pos="284"/>
        </w:tabs>
        <w:spacing w:after="0" w:line="240" w:lineRule="auto"/>
        <w:ind w:left="0"/>
        <w:jc w:val="both"/>
        <w:rPr>
          <w:rFonts w:ascii="Futura Std Book" w:hAnsi="Futura Std Book"/>
          <w:b/>
          <w:sz w:val="20"/>
          <w:szCs w:val="20"/>
        </w:rPr>
      </w:pPr>
    </w:p>
    <w:p w14:paraId="021ECE82" w14:textId="77777777" w:rsidR="00C5791E" w:rsidRDefault="00C5791E" w:rsidP="00C5791E">
      <w:pPr>
        <w:pStyle w:val="Prrafodelista"/>
        <w:tabs>
          <w:tab w:val="left" w:pos="284"/>
        </w:tabs>
        <w:spacing w:after="0" w:line="240" w:lineRule="auto"/>
        <w:ind w:left="0"/>
        <w:jc w:val="both"/>
        <w:rPr>
          <w:rFonts w:ascii="Futura Std Book" w:hAnsi="Futura Std Book"/>
          <w:b/>
          <w:sz w:val="20"/>
          <w:szCs w:val="20"/>
        </w:rPr>
      </w:pPr>
    </w:p>
    <w:p w14:paraId="72E5029A" w14:textId="77777777" w:rsidR="00C5791E" w:rsidRDefault="00C5791E" w:rsidP="00C5791E">
      <w:pPr>
        <w:pBdr>
          <w:top w:val="single" w:sz="2" w:space="1" w:color="auto" w:shadow="1"/>
          <w:left w:val="single" w:sz="2" w:space="4" w:color="auto" w:shadow="1"/>
          <w:bottom w:val="single" w:sz="2" w:space="1" w:color="auto" w:shadow="1"/>
          <w:right w:val="single" w:sz="2" w:space="4" w:color="auto" w:shadow="1"/>
        </w:pBdr>
        <w:tabs>
          <w:tab w:val="left" w:pos="284"/>
        </w:tabs>
        <w:spacing w:after="0" w:line="240" w:lineRule="auto"/>
        <w:contextualSpacing/>
        <w:jc w:val="both"/>
        <w:rPr>
          <w:rFonts w:ascii="Futura Std Book" w:eastAsia="Futura Std Book" w:hAnsi="Futura Std Book" w:cs="Arial"/>
          <w:b/>
          <w:sz w:val="20"/>
          <w:szCs w:val="20"/>
        </w:rPr>
      </w:pPr>
      <w:r>
        <w:rPr>
          <w:rFonts w:ascii="Futura Std Book" w:eastAsia="Futura Std Book" w:hAnsi="Futura Std Book" w:cs="Arial"/>
          <w:b/>
          <w:sz w:val="20"/>
          <w:szCs w:val="20"/>
        </w:rPr>
        <w:t>Programas Fontur</w:t>
      </w:r>
    </w:p>
    <w:p w14:paraId="56A1C2AF" w14:textId="77777777" w:rsidR="00C5791E" w:rsidRDefault="00C5791E" w:rsidP="00C5791E">
      <w:pPr>
        <w:tabs>
          <w:tab w:val="left" w:pos="284"/>
        </w:tabs>
        <w:spacing w:after="0" w:line="240" w:lineRule="auto"/>
        <w:ind w:left="284"/>
        <w:contextualSpacing/>
        <w:jc w:val="both"/>
        <w:rPr>
          <w:rFonts w:ascii="Futura Std Book" w:eastAsia="Times New Roman" w:hAnsi="Futura Std Book" w:cs="Arial"/>
          <w:b/>
          <w:sz w:val="20"/>
          <w:szCs w:val="20"/>
          <w:u w:val="single"/>
        </w:rPr>
      </w:pPr>
    </w:p>
    <w:p w14:paraId="16B6A458" w14:textId="77777777" w:rsidR="00C5791E" w:rsidRPr="00323A1C" w:rsidRDefault="00C5791E" w:rsidP="00DD0D1D">
      <w:pPr>
        <w:pStyle w:val="Prrafodelista"/>
        <w:numPr>
          <w:ilvl w:val="0"/>
          <w:numId w:val="123"/>
        </w:numPr>
        <w:tabs>
          <w:tab w:val="left" w:pos="284"/>
        </w:tabs>
        <w:spacing w:after="0" w:line="240" w:lineRule="auto"/>
        <w:ind w:left="284" w:hanging="284"/>
        <w:jc w:val="both"/>
        <w:rPr>
          <w:rFonts w:ascii="Futura Std Book" w:eastAsia="Times New Roman" w:hAnsi="Futura Std Book" w:cs="Arial"/>
          <w:b/>
          <w:sz w:val="20"/>
          <w:szCs w:val="20"/>
          <w:u w:val="single"/>
        </w:rPr>
      </w:pPr>
      <w:r w:rsidRPr="00323A1C">
        <w:rPr>
          <w:rFonts w:ascii="Futura Std Book" w:eastAsia="Times New Roman" w:hAnsi="Futura Std Book" w:cs="Arial"/>
          <w:b/>
          <w:sz w:val="20"/>
          <w:szCs w:val="20"/>
          <w:u w:val="single"/>
        </w:rPr>
        <w:t xml:space="preserve">Tarjeta joven </w:t>
      </w:r>
    </w:p>
    <w:p w14:paraId="77CB859A" w14:textId="77777777" w:rsidR="00C5791E" w:rsidRPr="00323A1C" w:rsidRDefault="00C5791E" w:rsidP="00C5791E">
      <w:pPr>
        <w:pStyle w:val="Prrafodelista"/>
        <w:tabs>
          <w:tab w:val="left" w:pos="284"/>
        </w:tabs>
        <w:spacing w:after="0" w:line="240" w:lineRule="auto"/>
        <w:ind w:left="0"/>
        <w:jc w:val="both"/>
        <w:rPr>
          <w:rFonts w:ascii="Futura Std Book" w:hAnsi="Futura Std Book" w:cs="Arial"/>
          <w:sz w:val="20"/>
          <w:szCs w:val="20"/>
        </w:rPr>
      </w:pPr>
      <w:r w:rsidRPr="00323A1C">
        <w:rPr>
          <w:rFonts w:ascii="Futura Std Book" w:hAnsi="Futura Std Book" w:cs="Arial"/>
          <w:sz w:val="20"/>
          <w:szCs w:val="20"/>
        </w:rPr>
        <w:t>El programa Tarjeta Joven Cuenta con 19.533 jóvenes inscritos en el departamento, de los cuales 11.277 se encuentran en Bucaramanga, así mismo existen 87 empresas aliadas en el departamento distribuidos en las siguientes categorías: 37 en Hospedaje (Hoteles Hostales), 22 Amo viajar (Agencias), 13 Comida, 11 en Experiencias (Operadores), 2 en Parques, 1 en Planes (Complementarios) y 1 en transporte.</w:t>
      </w:r>
    </w:p>
    <w:p w14:paraId="55D169A4" w14:textId="77777777" w:rsidR="00C5791E" w:rsidRPr="00323A1C" w:rsidRDefault="00C5791E" w:rsidP="00C5791E">
      <w:pPr>
        <w:pStyle w:val="Prrafodelista"/>
        <w:tabs>
          <w:tab w:val="left" w:pos="284"/>
        </w:tabs>
        <w:spacing w:after="0" w:line="240" w:lineRule="auto"/>
        <w:ind w:left="0"/>
        <w:jc w:val="both"/>
        <w:rPr>
          <w:rFonts w:ascii="Futura Std Book" w:hAnsi="Futura Std Book" w:cs="Arial"/>
          <w:sz w:val="20"/>
          <w:szCs w:val="20"/>
        </w:rPr>
      </w:pPr>
    </w:p>
    <w:tbl>
      <w:tblPr>
        <w:tblW w:w="8954" w:type="dxa"/>
        <w:tblCellMar>
          <w:left w:w="70" w:type="dxa"/>
          <w:right w:w="70" w:type="dxa"/>
        </w:tblCellMar>
        <w:tblLook w:val="04A0" w:firstRow="1" w:lastRow="0" w:firstColumn="1" w:lastColumn="0" w:noHBand="0" w:noVBand="1"/>
      </w:tblPr>
      <w:tblGrid>
        <w:gridCol w:w="2694"/>
        <w:gridCol w:w="1045"/>
        <w:gridCol w:w="925"/>
        <w:gridCol w:w="4290"/>
      </w:tblGrid>
      <w:tr w:rsidR="00C5791E" w:rsidRPr="00323A1C" w14:paraId="7AEB06F0" w14:textId="77777777" w:rsidTr="00C5791E">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DCEACCA" w14:textId="77777777" w:rsidR="00C5791E" w:rsidRPr="00323A1C" w:rsidRDefault="00C5791E">
            <w:pPr>
              <w:tabs>
                <w:tab w:val="left" w:pos="269"/>
              </w:tabs>
              <w:spacing w:after="0" w:line="240" w:lineRule="auto"/>
              <w:jc w:val="both"/>
              <w:rPr>
                <w:rFonts w:ascii="Futura Std Book" w:eastAsia="Times New Roman" w:hAnsi="Futura Std Book" w:cs="Times New Roman"/>
                <w:b/>
                <w:bCs/>
                <w:sz w:val="20"/>
                <w:szCs w:val="20"/>
                <w:lang w:eastAsia="es-CO"/>
              </w:rPr>
            </w:pPr>
            <w:r w:rsidRPr="00323A1C">
              <w:rPr>
                <w:rFonts w:ascii="Futura Std Book" w:eastAsia="Times New Roman" w:hAnsi="Futura Std Book" w:cs="Times New Roman"/>
                <w:b/>
                <w:bCs/>
                <w:sz w:val="20"/>
                <w:szCs w:val="20"/>
                <w:lang w:eastAsia="es-CO"/>
              </w:rPr>
              <w:t>Departamento / Municipio</w:t>
            </w:r>
          </w:p>
        </w:tc>
        <w:tc>
          <w:tcPr>
            <w:tcW w:w="1045" w:type="dxa"/>
            <w:tcBorders>
              <w:top w:val="single" w:sz="4" w:space="0" w:color="auto"/>
              <w:left w:val="nil"/>
              <w:bottom w:val="single" w:sz="4" w:space="0" w:color="auto"/>
              <w:right w:val="single" w:sz="4" w:space="0" w:color="auto"/>
            </w:tcBorders>
            <w:shd w:val="clear" w:color="auto" w:fill="002060"/>
            <w:noWrap/>
            <w:vAlign w:val="center"/>
            <w:hideMark/>
          </w:tcPr>
          <w:p w14:paraId="5CC7B705" w14:textId="77777777" w:rsidR="00C5791E" w:rsidRPr="00323A1C" w:rsidRDefault="00C5791E">
            <w:pPr>
              <w:tabs>
                <w:tab w:val="left" w:pos="269"/>
              </w:tabs>
              <w:spacing w:after="0" w:line="240" w:lineRule="auto"/>
              <w:jc w:val="both"/>
              <w:rPr>
                <w:rFonts w:ascii="Futura Std Book" w:eastAsia="Times New Roman" w:hAnsi="Futura Std Book" w:cs="Times New Roman"/>
                <w:b/>
                <w:bCs/>
                <w:sz w:val="20"/>
                <w:szCs w:val="20"/>
                <w:lang w:eastAsia="es-CO"/>
              </w:rPr>
            </w:pPr>
            <w:r w:rsidRPr="00323A1C">
              <w:rPr>
                <w:rFonts w:ascii="Futura Std Book" w:eastAsia="Times New Roman" w:hAnsi="Futura Std Book" w:cs="Times New Roman"/>
                <w:b/>
                <w:bCs/>
                <w:sz w:val="20"/>
                <w:szCs w:val="20"/>
                <w:lang w:eastAsia="es-CO"/>
              </w:rPr>
              <w:t>Jóvenes</w:t>
            </w:r>
          </w:p>
        </w:tc>
        <w:tc>
          <w:tcPr>
            <w:tcW w:w="925" w:type="dxa"/>
            <w:tcBorders>
              <w:top w:val="single" w:sz="4" w:space="0" w:color="auto"/>
              <w:left w:val="nil"/>
              <w:bottom w:val="single" w:sz="4" w:space="0" w:color="auto"/>
              <w:right w:val="single" w:sz="4" w:space="0" w:color="auto"/>
            </w:tcBorders>
            <w:shd w:val="clear" w:color="auto" w:fill="002060"/>
            <w:noWrap/>
            <w:vAlign w:val="center"/>
            <w:hideMark/>
          </w:tcPr>
          <w:p w14:paraId="74C51B65" w14:textId="77777777" w:rsidR="00C5791E" w:rsidRPr="00323A1C" w:rsidRDefault="00C5791E">
            <w:pPr>
              <w:tabs>
                <w:tab w:val="left" w:pos="269"/>
              </w:tabs>
              <w:spacing w:after="0" w:line="240" w:lineRule="auto"/>
              <w:jc w:val="both"/>
              <w:rPr>
                <w:rFonts w:ascii="Futura Std Book" w:eastAsia="Times New Roman" w:hAnsi="Futura Std Book" w:cs="Times New Roman"/>
                <w:b/>
                <w:bCs/>
                <w:sz w:val="20"/>
                <w:szCs w:val="20"/>
                <w:lang w:eastAsia="es-CO"/>
              </w:rPr>
            </w:pPr>
            <w:r w:rsidRPr="00323A1C">
              <w:rPr>
                <w:rFonts w:ascii="Futura Std Book" w:eastAsia="Times New Roman" w:hAnsi="Futura Std Book" w:cs="Times New Roman"/>
                <w:b/>
                <w:bCs/>
                <w:sz w:val="20"/>
                <w:szCs w:val="20"/>
                <w:lang w:eastAsia="es-CO"/>
              </w:rPr>
              <w:t>Aliados</w:t>
            </w:r>
          </w:p>
        </w:tc>
        <w:tc>
          <w:tcPr>
            <w:tcW w:w="4290" w:type="dxa"/>
            <w:tcBorders>
              <w:top w:val="single" w:sz="4" w:space="0" w:color="auto"/>
              <w:left w:val="nil"/>
              <w:bottom w:val="single" w:sz="4" w:space="0" w:color="auto"/>
              <w:right w:val="single" w:sz="4" w:space="0" w:color="auto"/>
            </w:tcBorders>
            <w:shd w:val="clear" w:color="auto" w:fill="002060"/>
            <w:noWrap/>
            <w:vAlign w:val="center"/>
            <w:hideMark/>
          </w:tcPr>
          <w:p w14:paraId="48B8F710" w14:textId="77777777" w:rsidR="00C5791E" w:rsidRPr="00323A1C" w:rsidRDefault="00C5791E">
            <w:pPr>
              <w:tabs>
                <w:tab w:val="left" w:pos="269"/>
              </w:tabs>
              <w:spacing w:after="0" w:line="240" w:lineRule="auto"/>
              <w:jc w:val="both"/>
              <w:rPr>
                <w:rFonts w:ascii="Futura Std Book" w:eastAsia="Times New Roman" w:hAnsi="Futura Std Book" w:cs="Times New Roman"/>
                <w:b/>
                <w:bCs/>
                <w:sz w:val="20"/>
                <w:szCs w:val="20"/>
                <w:lang w:eastAsia="es-CO"/>
              </w:rPr>
            </w:pPr>
            <w:r w:rsidRPr="00323A1C">
              <w:rPr>
                <w:rFonts w:ascii="Futura Std Book" w:eastAsia="Times New Roman" w:hAnsi="Futura Std Book" w:cs="Times New Roman"/>
                <w:b/>
                <w:bCs/>
                <w:sz w:val="20"/>
                <w:szCs w:val="20"/>
                <w:lang w:eastAsia="es-CO"/>
              </w:rPr>
              <w:t>Categorías</w:t>
            </w:r>
          </w:p>
        </w:tc>
      </w:tr>
      <w:tr w:rsidR="00C5791E" w:rsidRPr="00323A1C" w14:paraId="659622AC" w14:textId="77777777" w:rsidTr="00C5791E">
        <w:trPr>
          <w:trHeight w:val="418"/>
        </w:trPr>
        <w:tc>
          <w:tcPr>
            <w:tcW w:w="2694" w:type="dxa"/>
            <w:tcBorders>
              <w:top w:val="nil"/>
              <w:left w:val="single" w:sz="4" w:space="0" w:color="auto"/>
              <w:bottom w:val="single" w:sz="4" w:space="0" w:color="auto"/>
              <w:right w:val="single" w:sz="4" w:space="0" w:color="auto"/>
            </w:tcBorders>
            <w:noWrap/>
            <w:hideMark/>
          </w:tcPr>
          <w:p w14:paraId="25761522" w14:textId="77777777" w:rsidR="00C5791E" w:rsidRPr="00323A1C" w:rsidRDefault="00C5791E">
            <w:pPr>
              <w:tabs>
                <w:tab w:val="left" w:pos="269"/>
              </w:tabs>
              <w:spacing w:after="0" w:line="240" w:lineRule="auto"/>
              <w:jc w:val="both"/>
              <w:rPr>
                <w:rFonts w:ascii="Futura Std Book" w:eastAsia="Times New Roman" w:hAnsi="Futura Std Book" w:cs="Times New Roman"/>
                <w:sz w:val="20"/>
                <w:szCs w:val="20"/>
                <w:lang w:eastAsia="es-CO"/>
              </w:rPr>
            </w:pPr>
            <w:r w:rsidRPr="00323A1C">
              <w:rPr>
                <w:rFonts w:ascii="Futura Std Book" w:hAnsi="Futura Std Book"/>
                <w:sz w:val="20"/>
                <w:szCs w:val="20"/>
              </w:rPr>
              <w:t>Santander</w:t>
            </w:r>
          </w:p>
        </w:tc>
        <w:tc>
          <w:tcPr>
            <w:tcW w:w="1045" w:type="dxa"/>
            <w:tcBorders>
              <w:top w:val="nil"/>
              <w:left w:val="nil"/>
              <w:bottom w:val="single" w:sz="4" w:space="0" w:color="auto"/>
              <w:right w:val="single" w:sz="4" w:space="0" w:color="auto"/>
            </w:tcBorders>
            <w:noWrap/>
            <w:hideMark/>
          </w:tcPr>
          <w:p w14:paraId="3E157B37" w14:textId="77777777" w:rsidR="00C5791E" w:rsidRPr="00323A1C" w:rsidRDefault="00C5791E">
            <w:pPr>
              <w:tabs>
                <w:tab w:val="left" w:pos="269"/>
              </w:tabs>
              <w:spacing w:after="0" w:line="240" w:lineRule="auto"/>
              <w:jc w:val="both"/>
              <w:rPr>
                <w:rFonts w:ascii="Futura Std Book" w:hAnsi="Futura Std Book"/>
                <w:sz w:val="20"/>
                <w:szCs w:val="20"/>
              </w:rPr>
            </w:pPr>
            <w:r w:rsidRPr="00323A1C">
              <w:rPr>
                <w:rFonts w:ascii="Futura Std Book" w:hAnsi="Futura Std Book"/>
                <w:sz w:val="20"/>
                <w:szCs w:val="20"/>
              </w:rPr>
              <w:t>19.533</w:t>
            </w:r>
          </w:p>
        </w:tc>
        <w:tc>
          <w:tcPr>
            <w:tcW w:w="925" w:type="dxa"/>
            <w:tcBorders>
              <w:top w:val="nil"/>
              <w:left w:val="nil"/>
              <w:bottom w:val="single" w:sz="4" w:space="0" w:color="auto"/>
              <w:right w:val="single" w:sz="4" w:space="0" w:color="auto"/>
            </w:tcBorders>
            <w:noWrap/>
            <w:hideMark/>
          </w:tcPr>
          <w:p w14:paraId="5924B9DB" w14:textId="77777777" w:rsidR="00C5791E" w:rsidRPr="00323A1C" w:rsidRDefault="00C5791E">
            <w:pPr>
              <w:tabs>
                <w:tab w:val="left" w:pos="269"/>
              </w:tabs>
              <w:spacing w:after="0" w:line="240" w:lineRule="auto"/>
              <w:jc w:val="both"/>
              <w:rPr>
                <w:rFonts w:ascii="Futura Std Book" w:hAnsi="Futura Std Book"/>
                <w:sz w:val="20"/>
                <w:szCs w:val="20"/>
              </w:rPr>
            </w:pPr>
            <w:r w:rsidRPr="00323A1C">
              <w:rPr>
                <w:rFonts w:ascii="Futura Std Book" w:hAnsi="Futura Std Book"/>
                <w:sz w:val="20"/>
                <w:szCs w:val="20"/>
              </w:rPr>
              <w:t>87</w:t>
            </w:r>
          </w:p>
        </w:tc>
        <w:tc>
          <w:tcPr>
            <w:tcW w:w="4290" w:type="dxa"/>
            <w:tcBorders>
              <w:top w:val="nil"/>
              <w:left w:val="nil"/>
              <w:bottom w:val="single" w:sz="4" w:space="0" w:color="auto"/>
              <w:right w:val="single" w:sz="4" w:space="0" w:color="auto"/>
            </w:tcBorders>
            <w:hideMark/>
          </w:tcPr>
          <w:p w14:paraId="70FAEE55" w14:textId="77777777" w:rsidR="00C5791E" w:rsidRPr="00323A1C" w:rsidRDefault="00C5791E">
            <w:pPr>
              <w:tabs>
                <w:tab w:val="left" w:pos="269"/>
              </w:tabs>
              <w:spacing w:after="0" w:line="240" w:lineRule="auto"/>
              <w:jc w:val="both"/>
              <w:rPr>
                <w:rFonts w:ascii="Futura Std Book" w:hAnsi="Futura Std Book"/>
                <w:sz w:val="20"/>
                <w:szCs w:val="20"/>
              </w:rPr>
            </w:pPr>
            <w:r w:rsidRPr="00323A1C">
              <w:rPr>
                <w:rFonts w:ascii="Futura Std Book" w:hAnsi="Futura Std Book"/>
                <w:sz w:val="20"/>
                <w:szCs w:val="20"/>
              </w:rPr>
              <w:t>37 Hospedaje, 22 Amo viajar, 13 Comida, 11 en Experiencias, 2 en Parques, 1 en Planes y     1 en transporte</w:t>
            </w:r>
          </w:p>
        </w:tc>
      </w:tr>
      <w:tr w:rsidR="00C5791E" w14:paraId="54B76EEF" w14:textId="77777777" w:rsidTr="00C5791E">
        <w:trPr>
          <w:trHeight w:val="270"/>
        </w:trPr>
        <w:tc>
          <w:tcPr>
            <w:tcW w:w="2694" w:type="dxa"/>
            <w:tcBorders>
              <w:top w:val="nil"/>
              <w:left w:val="single" w:sz="4" w:space="0" w:color="auto"/>
              <w:bottom w:val="single" w:sz="4" w:space="0" w:color="auto"/>
              <w:right w:val="single" w:sz="4" w:space="0" w:color="auto"/>
            </w:tcBorders>
            <w:noWrap/>
            <w:hideMark/>
          </w:tcPr>
          <w:p w14:paraId="4BBCFA9F" w14:textId="77777777" w:rsidR="00C5791E" w:rsidRPr="00323A1C" w:rsidRDefault="00C5791E">
            <w:pPr>
              <w:tabs>
                <w:tab w:val="left" w:pos="269"/>
              </w:tabs>
              <w:spacing w:after="0" w:line="240" w:lineRule="auto"/>
              <w:jc w:val="both"/>
              <w:rPr>
                <w:rFonts w:ascii="Futura Std Book" w:eastAsia="Times New Roman" w:hAnsi="Futura Std Book" w:cs="Times New Roman"/>
                <w:sz w:val="20"/>
                <w:szCs w:val="20"/>
                <w:lang w:eastAsia="es-CO"/>
              </w:rPr>
            </w:pPr>
            <w:r w:rsidRPr="00323A1C">
              <w:rPr>
                <w:rFonts w:ascii="Futura Std Book" w:hAnsi="Futura Std Book"/>
                <w:sz w:val="20"/>
                <w:szCs w:val="20"/>
              </w:rPr>
              <w:t>Bucaramanga</w:t>
            </w:r>
          </w:p>
        </w:tc>
        <w:tc>
          <w:tcPr>
            <w:tcW w:w="1045" w:type="dxa"/>
            <w:tcBorders>
              <w:top w:val="nil"/>
              <w:left w:val="nil"/>
              <w:bottom w:val="single" w:sz="4" w:space="0" w:color="auto"/>
              <w:right w:val="single" w:sz="4" w:space="0" w:color="auto"/>
            </w:tcBorders>
            <w:noWrap/>
            <w:hideMark/>
          </w:tcPr>
          <w:p w14:paraId="2BE7934F" w14:textId="77777777" w:rsidR="00C5791E" w:rsidRPr="00323A1C" w:rsidRDefault="00C5791E">
            <w:pPr>
              <w:tabs>
                <w:tab w:val="left" w:pos="269"/>
              </w:tabs>
              <w:spacing w:after="0" w:line="240" w:lineRule="auto"/>
              <w:jc w:val="both"/>
              <w:rPr>
                <w:rFonts w:ascii="Futura Std Book" w:eastAsia="Times New Roman" w:hAnsi="Futura Std Book" w:cs="Times New Roman"/>
                <w:sz w:val="20"/>
                <w:szCs w:val="20"/>
                <w:lang w:eastAsia="es-CO"/>
              </w:rPr>
            </w:pPr>
            <w:r w:rsidRPr="00323A1C">
              <w:rPr>
                <w:rFonts w:ascii="Futura Std Book" w:hAnsi="Futura Std Book"/>
                <w:sz w:val="20"/>
                <w:szCs w:val="20"/>
              </w:rPr>
              <w:t>11.277</w:t>
            </w:r>
          </w:p>
        </w:tc>
        <w:tc>
          <w:tcPr>
            <w:tcW w:w="925" w:type="dxa"/>
            <w:tcBorders>
              <w:top w:val="nil"/>
              <w:left w:val="nil"/>
              <w:bottom w:val="single" w:sz="4" w:space="0" w:color="auto"/>
              <w:right w:val="single" w:sz="4" w:space="0" w:color="auto"/>
            </w:tcBorders>
            <w:noWrap/>
            <w:hideMark/>
          </w:tcPr>
          <w:p w14:paraId="6E0B069A" w14:textId="77777777" w:rsidR="00C5791E" w:rsidRPr="00323A1C" w:rsidRDefault="00C5791E">
            <w:pPr>
              <w:spacing w:after="0" w:line="240" w:lineRule="auto"/>
              <w:jc w:val="both"/>
              <w:rPr>
                <w:rFonts w:ascii="Futura Std Book" w:eastAsia="Times New Roman" w:hAnsi="Futura Std Book" w:cs="Times New Roman"/>
                <w:sz w:val="20"/>
                <w:szCs w:val="20"/>
                <w:lang w:eastAsia="es-CO"/>
              </w:rPr>
            </w:pPr>
            <w:r w:rsidRPr="00323A1C">
              <w:rPr>
                <w:rFonts w:ascii="Futura Std Book" w:eastAsia="Times New Roman" w:hAnsi="Futura Std Book" w:cs="Times New Roman"/>
                <w:sz w:val="20"/>
                <w:szCs w:val="20"/>
                <w:lang w:eastAsia="es-CO"/>
              </w:rPr>
              <w:t>-</w:t>
            </w:r>
          </w:p>
        </w:tc>
        <w:tc>
          <w:tcPr>
            <w:tcW w:w="4290" w:type="dxa"/>
            <w:tcBorders>
              <w:top w:val="nil"/>
              <w:left w:val="nil"/>
              <w:bottom w:val="single" w:sz="4" w:space="0" w:color="auto"/>
              <w:right w:val="single" w:sz="4" w:space="0" w:color="auto"/>
            </w:tcBorders>
            <w:hideMark/>
          </w:tcPr>
          <w:p w14:paraId="38093808" w14:textId="77777777" w:rsidR="00C5791E" w:rsidRDefault="00C5791E">
            <w:pPr>
              <w:spacing w:after="0" w:line="240" w:lineRule="auto"/>
              <w:jc w:val="both"/>
              <w:rPr>
                <w:rFonts w:ascii="Futura Std Book" w:hAnsi="Futura Std Book"/>
                <w:sz w:val="20"/>
                <w:szCs w:val="20"/>
                <w:lang w:eastAsia="es-CO"/>
              </w:rPr>
            </w:pPr>
            <w:r w:rsidRPr="00323A1C">
              <w:rPr>
                <w:rFonts w:ascii="Futura Std Book" w:hAnsi="Futura Std Book"/>
                <w:sz w:val="20"/>
                <w:szCs w:val="20"/>
              </w:rPr>
              <w:t xml:space="preserve"> -</w:t>
            </w:r>
          </w:p>
        </w:tc>
      </w:tr>
    </w:tbl>
    <w:p w14:paraId="1C27B379" w14:textId="77777777" w:rsidR="00C5791E" w:rsidRDefault="00C5791E" w:rsidP="00C5791E">
      <w:pPr>
        <w:tabs>
          <w:tab w:val="left" w:pos="284"/>
        </w:tabs>
        <w:spacing w:after="0" w:line="240" w:lineRule="auto"/>
        <w:jc w:val="both"/>
        <w:rPr>
          <w:rFonts w:ascii="Futura Std Book" w:eastAsia="Futura Std Book" w:hAnsi="Futura Std Book" w:cs="Arial"/>
          <w:sz w:val="20"/>
          <w:szCs w:val="20"/>
        </w:rPr>
      </w:pPr>
    </w:p>
    <w:p w14:paraId="3A1CEAF8" w14:textId="77777777" w:rsidR="00C5791E" w:rsidRDefault="00C5791E" w:rsidP="00C5791E">
      <w:pPr>
        <w:tabs>
          <w:tab w:val="left" w:pos="284"/>
        </w:tabs>
        <w:spacing w:after="0" w:line="240" w:lineRule="auto"/>
        <w:contextualSpacing/>
        <w:rPr>
          <w:rFonts w:ascii="Futura Std Book" w:hAnsi="Futura Std Book" w:cs="Arial"/>
          <w:sz w:val="20"/>
          <w:szCs w:val="20"/>
        </w:rPr>
      </w:pPr>
    </w:p>
    <w:p w14:paraId="026F06E9" w14:textId="77777777" w:rsidR="00C5791E" w:rsidRDefault="00C5791E" w:rsidP="00DD0D1D">
      <w:pPr>
        <w:pStyle w:val="Prrafodelista"/>
        <w:numPr>
          <w:ilvl w:val="0"/>
          <w:numId w:val="124"/>
        </w:numPr>
        <w:tabs>
          <w:tab w:val="left" w:pos="284"/>
        </w:tabs>
        <w:spacing w:after="0" w:line="240" w:lineRule="auto"/>
        <w:ind w:left="284" w:hanging="284"/>
        <w:rPr>
          <w:rFonts w:ascii="Futura Std Book" w:hAnsi="Futura Std Book" w:cs="Arial"/>
          <w:b/>
          <w:sz w:val="20"/>
          <w:szCs w:val="20"/>
          <w:u w:val="single"/>
        </w:rPr>
      </w:pPr>
      <w:r>
        <w:rPr>
          <w:rFonts w:ascii="Futura Std Book" w:hAnsi="Futura Std Book" w:cs="Arial"/>
          <w:b/>
          <w:sz w:val="20"/>
          <w:szCs w:val="20"/>
          <w:u w:val="single"/>
        </w:rPr>
        <w:t>Red Nacional de Puntos de Información Turística PIT</w:t>
      </w:r>
    </w:p>
    <w:p w14:paraId="7868D1D0" w14:textId="77777777" w:rsidR="00C5791E" w:rsidRDefault="00C5791E" w:rsidP="00C5791E">
      <w:pPr>
        <w:pStyle w:val="Prrafodelista"/>
        <w:tabs>
          <w:tab w:val="left" w:pos="284"/>
        </w:tabs>
        <w:spacing w:after="0" w:line="240" w:lineRule="auto"/>
        <w:ind w:left="0"/>
        <w:rPr>
          <w:rFonts w:ascii="Futura Std Book" w:hAnsi="Futura Std Book" w:cs="Arial"/>
          <w:b/>
          <w:bCs/>
          <w:sz w:val="20"/>
          <w:szCs w:val="20"/>
          <w:lang w:val="es-ES"/>
        </w:rPr>
      </w:pPr>
      <w:r>
        <w:rPr>
          <w:rFonts w:ascii="Futura Std Book" w:hAnsi="Futura Std Book" w:cs="Arial"/>
          <w:b/>
          <w:bCs/>
          <w:sz w:val="20"/>
          <w:szCs w:val="20"/>
          <w:lang w:val="es-ES"/>
        </w:rPr>
        <w:t>SANTANDER</w:t>
      </w:r>
    </w:p>
    <w:p w14:paraId="6846091B" w14:textId="77777777" w:rsidR="00C5791E" w:rsidRDefault="00C5791E" w:rsidP="00C5791E">
      <w:pPr>
        <w:pStyle w:val="Prrafodelista"/>
        <w:tabs>
          <w:tab w:val="left" w:pos="284"/>
        </w:tabs>
        <w:spacing w:after="0" w:line="240" w:lineRule="auto"/>
        <w:ind w:left="0"/>
        <w:rPr>
          <w:rFonts w:ascii="Futura Std Book" w:eastAsia="Futura Std Book" w:hAnsi="Futura Std Book" w:cs="Arial"/>
          <w:b/>
          <w:sz w:val="20"/>
          <w:szCs w:val="20"/>
          <w:lang w:val="es-ES"/>
        </w:rPr>
      </w:pPr>
      <w:r>
        <w:rPr>
          <w:rFonts w:ascii="Futura Std Book" w:eastAsia="Futura Std Book" w:hAnsi="Futura Std Book" w:cs="Arial"/>
          <w:b/>
          <w:sz w:val="20"/>
          <w:szCs w:val="20"/>
          <w:lang w:val="es-ES"/>
        </w:rPr>
        <w:t>TOTAL PIT: 05</w:t>
      </w:r>
    </w:p>
    <w:p w14:paraId="61D83AFB" w14:textId="77777777" w:rsidR="00C5791E" w:rsidRDefault="00C5791E" w:rsidP="00C5791E">
      <w:pPr>
        <w:pStyle w:val="Prrafodelista"/>
        <w:tabs>
          <w:tab w:val="left" w:pos="284"/>
        </w:tabs>
        <w:spacing w:after="0" w:line="240" w:lineRule="auto"/>
        <w:ind w:left="0"/>
        <w:rPr>
          <w:rFonts w:ascii="Futura Std Book" w:eastAsia="Futura Std Book" w:hAnsi="Futura Std Book" w:cs="Arial"/>
          <w:b/>
          <w:sz w:val="20"/>
          <w:szCs w:val="20"/>
          <w:lang w:val="es-ES"/>
        </w:rPr>
      </w:pPr>
    </w:p>
    <w:p w14:paraId="3F5B97C9" w14:textId="77777777" w:rsidR="00C5791E" w:rsidRDefault="00C5791E" w:rsidP="00C5791E">
      <w:pPr>
        <w:tabs>
          <w:tab w:val="left" w:pos="284"/>
          <w:tab w:val="left" w:pos="426"/>
        </w:tabs>
        <w:spacing w:after="0" w:line="240" w:lineRule="auto"/>
        <w:jc w:val="both"/>
        <w:rPr>
          <w:rFonts w:ascii="Futura Std Book" w:eastAsia="Times New Roman" w:hAnsi="Futura Std Book" w:cs="Arial"/>
          <w:b/>
          <w:sz w:val="20"/>
          <w:szCs w:val="20"/>
          <w:lang w:val="es-ES" w:eastAsia="es-ES"/>
        </w:rPr>
      </w:pPr>
      <w:r>
        <w:rPr>
          <w:rFonts w:ascii="Futura Std Book" w:eastAsia="Times New Roman" w:hAnsi="Futura Std Book" w:cs="Calibri"/>
          <w:b/>
          <w:color w:val="000000"/>
          <w:sz w:val="20"/>
          <w:szCs w:val="20"/>
          <w:lang w:val="es-ES" w:eastAsia="es-CO"/>
        </w:rPr>
        <w:t>Barbosa</w:t>
      </w:r>
      <w:r>
        <w:rPr>
          <w:rFonts w:ascii="Futura Std Book" w:hAnsi="Futura Std Book" w:cs="Arial"/>
          <w:b/>
          <w:sz w:val="20"/>
          <w:szCs w:val="20"/>
        </w:rPr>
        <w:t xml:space="preserve"> (1)</w:t>
      </w:r>
    </w:p>
    <w:p w14:paraId="37DAC360" w14:textId="77777777" w:rsidR="00C5791E" w:rsidRDefault="00C5791E" w:rsidP="00C5791E">
      <w:pPr>
        <w:tabs>
          <w:tab w:val="left" w:pos="284"/>
        </w:tabs>
        <w:spacing w:after="0" w:line="240" w:lineRule="auto"/>
        <w:contextualSpacing/>
        <w:rPr>
          <w:rFonts w:ascii="Futura Std Book" w:hAnsi="Futura Std Book" w:cs="Arial"/>
          <w:sz w:val="20"/>
          <w:szCs w:val="20"/>
        </w:rPr>
      </w:pPr>
      <w:r>
        <w:rPr>
          <w:rFonts w:ascii="Futura Std Book" w:hAnsi="Futura Std Book" w:cs="Arial"/>
          <w:sz w:val="20"/>
          <w:szCs w:val="20"/>
        </w:rPr>
        <w:t>UBICACIÓN: PIT exterior Antigua Estación del Ferrocarril</w:t>
      </w:r>
    </w:p>
    <w:p w14:paraId="5E860D0B" w14:textId="77777777" w:rsidR="00C5791E" w:rsidRDefault="00C5791E" w:rsidP="00C5791E">
      <w:pPr>
        <w:tabs>
          <w:tab w:val="left" w:pos="284"/>
        </w:tabs>
        <w:spacing w:after="0" w:line="240" w:lineRule="auto"/>
        <w:contextualSpacing/>
        <w:rPr>
          <w:rFonts w:ascii="Futura Std Book" w:hAnsi="Futura Std Book" w:cs="Arial"/>
          <w:sz w:val="20"/>
          <w:szCs w:val="20"/>
        </w:rPr>
      </w:pPr>
      <w:r>
        <w:rPr>
          <w:rFonts w:ascii="Futura Std Book" w:hAnsi="Futura Std Book" w:cs="Arial"/>
          <w:sz w:val="20"/>
          <w:szCs w:val="20"/>
        </w:rPr>
        <w:t>ESTADO DEL PIT: Cerrado. El Aliado no cumple con el convenio y está en proceso de traslado.</w:t>
      </w:r>
    </w:p>
    <w:p w14:paraId="57AF50A9" w14:textId="77777777" w:rsidR="00C5791E" w:rsidRDefault="00C5791E" w:rsidP="00C5791E">
      <w:pPr>
        <w:tabs>
          <w:tab w:val="left" w:pos="284"/>
        </w:tabs>
        <w:spacing w:after="0" w:line="240" w:lineRule="auto"/>
        <w:contextualSpacing/>
        <w:rPr>
          <w:rFonts w:ascii="Futura Std Book" w:hAnsi="Futura Std Book" w:cs="Arial"/>
          <w:sz w:val="20"/>
          <w:szCs w:val="20"/>
        </w:rPr>
      </w:pPr>
      <w:r>
        <w:rPr>
          <w:rFonts w:ascii="Futura Std Book" w:hAnsi="Futura Std Book" w:cs="Arial"/>
          <w:sz w:val="20"/>
          <w:szCs w:val="20"/>
        </w:rPr>
        <w:t>FECHA DE INSTALACIÓN: Abril 2016</w:t>
      </w:r>
    </w:p>
    <w:p w14:paraId="7BB65249" w14:textId="77777777" w:rsidR="00C5791E" w:rsidRDefault="00C5791E" w:rsidP="00C5791E">
      <w:pPr>
        <w:tabs>
          <w:tab w:val="left" w:pos="284"/>
        </w:tabs>
        <w:spacing w:after="0" w:line="240" w:lineRule="auto"/>
        <w:contextualSpacing/>
        <w:rPr>
          <w:rFonts w:ascii="Futura Std Book" w:eastAsia="Times New Roman" w:hAnsi="Futura Std Book" w:cs="Times New Roman"/>
          <w:sz w:val="20"/>
          <w:szCs w:val="20"/>
          <w:lang w:val="es-ES" w:eastAsia="es-CO"/>
        </w:rPr>
      </w:pPr>
      <w:r>
        <w:rPr>
          <w:rFonts w:ascii="Futura Std Book" w:hAnsi="Futura Std Book" w:cs="Arial"/>
          <w:sz w:val="20"/>
          <w:szCs w:val="20"/>
        </w:rPr>
        <w:t>VALOR INVERSIÓN: $</w:t>
      </w:r>
      <w:r>
        <w:rPr>
          <w:rFonts w:ascii="Futura Std Book" w:eastAsia="Times New Roman" w:hAnsi="Futura Std Book" w:cs="Times New Roman"/>
          <w:sz w:val="20"/>
          <w:szCs w:val="20"/>
          <w:lang w:val="es-ES" w:eastAsia="es-CO"/>
        </w:rPr>
        <w:t>24.000.000</w:t>
      </w:r>
    </w:p>
    <w:p w14:paraId="1C7FB421" w14:textId="77777777" w:rsidR="00C5791E" w:rsidRDefault="00C5791E" w:rsidP="00C5791E">
      <w:pPr>
        <w:tabs>
          <w:tab w:val="left" w:pos="284"/>
        </w:tabs>
        <w:spacing w:after="0" w:line="240" w:lineRule="auto"/>
        <w:contextualSpacing/>
        <w:rPr>
          <w:rFonts w:ascii="Futura Std Book" w:eastAsia="Times New Roman" w:hAnsi="Futura Std Book" w:cs="Times New Roman"/>
          <w:sz w:val="20"/>
          <w:szCs w:val="20"/>
          <w:lang w:val="es-ES" w:eastAsia="es-CO"/>
        </w:rPr>
      </w:pPr>
    </w:p>
    <w:p w14:paraId="6A2E2855" w14:textId="77777777" w:rsidR="00C5791E" w:rsidRDefault="00C5791E" w:rsidP="00C5791E">
      <w:pPr>
        <w:tabs>
          <w:tab w:val="left" w:pos="284"/>
          <w:tab w:val="left" w:pos="426"/>
        </w:tabs>
        <w:spacing w:after="0" w:line="240" w:lineRule="auto"/>
        <w:jc w:val="both"/>
        <w:rPr>
          <w:rFonts w:ascii="Futura Std Book" w:eastAsia="Times New Roman" w:hAnsi="Futura Std Book" w:cs="Arial"/>
          <w:b/>
          <w:sz w:val="20"/>
          <w:szCs w:val="20"/>
          <w:lang w:val="es-ES" w:eastAsia="es-ES"/>
        </w:rPr>
      </w:pPr>
      <w:r>
        <w:rPr>
          <w:rFonts w:ascii="Futura Std Book" w:eastAsia="Times New Roman" w:hAnsi="Futura Std Book" w:cs="Calibri"/>
          <w:b/>
          <w:color w:val="000000"/>
          <w:sz w:val="20"/>
          <w:szCs w:val="20"/>
          <w:lang w:val="es-ES" w:eastAsia="es-CO"/>
        </w:rPr>
        <w:t>Barichara</w:t>
      </w:r>
      <w:r>
        <w:rPr>
          <w:rFonts w:ascii="Futura Std Book" w:hAnsi="Futura Std Book" w:cs="Arial"/>
          <w:b/>
          <w:sz w:val="20"/>
          <w:szCs w:val="20"/>
        </w:rPr>
        <w:t xml:space="preserve"> (1)</w:t>
      </w:r>
    </w:p>
    <w:p w14:paraId="07CE36A0" w14:textId="77777777" w:rsidR="00C5791E" w:rsidRDefault="00C5791E" w:rsidP="00C5791E">
      <w:pPr>
        <w:tabs>
          <w:tab w:val="left" w:pos="284"/>
        </w:tabs>
        <w:spacing w:after="0" w:line="240" w:lineRule="auto"/>
        <w:contextualSpacing/>
        <w:rPr>
          <w:rFonts w:ascii="Futura Std Book" w:hAnsi="Futura Std Book" w:cs="Arial"/>
          <w:sz w:val="20"/>
          <w:szCs w:val="20"/>
        </w:rPr>
      </w:pPr>
      <w:r>
        <w:rPr>
          <w:rFonts w:ascii="Futura Std Book" w:hAnsi="Futura Std Book" w:cs="Arial"/>
          <w:sz w:val="20"/>
          <w:szCs w:val="20"/>
        </w:rPr>
        <w:t>UBICACIÓN: PIT local ubicado en el ingreso al Municipio</w:t>
      </w:r>
    </w:p>
    <w:p w14:paraId="0D124144" w14:textId="77777777" w:rsidR="00C5791E" w:rsidRDefault="00C5791E" w:rsidP="00C5791E">
      <w:pPr>
        <w:tabs>
          <w:tab w:val="left" w:pos="284"/>
        </w:tabs>
        <w:spacing w:after="0" w:line="240" w:lineRule="auto"/>
        <w:contextualSpacing/>
        <w:rPr>
          <w:rFonts w:ascii="Futura Std Book" w:hAnsi="Futura Std Book" w:cs="Arial"/>
          <w:sz w:val="20"/>
          <w:szCs w:val="20"/>
        </w:rPr>
      </w:pPr>
      <w:r>
        <w:rPr>
          <w:rFonts w:ascii="Futura Std Book" w:hAnsi="Futura Std Book" w:cs="Arial"/>
          <w:sz w:val="20"/>
          <w:szCs w:val="20"/>
        </w:rPr>
        <w:t>ESTADO DEL PIT: Cerrado. El PIT tiene un daño en su estructura física por lo cual el aliado no lo está operando.</w:t>
      </w:r>
    </w:p>
    <w:p w14:paraId="105E7678" w14:textId="77777777" w:rsidR="00C5791E" w:rsidRDefault="00C5791E" w:rsidP="00C5791E">
      <w:pPr>
        <w:tabs>
          <w:tab w:val="left" w:pos="284"/>
        </w:tabs>
        <w:spacing w:after="0" w:line="240" w:lineRule="auto"/>
        <w:contextualSpacing/>
        <w:rPr>
          <w:rFonts w:ascii="Futura Std Book" w:hAnsi="Futura Std Book" w:cs="Arial"/>
          <w:sz w:val="20"/>
          <w:szCs w:val="20"/>
        </w:rPr>
      </w:pPr>
      <w:r>
        <w:rPr>
          <w:rFonts w:ascii="Futura Std Book" w:hAnsi="Futura Std Book" w:cs="Arial"/>
          <w:sz w:val="20"/>
          <w:szCs w:val="20"/>
        </w:rPr>
        <w:t>FECHA DE INSTALACIÓN: Julio 2013</w:t>
      </w:r>
    </w:p>
    <w:p w14:paraId="12F385E1" w14:textId="77777777" w:rsidR="00C5791E" w:rsidRDefault="00C5791E" w:rsidP="00C5791E">
      <w:pPr>
        <w:tabs>
          <w:tab w:val="left" w:pos="284"/>
        </w:tabs>
        <w:spacing w:after="0" w:line="240" w:lineRule="auto"/>
        <w:contextualSpacing/>
        <w:rPr>
          <w:rFonts w:ascii="Futura Std Book" w:eastAsia="Times New Roman" w:hAnsi="Futura Std Book" w:cs="Times New Roman"/>
          <w:sz w:val="20"/>
          <w:szCs w:val="20"/>
          <w:lang w:val="es-ES" w:eastAsia="es-CO"/>
        </w:rPr>
      </w:pPr>
      <w:r>
        <w:rPr>
          <w:rFonts w:ascii="Futura Std Book" w:hAnsi="Futura Std Book" w:cs="Arial"/>
          <w:sz w:val="20"/>
          <w:szCs w:val="20"/>
        </w:rPr>
        <w:t>VALOR INVERSIÓN: $</w:t>
      </w:r>
      <w:r>
        <w:rPr>
          <w:rFonts w:ascii="Futura Std Book" w:eastAsia="Times New Roman" w:hAnsi="Futura Std Book" w:cs="Times New Roman"/>
          <w:sz w:val="20"/>
          <w:szCs w:val="20"/>
          <w:lang w:val="es-ES" w:eastAsia="es-CO"/>
        </w:rPr>
        <w:t>24.000.000</w:t>
      </w:r>
    </w:p>
    <w:p w14:paraId="2363C9A1" w14:textId="77777777" w:rsidR="00C5791E" w:rsidRDefault="00C5791E" w:rsidP="00C5791E">
      <w:pPr>
        <w:pStyle w:val="Prrafodelista"/>
        <w:tabs>
          <w:tab w:val="left" w:pos="284"/>
        </w:tabs>
        <w:spacing w:after="0" w:line="240" w:lineRule="auto"/>
        <w:ind w:left="0"/>
        <w:rPr>
          <w:rFonts w:ascii="Futura Std Book" w:hAnsi="Futura Std Book" w:cs="Arial"/>
          <w:sz w:val="20"/>
          <w:szCs w:val="20"/>
          <w:lang w:val="es-ES"/>
        </w:rPr>
      </w:pPr>
    </w:p>
    <w:p w14:paraId="463AE481" w14:textId="77777777" w:rsidR="00C5791E" w:rsidRDefault="00C5791E" w:rsidP="00C5791E">
      <w:pPr>
        <w:pStyle w:val="Prrafodelista"/>
        <w:tabs>
          <w:tab w:val="left" w:pos="284"/>
        </w:tabs>
        <w:spacing w:after="0" w:line="240" w:lineRule="auto"/>
        <w:ind w:left="0"/>
        <w:rPr>
          <w:rFonts w:ascii="Futura Std Book" w:eastAsia="Times New Roman" w:hAnsi="Futura Std Book" w:cs="Arial"/>
          <w:b/>
          <w:sz w:val="20"/>
          <w:szCs w:val="20"/>
          <w:lang w:val="es-ES" w:eastAsia="es-ES"/>
        </w:rPr>
      </w:pPr>
      <w:r>
        <w:rPr>
          <w:rFonts w:ascii="Futura Std Book" w:eastAsia="Times New Roman" w:hAnsi="Futura Std Book" w:cs="Arial"/>
          <w:b/>
          <w:sz w:val="20"/>
          <w:szCs w:val="20"/>
          <w:lang w:val="es-ES" w:eastAsia="es-ES"/>
        </w:rPr>
        <w:t>El Socorro (1)</w:t>
      </w:r>
    </w:p>
    <w:p w14:paraId="5C5CF97C" w14:textId="77777777" w:rsidR="00C5791E" w:rsidRDefault="00C5791E" w:rsidP="00C5791E">
      <w:pPr>
        <w:pStyle w:val="Prrafodelista"/>
        <w:tabs>
          <w:tab w:val="left" w:pos="284"/>
        </w:tabs>
        <w:spacing w:after="0" w:line="240" w:lineRule="auto"/>
        <w:ind w:left="0"/>
        <w:rPr>
          <w:rFonts w:ascii="Futura Std Book" w:hAnsi="Futura Std Book" w:cs="Arial"/>
          <w:sz w:val="20"/>
          <w:szCs w:val="20"/>
        </w:rPr>
      </w:pPr>
      <w:r>
        <w:rPr>
          <w:rFonts w:ascii="Futura Std Book" w:hAnsi="Futura Std Book" w:cs="Arial"/>
          <w:sz w:val="20"/>
          <w:szCs w:val="20"/>
        </w:rPr>
        <w:t xml:space="preserve">UBICACIÓN: </w:t>
      </w:r>
      <w:r>
        <w:rPr>
          <w:rFonts w:ascii="Futura Std Book" w:eastAsia="Times New Roman" w:hAnsi="Futura Std Book" w:cs="Arial"/>
          <w:sz w:val="20"/>
          <w:szCs w:val="20"/>
          <w:lang w:val="es-ES" w:eastAsia="es-ES"/>
        </w:rPr>
        <w:t>PIT Local Teatro Municipal Manuela Beltran</w:t>
      </w:r>
    </w:p>
    <w:p w14:paraId="75DBF4F7" w14:textId="77777777" w:rsidR="00C5791E" w:rsidRDefault="00C5791E" w:rsidP="00C5791E">
      <w:pPr>
        <w:pStyle w:val="Prrafodelista"/>
        <w:tabs>
          <w:tab w:val="left" w:pos="284"/>
        </w:tabs>
        <w:spacing w:after="0" w:line="240" w:lineRule="auto"/>
        <w:ind w:left="0"/>
        <w:rPr>
          <w:rFonts w:ascii="Futura Std Book" w:hAnsi="Futura Std Book" w:cs="Arial"/>
          <w:sz w:val="20"/>
          <w:szCs w:val="20"/>
        </w:rPr>
      </w:pPr>
      <w:r>
        <w:rPr>
          <w:rFonts w:ascii="Futura Std Book" w:hAnsi="Futura Std Book" w:cs="Arial"/>
          <w:sz w:val="20"/>
          <w:szCs w:val="20"/>
        </w:rPr>
        <w:t>ESTADO DEL PIT: En Funcionamiento</w:t>
      </w:r>
    </w:p>
    <w:p w14:paraId="1251AFA7" w14:textId="77777777" w:rsidR="00C5791E" w:rsidRDefault="00C5791E" w:rsidP="00C5791E">
      <w:pPr>
        <w:pStyle w:val="Prrafodelista"/>
        <w:tabs>
          <w:tab w:val="left" w:pos="284"/>
        </w:tabs>
        <w:spacing w:after="0" w:line="240" w:lineRule="auto"/>
        <w:ind w:left="0"/>
        <w:rPr>
          <w:rFonts w:ascii="Futura Std Book" w:hAnsi="Futura Std Book" w:cs="Arial"/>
          <w:sz w:val="20"/>
          <w:szCs w:val="20"/>
        </w:rPr>
      </w:pPr>
      <w:r>
        <w:rPr>
          <w:rFonts w:ascii="Futura Std Book" w:hAnsi="Futura Std Book" w:cs="Arial"/>
          <w:sz w:val="20"/>
          <w:szCs w:val="20"/>
        </w:rPr>
        <w:t>FECHA DE INSTALACIÓN: Junio 2017</w:t>
      </w:r>
    </w:p>
    <w:p w14:paraId="62CC6053" w14:textId="77777777" w:rsidR="00C5791E" w:rsidRDefault="00C5791E" w:rsidP="00C5791E">
      <w:pPr>
        <w:pStyle w:val="Prrafodelista"/>
        <w:tabs>
          <w:tab w:val="left" w:pos="284"/>
        </w:tabs>
        <w:spacing w:after="0" w:line="240" w:lineRule="auto"/>
        <w:ind w:left="0"/>
        <w:rPr>
          <w:rFonts w:ascii="Futura Std Book" w:hAnsi="Futura Std Book" w:cs="Arial"/>
          <w:sz w:val="20"/>
          <w:szCs w:val="20"/>
        </w:rPr>
      </w:pPr>
      <w:r>
        <w:rPr>
          <w:rFonts w:ascii="Futura Std Book" w:hAnsi="Futura Std Book" w:cs="Arial"/>
          <w:sz w:val="20"/>
          <w:szCs w:val="20"/>
        </w:rPr>
        <w:t>VALOR INVERSIÓN: $13.000.000</w:t>
      </w:r>
    </w:p>
    <w:p w14:paraId="55983501" w14:textId="77777777" w:rsidR="00C5791E" w:rsidRDefault="00C5791E" w:rsidP="00C5791E">
      <w:pPr>
        <w:pStyle w:val="Prrafodelista"/>
        <w:tabs>
          <w:tab w:val="left" w:pos="2850"/>
        </w:tabs>
        <w:spacing w:after="0" w:line="240" w:lineRule="auto"/>
        <w:ind w:left="0"/>
        <w:rPr>
          <w:rFonts w:ascii="Futura Std Book" w:hAnsi="Futura Std Book" w:cs="Arial"/>
          <w:sz w:val="20"/>
          <w:szCs w:val="20"/>
        </w:rPr>
      </w:pPr>
    </w:p>
    <w:p w14:paraId="4B3653EF" w14:textId="77777777" w:rsidR="00C5791E" w:rsidRPr="00323A1C" w:rsidRDefault="00C5791E" w:rsidP="00C5791E">
      <w:pPr>
        <w:pStyle w:val="Prrafodelista"/>
        <w:tabs>
          <w:tab w:val="left" w:pos="2850"/>
        </w:tabs>
        <w:spacing w:after="0" w:line="240" w:lineRule="auto"/>
        <w:ind w:left="0"/>
        <w:rPr>
          <w:rFonts w:ascii="Futura Std Book" w:hAnsi="Futura Std Book" w:cs="Arial"/>
          <w:b/>
          <w:sz w:val="20"/>
          <w:szCs w:val="20"/>
        </w:rPr>
      </w:pPr>
      <w:r w:rsidRPr="00323A1C">
        <w:rPr>
          <w:rFonts w:ascii="Futura Std Book" w:hAnsi="Futura Std Book" w:cs="Arial"/>
          <w:b/>
          <w:sz w:val="20"/>
          <w:szCs w:val="20"/>
        </w:rPr>
        <w:t>San Gil (1)</w:t>
      </w:r>
      <w:r w:rsidRPr="00323A1C">
        <w:rPr>
          <w:rFonts w:ascii="Futura Std Book" w:hAnsi="Futura Std Book" w:cs="Arial"/>
          <w:b/>
          <w:sz w:val="20"/>
          <w:szCs w:val="20"/>
        </w:rPr>
        <w:tab/>
      </w:r>
    </w:p>
    <w:p w14:paraId="7E3ED93A" w14:textId="77777777" w:rsidR="00C5791E" w:rsidRPr="00323A1C" w:rsidRDefault="00C5791E" w:rsidP="00C5791E">
      <w:pPr>
        <w:pStyle w:val="Prrafodelista"/>
        <w:tabs>
          <w:tab w:val="left" w:pos="284"/>
        </w:tabs>
        <w:spacing w:after="0" w:line="240" w:lineRule="auto"/>
        <w:ind w:left="0"/>
        <w:rPr>
          <w:rFonts w:ascii="Futura Std Book" w:hAnsi="Futura Std Book" w:cs="Arial"/>
          <w:sz w:val="20"/>
          <w:szCs w:val="20"/>
        </w:rPr>
      </w:pPr>
      <w:r w:rsidRPr="00323A1C">
        <w:rPr>
          <w:rFonts w:ascii="Futura Std Book" w:hAnsi="Futura Std Book" w:cs="Arial"/>
          <w:sz w:val="20"/>
          <w:szCs w:val="20"/>
        </w:rPr>
        <w:t xml:space="preserve">UBICACIÓN: </w:t>
      </w:r>
      <w:r w:rsidRPr="00323A1C">
        <w:rPr>
          <w:rFonts w:ascii="Futura Std Book" w:eastAsia="Times New Roman" w:hAnsi="Futura Std Book" w:cs="Arial"/>
          <w:sz w:val="20"/>
          <w:szCs w:val="20"/>
          <w:lang w:val="es-ES" w:eastAsia="es-ES"/>
        </w:rPr>
        <w:t>PIT Local Parque Gallineral</w:t>
      </w:r>
    </w:p>
    <w:p w14:paraId="4C208B5E" w14:textId="77777777" w:rsidR="00C5791E" w:rsidRPr="00323A1C" w:rsidRDefault="00C5791E" w:rsidP="00C5791E">
      <w:pPr>
        <w:pStyle w:val="Prrafodelista"/>
        <w:tabs>
          <w:tab w:val="left" w:pos="284"/>
        </w:tabs>
        <w:spacing w:after="0" w:line="240" w:lineRule="auto"/>
        <w:ind w:left="0"/>
        <w:rPr>
          <w:rFonts w:ascii="Futura Std Book" w:hAnsi="Futura Std Book" w:cs="Arial"/>
          <w:sz w:val="20"/>
          <w:szCs w:val="20"/>
        </w:rPr>
      </w:pPr>
      <w:r w:rsidRPr="00323A1C">
        <w:rPr>
          <w:rFonts w:ascii="Futura Std Book" w:hAnsi="Futura Std Book" w:cs="Arial"/>
          <w:sz w:val="20"/>
          <w:szCs w:val="20"/>
        </w:rPr>
        <w:lastRenderedPageBreak/>
        <w:t>ESTADO DEL PIT: Cerrado por finalización contrato de trabajo Informador(a</w:t>
      </w:r>
    </w:p>
    <w:p w14:paraId="178F7463" w14:textId="77777777" w:rsidR="00C5791E" w:rsidRPr="00323A1C" w:rsidRDefault="00C5791E" w:rsidP="00C5791E">
      <w:pPr>
        <w:pStyle w:val="Prrafodelista"/>
        <w:tabs>
          <w:tab w:val="left" w:pos="284"/>
        </w:tabs>
        <w:spacing w:after="0" w:line="240" w:lineRule="auto"/>
        <w:ind w:left="0"/>
        <w:rPr>
          <w:rFonts w:ascii="Futura Std Book" w:hAnsi="Futura Std Book" w:cs="Arial"/>
          <w:sz w:val="20"/>
          <w:szCs w:val="20"/>
        </w:rPr>
      </w:pPr>
      <w:r w:rsidRPr="00323A1C">
        <w:rPr>
          <w:rFonts w:ascii="Futura Std Book" w:hAnsi="Futura Std Book" w:cs="Arial"/>
          <w:sz w:val="20"/>
          <w:szCs w:val="20"/>
        </w:rPr>
        <w:t>FECHA DE INSTALACIÓN: Junio 2017</w:t>
      </w:r>
    </w:p>
    <w:p w14:paraId="7570A845" w14:textId="77777777" w:rsidR="00C5791E" w:rsidRPr="00323A1C" w:rsidRDefault="00C5791E" w:rsidP="00C5791E">
      <w:pPr>
        <w:pStyle w:val="Prrafodelista"/>
        <w:tabs>
          <w:tab w:val="left" w:pos="284"/>
        </w:tabs>
        <w:spacing w:after="0" w:line="240" w:lineRule="auto"/>
        <w:ind w:left="0"/>
        <w:rPr>
          <w:rFonts w:ascii="Futura Std Book" w:hAnsi="Futura Std Book" w:cs="Arial"/>
          <w:sz w:val="20"/>
          <w:szCs w:val="20"/>
        </w:rPr>
      </w:pPr>
      <w:r w:rsidRPr="00323A1C">
        <w:rPr>
          <w:rFonts w:ascii="Futura Std Book" w:hAnsi="Futura Std Book" w:cs="Arial"/>
          <w:sz w:val="20"/>
          <w:szCs w:val="20"/>
        </w:rPr>
        <w:t>VALOR INVERSIÓN: $13.000.000</w:t>
      </w:r>
    </w:p>
    <w:p w14:paraId="7DF442A5" w14:textId="77777777" w:rsidR="00C5791E" w:rsidRPr="00323A1C" w:rsidRDefault="00C5791E" w:rsidP="00C5791E">
      <w:pPr>
        <w:pStyle w:val="Prrafodelista"/>
        <w:tabs>
          <w:tab w:val="left" w:pos="284"/>
        </w:tabs>
        <w:spacing w:after="0" w:line="240" w:lineRule="auto"/>
        <w:ind w:left="0"/>
        <w:rPr>
          <w:rFonts w:ascii="Futura Std Book" w:hAnsi="Futura Std Book" w:cs="Arial"/>
          <w:sz w:val="20"/>
          <w:szCs w:val="20"/>
        </w:rPr>
      </w:pPr>
    </w:p>
    <w:p w14:paraId="1EAD9D38" w14:textId="77777777" w:rsidR="00C5791E" w:rsidRPr="00323A1C" w:rsidRDefault="00C5791E" w:rsidP="00C5791E">
      <w:pPr>
        <w:pStyle w:val="Prrafodelista"/>
        <w:tabs>
          <w:tab w:val="left" w:pos="284"/>
        </w:tabs>
        <w:spacing w:after="0" w:line="240" w:lineRule="auto"/>
        <w:ind w:left="0"/>
        <w:rPr>
          <w:rFonts w:ascii="Futura Std Book" w:hAnsi="Futura Std Book" w:cs="Arial"/>
          <w:b/>
          <w:sz w:val="20"/>
          <w:szCs w:val="20"/>
        </w:rPr>
      </w:pPr>
      <w:r w:rsidRPr="00323A1C">
        <w:rPr>
          <w:rFonts w:ascii="Futura Std Book" w:hAnsi="Futura Std Book" w:cs="Arial"/>
          <w:b/>
          <w:sz w:val="20"/>
          <w:szCs w:val="20"/>
        </w:rPr>
        <w:t>San Juan de Girón (1)</w:t>
      </w:r>
    </w:p>
    <w:p w14:paraId="057528C4" w14:textId="77777777" w:rsidR="00C5791E" w:rsidRPr="00323A1C" w:rsidRDefault="00C5791E" w:rsidP="00C5791E">
      <w:pPr>
        <w:pStyle w:val="Prrafodelista"/>
        <w:tabs>
          <w:tab w:val="left" w:pos="284"/>
        </w:tabs>
        <w:spacing w:after="0" w:line="240" w:lineRule="auto"/>
        <w:ind w:left="0"/>
        <w:rPr>
          <w:rFonts w:ascii="Futura Std Book" w:hAnsi="Futura Std Book" w:cs="Arial"/>
          <w:sz w:val="20"/>
          <w:szCs w:val="20"/>
        </w:rPr>
      </w:pPr>
      <w:r w:rsidRPr="00323A1C">
        <w:rPr>
          <w:rFonts w:ascii="Futura Std Book" w:hAnsi="Futura Std Book" w:cs="Arial"/>
          <w:sz w:val="20"/>
          <w:szCs w:val="20"/>
        </w:rPr>
        <w:t xml:space="preserve">UBICACIÓN: </w:t>
      </w:r>
      <w:r w:rsidRPr="00323A1C">
        <w:rPr>
          <w:rFonts w:ascii="Futura Std Book" w:eastAsia="Times New Roman" w:hAnsi="Futura Std Book" w:cs="Arial"/>
          <w:sz w:val="20"/>
          <w:szCs w:val="20"/>
          <w:lang w:val="es-ES" w:eastAsia="es-ES"/>
        </w:rPr>
        <w:t>PIT Local Centro Cultural</w:t>
      </w:r>
    </w:p>
    <w:p w14:paraId="7AA99C40" w14:textId="77777777" w:rsidR="00C5791E" w:rsidRDefault="00C5791E" w:rsidP="00C5791E">
      <w:pPr>
        <w:pStyle w:val="Prrafodelista"/>
        <w:tabs>
          <w:tab w:val="left" w:pos="284"/>
        </w:tabs>
        <w:spacing w:after="0" w:line="240" w:lineRule="auto"/>
        <w:ind w:left="0"/>
        <w:rPr>
          <w:rFonts w:ascii="Futura Std Book" w:hAnsi="Futura Std Book" w:cs="Arial"/>
          <w:sz w:val="20"/>
          <w:szCs w:val="20"/>
        </w:rPr>
      </w:pPr>
      <w:r w:rsidRPr="00323A1C">
        <w:rPr>
          <w:rFonts w:ascii="Futura Std Book" w:hAnsi="Futura Std Book" w:cs="Arial"/>
          <w:sz w:val="20"/>
          <w:szCs w:val="20"/>
        </w:rPr>
        <w:t>ESTADO DEL PIT: En Funcionamiento</w:t>
      </w:r>
    </w:p>
    <w:p w14:paraId="57DC342A" w14:textId="77777777" w:rsidR="00C5791E" w:rsidRDefault="00C5791E" w:rsidP="00C5791E">
      <w:pPr>
        <w:pStyle w:val="Prrafodelista"/>
        <w:tabs>
          <w:tab w:val="left" w:pos="284"/>
        </w:tabs>
        <w:spacing w:after="0" w:line="240" w:lineRule="auto"/>
        <w:ind w:left="0"/>
        <w:rPr>
          <w:rFonts w:ascii="Futura Std Book" w:hAnsi="Futura Std Book" w:cs="Arial"/>
          <w:sz w:val="20"/>
          <w:szCs w:val="20"/>
        </w:rPr>
      </w:pPr>
      <w:r>
        <w:rPr>
          <w:rFonts w:ascii="Futura Std Book" w:hAnsi="Futura Std Book" w:cs="Arial"/>
          <w:sz w:val="20"/>
          <w:szCs w:val="20"/>
        </w:rPr>
        <w:t>FECHA DE INSTALACIÓN: Noviembre 2013</w:t>
      </w:r>
    </w:p>
    <w:p w14:paraId="35CA2545" w14:textId="77777777" w:rsidR="00C5791E" w:rsidRDefault="00C5791E" w:rsidP="00C5791E">
      <w:pPr>
        <w:pStyle w:val="Prrafodelista"/>
        <w:tabs>
          <w:tab w:val="left" w:pos="284"/>
        </w:tabs>
        <w:spacing w:after="0" w:line="240" w:lineRule="auto"/>
        <w:ind w:left="0"/>
        <w:rPr>
          <w:rFonts w:ascii="Futura Std Book" w:hAnsi="Futura Std Book" w:cs="Arial"/>
          <w:sz w:val="20"/>
          <w:szCs w:val="20"/>
        </w:rPr>
      </w:pPr>
      <w:r>
        <w:rPr>
          <w:rFonts w:ascii="Futura Std Book" w:hAnsi="Futura Std Book" w:cs="Arial"/>
          <w:sz w:val="20"/>
          <w:szCs w:val="20"/>
        </w:rPr>
        <w:t>VALOR INVERSIÓN: $22.000.000</w:t>
      </w:r>
    </w:p>
    <w:p w14:paraId="2704A521" w14:textId="77777777" w:rsidR="00C5791E" w:rsidRDefault="00C5791E" w:rsidP="00C5791E">
      <w:pPr>
        <w:tabs>
          <w:tab w:val="left" w:pos="284"/>
        </w:tabs>
        <w:spacing w:after="0" w:line="240" w:lineRule="auto"/>
        <w:contextualSpacing/>
        <w:rPr>
          <w:rFonts w:ascii="Futura Std Book" w:hAnsi="Futura Std Book" w:cs="Arial"/>
          <w:sz w:val="20"/>
          <w:szCs w:val="20"/>
        </w:rPr>
      </w:pPr>
      <w:r>
        <w:rPr>
          <w:rFonts w:ascii="Futura Std Book" w:hAnsi="Futura Std Book" w:cs="Arial"/>
          <w:sz w:val="20"/>
          <w:szCs w:val="20"/>
        </w:rPr>
        <w:tab/>
      </w:r>
    </w:p>
    <w:p w14:paraId="783FAD64" w14:textId="77777777" w:rsidR="00C5791E" w:rsidRDefault="00C5791E" w:rsidP="00DD0D1D">
      <w:pPr>
        <w:pStyle w:val="Prrafodelista"/>
        <w:widowControl w:val="0"/>
        <w:numPr>
          <w:ilvl w:val="0"/>
          <w:numId w:val="125"/>
        </w:numPr>
        <w:autoSpaceDE w:val="0"/>
        <w:autoSpaceDN w:val="0"/>
        <w:adjustRightInd w:val="0"/>
        <w:spacing w:after="0" w:line="240" w:lineRule="auto"/>
        <w:ind w:left="284" w:hanging="284"/>
        <w:jc w:val="both"/>
        <w:rPr>
          <w:rFonts w:ascii="Futura Std Book" w:hAnsi="Futura Std Book"/>
          <w:sz w:val="20"/>
          <w:szCs w:val="20"/>
          <w:u w:val="single"/>
          <w:lang w:eastAsia="es-CO"/>
        </w:rPr>
      </w:pPr>
      <w:r>
        <w:rPr>
          <w:rFonts w:ascii="Futura Std Book" w:eastAsia="Calibri" w:hAnsi="Futura Std Book" w:cs="Arial"/>
          <w:b/>
          <w:bCs/>
          <w:sz w:val="20"/>
          <w:szCs w:val="20"/>
          <w:u w:val="single"/>
          <w:lang w:val="es-ES"/>
        </w:rPr>
        <w:t>Red Turística de Pueblos Patrimonio de Colombia:</w:t>
      </w:r>
      <w:r>
        <w:rPr>
          <w:rFonts w:ascii="Futura Std Book" w:hAnsi="Futura Std Book" w:cs="Futura Std Book"/>
          <w:bCs/>
          <w:sz w:val="20"/>
          <w:szCs w:val="20"/>
          <w:u w:val="single"/>
          <w:lang w:val="es-ES"/>
        </w:rPr>
        <w:t xml:space="preserve"> Inversión Total:</w:t>
      </w:r>
      <w:r>
        <w:rPr>
          <w:rFonts w:ascii="Futura Std Book" w:hAnsi="Futura Std Book"/>
          <w:sz w:val="20"/>
          <w:szCs w:val="20"/>
          <w:u w:val="single"/>
          <w:lang w:val="es-ES"/>
        </w:rPr>
        <w:t xml:space="preserve"> </w:t>
      </w:r>
      <w:r>
        <w:rPr>
          <w:rFonts w:ascii="Futura Std Book" w:hAnsi="Futura Std Book"/>
          <w:b/>
          <w:sz w:val="20"/>
          <w:szCs w:val="20"/>
          <w:u w:val="single"/>
          <w:lang w:eastAsia="es-CO"/>
        </w:rPr>
        <w:t>$12.003.582.127</w:t>
      </w:r>
    </w:p>
    <w:p w14:paraId="3DEBBD54" w14:textId="77777777" w:rsidR="00C5791E" w:rsidRDefault="00C5791E" w:rsidP="00C5791E">
      <w:pPr>
        <w:widowControl w:val="0"/>
        <w:autoSpaceDE w:val="0"/>
        <w:autoSpaceDN w:val="0"/>
        <w:adjustRightInd w:val="0"/>
        <w:spacing w:after="0" w:line="240" w:lineRule="auto"/>
        <w:jc w:val="both"/>
        <w:rPr>
          <w:rFonts w:ascii="Futura Std Book" w:hAnsi="Futura Std Book"/>
          <w:sz w:val="20"/>
          <w:szCs w:val="20"/>
          <w:lang w:eastAsia="es-CO"/>
        </w:rPr>
      </w:pPr>
    </w:p>
    <w:p w14:paraId="17CB1DDA" w14:textId="77777777" w:rsidR="00C5791E" w:rsidRDefault="00C5791E" w:rsidP="00C5791E">
      <w:pPr>
        <w:widowControl w:val="0"/>
        <w:autoSpaceDE w:val="0"/>
        <w:autoSpaceDN w:val="0"/>
        <w:adjustRightInd w:val="0"/>
        <w:spacing w:after="0" w:line="240" w:lineRule="auto"/>
        <w:jc w:val="both"/>
        <w:rPr>
          <w:rFonts w:ascii="Futura Std Book" w:hAnsi="Futura Std Book"/>
          <w:b/>
          <w:sz w:val="20"/>
          <w:szCs w:val="20"/>
          <w:lang w:eastAsia="es-CO"/>
        </w:rPr>
      </w:pPr>
      <w:r>
        <w:rPr>
          <w:rFonts w:ascii="Futura Std Book" w:hAnsi="Futura Std Book"/>
          <w:b/>
          <w:sz w:val="20"/>
          <w:szCs w:val="20"/>
          <w:lang w:eastAsia="es-CO"/>
        </w:rPr>
        <w:t>San Juan Girón</w:t>
      </w:r>
    </w:p>
    <w:p w14:paraId="664501F8" w14:textId="77777777" w:rsidR="00C5791E" w:rsidRDefault="00C5791E" w:rsidP="00C5791E">
      <w:pPr>
        <w:widowControl w:val="0"/>
        <w:autoSpaceDE w:val="0"/>
        <w:autoSpaceDN w:val="0"/>
        <w:adjustRightInd w:val="0"/>
        <w:spacing w:after="0" w:line="240" w:lineRule="auto"/>
        <w:jc w:val="both"/>
        <w:rPr>
          <w:rFonts w:ascii="Futura Std Book" w:hAnsi="Futura Std Book"/>
          <w:b/>
          <w:sz w:val="20"/>
          <w:szCs w:val="20"/>
          <w:lang w:eastAsia="es-CO"/>
        </w:rPr>
      </w:pPr>
    </w:p>
    <w:p w14:paraId="006975C4" w14:textId="77777777" w:rsidR="00C5791E" w:rsidRDefault="00C5791E" w:rsidP="00C5791E">
      <w:pPr>
        <w:shd w:val="clear" w:color="auto" w:fill="FFFFFF"/>
        <w:spacing w:line="240" w:lineRule="auto"/>
        <w:jc w:val="both"/>
        <w:rPr>
          <w:rFonts w:ascii="Futura Std Book" w:hAnsi="Futura Std Book"/>
          <w:sz w:val="20"/>
          <w:szCs w:val="20"/>
          <w:lang w:eastAsia="es-CO"/>
        </w:rPr>
      </w:pPr>
      <w:r>
        <w:rPr>
          <w:rFonts w:ascii="Futura Std Book" w:hAnsi="Futura Std Book"/>
          <w:sz w:val="20"/>
          <w:szCs w:val="20"/>
          <w:lang w:eastAsia="es-CO"/>
        </w:rPr>
        <w:t>Para promoción y fortalecimiento del municipio, se ha realizado una inversión alrededor de $937.579.968, dentro de las cuales se contó con iniciativas como: </w:t>
      </w:r>
    </w:p>
    <w:p w14:paraId="68D79E8B"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 xml:space="preserve">Instalación de Punto de Información Turística </w:t>
      </w:r>
    </w:p>
    <w:p w14:paraId="32EA1922"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Participación en ferias y eventos nacionales</w:t>
      </w:r>
    </w:p>
    <w:p w14:paraId="59D2FF06"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Material promocional (brochures, guías, desplegables)</w:t>
      </w:r>
    </w:p>
    <w:p w14:paraId="0E8E6293"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 xml:space="preserve">Actividades de mercadeo (concursos para visitar los Pueblos, </w:t>
      </w:r>
      <w:r>
        <w:rPr>
          <w:rFonts w:ascii="Futura Std Book" w:hAnsi="Futura Std Book"/>
          <w:sz w:val="20"/>
          <w:szCs w:val="20"/>
          <w:lang w:eastAsia="es-CO"/>
        </w:rPr>
        <w:t>piezas promocionales</w:t>
      </w:r>
      <w:r>
        <w:rPr>
          <w:rFonts w:ascii="Futura Std Book" w:hAnsi="Futura Std Book"/>
          <w:sz w:val="20"/>
          <w:szCs w:val="20"/>
        </w:rPr>
        <w:t>)</w:t>
      </w:r>
    </w:p>
    <w:p w14:paraId="07684945"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 xml:space="preserve">Material audiovisual (Capsulas Promocionales y </w:t>
      </w:r>
      <w:r>
        <w:rPr>
          <w:rFonts w:ascii="Futura Std Book" w:hAnsi="Futura Std Book"/>
          <w:sz w:val="20"/>
          <w:szCs w:val="20"/>
          <w:lang w:eastAsia="es-CO"/>
        </w:rPr>
        <w:t>videos Promocionales</w:t>
      </w:r>
      <w:r>
        <w:rPr>
          <w:rFonts w:ascii="Futura Std Book" w:hAnsi="Futura Std Book"/>
          <w:sz w:val="20"/>
          <w:szCs w:val="20"/>
        </w:rPr>
        <w:t>)</w:t>
      </w:r>
    </w:p>
    <w:p w14:paraId="46CF8175"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Material infantil de la Red Turística de Pueblos Patrimonio.</w:t>
      </w:r>
    </w:p>
    <w:p w14:paraId="21A6317C" w14:textId="77777777" w:rsidR="00C5791E" w:rsidRDefault="00C5791E" w:rsidP="00DD0D1D">
      <w:pPr>
        <w:pStyle w:val="Prrafodelista"/>
        <w:numPr>
          <w:ilvl w:val="0"/>
          <w:numId w:val="126"/>
        </w:numPr>
        <w:spacing w:after="0" w:line="240" w:lineRule="auto"/>
        <w:jc w:val="both"/>
        <w:rPr>
          <w:rFonts w:ascii="Futura Std Book" w:hAnsi="Futura Std Book"/>
          <w:sz w:val="20"/>
          <w:szCs w:val="20"/>
          <w:lang w:eastAsia="es-CO"/>
        </w:rPr>
      </w:pPr>
      <w:r>
        <w:rPr>
          <w:rFonts w:ascii="Futura Std Book" w:hAnsi="Futura Std Book"/>
          <w:sz w:val="20"/>
          <w:szCs w:val="20"/>
          <w:lang w:eastAsia="es-CO"/>
        </w:rPr>
        <w:t>Rueda de Negocios</w:t>
      </w:r>
    </w:p>
    <w:p w14:paraId="7FC51C90" w14:textId="77777777" w:rsidR="00C5791E" w:rsidRDefault="00C5791E" w:rsidP="00C5791E">
      <w:pPr>
        <w:shd w:val="clear" w:color="auto" w:fill="FFFFFF"/>
        <w:spacing w:after="0" w:line="240" w:lineRule="auto"/>
        <w:jc w:val="both"/>
        <w:rPr>
          <w:rFonts w:ascii="Futura Std Book" w:hAnsi="Futura Std Book"/>
          <w:sz w:val="20"/>
          <w:szCs w:val="20"/>
          <w:lang w:eastAsia="es-CO"/>
        </w:rPr>
      </w:pPr>
    </w:p>
    <w:p w14:paraId="47E5BB32" w14:textId="77777777" w:rsidR="00C5791E" w:rsidRDefault="00C5791E" w:rsidP="00C5791E">
      <w:pPr>
        <w:shd w:val="clear" w:color="auto" w:fill="FFFFFF"/>
        <w:spacing w:after="0" w:line="240" w:lineRule="auto"/>
        <w:jc w:val="both"/>
        <w:rPr>
          <w:rFonts w:ascii="Futura Std Book" w:hAnsi="Futura Std Book"/>
          <w:sz w:val="20"/>
          <w:szCs w:val="20"/>
          <w:lang w:eastAsia="es-CO"/>
        </w:rPr>
      </w:pPr>
      <w:r>
        <w:rPr>
          <w:rFonts w:ascii="Futura Std Book" w:hAnsi="Futura Std Book"/>
          <w:sz w:val="20"/>
          <w:szCs w:val="20"/>
          <w:lang w:eastAsia="es-CO"/>
        </w:rPr>
        <w:t xml:space="preserve">Se ha destinado una inversión aproximada de $361.341.593 el mejoramiento de la competitividad mediante iniciativas enfocadas a: </w:t>
      </w:r>
    </w:p>
    <w:p w14:paraId="534B42CE"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Estudio de Conectividad turística</w:t>
      </w:r>
    </w:p>
    <w:p w14:paraId="094ECA48"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Encuentros de la Red</w:t>
      </w:r>
    </w:p>
    <w:p w14:paraId="2EB2DFC9"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Diagnostico preliminar del municipio para la configuración de la Red Turística de Pueblos Patrimonio de Colombia</w:t>
      </w:r>
    </w:p>
    <w:p w14:paraId="1F3FDB44" w14:textId="77777777" w:rsidR="00C5791E" w:rsidRDefault="00C5791E" w:rsidP="00DD0D1D">
      <w:pPr>
        <w:pStyle w:val="Prrafodelista"/>
        <w:widowControl w:val="0"/>
        <w:numPr>
          <w:ilvl w:val="0"/>
          <w:numId w:val="126"/>
        </w:numPr>
        <w:shd w:val="clear" w:color="auto" w:fill="FFFFFF"/>
        <w:autoSpaceDE w:val="0"/>
        <w:autoSpaceDN w:val="0"/>
        <w:adjustRightInd w:val="0"/>
        <w:spacing w:after="0" w:line="240" w:lineRule="auto"/>
        <w:jc w:val="both"/>
        <w:rPr>
          <w:rFonts w:ascii="Futura Std Book" w:hAnsi="Futura Std Book"/>
          <w:sz w:val="20"/>
          <w:szCs w:val="20"/>
        </w:rPr>
      </w:pPr>
      <w:r>
        <w:rPr>
          <w:rFonts w:ascii="Futura Std Book" w:hAnsi="Futura Std Book"/>
          <w:sz w:val="20"/>
          <w:szCs w:val="20"/>
        </w:rPr>
        <w:t>Certificación en Norma Técnica Sectorial NTS-TS-001-1</w:t>
      </w:r>
    </w:p>
    <w:p w14:paraId="6FCB90D9"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Plan Estratégico de Desarrollo Turístico</w:t>
      </w:r>
    </w:p>
    <w:p w14:paraId="6F80CA2B" w14:textId="77777777" w:rsidR="00C5791E" w:rsidRDefault="00C5791E" w:rsidP="00C5791E">
      <w:pPr>
        <w:spacing w:after="0" w:line="240" w:lineRule="auto"/>
        <w:jc w:val="both"/>
        <w:rPr>
          <w:rFonts w:ascii="Futura Std Book" w:hAnsi="Futura Std Book"/>
          <w:sz w:val="20"/>
          <w:szCs w:val="20"/>
          <w:lang w:eastAsia="es-CO"/>
        </w:rPr>
      </w:pPr>
      <w:r>
        <w:rPr>
          <w:rFonts w:ascii="Futura Std Book" w:hAnsi="Futura Std Book"/>
          <w:sz w:val="20"/>
          <w:szCs w:val="20"/>
          <w:lang w:eastAsia="es-CO"/>
        </w:rPr>
        <w:t>Se ha destinado una inversión aproximada de $5.596.841.479 en el mejoramiento de la infraestructura mediante iniciativas como las siguientes:</w:t>
      </w:r>
    </w:p>
    <w:p w14:paraId="3AD8BED8"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Diseños arquitectónicos y obtención de licencias y permisos para la construcción de la Alameda de las Nieves.</w:t>
      </w:r>
    </w:p>
    <w:p w14:paraId="281E3B9D"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Construcción Alameda las Nieves.</w:t>
      </w:r>
    </w:p>
    <w:p w14:paraId="2AE1B307" w14:textId="77777777" w:rsidR="00C5791E" w:rsidRDefault="00C5791E" w:rsidP="00DD0D1D">
      <w:pPr>
        <w:pStyle w:val="Prrafodelista"/>
        <w:widowControl w:val="0"/>
        <w:numPr>
          <w:ilvl w:val="0"/>
          <w:numId w:val="127"/>
        </w:numPr>
        <w:tabs>
          <w:tab w:val="left" w:pos="284"/>
        </w:tabs>
        <w:autoSpaceDE w:val="0"/>
        <w:autoSpaceDN w:val="0"/>
        <w:adjustRightInd w:val="0"/>
        <w:spacing w:after="0" w:line="240" w:lineRule="auto"/>
        <w:ind w:left="993" w:hanging="142"/>
        <w:jc w:val="both"/>
        <w:rPr>
          <w:rFonts w:ascii="Futura Std Book" w:hAnsi="Futura Std Book"/>
          <w:sz w:val="20"/>
          <w:szCs w:val="20"/>
          <w:lang w:eastAsia="es-CO"/>
        </w:rPr>
      </w:pPr>
      <w:r>
        <w:rPr>
          <w:rFonts w:ascii="Futura Std Book" w:hAnsi="Futura Std Book"/>
          <w:sz w:val="20"/>
          <w:szCs w:val="20"/>
        </w:rPr>
        <w:t>Señalización turística peatonal</w:t>
      </w:r>
    </w:p>
    <w:p w14:paraId="2F9DE7D7" w14:textId="77777777" w:rsidR="00C5791E" w:rsidRDefault="00C5791E" w:rsidP="00C5791E">
      <w:pPr>
        <w:shd w:val="clear" w:color="auto" w:fill="FFFFFF"/>
        <w:spacing w:line="240" w:lineRule="auto"/>
        <w:jc w:val="both"/>
        <w:rPr>
          <w:rFonts w:ascii="Futura Std Book" w:hAnsi="Futura Std Book"/>
          <w:b/>
          <w:sz w:val="20"/>
          <w:szCs w:val="20"/>
          <w:lang w:eastAsia="es-CO"/>
        </w:rPr>
      </w:pPr>
      <w:r>
        <w:rPr>
          <w:rFonts w:ascii="Futura Std Book" w:hAnsi="Futura Std Book"/>
          <w:b/>
          <w:sz w:val="20"/>
          <w:szCs w:val="20"/>
          <w:lang w:eastAsia="es-CO"/>
        </w:rPr>
        <w:t>Barichara</w:t>
      </w:r>
    </w:p>
    <w:p w14:paraId="57D3E3D8" w14:textId="77777777" w:rsidR="00C5791E" w:rsidRDefault="00C5791E" w:rsidP="00C5791E">
      <w:pPr>
        <w:shd w:val="clear" w:color="auto" w:fill="FFFFFF"/>
        <w:spacing w:line="240" w:lineRule="auto"/>
        <w:jc w:val="both"/>
        <w:rPr>
          <w:rFonts w:ascii="Futura Std Book" w:hAnsi="Futura Std Book"/>
          <w:sz w:val="20"/>
          <w:szCs w:val="20"/>
          <w:lang w:eastAsia="es-CO"/>
        </w:rPr>
      </w:pPr>
      <w:r>
        <w:rPr>
          <w:rFonts w:ascii="Futura Std Book" w:hAnsi="Futura Std Book"/>
          <w:sz w:val="20"/>
          <w:szCs w:val="20"/>
          <w:lang w:eastAsia="es-CO"/>
        </w:rPr>
        <w:t>Para promoción y fortalecimiento del municipio, se ha realizado una inversión alrededor de $622.555.066, dentro de las cuales se contó con iniciativas como: </w:t>
      </w:r>
    </w:p>
    <w:p w14:paraId="76D8ACE8"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 xml:space="preserve">Instalación de Punto de Información Turística </w:t>
      </w:r>
    </w:p>
    <w:p w14:paraId="716E3F82"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Participación en ferias y eventos nacionales</w:t>
      </w:r>
    </w:p>
    <w:p w14:paraId="2D87488D"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Material promocional (brochures, guías, desplegables)</w:t>
      </w:r>
    </w:p>
    <w:p w14:paraId="39F71979"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 xml:space="preserve">Actividades de mercadeo (concursos para visitar los Pueblos, </w:t>
      </w:r>
      <w:r>
        <w:rPr>
          <w:rFonts w:ascii="Futura Std Book" w:hAnsi="Futura Std Book"/>
          <w:sz w:val="20"/>
          <w:szCs w:val="20"/>
          <w:lang w:eastAsia="es-CO"/>
        </w:rPr>
        <w:t>piezas promocionales</w:t>
      </w:r>
      <w:r>
        <w:rPr>
          <w:rFonts w:ascii="Futura Std Book" w:hAnsi="Futura Std Book"/>
          <w:sz w:val="20"/>
          <w:szCs w:val="20"/>
        </w:rPr>
        <w:t>)</w:t>
      </w:r>
    </w:p>
    <w:p w14:paraId="5798FF09"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 xml:space="preserve">Material audiovisual (Capsulas Promocionales y </w:t>
      </w:r>
      <w:r>
        <w:rPr>
          <w:rFonts w:ascii="Futura Std Book" w:hAnsi="Futura Std Book"/>
          <w:sz w:val="20"/>
          <w:szCs w:val="20"/>
          <w:lang w:eastAsia="es-CO"/>
        </w:rPr>
        <w:t>videos Promocionales</w:t>
      </w:r>
      <w:r>
        <w:rPr>
          <w:rFonts w:ascii="Futura Std Book" w:hAnsi="Futura Std Book"/>
          <w:sz w:val="20"/>
          <w:szCs w:val="20"/>
        </w:rPr>
        <w:t>)</w:t>
      </w:r>
    </w:p>
    <w:p w14:paraId="237CF26F"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Material infantil de la Red Turística de Pueblos Patrimonio.</w:t>
      </w:r>
    </w:p>
    <w:p w14:paraId="0B6D50F6" w14:textId="77777777" w:rsidR="00C5791E" w:rsidRDefault="00C5791E" w:rsidP="00C5791E">
      <w:pPr>
        <w:shd w:val="clear" w:color="auto" w:fill="FFFFFF"/>
        <w:spacing w:after="0" w:line="240" w:lineRule="auto"/>
        <w:jc w:val="both"/>
        <w:rPr>
          <w:rFonts w:ascii="Futura Std Book" w:hAnsi="Futura Std Book"/>
          <w:sz w:val="20"/>
          <w:szCs w:val="20"/>
          <w:lang w:eastAsia="es-CO"/>
        </w:rPr>
      </w:pPr>
    </w:p>
    <w:p w14:paraId="7BC7AF87" w14:textId="77777777" w:rsidR="00C5791E" w:rsidRDefault="00C5791E" w:rsidP="00C5791E">
      <w:pPr>
        <w:shd w:val="clear" w:color="auto" w:fill="FFFFFF"/>
        <w:spacing w:after="0" w:line="240" w:lineRule="auto"/>
        <w:jc w:val="both"/>
        <w:rPr>
          <w:rFonts w:ascii="Futura Std Book" w:hAnsi="Futura Std Book"/>
          <w:sz w:val="20"/>
          <w:szCs w:val="20"/>
          <w:lang w:eastAsia="es-CO"/>
        </w:rPr>
      </w:pPr>
      <w:r>
        <w:rPr>
          <w:rFonts w:ascii="Futura Std Book" w:hAnsi="Futura Std Book"/>
          <w:sz w:val="20"/>
          <w:szCs w:val="20"/>
          <w:lang w:eastAsia="es-CO"/>
        </w:rPr>
        <w:lastRenderedPageBreak/>
        <w:t xml:space="preserve">Se ha destinado una inversión aproximada de $199.852.053 el mejoramiento de la competitividad mediante iniciativas enfocadas a: </w:t>
      </w:r>
    </w:p>
    <w:p w14:paraId="36A5B6CB" w14:textId="77777777" w:rsidR="00C5791E" w:rsidRDefault="00C5791E" w:rsidP="00C5791E">
      <w:pPr>
        <w:shd w:val="clear" w:color="auto" w:fill="FFFFFF"/>
        <w:spacing w:after="0" w:line="240" w:lineRule="auto"/>
        <w:jc w:val="both"/>
        <w:rPr>
          <w:rFonts w:ascii="Futura Std Book" w:hAnsi="Futura Std Book"/>
          <w:sz w:val="20"/>
          <w:szCs w:val="20"/>
          <w:lang w:eastAsia="es-CO"/>
        </w:rPr>
      </w:pPr>
    </w:p>
    <w:p w14:paraId="0E626131"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Estudio de Conectividad turística</w:t>
      </w:r>
    </w:p>
    <w:p w14:paraId="6F37474D"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Encuentros de la Red</w:t>
      </w:r>
    </w:p>
    <w:p w14:paraId="36B73F26"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Diagnostico preliminar del municipio para la configuración de la Red Turística de Pueblos Patrimonio de Colombia</w:t>
      </w:r>
    </w:p>
    <w:p w14:paraId="2EFE571E"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Plan Estratégico de Desarrollo Turístico</w:t>
      </w:r>
    </w:p>
    <w:p w14:paraId="6E60EA38" w14:textId="77777777" w:rsidR="00C5791E" w:rsidRDefault="00C5791E" w:rsidP="00C5791E">
      <w:pPr>
        <w:spacing w:after="0" w:line="240" w:lineRule="auto"/>
        <w:jc w:val="both"/>
        <w:rPr>
          <w:rFonts w:ascii="Futura Std Book" w:hAnsi="Futura Std Book"/>
          <w:sz w:val="20"/>
          <w:szCs w:val="20"/>
          <w:lang w:eastAsia="es-CO"/>
        </w:rPr>
      </w:pPr>
    </w:p>
    <w:p w14:paraId="17065BC2" w14:textId="77777777" w:rsidR="00C5791E" w:rsidRDefault="00C5791E" w:rsidP="00C5791E">
      <w:pPr>
        <w:spacing w:after="0" w:line="240" w:lineRule="auto"/>
        <w:jc w:val="both"/>
        <w:rPr>
          <w:rFonts w:ascii="Futura Std Book" w:hAnsi="Futura Std Book"/>
          <w:sz w:val="20"/>
          <w:szCs w:val="20"/>
          <w:lang w:eastAsia="es-CO"/>
        </w:rPr>
      </w:pPr>
      <w:r>
        <w:rPr>
          <w:rFonts w:ascii="Futura Std Book" w:hAnsi="Futura Std Book"/>
          <w:sz w:val="20"/>
          <w:szCs w:val="20"/>
          <w:lang w:eastAsia="es-CO"/>
        </w:rPr>
        <w:t>Se ha destinado una inversión aproximada de $3.462.000.000 en el mejoramiento de la infraestructura mediante iniciativas como las siguientes:</w:t>
      </w:r>
    </w:p>
    <w:p w14:paraId="69FAED3A" w14:textId="77777777" w:rsidR="00C5791E" w:rsidRDefault="00C5791E" w:rsidP="00C5791E">
      <w:pPr>
        <w:spacing w:after="0" w:line="240" w:lineRule="auto"/>
        <w:jc w:val="both"/>
        <w:rPr>
          <w:rFonts w:ascii="Futura Std Book" w:hAnsi="Futura Std Book"/>
          <w:sz w:val="20"/>
          <w:szCs w:val="20"/>
          <w:lang w:eastAsia="es-CO"/>
        </w:rPr>
      </w:pPr>
    </w:p>
    <w:p w14:paraId="5A6BBC69"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Recuperación de áreas afectadas por ola invernal del punto de información.</w:t>
      </w:r>
    </w:p>
    <w:p w14:paraId="7227E906"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Restauración fase I camino de Lengerke</w:t>
      </w:r>
    </w:p>
    <w:p w14:paraId="00238611"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Construcción fase II camino de Lengerke</w:t>
      </w:r>
    </w:p>
    <w:p w14:paraId="6DDAE974"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Señalización turística peatonal</w:t>
      </w:r>
    </w:p>
    <w:p w14:paraId="023AF896" w14:textId="77777777" w:rsidR="00C5791E" w:rsidRDefault="00C5791E" w:rsidP="00C5791E">
      <w:pPr>
        <w:spacing w:after="0" w:line="240" w:lineRule="auto"/>
        <w:jc w:val="both"/>
        <w:rPr>
          <w:rFonts w:ascii="Futura Std Book" w:hAnsi="Futura Std Book"/>
          <w:sz w:val="20"/>
          <w:szCs w:val="20"/>
        </w:rPr>
      </w:pPr>
    </w:p>
    <w:p w14:paraId="2B5F5481" w14:textId="77777777" w:rsidR="00C5791E" w:rsidRDefault="00C5791E" w:rsidP="00C5791E">
      <w:pPr>
        <w:shd w:val="clear" w:color="auto" w:fill="FFFFFF"/>
        <w:spacing w:line="240" w:lineRule="auto"/>
        <w:jc w:val="both"/>
        <w:rPr>
          <w:rFonts w:ascii="Futura Std Book" w:hAnsi="Futura Std Book"/>
          <w:b/>
          <w:sz w:val="20"/>
          <w:szCs w:val="20"/>
          <w:lang w:eastAsia="es-CO"/>
        </w:rPr>
      </w:pPr>
      <w:r>
        <w:rPr>
          <w:rFonts w:ascii="Futura Std Book" w:hAnsi="Futura Std Book"/>
          <w:b/>
          <w:sz w:val="20"/>
          <w:szCs w:val="20"/>
          <w:lang w:eastAsia="es-CO"/>
        </w:rPr>
        <w:t>El Socorro</w:t>
      </w:r>
    </w:p>
    <w:p w14:paraId="0339B3AF" w14:textId="77777777" w:rsidR="00C5791E" w:rsidRDefault="00C5791E" w:rsidP="00C5791E">
      <w:pPr>
        <w:shd w:val="clear" w:color="auto" w:fill="FFFFFF"/>
        <w:spacing w:line="240" w:lineRule="auto"/>
        <w:jc w:val="both"/>
        <w:rPr>
          <w:rFonts w:ascii="Futura Std Book" w:hAnsi="Futura Std Book"/>
          <w:sz w:val="20"/>
          <w:szCs w:val="20"/>
          <w:lang w:eastAsia="es-CO"/>
        </w:rPr>
      </w:pPr>
      <w:r>
        <w:rPr>
          <w:rFonts w:ascii="Futura Std Book" w:hAnsi="Futura Std Book"/>
          <w:sz w:val="20"/>
          <w:szCs w:val="20"/>
          <w:lang w:eastAsia="es-CO"/>
        </w:rPr>
        <w:t>Para promoción y fortalecimiento del municipio, se ha realizado una inversión alrededor de $447.782.629, dentro de las cuales se contó con iniciativas como: </w:t>
      </w:r>
    </w:p>
    <w:p w14:paraId="57AEEA62"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 xml:space="preserve">Participación en ferias </w:t>
      </w:r>
    </w:p>
    <w:p w14:paraId="6C629914"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Material promocional (brochures, guías, desplegables)</w:t>
      </w:r>
    </w:p>
    <w:p w14:paraId="1D977F31"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Material infantil de la Red Turística de Pueblos Patrimonio.</w:t>
      </w:r>
    </w:p>
    <w:p w14:paraId="57F73611"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Material audiovisual (</w:t>
      </w:r>
      <w:r>
        <w:rPr>
          <w:rFonts w:ascii="Futura Std Book" w:hAnsi="Futura Std Book"/>
          <w:sz w:val="20"/>
          <w:szCs w:val="20"/>
          <w:lang w:eastAsia="es-CO"/>
        </w:rPr>
        <w:t>videos Promocionales</w:t>
      </w:r>
      <w:r>
        <w:rPr>
          <w:rFonts w:ascii="Futura Std Book" w:hAnsi="Futura Std Book"/>
          <w:sz w:val="20"/>
          <w:szCs w:val="20"/>
        </w:rPr>
        <w:t>)</w:t>
      </w:r>
    </w:p>
    <w:p w14:paraId="41E21E04"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 xml:space="preserve">Actividades de mercadeo (participación en Blogs de Viajes, </w:t>
      </w:r>
      <w:r>
        <w:rPr>
          <w:rFonts w:ascii="Futura Std Book" w:hAnsi="Futura Std Book"/>
          <w:sz w:val="20"/>
          <w:szCs w:val="20"/>
          <w:lang w:eastAsia="es-CO"/>
        </w:rPr>
        <w:t>piezas promocionales</w:t>
      </w:r>
      <w:r>
        <w:rPr>
          <w:rFonts w:ascii="Futura Std Book" w:hAnsi="Futura Std Book"/>
          <w:sz w:val="20"/>
          <w:szCs w:val="20"/>
        </w:rPr>
        <w:t>)</w:t>
      </w:r>
    </w:p>
    <w:p w14:paraId="1AA65240" w14:textId="77777777" w:rsidR="00C5791E" w:rsidRDefault="00C5791E" w:rsidP="00C5791E">
      <w:pPr>
        <w:shd w:val="clear" w:color="auto" w:fill="FFFFFF"/>
        <w:spacing w:after="0" w:line="240" w:lineRule="auto"/>
        <w:jc w:val="both"/>
        <w:rPr>
          <w:rFonts w:ascii="Futura Std Book" w:hAnsi="Futura Std Book"/>
          <w:sz w:val="20"/>
          <w:szCs w:val="20"/>
          <w:lang w:eastAsia="es-CO"/>
        </w:rPr>
      </w:pPr>
    </w:p>
    <w:p w14:paraId="79AE3012" w14:textId="77777777" w:rsidR="00C5791E" w:rsidRDefault="00C5791E" w:rsidP="00C5791E">
      <w:pPr>
        <w:shd w:val="clear" w:color="auto" w:fill="FFFFFF"/>
        <w:spacing w:after="0" w:line="240" w:lineRule="auto"/>
        <w:jc w:val="both"/>
        <w:rPr>
          <w:rFonts w:ascii="Futura Std Book" w:hAnsi="Futura Std Book"/>
          <w:sz w:val="20"/>
          <w:szCs w:val="20"/>
          <w:lang w:eastAsia="es-CO"/>
        </w:rPr>
      </w:pPr>
      <w:r>
        <w:rPr>
          <w:rFonts w:ascii="Futura Std Book" w:hAnsi="Futura Std Book"/>
          <w:sz w:val="20"/>
          <w:szCs w:val="20"/>
          <w:lang w:eastAsia="es-CO"/>
        </w:rPr>
        <w:t xml:space="preserve">Se ha destinado una inversión aproximada de $319.629.339 el mejoramiento de la competitividad mediante iniciativas enfocadas a: </w:t>
      </w:r>
    </w:p>
    <w:p w14:paraId="2A77260A" w14:textId="77777777" w:rsidR="00C5791E" w:rsidRDefault="00C5791E" w:rsidP="00C5791E">
      <w:pPr>
        <w:shd w:val="clear" w:color="auto" w:fill="FFFFFF"/>
        <w:spacing w:after="0" w:line="240" w:lineRule="auto"/>
        <w:jc w:val="both"/>
        <w:rPr>
          <w:rFonts w:ascii="Futura Std Book" w:hAnsi="Futura Std Book"/>
          <w:sz w:val="20"/>
          <w:szCs w:val="20"/>
          <w:lang w:eastAsia="es-CO"/>
        </w:rPr>
      </w:pPr>
    </w:p>
    <w:p w14:paraId="37FB1F15"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Estudio de Conectividad turística</w:t>
      </w:r>
    </w:p>
    <w:p w14:paraId="37E42D1D"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Encuentros de la Red</w:t>
      </w:r>
    </w:p>
    <w:p w14:paraId="47A38C20"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Plan Estratégico de Desarrollo Turístico</w:t>
      </w:r>
    </w:p>
    <w:p w14:paraId="68437240" w14:textId="77777777" w:rsidR="00C5791E" w:rsidRDefault="00C5791E" w:rsidP="00DD0D1D">
      <w:pPr>
        <w:pStyle w:val="Prrafodelista"/>
        <w:widowControl w:val="0"/>
        <w:numPr>
          <w:ilvl w:val="0"/>
          <w:numId w:val="126"/>
        </w:numPr>
        <w:shd w:val="clear" w:color="auto" w:fill="FFFFFF"/>
        <w:autoSpaceDE w:val="0"/>
        <w:autoSpaceDN w:val="0"/>
        <w:adjustRightInd w:val="0"/>
        <w:spacing w:after="0" w:line="240" w:lineRule="auto"/>
        <w:jc w:val="both"/>
        <w:rPr>
          <w:rFonts w:ascii="Futura Std Book" w:hAnsi="Futura Std Book"/>
          <w:sz w:val="20"/>
          <w:szCs w:val="20"/>
        </w:rPr>
      </w:pPr>
      <w:r>
        <w:rPr>
          <w:rFonts w:ascii="Futura Std Book" w:hAnsi="Futura Std Book"/>
          <w:sz w:val="20"/>
          <w:szCs w:val="20"/>
        </w:rPr>
        <w:t>Certificación en Norma Técnica Sectorial NTS-TS-001-1</w:t>
      </w:r>
    </w:p>
    <w:p w14:paraId="7E82FE27" w14:textId="77777777" w:rsidR="00C5791E" w:rsidRDefault="00C5791E" w:rsidP="00C5791E">
      <w:pPr>
        <w:shd w:val="clear" w:color="auto" w:fill="FFFFFF"/>
        <w:spacing w:line="240" w:lineRule="auto"/>
        <w:jc w:val="both"/>
        <w:rPr>
          <w:rFonts w:ascii="Futura Std Book" w:hAnsi="Futura Std Book"/>
          <w:sz w:val="20"/>
          <w:szCs w:val="20"/>
          <w:lang w:eastAsia="es-CO"/>
        </w:rPr>
      </w:pPr>
    </w:p>
    <w:p w14:paraId="025D1682" w14:textId="77777777" w:rsidR="00C5791E" w:rsidRDefault="00C5791E" w:rsidP="00C5791E">
      <w:pPr>
        <w:spacing w:after="0" w:line="240" w:lineRule="auto"/>
        <w:jc w:val="both"/>
        <w:rPr>
          <w:rFonts w:ascii="Futura Std Book" w:hAnsi="Futura Std Book"/>
          <w:sz w:val="20"/>
          <w:szCs w:val="20"/>
          <w:lang w:eastAsia="es-CO"/>
        </w:rPr>
      </w:pPr>
      <w:r>
        <w:rPr>
          <w:rFonts w:ascii="Futura Std Book" w:hAnsi="Futura Std Book"/>
          <w:sz w:val="20"/>
          <w:szCs w:val="20"/>
          <w:lang w:eastAsia="es-CO"/>
        </w:rPr>
        <w:t>Se ha destinado una inversión aproximada de $56.000.000 en el mejoramiento de la infraestructura mediante iniciativas como las siguientes:</w:t>
      </w:r>
    </w:p>
    <w:p w14:paraId="483521EA" w14:textId="77777777" w:rsidR="00C5791E" w:rsidRDefault="00C5791E" w:rsidP="00C5791E">
      <w:pPr>
        <w:spacing w:after="0" w:line="240" w:lineRule="auto"/>
        <w:jc w:val="both"/>
        <w:rPr>
          <w:rFonts w:ascii="Futura Std Book" w:hAnsi="Futura Std Book"/>
          <w:sz w:val="20"/>
          <w:szCs w:val="20"/>
          <w:lang w:eastAsia="es-CO"/>
        </w:rPr>
      </w:pPr>
    </w:p>
    <w:p w14:paraId="3962D9B0" w14:textId="77777777" w:rsidR="00C5791E" w:rsidRDefault="00C5791E" w:rsidP="00DD0D1D">
      <w:pPr>
        <w:pStyle w:val="Prrafodelista"/>
        <w:numPr>
          <w:ilvl w:val="0"/>
          <w:numId w:val="126"/>
        </w:numPr>
        <w:spacing w:after="0" w:line="240" w:lineRule="auto"/>
        <w:jc w:val="both"/>
        <w:rPr>
          <w:rFonts w:ascii="Futura Std Book" w:hAnsi="Futura Std Book"/>
          <w:sz w:val="20"/>
          <w:szCs w:val="20"/>
        </w:rPr>
      </w:pPr>
      <w:r>
        <w:rPr>
          <w:rFonts w:ascii="Futura Std Book" w:hAnsi="Futura Std Book"/>
          <w:sz w:val="20"/>
          <w:szCs w:val="20"/>
        </w:rPr>
        <w:t>Señalización turística peatonal</w:t>
      </w:r>
    </w:p>
    <w:p w14:paraId="204610F4" w14:textId="77777777" w:rsidR="00752340" w:rsidRPr="00AB464D" w:rsidRDefault="00752340" w:rsidP="00AB464D">
      <w:pPr>
        <w:tabs>
          <w:tab w:val="left" w:pos="284"/>
          <w:tab w:val="num" w:pos="720"/>
        </w:tabs>
        <w:spacing w:after="0" w:line="240" w:lineRule="auto"/>
        <w:contextualSpacing/>
        <w:jc w:val="both"/>
        <w:rPr>
          <w:rFonts w:ascii="Futura Std Book" w:hAnsi="Futura Std Book" w:cs="Arial"/>
          <w:sz w:val="20"/>
          <w:szCs w:val="20"/>
        </w:rPr>
      </w:pPr>
    </w:p>
    <w:p w14:paraId="3B051637" w14:textId="77777777" w:rsidR="00C818CD" w:rsidRPr="00AB464D" w:rsidRDefault="00C818CD" w:rsidP="00AB464D">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bCs/>
          <w:sz w:val="20"/>
          <w:szCs w:val="20"/>
        </w:rPr>
      </w:pPr>
      <w:r w:rsidRPr="00AB464D">
        <w:rPr>
          <w:rFonts w:ascii="Futura Std Book" w:hAnsi="Futura Std Book"/>
          <w:b/>
          <w:bCs/>
          <w:sz w:val="20"/>
          <w:szCs w:val="20"/>
        </w:rPr>
        <w:t>Recaudo</w:t>
      </w:r>
      <w:r w:rsidR="006F6F75" w:rsidRPr="00AB464D">
        <w:rPr>
          <w:rFonts w:ascii="Futura Std Book" w:hAnsi="Futura Std Book"/>
          <w:b/>
          <w:bCs/>
          <w:sz w:val="20"/>
          <w:szCs w:val="20"/>
        </w:rPr>
        <w:t xml:space="preserve"> </w:t>
      </w:r>
      <w:r w:rsidRPr="00AB464D">
        <w:rPr>
          <w:rFonts w:ascii="Futura Std Book" w:hAnsi="Futura Std Book"/>
          <w:b/>
          <w:bCs/>
          <w:sz w:val="20"/>
          <w:szCs w:val="20"/>
        </w:rPr>
        <w:t>Contribución</w:t>
      </w:r>
      <w:r w:rsidR="006F6F75" w:rsidRPr="00AB464D">
        <w:rPr>
          <w:rFonts w:ascii="Futura Std Book" w:hAnsi="Futura Std Book"/>
          <w:b/>
          <w:bCs/>
          <w:sz w:val="20"/>
          <w:szCs w:val="20"/>
        </w:rPr>
        <w:t xml:space="preserve"> </w:t>
      </w:r>
      <w:r w:rsidRPr="00AB464D">
        <w:rPr>
          <w:rFonts w:ascii="Futura Std Book" w:hAnsi="Futura Std Book"/>
          <w:b/>
          <w:bCs/>
          <w:sz w:val="20"/>
          <w:szCs w:val="20"/>
        </w:rPr>
        <w:t>Parafiscal</w:t>
      </w:r>
    </w:p>
    <w:p w14:paraId="4D3210F3" w14:textId="77777777" w:rsidR="00C05839" w:rsidRPr="00AB464D" w:rsidRDefault="00C05839" w:rsidP="00AB464D">
      <w:pPr>
        <w:tabs>
          <w:tab w:val="left" w:pos="284"/>
        </w:tabs>
        <w:spacing w:after="0" w:line="240" w:lineRule="auto"/>
        <w:contextualSpacing/>
        <w:jc w:val="both"/>
        <w:rPr>
          <w:rFonts w:ascii="Futura Std Book" w:hAnsi="Futura Std Book"/>
          <w:b/>
          <w:bCs/>
          <w:sz w:val="20"/>
          <w:szCs w:val="20"/>
        </w:rPr>
      </w:pPr>
    </w:p>
    <w:p w14:paraId="14C1135F" w14:textId="77777777" w:rsidR="00EE477C" w:rsidRPr="00AB464D" w:rsidRDefault="00375454" w:rsidP="00AB464D">
      <w:pPr>
        <w:tabs>
          <w:tab w:val="left" w:pos="284"/>
        </w:tabs>
        <w:spacing w:after="0" w:line="240" w:lineRule="auto"/>
        <w:contextualSpacing/>
        <w:jc w:val="both"/>
        <w:rPr>
          <w:rFonts w:ascii="Futura Std Book" w:hAnsi="Futura Std Book"/>
          <w:b/>
          <w:bCs/>
          <w:sz w:val="20"/>
          <w:szCs w:val="20"/>
        </w:rPr>
      </w:pPr>
      <w:r w:rsidRPr="00AB464D">
        <w:rPr>
          <w:rFonts w:ascii="Futura Std Book" w:hAnsi="Futura Std Book"/>
          <w:noProof/>
          <w:sz w:val="20"/>
          <w:szCs w:val="20"/>
          <w:lang w:val="es-MX" w:eastAsia="es-MX"/>
        </w:rPr>
        <w:drawing>
          <wp:inline distT="0" distB="0" distL="0" distR="0" wp14:anchorId="4E10D5DD" wp14:editId="76E95B85">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sectPr w:rsidR="00EE477C" w:rsidRPr="00AB464D" w:rsidSect="00663445">
      <w:headerReference w:type="default" r:id="rId11"/>
      <w:footerReference w:type="default" r:id="rId12"/>
      <w:pgSz w:w="12240" w:h="15840"/>
      <w:pgMar w:top="851" w:right="851" w:bottom="851"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8F761" w14:textId="77777777" w:rsidR="003021EF" w:rsidRDefault="003021EF" w:rsidP="00797069">
      <w:pPr>
        <w:spacing w:after="0" w:line="240" w:lineRule="auto"/>
      </w:pPr>
      <w:r>
        <w:separator/>
      </w:r>
    </w:p>
  </w:endnote>
  <w:endnote w:type="continuationSeparator" w:id="0">
    <w:p w14:paraId="0F2B323B" w14:textId="77777777" w:rsidR="003021EF" w:rsidRDefault="003021EF"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D644B1" w:rsidRPr="00797069" w14:paraId="3EEF1EE6" w14:textId="77777777" w:rsidTr="00882649">
      <w:trPr>
        <w:trHeight w:val="277"/>
      </w:trPr>
      <w:tc>
        <w:tcPr>
          <w:tcW w:w="1500" w:type="pct"/>
          <w:tcBorders>
            <w:top w:val="nil"/>
            <w:left w:val="nil"/>
            <w:bottom w:val="nil"/>
            <w:right w:val="dotDotDash" w:sz="4" w:space="0" w:color="auto"/>
          </w:tcBorders>
          <w:vAlign w:val="center"/>
        </w:tcPr>
        <w:p w14:paraId="20C4C9C9" w14:textId="77777777" w:rsidR="00D644B1" w:rsidRPr="00797069" w:rsidRDefault="00D644B1"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616</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60</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44</w:t>
          </w:r>
        </w:p>
      </w:tc>
      <w:tc>
        <w:tcPr>
          <w:tcW w:w="1999" w:type="pct"/>
          <w:tcBorders>
            <w:top w:val="nil"/>
            <w:left w:val="dotDotDash" w:sz="4" w:space="0" w:color="auto"/>
            <w:bottom w:val="nil"/>
            <w:right w:val="dotDotDash" w:sz="4" w:space="0" w:color="auto"/>
          </w:tcBorders>
          <w:vAlign w:val="center"/>
        </w:tcPr>
        <w:p w14:paraId="387DE5A8" w14:textId="77777777" w:rsidR="00D644B1" w:rsidRPr="00797069" w:rsidRDefault="00D644B1"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N°</w:t>
          </w:r>
          <w:r>
            <w:rPr>
              <w:rFonts w:eastAsia="Times New Roman" w:cs="Times New Roman"/>
              <w:noProof/>
              <w:sz w:val="16"/>
              <w:szCs w:val="16"/>
              <w:lang w:val="es-ES"/>
            </w:rPr>
            <w:t xml:space="preserve"> 13 - 09 </w:t>
          </w:r>
          <w:r w:rsidRPr="00797069">
            <w:rPr>
              <w:rFonts w:eastAsia="Times New Roman" w:cs="Times New Roman"/>
              <w:noProof/>
              <w:sz w:val="16"/>
              <w:szCs w:val="16"/>
              <w:lang w:val="es-ES"/>
            </w:rPr>
            <w:t>Edificio</w:t>
          </w:r>
          <w:r>
            <w:rPr>
              <w:rFonts w:eastAsia="Times New Roman" w:cs="Times New Roman"/>
              <w:noProof/>
              <w:sz w:val="16"/>
              <w:szCs w:val="16"/>
              <w:lang w:val="es-ES"/>
            </w:rPr>
            <w:t xml:space="preserve"> UGI </w:t>
          </w:r>
          <w:r w:rsidRPr="00797069">
            <w:rPr>
              <w:rFonts w:eastAsia="Times New Roman" w:cs="Times New Roman"/>
              <w:noProof/>
              <w:sz w:val="16"/>
              <w:szCs w:val="16"/>
              <w:lang w:val="es-ES"/>
            </w:rPr>
            <w:t>Piso</w:t>
          </w:r>
          <w:r>
            <w:rPr>
              <w:rFonts w:eastAsia="Times New Roman" w:cs="Times New Roman"/>
              <w:noProof/>
              <w:sz w:val="16"/>
              <w:szCs w:val="16"/>
              <w:lang w:val="es-ES"/>
            </w:rPr>
            <w:t xml:space="preserve"> 12</w:t>
          </w:r>
        </w:p>
        <w:p w14:paraId="50E03C5E" w14:textId="77777777" w:rsidR="00D644B1" w:rsidRPr="00797069" w:rsidRDefault="00D644B1"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D.C.</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Colombia</w:t>
          </w:r>
        </w:p>
        <w:p w14:paraId="4578AFED" w14:textId="77777777" w:rsidR="00D644B1" w:rsidRPr="00797069" w:rsidRDefault="00D644B1"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Pr="00797069">
              <w:rPr>
                <w:rFonts w:eastAsia="Times New Roman" w:cs="Tahoma"/>
                <w:noProof/>
                <w:color w:val="0000FF"/>
                <w:sz w:val="16"/>
                <w:szCs w:val="16"/>
                <w:u w:val="single"/>
                <w:lang w:val="es-ES"/>
              </w:rPr>
              <w:t>www.fontur.com</w:t>
            </w:r>
          </w:hyperlink>
          <w:r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4201DF67" w14:textId="77777777" w:rsidR="00D644B1" w:rsidRPr="00797069" w:rsidRDefault="00D644B1"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Fax:</w:t>
          </w:r>
          <w:r>
            <w:rPr>
              <w:rFonts w:eastAsia="Times New Roman" w:cs="Tahoma"/>
              <w:noProof/>
              <w:color w:val="000000"/>
              <w:sz w:val="16"/>
              <w:szCs w:val="16"/>
              <w:lang w:val="es-ES"/>
            </w:rPr>
            <w:t xml:space="preserve"> </w:t>
          </w:r>
        </w:p>
        <w:p w14:paraId="5CE4571F" w14:textId="77777777" w:rsidR="00D644B1" w:rsidRPr="00797069" w:rsidRDefault="00D644B1"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616</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60</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44</w:t>
          </w:r>
        </w:p>
      </w:tc>
    </w:tr>
  </w:tbl>
  <w:p w14:paraId="768120D6" w14:textId="77777777" w:rsidR="00D644B1" w:rsidRPr="00797069" w:rsidRDefault="00D644B1"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C4A50" w14:textId="77777777" w:rsidR="003021EF" w:rsidRDefault="003021EF" w:rsidP="00797069">
      <w:pPr>
        <w:spacing w:after="0" w:line="240" w:lineRule="auto"/>
      </w:pPr>
      <w:r>
        <w:separator/>
      </w:r>
    </w:p>
  </w:footnote>
  <w:footnote w:type="continuationSeparator" w:id="0">
    <w:p w14:paraId="4AB8511B" w14:textId="77777777" w:rsidR="003021EF" w:rsidRDefault="003021EF"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4803E" w14:textId="77777777" w:rsidR="00D644B1" w:rsidRDefault="00D644B1">
    <w:pPr>
      <w:pStyle w:val="Encabezado"/>
    </w:pPr>
    <w:r>
      <w:rPr>
        <w:noProof/>
        <w:lang w:val="es-MX" w:eastAsia="es-MX"/>
      </w:rPr>
      <w:drawing>
        <wp:inline distT="0" distB="0" distL="0" distR="0" wp14:anchorId="1D81CB6A" wp14:editId="17655AFB">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3108C089" w14:textId="77777777" w:rsidR="00D644B1" w:rsidRPr="00DF0355" w:rsidRDefault="00D644B1">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A1E"/>
    <w:multiLevelType w:val="hybridMultilevel"/>
    <w:tmpl w:val="F59269FA"/>
    <w:lvl w:ilvl="0" w:tplc="68307DEA">
      <w:start w:val="1"/>
      <w:numFmt w:val="decimal"/>
      <w:lvlText w:val="%1."/>
      <w:lvlJc w:val="left"/>
      <w:pPr>
        <w:ind w:left="360" w:hanging="360"/>
      </w:pPr>
      <w:rPr>
        <w:rFonts w:eastAsia="Batang"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0AD22EB"/>
    <w:multiLevelType w:val="hybridMultilevel"/>
    <w:tmpl w:val="70700E7C"/>
    <w:lvl w:ilvl="0" w:tplc="240A0001">
      <w:start w:val="1"/>
      <w:numFmt w:val="bullet"/>
      <w:lvlText w:val=""/>
      <w:lvlJc w:val="left"/>
      <w:pPr>
        <w:ind w:left="1068" w:hanging="360"/>
      </w:pPr>
      <w:rPr>
        <w:rFonts w:ascii="Symbol" w:hAnsi="Symbol" w:hint="default"/>
        <w:sz w:val="20"/>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2" w15:restartNumberingAfterBreak="0">
    <w:nsid w:val="01C05A81"/>
    <w:multiLevelType w:val="hybridMultilevel"/>
    <w:tmpl w:val="879AA96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 w15:restartNumberingAfterBreak="0">
    <w:nsid w:val="029129DB"/>
    <w:multiLevelType w:val="hybridMultilevel"/>
    <w:tmpl w:val="1B32B4D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3EA5E86"/>
    <w:multiLevelType w:val="hybridMultilevel"/>
    <w:tmpl w:val="CA001FF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 w15:restartNumberingAfterBreak="0">
    <w:nsid w:val="06FC269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7656AE8"/>
    <w:multiLevelType w:val="hybridMultilevel"/>
    <w:tmpl w:val="4F248E12"/>
    <w:lvl w:ilvl="0" w:tplc="E34EC97E">
      <w:start w:val="1"/>
      <w:numFmt w:val="decimal"/>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078824A6"/>
    <w:multiLevelType w:val="hybridMultilevel"/>
    <w:tmpl w:val="1756AAA2"/>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084B5D1C"/>
    <w:multiLevelType w:val="hybridMultilevel"/>
    <w:tmpl w:val="807C8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88E5A4D"/>
    <w:multiLevelType w:val="hybridMultilevel"/>
    <w:tmpl w:val="1C6CD58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 w15:restartNumberingAfterBreak="0">
    <w:nsid w:val="0B197B60"/>
    <w:multiLevelType w:val="hybridMultilevel"/>
    <w:tmpl w:val="CBA86D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0BF147C0"/>
    <w:multiLevelType w:val="hybridMultilevel"/>
    <w:tmpl w:val="99E6822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0C36182C"/>
    <w:multiLevelType w:val="hybridMultilevel"/>
    <w:tmpl w:val="81040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C873E36"/>
    <w:multiLevelType w:val="hybridMultilevel"/>
    <w:tmpl w:val="AC6C242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0C8E61E7"/>
    <w:multiLevelType w:val="hybridMultilevel"/>
    <w:tmpl w:val="656E99B0"/>
    <w:lvl w:ilvl="0" w:tplc="FB5E0B00">
      <w:start w:val="1"/>
      <w:numFmt w:val="decimal"/>
      <w:lvlText w:val="%1."/>
      <w:lvlJc w:val="left"/>
      <w:pPr>
        <w:ind w:left="720" w:hanging="360"/>
      </w:pPr>
      <w:rPr>
        <w:rFonts w:cstheme="minorBid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0CD61011"/>
    <w:multiLevelType w:val="multilevel"/>
    <w:tmpl w:val="F6EC3E0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0CF722F7"/>
    <w:multiLevelType w:val="hybridMultilevel"/>
    <w:tmpl w:val="6826E05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7" w15:restartNumberingAfterBreak="0">
    <w:nsid w:val="10B228EA"/>
    <w:multiLevelType w:val="multilevel"/>
    <w:tmpl w:val="93C691C8"/>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800"/>
        </w:tabs>
        <w:ind w:left="1800" w:hanging="360"/>
      </w:pPr>
      <w:rPr>
        <w:b/>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9" w15:restartNumberingAfterBreak="0">
    <w:nsid w:val="13137C41"/>
    <w:multiLevelType w:val="hybridMultilevel"/>
    <w:tmpl w:val="2BB8C1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13217E2E"/>
    <w:multiLevelType w:val="hybridMultilevel"/>
    <w:tmpl w:val="EFD458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42875B3"/>
    <w:multiLevelType w:val="hybridMultilevel"/>
    <w:tmpl w:val="4A1A4B5E"/>
    <w:lvl w:ilvl="0" w:tplc="080A0001">
      <w:start w:val="1"/>
      <w:numFmt w:val="bullet"/>
      <w:lvlText w:val=""/>
      <w:lvlJc w:val="left"/>
      <w:pPr>
        <w:ind w:left="776" w:hanging="360"/>
      </w:pPr>
      <w:rPr>
        <w:rFonts w:ascii="Symbol" w:hAnsi="Symbol"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22" w15:restartNumberingAfterBreak="0">
    <w:nsid w:val="149542F1"/>
    <w:multiLevelType w:val="hybridMultilevel"/>
    <w:tmpl w:val="711A80E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15CD7F23"/>
    <w:multiLevelType w:val="hybridMultilevel"/>
    <w:tmpl w:val="F4EEDA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167536DF"/>
    <w:multiLevelType w:val="hybridMultilevel"/>
    <w:tmpl w:val="B3FE8B1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6446" w:hanging="360"/>
      </w:pPr>
      <w:rPr>
        <w:rFonts w:ascii="Courier New" w:hAnsi="Courier New" w:cs="Courier New" w:hint="default"/>
      </w:rPr>
    </w:lvl>
    <w:lvl w:ilvl="2" w:tplc="240A0005">
      <w:start w:val="1"/>
      <w:numFmt w:val="bullet"/>
      <w:lvlText w:val=""/>
      <w:lvlJc w:val="left"/>
      <w:pPr>
        <w:ind w:left="7166" w:hanging="360"/>
      </w:pPr>
      <w:rPr>
        <w:rFonts w:ascii="Wingdings" w:hAnsi="Wingdings" w:hint="default"/>
      </w:rPr>
    </w:lvl>
    <w:lvl w:ilvl="3" w:tplc="240A0001">
      <w:start w:val="1"/>
      <w:numFmt w:val="bullet"/>
      <w:lvlText w:val=""/>
      <w:lvlJc w:val="left"/>
      <w:pPr>
        <w:ind w:left="7886" w:hanging="360"/>
      </w:pPr>
      <w:rPr>
        <w:rFonts w:ascii="Symbol" w:hAnsi="Symbol" w:hint="default"/>
      </w:rPr>
    </w:lvl>
    <w:lvl w:ilvl="4" w:tplc="240A0003">
      <w:start w:val="1"/>
      <w:numFmt w:val="bullet"/>
      <w:lvlText w:val="o"/>
      <w:lvlJc w:val="left"/>
      <w:pPr>
        <w:ind w:left="8606" w:hanging="360"/>
      </w:pPr>
      <w:rPr>
        <w:rFonts w:ascii="Courier New" w:hAnsi="Courier New" w:cs="Courier New" w:hint="default"/>
      </w:rPr>
    </w:lvl>
    <w:lvl w:ilvl="5" w:tplc="080A000D">
      <w:start w:val="1"/>
      <w:numFmt w:val="bullet"/>
      <w:lvlText w:val=""/>
      <w:lvlJc w:val="left"/>
      <w:pPr>
        <w:ind w:left="9326" w:hanging="360"/>
      </w:pPr>
      <w:rPr>
        <w:rFonts w:ascii="Wingdings" w:hAnsi="Wingdings" w:hint="default"/>
      </w:rPr>
    </w:lvl>
    <w:lvl w:ilvl="6" w:tplc="240A0001">
      <w:start w:val="1"/>
      <w:numFmt w:val="bullet"/>
      <w:lvlText w:val=""/>
      <w:lvlJc w:val="left"/>
      <w:pPr>
        <w:ind w:left="10046" w:hanging="360"/>
      </w:pPr>
      <w:rPr>
        <w:rFonts w:ascii="Symbol" w:hAnsi="Symbol" w:hint="default"/>
      </w:rPr>
    </w:lvl>
    <w:lvl w:ilvl="7" w:tplc="240A0003">
      <w:start w:val="1"/>
      <w:numFmt w:val="bullet"/>
      <w:lvlText w:val="o"/>
      <w:lvlJc w:val="left"/>
      <w:pPr>
        <w:ind w:left="10766" w:hanging="360"/>
      </w:pPr>
      <w:rPr>
        <w:rFonts w:ascii="Courier New" w:hAnsi="Courier New" w:cs="Courier New" w:hint="default"/>
      </w:rPr>
    </w:lvl>
    <w:lvl w:ilvl="8" w:tplc="240A0005">
      <w:start w:val="1"/>
      <w:numFmt w:val="bullet"/>
      <w:lvlText w:val=""/>
      <w:lvlJc w:val="left"/>
      <w:pPr>
        <w:ind w:left="11486" w:hanging="360"/>
      </w:pPr>
      <w:rPr>
        <w:rFonts w:ascii="Wingdings" w:hAnsi="Wingdings" w:hint="default"/>
      </w:rPr>
    </w:lvl>
  </w:abstractNum>
  <w:abstractNum w:abstractNumId="25" w15:restartNumberingAfterBreak="0">
    <w:nsid w:val="183D0553"/>
    <w:multiLevelType w:val="hybridMultilevel"/>
    <w:tmpl w:val="E8D49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8E5387B"/>
    <w:multiLevelType w:val="hybridMultilevel"/>
    <w:tmpl w:val="FD8A27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1A9742D1"/>
    <w:multiLevelType w:val="hybridMultilevel"/>
    <w:tmpl w:val="394A5418"/>
    <w:lvl w:ilvl="0" w:tplc="0C0A0001">
      <w:start w:val="1"/>
      <w:numFmt w:val="bullet"/>
      <w:lvlText w:val=""/>
      <w:lvlJc w:val="left"/>
      <w:pPr>
        <w:ind w:left="360" w:hanging="360"/>
      </w:pPr>
      <w:rPr>
        <w:rFonts w:ascii="Symbol" w:hAnsi="Symbol" w:hint="default"/>
        <w:b/>
      </w:rPr>
    </w:lvl>
    <w:lvl w:ilvl="1" w:tplc="0C0A0003">
      <w:start w:val="1"/>
      <w:numFmt w:val="bullet"/>
      <w:lvlText w:val="o"/>
      <w:lvlJc w:val="left"/>
      <w:pPr>
        <w:ind w:left="1080" w:hanging="360"/>
      </w:pPr>
      <w:rPr>
        <w:rFonts w:ascii="Courier New" w:hAnsi="Courier New" w:cs="Courier New" w:hint="default"/>
      </w:r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8" w15:restartNumberingAfterBreak="0">
    <w:nsid w:val="1B096207"/>
    <w:multiLevelType w:val="hybridMultilevel"/>
    <w:tmpl w:val="EF9CB674"/>
    <w:lvl w:ilvl="0" w:tplc="080A0001">
      <w:start w:val="1"/>
      <w:numFmt w:val="bullet"/>
      <w:lvlText w:val=""/>
      <w:lvlJc w:val="left"/>
      <w:pPr>
        <w:ind w:left="424" w:hanging="360"/>
      </w:pPr>
      <w:rPr>
        <w:rFonts w:ascii="Symbol" w:hAnsi="Symbol" w:hint="default"/>
      </w:rPr>
    </w:lvl>
    <w:lvl w:ilvl="1" w:tplc="240A0003">
      <w:start w:val="1"/>
      <w:numFmt w:val="bullet"/>
      <w:lvlText w:val="o"/>
      <w:lvlJc w:val="left"/>
      <w:pPr>
        <w:ind w:left="1144" w:hanging="360"/>
      </w:pPr>
      <w:rPr>
        <w:rFonts w:ascii="Courier New" w:hAnsi="Courier New" w:cs="Courier New" w:hint="default"/>
      </w:rPr>
    </w:lvl>
    <w:lvl w:ilvl="2" w:tplc="240A0005">
      <w:start w:val="1"/>
      <w:numFmt w:val="bullet"/>
      <w:lvlText w:val=""/>
      <w:lvlJc w:val="left"/>
      <w:pPr>
        <w:ind w:left="1864" w:hanging="360"/>
      </w:pPr>
      <w:rPr>
        <w:rFonts w:ascii="Wingdings" w:hAnsi="Wingdings" w:hint="default"/>
      </w:rPr>
    </w:lvl>
    <w:lvl w:ilvl="3" w:tplc="240A0001">
      <w:start w:val="1"/>
      <w:numFmt w:val="bullet"/>
      <w:lvlText w:val=""/>
      <w:lvlJc w:val="left"/>
      <w:pPr>
        <w:ind w:left="2584" w:hanging="360"/>
      </w:pPr>
      <w:rPr>
        <w:rFonts w:ascii="Symbol" w:hAnsi="Symbol" w:hint="default"/>
      </w:rPr>
    </w:lvl>
    <w:lvl w:ilvl="4" w:tplc="240A0003">
      <w:start w:val="1"/>
      <w:numFmt w:val="bullet"/>
      <w:lvlText w:val="o"/>
      <w:lvlJc w:val="left"/>
      <w:pPr>
        <w:ind w:left="3304" w:hanging="360"/>
      </w:pPr>
      <w:rPr>
        <w:rFonts w:ascii="Courier New" w:hAnsi="Courier New" w:cs="Courier New" w:hint="default"/>
      </w:rPr>
    </w:lvl>
    <w:lvl w:ilvl="5" w:tplc="240A0005">
      <w:start w:val="1"/>
      <w:numFmt w:val="bullet"/>
      <w:lvlText w:val=""/>
      <w:lvlJc w:val="left"/>
      <w:pPr>
        <w:ind w:left="4024" w:hanging="360"/>
      </w:pPr>
      <w:rPr>
        <w:rFonts w:ascii="Wingdings" w:hAnsi="Wingdings" w:hint="default"/>
      </w:rPr>
    </w:lvl>
    <w:lvl w:ilvl="6" w:tplc="240A0001">
      <w:start w:val="1"/>
      <w:numFmt w:val="bullet"/>
      <w:lvlText w:val=""/>
      <w:lvlJc w:val="left"/>
      <w:pPr>
        <w:ind w:left="4744" w:hanging="360"/>
      </w:pPr>
      <w:rPr>
        <w:rFonts w:ascii="Symbol" w:hAnsi="Symbol" w:hint="default"/>
      </w:rPr>
    </w:lvl>
    <w:lvl w:ilvl="7" w:tplc="240A0003">
      <w:start w:val="1"/>
      <w:numFmt w:val="bullet"/>
      <w:lvlText w:val="o"/>
      <w:lvlJc w:val="left"/>
      <w:pPr>
        <w:ind w:left="5464" w:hanging="360"/>
      </w:pPr>
      <w:rPr>
        <w:rFonts w:ascii="Courier New" w:hAnsi="Courier New" w:cs="Courier New" w:hint="default"/>
      </w:rPr>
    </w:lvl>
    <w:lvl w:ilvl="8" w:tplc="240A0005">
      <w:start w:val="1"/>
      <w:numFmt w:val="bullet"/>
      <w:lvlText w:val=""/>
      <w:lvlJc w:val="left"/>
      <w:pPr>
        <w:ind w:left="6184" w:hanging="360"/>
      </w:pPr>
      <w:rPr>
        <w:rFonts w:ascii="Wingdings" w:hAnsi="Wingdings" w:hint="default"/>
      </w:rPr>
    </w:lvl>
  </w:abstractNum>
  <w:abstractNum w:abstractNumId="29" w15:restartNumberingAfterBreak="0">
    <w:nsid w:val="1BB94656"/>
    <w:multiLevelType w:val="hybridMultilevel"/>
    <w:tmpl w:val="239440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1BC04E85"/>
    <w:multiLevelType w:val="hybridMultilevel"/>
    <w:tmpl w:val="BAE46B7C"/>
    <w:lvl w:ilvl="0" w:tplc="0584F364">
      <w:start w:val="1"/>
      <w:numFmt w:val="decimal"/>
      <w:lvlText w:val="%1."/>
      <w:lvlJc w:val="left"/>
      <w:pPr>
        <w:ind w:left="720" w:hanging="360"/>
      </w:pPr>
      <w:rPr>
        <w:rFonts w:cstheme="minorBidi"/>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15:restartNumberingAfterBreak="0">
    <w:nsid w:val="1BDD145D"/>
    <w:multiLevelType w:val="hybridMultilevel"/>
    <w:tmpl w:val="BFA0CD7C"/>
    <w:lvl w:ilvl="0" w:tplc="240A0001">
      <w:start w:val="1"/>
      <w:numFmt w:val="bullet"/>
      <w:lvlText w:val=""/>
      <w:lvlJc w:val="left"/>
      <w:pPr>
        <w:ind w:left="360" w:hanging="360"/>
      </w:pPr>
      <w:rPr>
        <w:rFonts w:ascii="Symbol" w:hAnsi="Symbol" w:hint="default"/>
      </w:rPr>
    </w:lvl>
    <w:lvl w:ilvl="1" w:tplc="080A0001">
      <w:start w:val="1"/>
      <w:numFmt w:val="bullet"/>
      <w:lvlText w:val=""/>
      <w:lvlJc w:val="left"/>
      <w:pPr>
        <w:ind w:left="1080" w:hanging="360"/>
      </w:pPr>
      <w:rPr>
        <w:rFonts w:ascii="Symbol" w:hAnsi="Symbol"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2" w15:restartNumberingAfterBreak="0">
    <w:nsid w:val="1E9D1B77"/>
    <w:multiLevelType w:val="hybridMultilevel"/>
    <w:tmpl w:val="B12200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1FBA5719"/>
    <w:multiLevelType w:val="hybridMultilevel"/>
    <w:tmpl w:val="24FE753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20466769"/>
    <w:multiLevelType w:val="hybridMultilevel"/>
    <w:tmpl w:val="FD22A3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20686A57"/>
    <w:multiLevelType w:val="hybridMultilevel"/>
    <w:tmpl w:val="E610AE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20756891"/>
    <w:multiLevelType w:val="hybridMultilevel"/>
    <w:tmpl w:val="8474DF7E"/>
    <w:lvl w:ilvl="0" w:tplc="080A0001">
      <w:start w:val="1"/>
      <w:numFmt w:val="bullet"/>
      <w:lvlText w:val=""/>
      <w:lvlJc w:val="left"/>
      <w:pPr>
        <w:ind w:left="360" w:hanging="360"/>
      </w:pPr>
      <w:rPr>
        <w:rFonts w:ascii="Symbol" w:hAnsi="Symbol" w:hint="default"/>
      </w:rPr>
    </w:lvl>
    <w:lvl w:ilvl="1" w:tplc="080A0001">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21AD22F1"/>
    <w:multiLevelType w:val="hybridMultilevel"/>
    <w:tmpl w:val="251C0FF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21F31468"/>
    <w:multiLevelType w:val="hybridMultilevel"/>
    <w:tmpl w:val="00089E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22125754"/>
    <w:multiLevelType w:val="hybridMultilevel"/>
    <w:tmpl w:val="122A533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22C171E9"/>
    <w:multiLevelType w:val="multilevel"/>
    <w:tmpl w:val="6BDA11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232C77F4"/>
    <w:multiLevelType w:val="hybridMultilevel"/>
    <w:tmpl w:val="4C8AC8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2" w15:restartNumberingAfterBreak="0">
    <w:nsid w:val="23EB3295"/>
    <w:multiLevelType w:val="hybridMultilevel"/>
    <w:tmpl w:val="879ABDC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3" w15:restartNumberingAfterBreak="0">
    <w:nsid w:val="26967FC3"/>
    <w:multiLevelType w:val="multilevel"/>
    <w:tmpl w:val="F6EC3E0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4" w15:restartNumberingAfterBreak="0">
    <w:nsid w:val="27162619"/>
    <w:multiLevelType w:val="hybridMultilevel"/>
    <w:tmpl w:val="15A6E2F8"/>
    <w:lvl w:ilvl="0" w:tplc="5F301D1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274D6AC3"/>
    <w:multiLevelType w:val="hybridMultilevel"/>
    <w:tmpl w:val="48EABF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6" w15:restartNumberingAfterBreak="0">
    <w:nsid w:val="279C5160"/>
    <w:multiLevelType w:val="hybridMultilevel"/>
    <w:tmpl w:val="0A90A8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7" w15:restartNumberingAfterBreak="0">
    <w:nsid w:val="27F63654"/>
    <w:multiLevelType w:val="hybridMultilevel"/>
    <w:tmpl w:val="D1DC92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29D05E6D"/>
    <w:multiLevelType w:val="hybridMultilevel"/>
    <w:tmpl w:val="BF9ECB3A"/>
    <w:lvl w:ilvl="0" w:tplc="F4422C38">
      <w:start w:val="1"/>
      <w:numFmt w:val="decimal"/>
      <w:lvlText w:val="%1."/>
      <w:lvlJc w:val="left"/>
      <w:pPr>
        <w:ind w:left="720" w:hanging="360"/>
      </w:pPr>
      <w:rPr>
        <w:rFonts w:eastAsia="Calibri" w:cs="Arial"/>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9" w15:restartNumberingAfterBreak="0">
    <w:nsid w:val="2AB1714E"/>
    <w:multiLevelType w:val="hybridMultilevel"/>
    <w:tmpl w:val="1EBEDB40"/>
    <w:lvl w:ilvl="0" w:tplc="35404B52">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0" w15:restartNumberingAfterBreak="0">
    <w:nsid w:val="2C946413"/>
    <w:multiLevelType w:val="multilevel"/>
    <w:tmpl w:val="D154214E"/>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800"/>
        </w:tabs>
        <w:ind w:left="1800" w:hanging="360"/>
      </w:pPr>
      <w:rPr>
        <w:b/>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1" w15:restartNumberingAfterBreak="0">
    <w:nsid w:val="2EDB32E6"/>
    <w:multiLevelType w:val="hybridMultilevel"/>
    <w:tmpl w:val="BAF01DF0"/>
    <w:lvl w:ilvl="0" w:tplc="240A0001">
      <w:start w:val="1"/>
      <w:numFmt w:val="bullet"/>
      <w:lvlText w:val=""/>
      <w:lvlJc w:val="left"/>
      <w:pPr>
        <w:ind w:left="502" w:hanging="360"/>
      </w:pPr>
      <w:rPr>
        <w:rFonts w:ascii="Symbol" w:hAnsi="Symbol" w:hint="default"/>
      </w:rPr>
    </w:lvl>
    <w:lvl w:ilvl="1" w:tplc="240A0003">
      <w:start w:val="1"/>
      <w:numFmt w:val="bullet"/>
      <w:lvlText w:val="o"/>
      <w:lvlJc w:val="left"/>
      <w:pPr>
        <w:ind w:left="1222" w:hanging="360"/>
      </w:pPr>
      <w:rPr>
        <w:rFonts w:ascii="Courier New" w:hAnsi="Courier New" w:cs="Courier New" w:hint="default"/>
      </w:rPr>
    </w:lvl>
    <w:lvl w:ilvl="2" w:tplc="240A0005">
      <w:start w:val="1"/>
      <w:numFmt w:val="bullet"/>
      <w:lvlText w:val=""/>
      <w:lvlJc w:val="left"/>
      <w:pPr>
        <w:ind w:left="1942" w:hanging="360"/>
      </w:pPr>
      <w:rPr>
        <w:rFonts w:ascii="Wingdings" w:hAnsi="Wingdings" w:hint="default"/>
      </w:rPr>
    </w:lvl>
    <w:lvl w:ilvl="3" w:tplc="240A0001">
      <w:start w:val="1"/>
      <w:numFmt w:val="bullet"/>
      <w:lvlText w:val=""/>
      <w:lvlJc w:val="left"/>
      <w:pPr>
        <w:ind w:left="2662" w:hanging="360"/>
      </w:pPr>
      <w:rPr>
        <w:rFonts w:ascii="Symbol" w:hAnsi="Symbol" w:hint="default"/>
      </w:rPr>
    </w:lvl>
    <w:lvl w:ilvl="4" w:tplc="240A0003">
      <w:start w:val="1"/>
      <w:numFmt w:val="bullet"/>
      <w:lvlText w:val="o"/>
      <w:lvlJc w:val="left"/>
      <w:pPr>
        <w:ind w:left="3382" w:hanging="360"/>
      </w:pPr>
      <w:rPr>
        <w:rFonts w:ascii="Courier New" w:hAnsi="Courier New" w:cs="Courier New" w:hint="default"/>
      </w:rPr>
    </w:lvl>
    <w:lvl w:ilvl="5" w:tplc="240A0005">
      <w:start w:val="1"/>
      <w:numFmt w:val="bullet"/>
      <w:lvlText w:val=""/>
      <w:lvlJc w:val="left"/>
      <w:pPr>
        <w:ind w:left="4102" w:hanging="360"/>
      </w:pPr>
      <w:rPr>
        <w:rFonts w:ascii="Wingdings" w:hAnsi="Wingdings" w:hint="default"/>
      </w:rPr>
    </w:lvl>
    <w:lvl w:ilvl="6" w:tplc="240A0001">
      <w:start w:val="1"/>
      <w:numFmt w:val="bullet"/>
      <w:lvlText w:val=""/>
      <w:lvlJc w:val="left"/>
      <w:pPr>
        <w:ind w:left="4822" w:hanging="360"/>
      </w:pPr>
      <w:rPr>
        <w:rFonts w:ascii="Symbol" w:hAnsi="Symbol" w:hint="default"/>
      </w:rPr>
    </w:lvl>
    <w:lvl w:ilvl="7" w:tplc="240A0003">
      <w:start w:val="1"/>
      <w:numFmt w:val="bullet"/>
      <w:lvlText w:val="o"/>
      <w:lvlJc w:val="left"/>
      <w:pPr>
        <w:ind w:left="5542" w:hanging="360"/>
      </w:pPr>
      <w:rPr>
        <w:rFonts w:ascii="Courier New" w:hAnsi="Courier New" w:cs="Courier New" w:hint="default"/>
      </w:rPr>
    </w:lvl>
    <w:lvl w:ilvl="8" w:tplc="240A0005">
      <w:start w:val="1"/>
      <w:numFmt w:val="bullet"/>
      <w:lvlText w:val=""/>
      <w:lvlJc w:val="left"/>
      <w:pPr>
        <w:ind w:left="6262" w:hanging="360"/>
      </w:pPr>
      <w:rPr>
        <w:rFonts w:ascii="Wingdings" w:hAnsi="Wingdings" w:hint="default"/>
      </w:rPr>
    </w:lvl>
  </w:abstractNum>
  <w:abstractNum w:abstractNumId="52" w15:restartNumberingAfterBreak="0">
    <w:nsid w:val="2EDB562F"/>
    <w:multiLevelType w:val="hybridMultilevel"/>
    <w:tmpl w:val="190E75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2FA923AE"/>
    <w:multiLevelType w:val="hybridMultilevel"/>
    <w:tmpl w:val="207EC5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4" w15:restartNumberingAfterBreak="0">
    <w:nsid w:val="2FD361DE"/>
    <w:multiLevelType w:val="hybridMultilevel"/>
    <w:tmpl w:val="881AD2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301A1E8F"/>
    <w:multiLevelType w:val="multilevel"/>
    <w:tmpl w:val="62EA1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0735F04"/>
    <w:multiLevelType w:val="hybridMultilevel"/>
    <w:tmpl w:val="7CE62B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36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7" w15:restartNumberingAfterBreak="0">
    <w:nsid w:val="32A11A36"/>
    <w:multiLevelType w:val="hybridMultilevel"/>
    <w:tmpl w:val="79BCB3B2"/>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8" w15:restartNumberingAfterBreak="0">
    <w:nsid w:val="32C730B4"/>
    <w:multiLevelType w:val="hybridMultilevel"/>
    <w:tmpl w:val="50984F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15:restartNumberingAfterBreak="0">
    <w:nsid w:val="332E3967"/>
    <w:multiLevelType w:val="hybridMultilevel"/>
    <w:tmpl w:val="04AA3212"/>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0" w15:restartNumberingAfterBreak="0">
    <w:nsid w:val="33532F38"/>
    <w:multiLevelType w:val="hybridMultilevel"/>
    <w:tmpl w:val="81283F0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1" w15:restartNumberingAfterBreak="0">
    <w:nsid w:val="346965A7"/>
    <w:multiLevelType w:val="hybridMultilevel"/>
    <w:tmpl w:val="EAB028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361E5F1D"/>
    <w:multiLevelType w:val="hybridMultilevel"/>
    <w:tmpl w:val="81F64C9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3" w15:restartNumberingAfterBreak="0">
    <w:nsid w:val="36441F18"/>
    <w:multiLevelType w:val="hybridMultilevel"/>
    <w:tmpl w:val="124C3C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4" w15:restartNumberingAfterBreak="0">
    <w:nsid w:val="38472EC4"/>
    <w:multiLevelType w:val="hybridMultilevel"/>
    <w:tmpl w:val="6B7E310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5" w15:restartNumberingAfterBreak="0">
    <w:nsid w:val="389D0EA1"/>
    <w:multiLevelType w:val="hybridMultilevel"/>
    <w:tmpl w:val="EDA8E982"/>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6" w15:restartNumberingAfterBreak="0">
    <w:nsid w:val="38AD0987"/>
    <w:multiLevelType w:val="hybridMultilevel"/>
    <w:tmpl w:val="6686ACA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7" w15:restartNumberingAfterBreak="0">
    <w:nsid w:val="39930BDF"/>
    <w:multiLevelType w:val="hybridMultilevel"/>
    <w:tmpl w:val="45D216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3B6B396B"/>
    <w:multiLevelType w:val="multilevel"/>
    <w:tmpl w:val="5EB01088"/>
    <w:lvl w:ilvl="0">
      <w:start w:val="6"/>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9"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0"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2" w15:restartNumberingAfterBreak="0">
    <w:nsid w:val="407F0F37"/>
    <w:multiLevelType w:val="hybridMultilevel"/>
    <w:tmpl w:val="D5BE8F3E"/>
    <w:lvl w:ilvl="0" w:tplc="080A0001">
      <w:start w:val="1"/>
      <w:numFmt w:val="bullet"/>
      <w:lvlText w:val=""/>
      <w:lvlJc w:val="left"/>
      <w:pPr>
        <w:ind w:left="1005" w:hanging="360"/>
      </w:pPr>
      <w:rPr>
        <w:rFonts w:ascii="Symbol" w:hAnsi="Symbol" w:hint="default"/>
      </w:rPr>
    </w:lvl>
    <w:lvl w:ilvl="1" w:tplc="080A0003" w:tentative="1">
      <w:start w:val="1"/>
      <w:numFmt w:val="bullet"/>
      <w:lvlText w:val="o"/>
      <w:lvlJc w:val="left"/>
      <w:pPr>
        <w:ind w:left="1725" w:hanging="360"/>
      </w:pPr>
      <w:rPr>
        <w:rFonts w:ascii="Courier New" w:hAnsi="Courier New" w:cs="Courier New" w:hint="default"/>
      </w:rPr>
    </w:lvl>
    <w:lvl w:ilvl="2" w:tplc="080A0005" w:tentative="1">
      <w:start w:val="1"/>
      <w:numFmt w:val="bullet"/>
      <w:lvlText w:val=""/>
      <w:lvlJc w:val="left"/>
      <w:pPr>
        <w:ind w:left="2445" w:hanging="360"/>
      </w:pPr>
      <w:rPr>
        <w:rFonts w:ascii="Wingdings" w:hAnsi="Wingdings" w:hint="default"/>
      </w:rPr>
    </w:lvl>
    <w:lvl w:ilvl="3" w:tplc="080A0001" w:tentative="1">
      <w:start w:val="1"/>
      <w:numFmt w:val="bullet"/>
      <w:lvlText w:val=""/>
      <w:lvlJc w:val="left"/>
      <w:pPr>
        <w:ind w:left="3165" w:hanging="360"/>
      </w:pPr>
      <w:rPr>
        <w:rFonts w:ascii="Symbol" w:hAnsi="Symbol" w:hint="default"/>
      </w:rPr>
    </w:lvl>
    <w:lvl w:ilvl="4" w:tplc="080A0003" w:tentative="1">
      <w:start w:val="1"/>
      <w:numFmt w:val="bullet"/>
      <w:lvlText w:val="o"/>
      <w:lvlJc w:val="left"/>
      <w:pPr>
        <w:ind w:left="3885" w:hanging="360"/>
      </w:pPr>
      <w:rPr>
        <w:rFonts w:ascii="Courier New" w:hAnsi="Courier New" w:cs="Courier New" w:hint="default"/>
      </w:rPr>
    </w:lvl>
    <w:lvl w:ilvl="5" w:tplc="080A0005" w:tentative="1">
      <w:start w:val="1"/>
      <w:numFmt w:val="bullet"/>
      <w:lvlText w:val=""/>
      <w:lvlJc w:val="left"/>
      <w:pPr>
        <w:ind w:left="4605" w:hanging="360"/>
      </w:pPr>
      <w:rPr>
        <w:rFonts w:ascii="Wingdings" w:hAnsi="Wingdings" w:hint="default"/>
      </w:rPr>
    </w:lvl>
    <w:lvl w:ilvl="6" w:tplc="080A0001" w:tentative="1">
      <w:start w:val="1"/>
      <w:numFmt w:val="bullet"/>
      <w:lvlText w:val=""/>
      <w:lvlJc w:val="left"/>
      <w:pPr>
        <w:ind w:left="5325" w:hanging="360"/>
      </w:pPr>
      <w:rPr>
        <w:rFonts w:ascii="Symbol" w:hAnsi="Symbol" w:hint="default"/>
      </w:rPr>
    </w:lvl>
    <w:lvl w:ilvl="7" w:tplc="080A0003" w:tentative="1">
      <w:start w:val="1"/>
      <w:numFmt w:val="bullet"/>
      <w:lvlText w:val="o"/>
      <w:lvlJc w:val="left"/>
      <w:pPr>
        <w:ind w:left="6045" w:hanging="360"/>
      </w:pPr>
      <w:rPr>
        <w:rFonts w:ascii="Courier New" w:hAnsi="Courier New" w:cs="Courier New" w:hint="default"/>
      </w:rPr>
    </w:lvl>
    <w:lvl w:ilvl="8" w:tplc="080A0005" w:tentative="1">
      <w:start w:val="1"/>
      <w:numFmt w:val="bullet"/>
      <w:lvlText w:val=""/>
      <w:lvlJc w:val="left"/>
      <w:pPr>
        <w:ind w:left="6765" w:hanging="360"/>
      </w:pPr>
      <w:rPr>
        <w:rFonts w:ascii="Wingdings" w:hAnsi="Wingdings" w:hint="default"/>
      </w:rPr>
    </w:lvl>
  </w:abstractNum>
  <w:abstractNum w:abstractNumId="73" w15:restartNumberingAfterBreak="0">
    <w:nsid w:val="40897900"/>
    <w:multiLevelType w:val="multilevel"/>
    <w:tmpl w:val="586ED9D6"/>
    <w:lvl w:ilvl="0">
      <w:start w:val="1"/>
      <w:numFmt w:val="decimal"/>
      <w:lvlText w:val="%1."/>
      <w:lvlJc w:val="left"/>
      <w:pPr>
        <w:ind w:left="360" w:hanging="360"/>
      </w:pPr>
      <w:rPr>
        <w:rFonts w:eastAsiaTheme="minorHAnsi" w:cstheme="minorBidi" w:hint="default"/>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426F65EE"/>
    <w:multiLevelType w:val="hybridMultilevel"/>
    <w:tmpl w:val="04D8507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5" w15:restartNumberingAfterBreak="0">
    <w:nsid w:val="42BC6449"/>
    <w:multiLevelType w:val="hybridMultilevel"/>
    <w:tmpl w:val="369C6E2C"/>
    <w:lvl w:ilvl="0" w:tplc="08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6" w15:restartNumberingAfterBreak="0">
    <w:nsid w:val="4378141F"/>
    <w:multiLevelType w:val="hybridMultilevel"/>
    <w:tmpl w:val="2BF47A0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43CF0BFF"/>
    <w:multiLevelType w:val="multilevel"/>
    <w:tmpl w:val="93C691C8"/>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800"/>
        </w:tabs>
        <w:ind w:left="1800" w:hanging="360"/>
      </w:pPr>
      <w:rPr>
        <w:b/>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8" w15:restartNumberingAfterBreak="0">
    <w:nsid w:val="44D15AA1"/>
    <w:multiLevelType w:val="hybridMultilevel"/>
    <w:tmpl w:val="1EA050A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9" w15:restartNumberingAfterBreak="0">
    <w:nsid w:val="45D30502"/>
    <w:multiLevelType w:val="hybridMultilevel"/>
    <w:tmpl w:val="ADC02F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0" w15:restartNumberingAfterBreak="0">
    <w:nsid w:val="46B853C2"/>
    <w:multiLevelType w:val="hybridMultilevel"/>
    <w:tmpl w:val="8D50C4AA"/>
    <w:lvl w:ilvl="0" w:tplc="DC9A9880">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1" w15:restartNumberingAfterBreak="0">
    <w:nsid w:val="4C9D6ADC"/>
    <w:multiLevelType w:val="hybridMultilevel"/>
    <w:tmpl w:val="F8E287A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2" w15:restartNumberingAfterBreak="0">
    <w:nsid w:val="4E4F795A"/>
    <w:multiLevelType w:val="hybridMultilevel"/>
    <w:tmpl w:val="8640ECB6"/>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83" w15:restartNumberingAfterBreak="0">
    <w:nsid w:val="50A812E5"/>
    <w:multiLevelType w:val="hybridMultilevel"/>
    <w:tmpl w:val="FCBA21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4" w15:restartNumberingAfterBreak="0">
    <w:nsid w:val="548D69CC"/>
    <w:multiLevelType w:val="hybridMultilevel"/>
    <w:tmpl w:val="4572B5A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5" w15:restartNumberingAfterBreak="0">
    <w:nsid w:val="55060856"/>
    <w:multiLevelType w:val="hybridMultilevel"/>
    <w:tmpl w:val="19E84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6" w15:restartNumberingAfterBreak="0">
    <w:nsid w:val="552C4F08"/>
    <w:multiLevelType w:val="hybridMultilevel"/>
    <w:tmpl w:val="BAE0A8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7" w15:restartNumberingAfterBreak="0">
    <w:nsid w:val="555555C7"/>
    <w:multiLevelType w:val="hybridMultilevel"/>
    <w:tmpl w:val="0A4C6F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8" w15:restartNumberingAfterBreak="0">
    <w:nsid w:val="5638771D"/>
    <w:multiLevelType w:val="hybridMultilevel"/>
    <w:tmpl w:val="DC7E5F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58185A03"/>
    <w:multiLevelType w:val="hybridMultilevel"/>
    <w:tmpl w:val="EDC413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0" w15:restartNumberingAfterBreak="0">
    <w:nsid w:val="5A7C20E7"/>
    <w:multiLevelType w:val="hybridMultilevel"/>
    <w:tmpl w:val="9E549C28"/>
    <w:lvl w:ilvl="0" w:tplc="240A0001">
      <w:start w:val="1"/>
      <w:numFmt w:val="bullet"/>
      <w:lvlText w:val=""/>
      <w:lvlJc w:val="left"/>
      <w:pPr>
        <w:ind w:left="786"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91" w15:restartNumberingAfterBreak="0">
    <w:nsid w:val="5BCE2C67"/>
    <w:multiLevelType w:val="hybridMultilevel"/>
    <w:tmpl w:val="3636469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15:restartNumberingAfterBreak="0">
    <w:nsid w:val="5BCF6D05"/>
    <w:multiLevelType w:val="hybridMultilevel"/>
    <w:tmpl w:val="69FC76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3" w15:restartNumberingAfterBreak="0">
    <w:nsid w:val="5CC5363E"/>
    <w:multiLevelType w:val="multilevel"/>
    <w:tmpl w:val="5308D8D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800"/>
        </w:tabs>
        <w:ind w:left="1800" w:hanging="360"/>
      </w:pPr>
      <w:rPr>
        <w:b/>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4" w15:restartNumberingAfterBreak="0">
    <w:nsid w:val="608109FA"/>
    <w:multiLevelType w:val="hybridMultilevel"/>
    <w:tmpl w:val="B10A6AD8"/>
    <w:lvl w:ilvl="0" w:tplc="7BBE9F34">
      <w:start w:val="2"/>
      <w:numFmt w:val="decimal"/>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1F951D9"/>
    <w:multiLevelType w:val="hybridMultilevel"/>
    <w:tmpl w:val="5E205456"/>
    <w:lvl w:ilvl="0" w:tplc="240A0001">
      <w:start w:val="1"/>
      <w:numFmt w:val="bullet"/>
      <w:lvlText w:val=""/>
      <w:lvlJc w:val="left"/>
      <w:pPr>
        <w:ind w:left="720" w:hanging="360"/>
      </w:pPr>
      <w:rPr>
        <w:rFonts w:ascii="Symbol" w:hAnsi="Symbol" w:hint="default"/>
      </w:rPr>
    </w:lvl>
    <w:lvl w:ilvl="1" w:tplc="080A0001">
      <w:start w:val="1"/>
      <w:numFmt w:val="bullet"/>
      <w:lvlText w:val=""/>
      <w:lvlJc w:val="left"/>
      <w:pPr>
        <w:ind w:left="36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6" w15:restartNumberingAfterBreak="0">
    <w:nsid w:val="63EC15CD"/>
    <w:multiLevelType w:val="hybridMultilevel"/>
    <w:tmpl w:val="EA1CE2D6"/>
    <w:lvl w:ilvl="0" w:tplc="0C0A0001">
      <w:start w:val="1"/>
      <w:numFmt w:val="bullet"/>
      <w:lvlText w:val=""/>
      <w:lvlJc w:val="left"/>
      <w:pPr>
        <w:ind w:left="360" w:hanging="360"/>
      </w:pPr>
      <w:rPr>
        <w:rFonts w:ascii="Symbol" w:hAnsi="Symbol"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97" w15:restartNumberingAfterBreak="0">
    <w:nsid w:val="64362B01"/>
    <w:multiLevelType w:val="hybridMultilevel"/>
    <w:tmpl w:val="786A120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8" w15:restartNumberingAfterBreak="0">
    <w:nsid w:val="65D73188"/>
    <w:multiLevelType w:val="hybridMultilevel"/>
    <w:tmpl w:val="9F08A50A"/>
    <w:lvl w:ilvl="0" w:tplc="0C0A0001">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9" w15:restartNumberingAfterBreak="0">
    <w:nsid w:val="6C01317D"/>
    <w:multiLevelType w:val="hybridMultilevel"/>
    <w:tmpl w:val="CBB67EAC"/>
    <w:lvl w:ilvl="0" w:tplc="080A0001">
      <w:start w:val="1"/>
      <w:numFmt w:val="bullet"/>
      <w:lvlText w:val=""/>
      <w:lvlJc w:val="left"/>
      <w:pPr>
        <w:ind w:left="424" w:hanging="360"/>
      </w:pPr>
      <w:rPr>
        <w:rFonts w:ascii="Symbol" w:hAnsi="Symbol" w:hint="default"/>
      </w:rPr>
    </w:lvl>
    <w:lvl w:ilvl="1" w:tplc="080A0001">
      <w:start w:val="1"/>
      <w:numFmt w:val="bullet"/>
      <w:lvlText w:val=""/>
      <w:lvlJc w:val="left"/>
      <w:pPr>
        <w:ind w:left="360" w:hanging="360"/>
      </w:pPr>
      <w:rPr>
        <w:rFonts w:ascii="Symbol" w:hAnsi="Symbol" w:hint="default"/>
      </w:rPr>
    </w:lvl>
    <w:lvl w:ilvl="2" w:tplc="080A0005" w:tentative="1">
      <w:start w:val="1"/>
      <w:numFmt w:val="bullet"/>
      <w:lvlText w:val=""/>
      <w:lvlJc w:val="left"/>
      <w:pPr>
        <w:ind w:left="1864" w:hanging="360"/>
      </w:pPr>
      <w:rPr>
        <w:rFonts w:ascii="Wingdings" w:hAnsi="Wingdings" w:hint="default"/>
      </w:rPr>
    </w:lvl>
    <w:lvl w:ilvl="3" w:tplc="080A0001" w:tentative="1">
      <w:start w:val="1"/>
      <w:numFmt w:val="bullet"/>
      <w:lvlText w:val=""/>
      <w:lvlJc w:val="left"/>
      <w:pPr>
        <w:ind w:left="2584" w:hanging="360"/>
      </w:pPr>
      <w:rPr>
        <w:rFonts w:ascii="Symbol" w:hAnsi="Symbol" w:hint="default"/>
      </w:rPr>
    </w:lvl>
    <w:lvl w:ilvl="4" w:tplc="080A0003" w:tentative="1">
      <w:start w:val="1"/>
      <w:numFmt w:val="bullet"/>
      <w:lvlText w:val="o"/>
      <w:lvlJc w:val="left"/>
      <w:pPr>
        <w:ind w:left="3304" w:hanging="360"/>
      </w:pPr>
      <w:rPr>
        <w:rFonts w:ascii="Courier New" w:hAnsi="Courier New" w:cs="Courier New" w:hint="default"/>
      </w:rPr>
    </w:lvl>
    <w:lvl w:ilvl="5" w:tplc="080A0005" w:tentative="1">
      <w:start w:val="1"/>
      <w:numFmt w:val="bullet"/>
      <w:lvlText w:val=""/>
      <w:lvlJc w:val="left"/>
      <w:pPr>
        <w:ind w:left="4024" w:hanging="360"/>
      </w:pPr>
      <w:rPr>
        <w:rFonts w:ascii="Wingdings" w:hAnsi="Wingdings" w:hint="default"/>
      </w:rPr>
    </w:lvl>
    <w:lvl w:ilvl="6" w:tplc="080A0001" w:tentative="1">
      <w:start w:val="1"/>
      <w:numFmt w:val="bullet"/>
      <w:lvlText w:val=""/>
      <w:lvlJc w:val="left"/>
      <w:pPr>
        <w:ind w:left="4744" w:hanging="360"/>
      </w:pPr>
      <w:rPr>
        <w:rFonts w:ascii="Symbol" w:hAnsi="Symbol" w:hint="default"/>
      </w:rPr>
    </w:lvl>
    <w:lvl w:ilvl="7" w:tplc="080A0003" w:tentative="1">
      <w:start w:val="1"/>
      <w:numFmt w:val="bullet"/>
      <w:lvlText w:val="o"/>
      <w:lvlJc w:val="left"/>
      <w:pPr>
        <w:ind w:left="5464" w:hanging="360"/>
      </w:pPr>
      <w:rPr>
        <w:rFonts w:ascii="Courier New" w:hAnsi="Courier New" w:cs="Courier New" w:hint="default"/>
      </w:rPr>
    </w:lvl>
    <w:lvl w:ilvl="8" w:tplc="080A0005" w:tentative="1">
      <w:start w:val="1"/>
      <w:numFmt w:val="bullet"/>
      <w:lvlText w:val=""/>
      <w:lvlJc w:val="left"/>
      <w:pPr>
        <w:ind w:left="6184" w:hanging="360"/>
      </w:pPr>
      <w:rPr>
        <w:rFonts w:ascii="Wingdings" w:hAnsi="Wingdings" w:hint="default"/>
      </w:rPr>
    </w:lvl>
  </w:abstractNum>
  <w:abstractNum w:abstractNumId="100" w15:restartNumberingAfterBreak="0">
    <w:nsid w:val="6C1067AB"/>
    <w:multiLevelType w:val="hybridMultilevel"/>
    <w:tmpl w:val="B15453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1" w15:restartNumberingAfterBreak="0">
    <w:nsid w:val="6C5B3336"/>
    <w:multiLevelType w:val="hybridMultilevel"/>
    <w:tmpl w:val="AD947C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2" w15:restartNumberingAfterBreak="0">
    <w:nsid w:val="6C862602"/>
    <w:multiLevelType w:val="multilevel"/>
    <w:tmpl w:val="921CAB9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CDF69F5"/>
    <w:multiLevelType w:val="hybridMultilevel"/>
    <w:tmpl w:val="149E720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04" w15:restartNumberingAfterBreak="0">
    <w:nsid w:val="6D4372FF"/>
    <w:multiLevelType w:val="hybridMultilevel"/>
    <w:tmpl w:val="014066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5" w15:restartNumberingAfterBreak="0">
    <w:nsid w:val="6DA35F95"/>
    <w:multiLevelType w:val="hybridMultilevel"/>
    <w:tmpl w:val="64A22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6DE13290"/>
    <w:multiLevelType w:val="hybridMultilevel"/>
    <w:tmpl w:val="01FC8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7" w15:restartNumberingAfterBreak="0">
    <w:nsid w:val="6DEF402A"/>
    <w:multiLevelType w:val="hybridMultilevel"/>
    <w:tmpl w:val="849CC9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8"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9" w15:restartNumberingAfterBreak="0">
    <w:nsid w:val="6E34000F"/>
    <w:multiLevelType w:val="multilevel"/>
    <w:tmpl w:val="F6EC3E0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0" w15:restartNumberingAfterBreak="0">
    <w:nsid w:val="6E824D66"/>
    <w:multiLevelType w:val="hybridMultilevel"/>
    <w:tmpl w:val="D88E591E"/>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1" w15:restartNumberingAfterBreak="0">
    <w:nsid w:val="6F247631"/>
    <w:multiLevelType w:val="hybridMultilevel"/>
    <w:tmpl w:val="0B563B16"/>
    <w:lvl w:ilvl="0" w:tplc="240A000D">
      <w:start w:val="1"/>
      <w:numFmt w:val="bullet"/>
      <w:lvlText w:val=""/>
      <w:lvlJc w:val="left"/>
      <w:pPr>
        <w:ind w:left="1155" w:hanging="360"/>
      </w:pPr>
      <w:rPr>
        <w:rFonts w:ascii="Wingdings" w:hAnsi="Wingdings" w:hint="default"/>
      </w:rPr>
    </w:lvl>
    <w:lvl w:ilvl="1" w:tplc="240A0003">
      <w:start w:val="1"/>
      <w:numFmt w:val="bullet"/>
      <w:lvlText w:val="o"/>
      <w:lvlJc w:val="left"/>
      <w:pPr>
        <w:ind w:left="1875" w:hanging="360"/>
      </w:pPr>
      <w:rPr>
        <w:rFonts w:ascii="Courier New" w:hAnsi="Courier New" w:cs="Courier New" w:hint="default"/>
      </w:rPr>
    </w:lvl>
    <w:lvl w:ilvl="2" w:tplc="240A0005">
      <w:start w:val="1"/>
      <w:numFmt w:val="bullet"/>
      <w:lvlText w:val=""/>
      <w:lvlJc w:val="left"/>
      <w:pPr>
        <w:ind w:left="2595" w:hanging="360"/>
      </w:pPr>
      <w:rPr>
        <w:rFonts w:ascii="Wingdings" w:hAnsi="Wingdings" w:hint="default"/>
      </w:rPr>
    </w:lvl>
    <w:lvl w:ilvl="3" w:tplc="240A0001">
      <w:start w:val="1"/>
      <w:numFmt w:val="bullet"/>
      <w:lvlText w:val=""/>
      <w:lvlJc w:val="left"/>
      <w:pPr>
        <w:ind w:left="3315" w:hanging="360"/>
      </w:pPr>
      <w:rPr>
        <w:rFonts w:ascii="Symbol" w:hAnsi="Symbol" w:hint="default"/>
      </w:rPr>
    </w:lvl>
    <w:lvl w:ilvl="4" w:tplc="240A0003">
      <w:start w:val="1"/>
      <w:numFmt w:val="bullet"/>
      <w:lvlText w:val="o"/>
      <w:lvlJc w:val="left"/>
      <w:pPr>
        <w:ind w:left="4035" w:hanging="360"/>
      </w:pPr>
      <w:rPr>
        <w:rFonts w:ascii="Courier New" w:hAnsi="Courier New" w:cs="Courier New" w:hint="default"/>
      </w:rPr>
    </w:lvl>
    <w:lvl w:ilvl="5" w:tplc="240A0005">
      <w:start w:val="1"/>
      <w:numFmt w:val="bullet"/>
      <w:lvlText w:val=""/>
      <w:lvlJc w:val="left"/>
      <w:pPr>
        <w:ind w:left="4755" w:hanging="360"/>
      </w:pPr>
      <w:rPr>
        <w:rFonts w:ascii="Wingdings" w:hAnsi="Wingdings" w:hint="default"/>
      </w:rPr>
    </w:lvl>
    <w:lvl w:ilvl="6" w:tplc="240A0001">
      <w:start w:val="1"/>
      <w:numFmt w:val="bullet"/>
      <w:lvlText w:val=""/>
      <w:lvlJc w:val="left"/>
      <w:pPr>
        <w:ind w:left="5475" w:hanging="360"/>
      </w:pPr>
      <w:rPr>
        <w:rFonts w:ascii="Symbol" w:hAnsi="Symbol" w:hint="default"/>
      </w:rPr>
    </w:lvl>
    <w:lvl w:ilvl="7" w:tplc="240A0003">
      <w:start w:val="1"/>
      <w:numFmt w:val="bullet"/>
      <w:lvlText w:val="o"/>
      <w:lvlJc w:val="left"/>
      <w:pPr>
        <w:ind w:left="6195" w:hanging="360"/>
      </w:pPr>
      <w:rPr>
        <w:rFonts w:ascii="Courier New" w:hAnsi="Courier New" w:cs="Courier New" w:hint="default"/>
      </w:rPr>
    </w:lvl>
    <w:lvl w:ilvl="8" w:tplc="240A0005">
      <w:start w:val="1"/>
      <w:numFmt w:val="bullet"/>
      <w:lvlText w:val=""/>
      <w:lvlJc w:val="left"/>
      <w:pPr>
        <w:ind w:left="6915" w:hanging="360"/>
      </w:pPr>
      <w:rPr>
        <w:rFonts w:ascii="Wingdings" w:hAnsi="Wingdings" w:hint="default"/>
      </w:rPr>
    </w:lvl>
  </w:abstractNum>
  <w:abstractNum w:abstractNumId="112" w15:restartNumberingAfterBreak="0">
    <w:nsid w:val="70E96329"/>
    <w:multiLevelType w:val="hybridMultilevel"/>
    <w:tmpl w:val="5CC208B4"/>
    <w:lvl w:ilvl="0" w:tplc="4F34FE2C">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3" w15:restartNumberingAfterBreak="0">
    <w:nsid w:val="70FC4460"/>
    <w:multiLevelType w:val="hybridMultilevel"/>
    <w:tmpl w:val="DF2428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4" w15:restartNumberingAfterBreak="0">
    <w:nsid w:val="71C56884"/>
    <w:multiLevelType w:val="hybridMultilevel"/>
    <w:tmpl w:val="982C5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5" w15:restartNumberingAfterBreak="0">
    <w:nsid w:val="71CC5D08"/>
    <w:multiLevelType w:val="hybridMultilevel"/>
    <w:tmpl w:val="A1A259A6"/>
    <w:lvl w:ilvl="0" w:tplc="C3BEE8A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6" w15:restartNumberingAfterBreak="0">
    <w:nsid w:val="72AC0EDC"/>
    <w:multiLevelType w:val="hybridMultilevel"/>
    <w:tmpl w:val="99F865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7" w15:restartNumberingAfterBreak="0">
    <w:nsid w:val="73AD1520"/>
    <w:multiLevelType w:val="hybridMultilevel"/>
    <w:tmpl w:val="98F807B6"/>
    <w:lvl w:ilvl="0" w:tplc="A8EABC48">
      <w:start w:val="1"/>
      <w:numFmt w:val="decimal"/>
      <w:lvlText w:val="%1."/>
      <w:lvlJc w:val="left"/>
      <w:pPr>
        <w:ind w:left="720" w:hanging="360"/>
      </w:pPr>
      <w:rPr>
        <w:rFonts w:eastAsia="Calibri" w:cs="Arial"/>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8" w15:restartNumberingAfterBreak="0">
    <w:nsid w:val="73EE52D4"/>
    <w:multiLevelType w:val="hybridMultilevel"/>
    <w:tmpl w:val="915050E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9" w15:restartNumberingAfterBreak="0">
    <w:nsid w:val="75F61FD2"/>
    <w:multiLevelType w:val="hybridMultilevel"/>
    <w:tmpl w:val="D388C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0" w15:restartNumberingAfterBreak="0">
    <w:nsid w:val="7A920C27"/>
    <w:multiLevelType w:val="hybridMultilevel"/>
    <w:tmpl w:val="B26C79EE"/>
    <w:lvl w:ilvl="0" w:tplc="240A0001">
      <w:start w:val="1"/>
      <w:numFmt w:val="bullet"/>
      <w:lvlText w:val=""/>
      <w:lvlJc w:val="left"/>
      <w:pPr>
        <w:ind w:left="720" w:hanging="360"/>
      </w:pPr>
      <w:rPr>
        <w:rFonts w:ascii="Symbol" w:hAnsi="Symbol" w:hint="default"/>
      </w:rPr>
    </w:lvl>
    <w:lvl w:ilvl="1" w:tplc="080A0001">
      <w:start w:val="1"/>
      <w:numFmt w:val="bullet"/>
      <w:lvlText w:val=""/>
      <w:lvlJc w:val="left"/>
      <w:pPr>
        <w:ind w:left="36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1" w15:restartNumberingAfterBreak="0">
    <w:nsid w:val="7BD030F6"/>
    <w:multiLevelType w:val="hybridMultilevel"/>
    <w:tmpl w:val="EDA8D2F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C8F87058">
      <w:start w:val="1"/>
      <w:numFmt w:val="decimal"/>
      <w:lvlText w:val="%4."/>
      <w:lvlJc w:val="left"/>
      <w:pPr>
        <w:ind w:left="2520" w:hanging="360"/>
      </w:pPr>
      <w:rPr>
        <w:b/>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22" w15:restartNumberingAfterBreak="0">
    <w:nsid w:val="7C356000"/>
    <w:multiLevelType w:val="hybridMultilevel"/>
    <w:tmpl w:val="7BCCE5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3" w15:restartNumberingAfterBreak="0">
    <w:nsid w:val="7D2678EF"/>
    <w:multiLevelType w:val="hybridMultilevel"/>
    <w:tmpl w:val="539E2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4" w15:restartNumberingAfterBreak="0">
    <w:nsid w:val="7E141629"/>
    <w:multiLevelType w:val="hybridMultilevel"/>
    <w:tmpl w:val="EA3220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5" w15:restartNumberingAfterBreak="0">
    <w:nsid w:val="7E4E47A3"/>
    <w:multiLevelType w:val="hybridMultilevel"/>
    <w:tmpl w:val="D7B6E07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5"/>
  </w:num>
  <w:num w:numId="3">
    <w:abstractNumId w:val="62"/>
  </w:num>
  <w:num w:numId="4">
    <w:abstractNumId w:val="59"/>
  </w:num>
  <w:num w:numId="5">
    <w:abstractNumId w:val="16"/>
  </w:num>
  <w:num w:numId="6">
    <w:abstractNumId w:val="103"/>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81"/>
  </w:num>
  <w:num w:numId="18">
    <w:abstractNumId w:val="60"/>
  </w:num>
  <w:num w:numId="19">
    <w:abstractNumId w:val="70"/>
  </w:num>
  <w:num w:numId="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3"/>
  </w:num>
  <w:num w:numId="22">
    <w:abstractNumId w:val="88"/>
  </w:num>
  <w:num w:numId="23">
    <w:abstractNumId w:val="112"/>
  </w:num>
  <w:num w:numId="24">
    <w:abstractNumId w:val="10"/>
  </w:num>
  <w:num w:numId="25">
    <w:abstractNumId w:val="11"/>
  </w:num>
  <w:num w:numId="26">
    <w:abstractNumId w:val="101"/>
  </w:num>
  <w:num w:numId="27">
    <w:abstractNumId w:val="63"/>
  </w:num>
  <w:num w:numId="28">
    <w:abstractNumId w:val="92"/>
  </w:num>
  <w:num w:numId="29">
    <w:abstractNumId w:val="115"/>
  </w:num>
  <w:num w:numId="30">
    <w:abstractNumId w:val="79"/>
  </w:num>
  <w:num w:numId="31">
    <w:abstractNumId w:val="38"/>
  </w:num>
  <w:num w:numId="32">
    <w:abstractNumId w:val="67"/>
  </w:num>
  <w:num w:numId="33">
    <w:abstractNumId w:val="47"/>
  </w:num>
  <w:num w:numId="34">
    <w:abstractNumId w:val="107"/>
  </w:num>
  <w:num w:numId="35">
    <w:abstractNumId w:val="0"/>
  </w:num>
  <w:num w:numId="36">
    <w:abstractNumId w:val="104"/>
  </w:num>
  <w:num w:numId="37">
    <w:abstractNumId w:val="116"/>
  </w:num>
  <w:num w:numId="38">
    <w:abstractNumId w:val="19"/>
  </w:num>
  <w:num w:numId="39">
    <w:abstractNumId w:val="114"/>
  </w:num>
  <w:num w:numId="40">
    <w:abstractNumId w:val="71"/>
  </w:num>
  <w:num w:numId="41">
    <w:abstractNumId w:val="26"/>
  </w:num>
  <w:num w:numId="42">
    <w:abstractNumId w:val="34"/>
  </w:num>
  <w:num w:numId="43">
    <w:abstractNumId w:val="85"/>
  </w:num>
  <w:num w:numId="44">
    <w:abstractNumId w:val="121"/>
  </w:num>
  <w:num w:numId="45">
    <w:abstractNumId w:val="29"/>
  </w:num>
  <w:num w:numId="46">
    <w:abstractNumId w:val="37"/>
  </w:num>
  <w:num w:numId="47">
    <w:abstractNumId w:val="52"/>
  </w:num>
  <w:num w:numId="48">
    <w:abstractNumId w:val="89"/>
  </w:num>
  <w:num w:numId="49">
    <w:abstractNumId w:val="119"/>
  </w:num>
  <w:num w:numId="50">
    <w:abstractNumId w:val="44"/>
  </w:num>
  <w:num w:numId="51">
    <w:abstractNumId w:val="3"/>
  </w:num>
  <w:num w:numId="52">
    <w:abstractNumId w:val="33"/>
  </w:num>
  <w:num w:numId="53">
    <w:abstractNumId w:val="40"/>
  </w:num>
  <w:num w:numId="54">
    <w:abstractNumId w:val="91"/>
  </w:num>
  <w:num w:numId="55">
    <w:abstractNumId w:val="100"/>
  </w:num>
  <w:num w:numId="56">
    <w:abstractNumId w:val="65"/>
  </w:num>
  <w:num w:numId="57">
    <w:abstractNumId w:val="124"/>
  </w:num>
  <w:num w:numId="58">
    <w:abstractNumId w:val="106"/>
  </w:num>
  <w:num w:numId="59">
    <w:abstractNumId w:val="87"/>
  </w:num>
  <w:num w:numId="6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4"/>
  </w:num>
  <w:num w:numId="65">
    <w:abstractNumId w:val="5"/>
  </w:num>
  <w:num w:numId="66">
    <w:abstractNumId w:val="39"/>
  </w:num>
  <w:num w:numId="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4"/>
  </w:num>
  <w:num w:numId="72">
    <w:abstractNumId w:val="35"/>
  </w:num>
  <w:num w:numId="73">
    <w:abstractNumId w:val="110"/>
  </w:num>
  <w:num w:numId="74">
    <w:abstractNumId w:val="75"/>
  </w:num>
  <w:num w:numId="75">
    <w:abstractNumId w:val="12"/>
  </w:num>
  <w:num w:numId="76">
    <w:abstractNumId w:val="25"/>
  </w:num>
  <w:num w:numId="77">
    <w:abstractNumId w:val="74"/>
  </w:num>
  <w:num w:numId="78">
    <w:abstractNumId w:val="41"/>
  </w:num>
  <w:num w:numId="79">
    <w:abstractNumId w:val="99"/>
  </w:num>
  <w:num w:numId="80">
    <w:abstractNumId w:val="118"/>
  </w:num>
  <w:num w:numId="81">
    <w:abstractNumId w:val="56"/>
  </w:num>
  <w:num w:numId="82">
    <w:abstractNumId w:val="61"/>
  </w:num>
  <w:num w:numId="83">
    <w:abstractNumId w:val="76"/>
  </w:num>
  <w:num w:numId="84">
    <w:abstractNumId w:val="28"/>
  </w:num>
  <w:num w:numId="85">
    <w:abstractNumId w:val="123"/>
  </w:num>
  <w:num w:numId="86">
    <w:abstractNumId w:val="45"/>
  </w:num>
  <w:num w:numId="87">
    <w:abstractNumId w:val="1"/>
  </w:num>
  <w:num w:numId="88">
    <w:abstractNumId w:val="51"/>
  </w:num>
  <w:num w:numId="89">
    <w:abstractNumId w:val="36"/>
  </w:num>
  <w:num w:numId="90">
    <w:abstractNumId w:val="86"/>
  </w:num>
  <w:num w:numId="91">
    <w:abstractNumId w:val="95"/>
  </w:num>
  <w:num w:numId="92">
    <w:abstractNumId w:val="120"/>
  </w:num>
  <w:num w:numId="93">
    <w:abstractNumId w:val="64"/>
  </w:num>
  <w:num w:numId="94">
    <w:abstractNumId w:val="31"/>
  </w:num>
  <w:num w:numId="95">
    <w:abstractNumId w:val="97"/>
  </w:num>
  <w:num w:numId="96">
    <w:abstractNumId w:val="58"/>
  </w:num>
  <w:num w:numId="97">
    <w:abstractNumId w:val="55"/>
  </w:num>
  <w:num w:numId="98">
    <w:abstractNumId w:val="108"/>
  </w:num>
  <w:num w:numId="99">
    <w:abstractNumId w:val="18"/>
  </w:num>
  <w:num w:numId="100">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1"/>
  </w:num>
  <w:num w:numId="102">
    <w:abstractNumId w:val="20"/>
  </w:num>
  <w:num w:numId="103">
    <w:abstractNumId w:val="90"/>
  </w:num>
  <w:num w:numId="104">
    <w:abstractNumId w:val="125"/>
  </w:num>
  <w:num w:numId="105">
    <w:abstractNumId w:val="24"/>
  </w:num>
  <w:num w:numId="10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2"/>
  </w:num>
  <w:num w:numId="109">
    <w:abstractNumId w:val="72"/>
  </w:num>
  <w:num w:numId="110">
    <w:abstractNumId w:val="23"/>
  </w:num>
  <w:num w:numId="111">
    <w:abstractNumId w:val="4"/>
  </w:num>
  <w:num w:numId="112">
    <w:abstractNumId w:val="53"/>
  </w:num>
  <w:num w:numId="113">
    <w:abstractNumId w:val="122"/>
  </w:num>
  <w:num w:numId="114">
    <w:abstractNumId w:val="32"/>
  </w:num>
  <w:num w:numId="115">
    <w:abstractNumId w:val="82"/>
  </w:num>
  <w:num w:numId="116">
    <w:abstractNumId w:val="7"/>
  </w:num>
  <w:num w:numId="11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3"/>
  </w:num>
  <w:num w:numId="119">
    <w:abstractNumId w:val="66"/>
  </w:num>
  <w:num w:numId="120">
    <w:abstractNumId w:val="46"/>
  </w:num>
  <w:num w:numId="121">
    <w:abstractNumId w:val="83"/>
  </w:num>
  <w:num w:numId="122">
    <w:abstractNumId w:val="9"/>
  </w:num>
  <w:num w:numId="123">
    <w:abstractNumId w:val="105"/>
  </w:num>
  <w:num w:numId="124">
    <w:abstractNumId w:val="8"/>
  </w:num>
  <w:num w:numId="125">
    <w:abstractNumId w:val="98"/>
  </w:num>
  <w:num w:numId="126">
    <w:abstractNumId w:val="111"/>
  </w:num>
  <w:num w:numId="127">
    <w:abstractNumId w:val="84"/>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11359"/>
    <w:rsid w:val="00012871"/>
    <w:rsid w:val="00012AC4"/>
    <w:rsid w:val="000136A0"/>
    <w:rsid w:val="00013E1E"/>
    <w:rsid w:val="00014F93"/>
    <w:rsid w:val="00015713"/>
    <w:rsid w:val="00017878"/>
    <w:rsid w:val="000242D6"/>
    <w:rsid w:val="00024475"/>
    <w:rsid w:val="0002456C"/>
    <w:rsid w:val="00026BA5"/>
    <w:rsid w:val="00032280"/>
    <w:rsid w:val="0003374C"/>
    <w:rsid w:val="00033A4F"/>
    <w:rsid w:val="00035509"/>
    <w:rsid w:val="0004415F"/>
    <w:rsid w:val="0004680F"/>
    <w:rsid w:val="00046C4B"/>
    <w:rsid w:val="00047838"/>
    <w:rsid w:val="00053254"/>
    <w:rsid w:val="00054917"/>
    <w:rsid w:val="0005532E"/>
    <w:rsid w:val="00055F2B"/>
    <w:rsid w:val="000566BF"/>
    <w:rsid w:val="0006127E"/>
    <w:rsid w:val="0006343F"/>
    <w:rsid w:val="00063445"/>
    <w:rsid w:val="00063AA7"/>
    <w:rsid w:val="00064C23"/>
    <w:rsid w:val="00073624"/>
    <w:rsid w:val="00074EFD"/>
    <w:rsid w:val="0008164F"/>
    <w:rsid w:val="0008332B"/>
    <w:rsid w:val="00083FCF"/>
    <w:rsid w:val="00086F6F"/>
    <w:rsid w:val="00087E68"/>
    <w:rsid w:val="00092BB3"/>
    <w:rsid w:val="00094A0E"/>
    <w:rsid w:val="000A0B6D"/>
    <w:rsid w:val="000A42A5"/>
    <w:rsid w:val="000A4DFF"/>
    <w:rsid w:val="000A53A6"/>
    <w:rsid w:val="000A6131"/>
    <w:rsid w:val="000A6793"/>
    <w:rsid w:val="000B2693"/>
    <w:rsid w:val="000B3880"/>
    <w:rsid w:val="000B4B87"/>
    <w:rsid w:val="000B69EC"/>
    <w:rsid w:val="000C3EE4"/>
    <w:rsid w:val="000C5AA8"/>
    <w:rsid w:val="000C6428"/>
    <w:rsid w:val="000C765B"/>
    <w:rsid w:val="000D077A"/>
    <w:rsid w:val="000D1173"/>
    <w:rsid w:val="000D2B6F"/>
    <w:rsid w:val="000D43B5"/>
    <w:rsid w:val="000D6CD9"/>
    <w:rsid w:val="000D7670"/>
    <w:rsid w:val="000E03BF"/>
    <w:rsid w:val="000E3D39"/>
    <w:rsid w:val="000E5451"/>
    <w:rsid w:val="000F0F57"/>
    <w:rsid w:val="000F16D2"/>
    <w:rsid w:val="000F2E99"/>
    <w:rsid w:val="000F301A"/>
    <w:rsid w:val="000F419A"/>
    <w:rsid w:val="000F652E"/>
    <w:rsid w:val="000F6A0E"/>
    <w:rsid w:val="000F700B"/>
    <w:rsid w:val="000F71A7"/>
    <w:rsid w:val="0010090C"/>
    <w:rsid w:val="00100FDF"/>
    <w:rsid w:val="0010166F"/>
    <w:rsid w:val="00102833"/>
    <w:rsid w:val="00111351"/>
    <w:rsid w:val="00111507"/>
    <w:rsid w:val="001132C4"/>
    <w:rsid w:val="00120641"/>
    <w:rsid w:val="00122B20"/>
    <w:rsid w:val="001233AF"/>
    <w:rsid w:val="00125B2E"/>
    <w:rsid w:val="00125B33"/>
    <w:rsid w:val="00125D35"/>
    <w:rsid w:val="00126E5C"/>
    <w:rsid w:val="00130040"/>
    <w:rsid w:val="0013029C"/>
    <w:rsid w:val="0013369E"/>
    <w:rsid w:val="00134057"/>
    <w:rsid w:val="00135B00"/>
    <w:rsid w:val="001360D8"/>
    <w:rsid w:val="001379B7"/>
    <w:rsid w:val="00137C67"/>
    <w:rsid w:val="001413F2"/>
    <w:rsid w:val="00141DBE"/>
    <w:rsid w:val="00141DCE"/>
    <w:rsid w:val="00142715"/>
    <w:rsid w:val="00142AD3"/>
    <w:rsid w:val="00145140"/>
    <w:rsid w:val="001479F3"/>
    <w:rsid w:val="00150111"/>
    <w:rsid w:val="001504B7"/>
    <w:rsid w:val="001514E3"/>
    <w:rsid w:val="001518A0"/>
    <w:rsid w:val="0015247C"/>
    <w:rsid w:val="001527CF"/>
    <w:rsid w:val="00155F45"/>
    <w:rsid w:val="0015741A"/>
    <w:rsid w:val="00157447"/>
    <w:rsid w:val="0016013C"/>
    <w:rsid w:val="0016209E"/>
    <w:rsid w:val="00163ECD"/>
    <w:rsid w:val="00171441"/>
    <w:rsid w:val="00174CBA"/>
    <w:rsid w:val="00175E2E"/>
    <w:rsid w:val="0018092C"/>
    <w:rsid w:val="00181675"/>
    <w:rsid w:val="00182C25"/>
    <w:rsid w:val="00182D33"/>
    <w:rsid w:val="0019200E"/>
    <w:rsid w:val="00196018"/>
    <w:rsid w:val="001962D2"/>
    <w:rsid w:val="001A1C7C"/>
    <w:rsid w:val="001A210A"/>
    <w:rsid w:val="001A33D4"/>
    <w:rsid w:val="001B5173"/>
    <w:rsid w:val="001C18B1"/>
    <w:rsid w:val="001C1C28"/>
    <w:rsid w:val="001C1D2C"/>
    <w:rsid w:val="001C509B"/>
    <w:rsid w:val="001C6B18"/>
    <w:rsid w:val="001C75C1"/>
    <w:rsid w:val="001C76CE"/>
    <w:rsid w:val="001D2CC9"/>
    <w:rsid w:val="001D2FE4"/>
    <w:rsid w:val="001D32A3"/>
    <w:rsid w:val="001D44D9"/>
    <w:rsid w:val="001D46B7"/>
    <w:rsid w:val="001D716B"/>
    <w:rsid w:val="001E038C"/>
    <w:rsid w:val="001E0B06"/>
    <w:rsid w:val="001E3874"/>
    <w:rsid w:val="001E751B"/>
    <w:rsid w:val="001E7F0A"/>
    <w:rsid w:val="001F1F7B"/>
    <w:rsid w:val="001F215E"/>
    <w:rsid w:val="001F3589"/>
    <w:rsid w:val="001F42C3"/>
    <w:rsid w:val="001F7564"/>
    <w:rsid w:val="0020003F"/>
    <w:rsid w:val="00200F35"/>
    <w:rsid w:val="00206CD5"/>
    <w:rsid w:val="00210192"/>
    <w:rsid w:val="00210943"/>
    <w:rsid w:val="00211DCD"/>
    <w:rsid w:val="00212E78"/>
    <w:rsid w:val="00214C3B"/>
    <w:rsid w:val="002200FE"/>
    <w:rsid w:val="0022078C"/>
    <w:rsid w:val="00220960"/>
    <w:rsid w:val="0022246F"/>
    <w:rsid w:val="00224144"/>
    <w:rsid w:val="00224CFC"/>
    <w:rsid w:val="002262EB"/>
    <w:rsid w:val="002272E1"/>
    <w:rsid w:val="00227FEE"/>
    <w:rsid w:val="00231AF3"/>
    <w:rsid w:val="0023245F"/>
    <w:rsid w:val="002346C3"/>
    <w:rsid w:val="00234B02"/>
    <w:rsid w:val="00237345"/>
    <w:rsid w:val="002401E4"/>
    <w:rsid w:val="0024121E"/>
    <w:rsid w:val="00241B12"/>
    <w:rsid w:val="00242BC4"/>
    <w:rsid w:val="002464A7"/>
    <w:rsid w:val="00252882"/>
    <w:rsid w:val="002612AE"/>
    <w:rsid w:val="0026249F"/>
    <w:rsid w:val="002710FE"/>
    <w:rsid w:val="002733CC"/>
    <w:rsid w:val="00273CF4"/>
    <w:rsid w:val="002753C5"/>
    <w:rsid w:val="002757D1"/>
    <w:rsid w:val="002760F4"/>
    <w:rsid w:val="00280A83"/>
    <w:rsid w:val="00282FCB"/>
    <w:rsid w:val="00284387"/>
    <w:rsid w:val="0028715B"/>
    <w:rsid w:val="00287A0C"/>
    <w:rsid w:val="00290182"/>
    <w:rsid w:val="002A0F57"/>
    <w:rsid w:val="002A4B27"/>
    <w:rsid w:val="002A4F44"/>
    <w:rsid w:val="002A5BE4"/>
    <w:rsid w:val="002A5C39"/>
    <w:rsid w:val="002A75DB"/>
    <w:rsid w:val="002B1567"/>
    <w:rsid w:val="002B2A53"/>
    <w:rsid w:val="002B48A4"/>
    <w:rsid w:val="002B4CB5"/>
    <w:rsid w:val="002B4D9C"/>
    <w:rsid w:val="002B698A"/>
    <w:rsid w:val="002C0504"/>
    <w:rsid w:val="002C1A5B"/>
    <w:rsid w:val="002C1ADF"/>
    <w:rsid w:val="002C4734"/>
    <w:rsid w:val="002C68C2"/>
    <w:rsid w:val="002D0502"/>
    <w:rsid w:val="002D14E4"/>
    <w:rsid w:val="002D201F"/>
    <w:rsid w:val="002D3348"/>
    <w:rsid w:val="002D5A9F"/>
    <w:rsid w:val="002D761C"/>
    <w:rsid w:val="002E0606"/>
    <w:rsid w:val="002E2C30"/>
    <w:rsid w:val="002E3637"/>
    <w:rsid w:val="002E5779"/>
    <w:rsid w:val="002E643A"/>
    <w:rsid w:val="002E7D74"/>
    <w:rsid w:val="002F257E"/>
    <w:rsid w:val="002F3503"/>
    <w:rsid w:val="002F705D"/>
    <w:rsid w:val="002F732E"/>
    <w:rsid w:val="003006DC"/>
    <w:rsid w:val="003021EF"/>
    <w:rsid w:val="003042D5"/>
    <w:rsid w:val="0030471C"/>
    <w:rsid w:val="00311330"/>
    <w:rsid w:val="00313B46"/>
    <w:rsid w:val="00314234"/>
    <w:rsid w:val="0031443F"/>
    <w:rsid w:val="003147ED"/>
    <w:rsid w:val="00316C5C"/>
    <w:rsid w:val="003200A9"/>
    <w:rsid w:val="00321329"/>
    <w:rsid w:val="00323615"/>
    <w:rsid w:val="00323A1C"/>
    <w:rsid w:val="00323C8C"/>
    <w:rsid w:val="00324D30"/>
    <w:rsid w:val="0032519F"/>
    <w:rsid w:val="00326BF2"/>
    <w:rsid w:val="00326C04"/>
    <w:rsid w:val="003314A4"/>
    <w:rsid w:val="00332E85"/>
    <w:rsid w:val="003348D2"/>
    <w:rsid w:val="00335DE5"/>
    <w:rsid w:val="00336235"/>
    <w:rsid w:val="003401FA"/>
    <w:rsid w:val="00341162"/>
    <w:rsid w:val="00341704"/>
    <w:rsid w:val="00341B60"/>
    <w:rsid w:val="00342208"/>
    <w:rsid w:val="00344EB9"/>
    <w:rsid w:val="003455E7"/>
    <w:rsid w:val="003459B1"/>
    <w:rsid w:val="00346A9A"/>
    <w:rsid w:val="00347F13"/>
    <w:rsid w:val="003526BE"/>
    <w:rsid w:val="00353CB9"/>
    <w:rsid w:val="0035497F"/>
    <w:rsid w:val="003558AD"/>
    <w:rsid w:val="00355CAE"/>
    <w:rsid w:val="0035609D"/>
    <w:rsid w:val="003572AF"/>
    <w:rsid w:val="00360996"/>
    <w:rsid w:val="00363926"/>
    <w:rsid w:val="00363AAC"/>
    <w:rsid w:val="00370C52"/>
    <w:rsid w:val="00372FEB"/>
    <w:rsid w:val="00374170"/>
    <w:rsid w:val="00374E68"/>
    <w:rsid w:val="00375454"/>
    <w:rsid w:val="003757F0"/>
    <w:rsid w:val="00382D80"/>
    <w:rsid w:val="00384AB7"/>
    <w:rsid w:val="00385603"/>
    <w:rsid w:val="003868BE"/>
    <w:rsid w:val="00387C76"/>
    <w:rsid w:val="0039178D"/>
    <w:rsid w:val="003954C3"/>
    <w:rsid w:val="00396D4F"/>
    <w:rsid w:val="00397DF7"/>
    <w:rsid w:val="003A53BB"/>
    <w:rsid w:val="003A617C"/>
    <w:rsid w:val="003A7392"/>
    <w:rsid w:val="003B14AF"/>
    <w:rsid w:val="003B7E18"/>
    <w:rsid w:val="003C1008"/>
    <w:rsid w:val="003C2172"/>
    <w:rsid w:val="003C2D98"/>
    <w:rsid w:val="003C33CA"/>
    <w:rsid w:val="003C479C"/>
    <w:rsid w:val="003C677B"/>
    <w:rsid w:val="003C6B5A"/>
    <w:rsid w:val="003D0A4C"/>
    <w:rsid w:val="003D1859"/>
    <w:rsid w:val="003D2675"/>
    <w:rsid w:val="003D4F9C"/>
    <w:rsid w:val="003D7342"/>
    <w:rsid w:val="003D75CB"/>
    <w:rsid w:val="003E3E2A"/>
    <w:rsid w:val="003E4E9F"/>
    <w:rsid w:val="003E6792"/>
    <w:rsid w:val="003F0C51"/>
    <w:rsid w:val="003F49EE"/>
    <w:rsid w:val="003F5D14"/>
    <w:rsid w:val="003F66F2"/>
    <w:rsid w:val="00401084"/>
    <w:rsid w:val="00401EFC"/>
    <w:rsid w:val="00402D0B"/>
    <w:rsid w:val="00403990"/>
    <w:rsid w:val="00403FD5"/>
    <w:rsid w:val="00404494"/>
    <w:rsid w:val="004065CB"/>
    <w:rsid w:val="00410602"/>
    <w:rsid w:val="0041125B"/>
    <w:rsid w:val="0041274C"/>
    <w:rsid w:val="00420B04"/>
    <w:rsid w:val="0042587D"/>
    <w:rsid w:val="0042708D"/>
    <w:rsid w:val="00430B3B"/>
    <w:rsid w:val="00431091"/>
    <w:rsid w:val="00435695"/>
    <w:rsid w:val="0043667D"/>
    <w:rsid w:val="00440490"/>
    <w:rsid w:val="00442372"/>
    <w:rsid w:val="00452B3F"/>
    <w:rsid w:val="00453907"/>
    <w:rsid w:val="00455E35"/>
    <w:rsid w:val="00456606"/>
    <w:rsid w:val="00460AD3"/>
    <w:rsid w:val="00461795"/>
    <w:rsid w:val="00461E5F"/>
    <w:rsid w:val="00463167"/>
    <w:rsid w:val="004669D5"/>
    <w:rsid w:val="00467986"/>
    <w:rsid w:val="00470A7B"/>
    <w:rsid w:val="00470CA2"/>
    <w:rsid w:val="0047254A"/>
    <w:rsid w:val="004753CE"/>
    <w:rsid w:val="00475B51"/>
    <w:rsid w:val="004769E2"/>
    <w:rsid w:val="00476AF1"/>
    <w:rsid w:val="00482F0B"/>
    <w:rsid w:val="0048305E"/>
    <w:rsid w:val="004842D1"/>
    <w:rsid w:val="004842DB"/>
    <w:rsid w:val="004869B1"/>
    <w:rsid w:val="00491750"/>
    <w:rsid w:val="004923D3"/>
    <w:rsid w:val="00494035"/>
    <w:rsid w:val="00496740"/>
    <w:rsid w:val="004A0442"/>
    <w:rsid w:val="004B12BA"/>
    <w:rsid w:val="004B27CD"/>
    <w:rsid w:val="004B6A06"/>
    <w:rsid w:val="004B7BB5"/>
    <w:rsid w:val="004C1969"/>
    <w:rsid w:val="004C1C53"/>
    <w:rsid w:val="004C42B8"/>
    <w:rsid w:val="004D0B8A"/>
    <w:rsid w:val="004D0F5E"/>
    <w:rsid w:val="004E1DA7"/>
    <w:rsid w:val="004E2242"/>
    <w:rsid w:val="004E3100"/>
    <w:rsid w:val="004E4AE1"/>
    <w:rsid w:val="004E5650"/>
    <w:rsid w:val="004E596F"/>
    <w:rsid w:val="004E6FBF"/>
    <w:rsid w:val="004F3B09"/>
    <w:rsid w:val="004F56AE"/>
    <w:rsid w:val="004F6D45"/>
    <w:rsid w:val="00502127"/>
    <w:rsid w:val="005030DF"/>
    <w:rsid w:val="005107F9"/>
    <w:rsid w:val="00511635"/>
    <w:rsid w:val="0051232A"/>
    <w:rsid w:val="00513AA6"/>
    <w:rsid w:val="00514640"/>
    <w:rsid w:val="00515733"/>
    <w:rsid w:val="00515FE6"/>
    <w:rsid w:val="00520A68"/>
    <w:rsid w:val="00522C2A"/>
    <w:rsid w:val="0052306E"/>
    <w:rsid w:val="00523CEB"/>
    <w:rsid w:val="00526E69"/>
    <w:rsid w:val="0053073F"/>
    <w:rsid w:val="00530A8F"/>
    <w:rsid w:val="00530EC9"/>
    <w:rsid w:val="00532528"/>
    <w:rsid w:val="00532FCA"/>
    <w:rsid w:val="00534D8A"/>
    <w:rsid w:val="0054368A"/>
    <w:rsid w:val="00543D3A"/>
    <w:rsid w:val="00544129"/>
    <w:rsid w:val="005448F5"/>
    <w:rsid w:val="00544DEB"/>
    <w:rsid w:val="005456F2"/>
    <w:rsid w:val="0054748C"/>
    <w:rsid w:val="005502C1"/>
    <w:rsid w:val="0055034A"/>
    <w:rsid w:val="0055052A"/>
    <w:rsid w:val="00552FE6"/>
    <w:rsid w:val="00553997"/>
    <w:rsid w:val="00554574"/>
    <w:rsid w:val="00555BDD"/>
    <w:rsid w:val="00557B86"/>
    <w:rsid w:val="00557C42"/>
    <w:rsid w:val="00567A53"/>
    <w:rsid w:val="00571BD2"/>
    <w:rsid w:val="00574FCC"/>
    <w:rsid w:val="005812AD"/>
    <w:rsid w:val="005824BC"/>
    <w:rsid w:val="005845C5"/>
    <w:rsid w:val="00585658"/>
    <w:rsid w:val="00586BC1"/>
    <w:rsid w:val="00590F49"/>
    <w:rsid w:val="005947B7"/>
    <w:rsid w:val="005954B0"/>
    <w:rsid w:val="0059566A"/>
    <w:rsid w:val="005A08AD"/>
    <w:rsid w:val="005A2A0C"/>
    <w:rsid w:val="005A6B91"/>
    <w:rsid w:val="005A6F34"/>
    <w:rsid w:val="005B15ED"/>
    <w:rsid w:val="005B1A2C"/>
    <w:rsid w:val="005B3B7C"/>
    <w:rsid w:val="005B5690"/>
    <w:rsid w:val="005B5C30"/>
    <w:rsid w:val="005C16E4"/>
    <w:rsid w:val="005C3C1E"/>
    <w:rsid w:val="005C5A14"/>
    <w:rsid w:val="005C5A1D"/>
    <w:rsid w:val="005C64E9"/>
    <w:rsid w:val="005C7B84"/>
    <w:rsid w:val="005D0D34"/>
    <w:rsid w:val="005D2DC8"/>
    <w:rsid w:val="005D42D7"/>
    <w:rsid w:val="005D4DEF"/>
    <w:rsid w:val="005E1849"/>
    <w:rsid w:val="005E32FE"/>
    <w:rsid w:val="005E44A1"/>
    <w:rsid w:val="005E476E"/>
    <w:rsid w:val="005F013B"/>
    <w:rsid w:val="005F23E3"/>
    <w:rsid w:val="005F2A9F"/>
    <w:rsid w:val="005F743F"/>
    <w:rsid w:val="00600673"/>
    <w:rsid w:val="0060093D"/>
    <w:rsid w:val="0060353D"/>
    <w:rsid w:val="00603D37"/>
    <w:rsid w:val="00603F18"/>
    <w:rsid w:val="006074BC"/>
    <w:rsid w:val="00610767"/>
    <w:rsid w:val="00616BFF"/>
    <w:rsid w:val="00620FB1"/>
    <w:rsid w:val="00621BA2"/>
    <w:rsid w:val="00624208"/>
    <w:rsid w:val="00626635"/>
    <w:rsid w:val="006269A7"/>
    <w:rsid w:val="00626A28"/>
    <w:rsid w:val="006273ED"/>
    <w:rsid w:val="006304FC"/>
    <w:rsid w:val="00630602"/>
    <w:rsid w:val="0063096F"/>
    <w:rsid w:val="00630B3B"/>
    <w:rsid w:val="006312F8"/>
    <w:rsid w:val="00632D52"/>
    <w:rsid w:val="006343B6"/>
    <w:rsid w:val="00635EBC"/>
    <w:rsid w:val="00636915"/>
    <w:rsid w:val="0064165C"/>
    <w:rsid w:val="00641F4B"/>
    <w:rsid w:val="006420A5"/>
    <w:rsid w:val="00642CEB"/>
    <w:rsid w:val="00644F4D"/>
    <w:rsid w:val="006452FC"/>
    <w:rsid w:val="006459D8"/>
    <w:rsid w:val="00647729"/>
    <w:rsid w:val="006511E6"/>
    <w:rsid w:val="0065419D"/>
    <w:rsid w:val="00656A79"/>
    <w:rsid w:val="00663445"/>
    <w:rsid w:val="00663611"/>
    <w:rsid w:val="00665A9C"/>
    <w:rsid w:val="00666CB3"/>
    <w:rsid w:val="00670D76"/>
    <w:rsid w:val="006762B4"/>
    <w:rsid w:val="0067687F"/>
    <w:rsid w:val="0068127F"/>
    <w:rsid w:val="00685791"/>
    <w:rsid w:val="00686911"/>
    <w:rsid w:val="00691659"/>
    <w:rsid w:val="00692A89"/>
    <w:rsid w:val="00693914"/>
    <w:rsid w:val="00695F17"/>
    <w:rsid w:val="006968BC"/>
    <w:rsid w:val="006969B6"/>
    <w:rsid w:val="00696C8A"/>
    <w:rsid w:val="00697644"/>
    <w:rsid w:val="006A2AAB"/>
    <w:rsid w:val="006A4EC3"/>
    <w:rsid w:val="006A5EDF"/>
    <w:rsid w:val="006A6081"/>
    <w:rsid w:val="006A6512"/>
    <w:rsid w:val="006A6992"/>
    <w:rsid w:val="006A69BC"/>
    <w:rsid w:val="006B055B"/>
    <w:rsid w:val="006B38EC"/>
    <w:rsid w:val="006B3DC9"/>
    <w:rsid w:val="006B551A"/>
    <w:rsid w:val="006B699A"/>
    <w:rsid w:val="006B6ABA"/>
    <w:rsid w:val="006B7276"/>
    <w:rsid w:val="006B760E"/>
    <w:rsid w:val="006C2C80"/>
    <w:rsid w:val="006C5198"/>
    <w:rsid w:val="006C6048"/>
    <w:rsid w:val="006C6A07"/>
    <w:rsid w:val="006D1111"/>
    <w:rsid w:val="006D30DD"/>
    <w:rsid w:val="006D4835"/>
    <w:rsid w:val="006D67CE"/>
    <w:rsid w:val="006D6AA3"/>
    <w:rsid w:val="006E36FA"/>
    <w:rsid w:val="006E47E4"/>
    <w:rsid w:val="006E53C8"/>
    <w:rsid w:val="006E5687"/>
    <w:rsid w:val="006E5D06"/>
    <w:rsid w:val="006E731E"/>
    <w:rsid w:val="006E79CF"/>
    <w:rsid w:val="006F0250"/>
    <w:rsid w:val="006F1F0D"/>
    <w:rsid w:val="006F6F75"/>
    <w:rsid w:val="006F722B"/>
    <w:rsid w:val="0070202E"/>
    <w:rsid w:val="00702F88"/>
    <w:rsid w:val="007043F3"/>
    <w:rsid w:val="00704ACE"/>
    <w:rsid w:val="007051C2"/>
    <w:rsid w:val="00713084"/>
    <w:rsid w:val="00716C31"/>
    <w:rsid w:val="00717047"/>
    <w:rsid w:val="0071733A"/>
    <w:rsid w:val="00717C0E"/>
    <w:rsid w:val="00717CF5"/>
    <w:rsid w:val="007215FA"/>
    <w:rsid w:val="00723033"/>
    <w:rsid w:val="007261C3"/>
    <w:rsid w:val="00731C36"/>
    <w:rsid w:val="0073281F"/>
    <w:rsid w:val="00736FC6"/>
    <w:rsid w:val="00737A46"/>
    <w:rsid w:val="007405B7"/>
    <w:rsid w:val="007409EF"/>
    <w:rsid w:val="00741C99"/>
    <w:rsid w:val="00743589"/>
    <w:rsid w:val="007440C2"/>
    <w:rsid w:val="00747A0B"/>
    <w:rsid w:val="00747E58"/>
    <w:rsid w:val="00752340"/>
    <w:rsid w:val="00754D69"/>
    <w:rsid w:val="0075538C"/>
    <w:rsid w:val="007573AF"/>
    <w:rsid w:val="00757408"/>
    <w:rsid w:val="00760B8F"/>
    <w:rsid w:val="00761456"/>
    <w:rsid w:val="00761642"/>
    <w:rsid w:val="00762DD2"/>
    <w:rsid w:val="00763133"/>
    <w:rsid w:val="00765A9F"/>
    <w:rsid w:val="00766C1C"/>
    <w:rsid w:val="00766C45"/>
    <w:rsid w:val="007744D8"/>
    <w:rsid w:val="0077718D"/>
    <w:rsid w:val="00780D5B"/>
    <w:rsid w:val="00780EFA"/>
    <w:rsid w:val="007848CD"/>
    <w:rsid w:val="007849E1"/>
    <w:rsid w:val="0078757A"/>
    <w:rsid w:val="00791434"/>
    <w:rsid w:val="00793E56"/>
    <w:rsid w:val="007949EC"/>
    <w:rsid w:val="00797069"/>
    <w:rsid w:val="00797468"/>
    <w:rsid w:val="007A0B91"/>
    <w:rsid w:val="007A1CBF"/>
    <w:rsid w:val="007A249A"/>
    <w:rsid w:val="007A2547"/>
    <w:rsid w:val="007A3427"/>
    <w:rsid w:val="007A669D"/>
    <w:rsid w:val="007A7A45"/>
    <w:rsid w:val="007B12DE"/>
    <w:rsid w:val="007B2340"/>
    <w:rsid w:val="007B316B"/>
    <w:rsid w:val="007B3830"/>
    <w:rsid w:val="007B6EF9"/>
    <w:rsid w:val="007B7181"/>
    <w:rsid w:val="007C075B"/>
    <w:rsid w:val="007C1260"/>
    <w:rsid w:val="007C180D"/>
    <w:rsid w:val="007C1F04"/>
    <w:rsid w:val="007C2B08"/>
    <w:rsid w:val="007C48C5"/>
    <w:rsid w:val="007C7438"/>
    <w:rsid w:val="007D1AAF"/>
    <w:rsid w:val="007D1F55"/>
    <w:rsid w:val="007D2DEA"/>
    <w:rsid w:val="007D7461"/>
    <w:rsid w:val="007E007D"/>
    <w:rsid w:val="007E2136"/>
    <w:rsid w:val="007E25DA"/>
    <w:rsid w:val="007E5F3E"/>
    <w:rsid w:val="007E6313"/>
    <w:rsid w:val="007E7619"/>
    <w:rsid w:val="007F0D61"/>
    <w:rsid w:val="007F23A9"/>
    <w:rsid w:val="007F338F"/>
    <w:rsid w:val="007F59F0"/>
    <w:rsid w:val="008005EC"/>
    <w:rsid w:val="00803022"/>
    <w:rsid w:val="0080322E"/>
    <w:rsid w:val="0080395A"/>
    <w:rsid w:val="00804EEC"/>
    <w:rsid w:val="0080660C"/>
    <w:rsid w:val="00806B45"/>
    <w:rsid w:val="00806E32"/>
    <w:rsid w:val="00807CEE"/>
    <w:rsid w:val="00815485"/>
    <w:rsid w:val="00816ACD"/>
    <w:rsid w:val="008177FD"/>
    <w:rsid w:val="00817F65"/>
    <w:rsid w:val="008204C5"/>
    <w:rsid w:val="00820CED"/>
    <w:rsid w:val="00824EDC"/>
    <w:rsid w:val="00825726"/>
    <w:rsid w:val="00827E42"/>
    <w:rsid w:val="0083044A"/>
    <w:rsid w:val="00831729"/>
    <w:rsid w:val="00841E55"/>
    <w:rsid w:val="00842F9C"/>
    <w:rsid w:val="00844330"/>
    <w:rsid w:val="00846804"/>
    <w:rsid w:val="00851748"/>
    <w:rsid w:val="008520E5"/>
    <w:rsid w:val="008605CB"/>
    <w:rsid w:val="008614F3"/>
    <w:rsid w:val="00864D0B"/>
    <w:rsid w:val="00865AC6"/>
    <w:rsid w:val="00865F2F"/>
    <w:rsid w:val="00866F45"/>
    <w:rsid w:val="00872C2C"/>
    <w:rsid w:val="00873D5B"/>
    <w:rsid w:val="00875A53"/>
    <w:rsid w:val="00877036"/>
    <w:rsid w:val="00877267"/>
    <w:rsid w:val="00877CDF"/>
    <w:rsid w:val="0088222B"/>
    <w:rsid w:val="00882649"/>
    <w:rsid w:val="0088462C"/>
    <w:rsid w:val="008850C1"/>
    <w:rsid w:val="0088631F"/>
    <w:rsid w:val="00887B7E"/>
    <w:rsid w:val="008908D7"/>
    <w:rsid w:val="00896860"/>
    <w:rsid w:val="00896B61"/>
    <w:rsid w:val="008970E5"/>
    <w:rsid w:val="008A0D20"/>
    <w:rsid w:val="008A123E"/>
    <w:rsid w:val="008A3AC5"/>
    <w:rsid w:val="008A5338"/>
    <w:rsid w:val="008A5E74"/>
    <w:rsid w:val="008A6533"/>
    <w:rsid w:val="008B13D6"/>
    <w:rsid w:val="008B1E26"/>
    <w:rsid w:val="008B2948"/>
    <w:rsid w:val="008B3F91"/>
    <w:rsid w:val="008B4D30"/>
    <w:rsid w:val="008C05C0"/>
    <w:rsid w:val="008C1EDD"/>
    <w:rsid w:val="008C3B9A"/>
    <w:rsid w:val="008C4D57"/>
    <w:rsid w:val="008C4F75"/>
    <w:rsid w:val="008C53BC"/>
    <w:rsid w:val="008C5A8F"/>
    <w:rsid w:val="008C64EC"/>
    <w:rsid w:val="008D2521"/>
    <w:rsid w:val="008D4268"/>
    <w:rsid w:val="008D6A3B"/>
    <w:rsid w:val="008D7D24"/>
    <w:rsid w:val="008E0FDF"/>
    <w:rsid w:val="008E6463"/>
    <w:rsid w:val="008F038B"/>
    <w:rsid w:val="008F23E1"/>
    <w:rsid w:val="008F4965"/>
    <w:rsid w:val="008F5056"/>
    <w:rsid w:val="008F5F40"/>
    <w:rsid w:val="008F67A1"/>
    <w:rsid w:val="008F7A66"/>
    <w:rsid w:val="00900CC8"/>
    <w:rsid w:val="00905EB1"/>
    <w:rsid w:val="0090715E"/>
    <w:rsid w:val="009078ED"/>
    <w:rsid w:val="009123C9"/>
    <w:rsid w:val="00913F93"/>
    <w:rsid w:val="009164BF"/>
    <w:rsid w:val="00920315"/>
    <w:rsid w:val="0092055F"/>
    <w:rsid w:val="00920A31"/>
    <w:rsid w:val="009214EF"/>
    <w:rsid w:val="009264A5"/>
    <w:rsid w:val="009302C1"/>
    <w:rsid w:val="0093038F"/>
    <w:rsid w:val="00931FA8"/>
    <w:rsid w:val="00934EDA"/>
    <w:rsid w:val="00936F13"/>
    <w:rsid w:val="0094410F"/>
    <w:rsid w:val="00951356"/>
    <w:rsid w:val="009529BB"/>
    <w:rsid w:val="009537A8"/>
    <w:rsid w:val="00953AA9"/>
    <w:rsid w:val="009628D0"/>
    <w:rsid w:val="00962CDF"/>
    <w:rsid w:val="0096343E"/>
    <w:rsid w:val="0096488A"/>
    <w:rsid w:val="00964ED2"/>
    <w:rsid w:val="00967D26"/>
    <w:rsid w:val="00975208"/>
    <w:rsid w:val="009759D3"/>
    <w:rsid w:val="00976721"/>
    <w:rsid w:val="00980013"/>
    <w:rsid w:val="0098004E"/>
    <w:rsid w:val="009821B9"/>
    <w:rsid w:val="00983727"/>
    <w:rsid w:val="00990EF1"/>
    <w:rsid w:val="00992FA0"/>
    <w:rsid w:val="009965F5"/>
    <w:rsid w:val="009A0FC4"/>
    <w:rsid w:val="009A1B4F"/>
    <w:rsid w:val="009A3BA6"/>
    <w:rsid w:val="009A3D39"/>
    <w:rsid w:val="009B1639"/>
    <w:rsid w:val="009B1F8E"/>
    <w:rsid w:val="009B2127"/>
    <w:rsid w:val="009B2D0C"/>
    <w:rsid w:val="009B2FDE"/>
    <w:rsid w:val="009C2A78"/>
    <w:rsid w:val="009D3696"/>
    <w:rsid w:val="009D36F3"/>
    <w:rsid w:val="009D55F4"/>
    <w:rsid w:val="009E020B"/>
    <w:rsid w:val="009E02EA"/>
    <w:rsid w:val="009E06A6"/>
    <w:rsid w:val="009E0D4D"/>
    <w:rsid w:val="009E32C4"/>
    <w:rsid w:val="009E48E6"/>
    <w:rsid w:val="009E5117"/>
    <w:rsid w:val="009E550C"/>
    <w:rsid w:val="009E6CE0"/>
    <w:rsid w:val="009F2729"/>
    <w:rsid w:val="009F3037"/>
    <w:rsid w:val="009F38F2"/>
    <w:rsid w:val="00A00AD3"/>
    <w:rsid w:val="00A02715"/>
    <w:rsid w:val="00A028F2"/>
    <w:rsid w:val="00A04664"/>
    <w:rsid w:val="00A04CBC"/>
    <w:rsid w:val="00A057F0"/>
    <w:rsid w:val="00A10E74"/>
    <w:rsid w:val="00A129C3"/>
    <w:rsid w:val="00A16CAC"/>
    <w:rsid w:val="00A20B9E"/>
    <w:rsid w:val="00A21418"/>
    <w:rsid w:val="00A21BDF"/>
    <w:rsid w:val="00A22C5E"/>
    <w:rsid w:val="00A37502"/>
    <w:rsid w:val="00A37D17"/>
    <w:rsid w:val="00A418E6"/>
    <w:rsid w:val="00A4515B"/>
    <w:rsid w:val="00A53B9D"/>
    <w:rsid w:val="00A56246"/>
    <w:rsid w:val="00A57E33"/>
    <w:rsid w:val="00A60A7B"/>
    <w:rsid w:val="00A62133"/>
    <w:rsid w:val="00A639A9"/>
    <w:rsid w:val="00A70428"/>
    <w:rsid w:val="00A71678"/>
    <w:rsid w:val="00A716AA"/>
    <w:rsid w:val="00A7282E"/>
    <w:rsid w:val="00A73F6D"/>
    <w:rsid w:val="00A76A7D"/>
    <w:rsid w:val="00A77FB7"/>
    <w:rsid w:val="00A805E8"/>
    <w:rsid w:val="00A87DE0"/>
    <w:rsid w:val="00A90A2E"/>
    <w:rsid w:val="00A92979"/>
    <w:rsid w:val="00A92A0D"/>
    <w:rsid w:val="00A92EF9"/>
    <w:rsid w:val="00A9396F"/>
    <w:rsid w:val="00A945B6"/>
    <w:rsid w:val="00A95EE9"/>
    <w:rsid w:val="00A966FE"/>
    <w:rsid w:val="00AA078A"/>
    <w:rsid w:val="00AA13E9"/>
    <w:rsid w:val="00AA2025"/>
    <w:rsid w:val="00AA4AE0"/>
    <w:rsid w:val="00AA71F9"/>
    <w:rsid w:val="00AA7D4A"/>
    <w:rsid w:val="00AB25C8"/>
    <w:rsid w:val="00AB29A9"/>
    <w:rsid w:val="00AB464D"/>
    <w:rsid w:val="00AB4B4C"/>
    <w:rsid w:val="00AB4C84"/>
    <w:rsid w:val="00AB7C74"/>
    <w:rsid w:val="00AC3C84"/>
    <w:rsid w:val="00AC6529"/>
    <w:rsid w:val="00AC6B90"/>
    <w:rsid w:val="00AC7B6D"/>
    <w:rsid w:val="00AD279F"/>
    <w:rsid w:val="00AD595D"/>
    <w:rsid w:val="00AD6A16"/>
    <w:rsid w:val="00AD6B16"/>
    <w:rsid w:val="00AD7A89"/>
    <w:rsid w:val="00AE51A1"/>
    <w:rsid w:val="00AE6876"/>
    <w:rsid w:val="00AF1576"/>
    <w:rsid w:val="00AF3C2A"/>
    <w:rsid w:val="00AF69CA"/>
    <w:rsid w:val="00AF7156"/>
    <w:rsid w:val="00B0212B"/>
    <w:rsid w:val="00B07E25"/>
    <w:rsid w:val="00B1063C"/>
    <w:rsid w:val="00B11EC6"/>
    <w:rsid w:val="00B12B29"/>
    <w:rsid w:val="00B13654"/>
    <w:rsid w:val="00B149E3"/>
    <w:rsid w:val="00B15C08"/>
    <w:rsid w:val="00B1675A"/>
    <w:rsid w:val="00B16C24"/>
    <w:rsid w:val="00B16D0C"/>
    <w:rsid w:val="00B21AA0"/>
    <w:rsid w:val="00B2255E"/>
    <w:rsid w:val="00B22563"/>
    <w:rsid w:val="00B23E77"/>
    <w:rsid w:val="00B262CF"/>
    <w:rsid w:val="00B310E5"/>
    <w:rsid w:val="00B32108"/>
    <w:rsid w:val="00B344C3"/>
    <w:rsid w:val="00B34E22"/>
    <w:rsid w:val="00B34F16"/>
    <w:rsid w:val="00B35CA0"/>
    <w:rsid w:val="00B4177C"/>
    <w:rsid w:val="00B42310"/>
    <w:rsid w:val="00B4281F"/>
    <w:rsid w:val="00B42B03"/>
    <w:rsid w:val="00B43A76"/>
    <w:rsid w:val="00B43EF7"/>
    <w:rsid w:val="00B4572E"/>
    <w:rsid w:val="00B45D7A"/>
    <w:rsid w:val="00B46951"/>
    <w:rsid w:val="00B505F0"/>
    <w:rsid w:val="00B50AF1"/>
    <w:rsid w:val="00B518B0"/>
    <w:rsid w:val="00B52BC0"/>
    <w:rsid w:val="00B536FE"/>
    <w:rsid w:val="00B5383F"/>
    <w:rsid w:val="00B56D71"/>
    <w:rsid w:val="00B600BB"/>
    <w:rsid w:val="00B618D1"/>
    <w:rsid w:val="00B628B4"/>
    <w:rsid w:val="00B6306C"/>
    <w:rsid w:val="00B6637B"/>
    <w:rsid w:val="00B67F29"/>
    <w:rsid w:val="00B72D6A"/>
    <w:rsid w:val="00B75480"/>
    <w:rsid w:val="00B75E24"/>
    <w:rsid w:val="00B77B53"/>
    <w:rsid w:val="00B8704D"/>
    <w:rsid w:val="00B8789C"/>
    <w:rsid w:val="00B87E6D"/>
    <w:rsid w:val="00B903BF"/>
    <w:rsid w:val="00B90CB5"/>
    <w:rsid w:val="00B91D3D"/>
    <w:rsid w:val="00B92CB0"/>
    <w:rsid w:val="00B936E2"/>
    <w:rsid w:val="00B96C9C"/>
    <w:rsid w:val="00BA155F"/>
    <w:rsid w:val="00BA2456"/>
    <w:rsid w:val="00BA5CA3"/>
    <w:rsid w:val="00BA7567"/>
    <w:rsid w:val="00BB1A18"/>
    <w:rsid w:val="00BB22C8"/>
    <w:rsid w:val="00BB4668"/>
    <w:rsid w:val="00BB5BBE"/>
    <w:rsid w:val="00BC157A"/>
    <w:rsid w:val="00BC26E5"/>
    <w:rsid w:val="00BC2765"/>
    <w:rsid w:val="00BC2A8D"/>
    <w:rsid w:val="00BC4547"/>
    <w:rsid w:val="00BC4A0C"/>
    <w:rsid w:val="00BC5111"/>
    <w:rsid w:val="00BC5F47"/>
    <w:rsid w:val="00BC767D"/>
    <w:rsid w:val="00BC7FB9"/>
    <w:rsid w:val="00BD14A0"/>
    <w:rsid w:val="00BD5C08"/>
    <w:rsid w:val="00BD6D70"/>
    <w:rsid w:val="00BD6F74"/>
    <w:rsid w:val="00BE018C"/>
    <w:rsid w:val="00BE0685"/>
    <w:rsid w:val="00BE1DD9"/>
    <w:rsid w:val="00BE2600"/>
    <w:rsid w:val="00BE5BFA"/>
    <w:rsid w:val="00BF22AB"/>
    <w:rsid w:val="00BF2D74"/>
    <w:rsid w:val="00BF699B"/>
    <w:rsid w:val="00BF792E"/>
    <w:rsid w:val="00C006C6"/>
    <w:rsid w:val="00C01158"/>
    <w:rsid w:val="00C01771"/>
    <w:rsid w:val="00C02106"/>
    <w:rsid w:val="00C03D17"/>
    <w:rsid w:val="00C0447B"/>
    <w:rsid w:val="00C05839"/>
    <w:rsid w:val="00C07091"/>
    <w:rsid w:val="00C07151"/>
    <w:rsid w:val="00C10451"/>
    <w:rsid w:val="00C114A9"/>
    <w:rsid w:val="00C11C81"/>
    <w:rsid w:val="00C11F69"/>
    <w:rsid w:val="00C130B1"/>
    <w:rsid w:val="00C1311B"/>
    <w:rsid w:val="00C13FE9"/>
    <w:rsid w:val="00C16995"/>
    <w:rsid w:val="00C170EF"/>
    <w:rsid w:val="00C1712F"/>
    <w:rsid w:val="00C201BF"/>
    <w:rsid w:val="00C21E2A"/>
    <w:rsid w:val="00C231FA"/>
    <w:rsid w:val="00C26F19"/>
    <w:rsid w:val="00C27CD8"/>
    <w:rsid w:val="00C379AC"/>
    <w:rsid w:val="00C41236"/>
    <w:rsid w:val="00C4227C"/>
    <w:rsid w:val="00C42A9F"/>
    <w:rsid w:val="00C447F6"/>
    <w:rsid w:val="00C51DAB"/>
    <w:rsid w:val="00C52A06"/>
    <w:rsid w:val="00C55FB0"/>
    <w:rsid w:val="00C56179"/>
    <w:rsid w:val="00C5791E"/>
    <w:rsid w:val="00C66ADE"/>
    <w:rsid w:val="00C67021"/>
    <w:rsid w:val="00C70A2E"/>
    <w:rsid w:val="00C72020"/>
    <w:rsid w:val="00C72C18"/>
    <w:rsid w:val="00C72ED4"/>
    <w:rsid w:val="00C75E4F"/>
    <w:rsid w:val="00C80B36"/>
    <w:rsid w:val="00C80E05"/>
    <w:rsid w:val="00C818CD"/>
    <w:rsid w:val="00C82089"/>
    <w:rsid w:val="00C82F50"/>
    <w:rsid w:val="00C836F2"/>
    <w:rsid w:val="00C85F6C"/>
    <w:rsid w:val="00C86183"/>
    <w:rsid w:val="00C926AF"/>
    <w:rsid w:val="00C92C87"/>
    <w:rsid w:val="00C9389F"/>
    <w:rsid w:val="00CA0D8B"/>
    <w:rsid w:val="00CA3720"/>
    <w:rsid w:val="00CA5195"/>
    <w:rsid w:val="00CA6536"/>
    <w:rsid w:val="00CA6F18"/>
    <w:rsid w:val="00CB3E67"/>
    <w:rsid w:val="00CB7D77"/>
    <w:rsid w:val="00CC1386"/>
    <w:rsid w:val="00CC1BC1"/>
    <w:rsid w:val="00CC1D42"/>
    <w:rsid w:val="00CC374B"/>
    <w:rsid w:val="00CC633C"/>
    <w:rsid w:val="00CC6F02"/>
    <w:rsid w:val="00CD2D46"/>
    <w:rsid w:val="00CD7AD0"/>
    <w:rsid w:val="00CE0934"/>
    <w:rsid w:val="00CE10AC"/>
    <w:rsid w:val="00CE2DAB"/>
    <w:rsid w:val="00CE4DFE"/>
    <w:rsid w:val="00CE7A90"/>
    <w:rsid w:val="00CF3E08"/>
    <w:rsid w:val="00CF52DD"/>
    <w:rsid w:val="00CF6867"/>
    <w:rsid w:val="00CF7AE7"/>
    <w:rsid w:val="00D03C65"/>
    <w:rsid w:val="00D05C53"/>
    <w:rsid w:val="00D06D42"/>
    <w:rsid w:val="00D11E3C"/>
    <w:rsid w:val="00D13161"/>
    <w:rsid w:val="00D20E78"/>
    <w:rsid w:val="00D22B74"/>
    <w:rsid w:val="00D250FC"/>
    <w:rsid w:val="00D324A8"/>
    <w:rsid w:val="00D3709A"/>
    <w:rsid w:val="00D37611"/>
    <w:rsid w:val="00D402DA"/>
    <w:rsid w:val="00D409C5"/>
    <w:rsid w:val="00D45C3F"/>
    <w:rsid w:val="00D5119E"/>
    <w:rsid w:val="00D51EDF"/>
    <w:rsid w:val="00D536BB"/>
    <w:rsid w:val="00D538AD"/>
    <w:rsid w:val="00D55CB5"/>
    <w:rsid w:val="00D62072"/>
    <w:rsid w:val="00D644B1"/>
    <w:rsid w:val="00D66C0C"/>
    <w:rsid w:val="00D706B5"/>
    <w:rsid w:val="00D713ED"/>
    <w:rsid w:val="00D7255E"/>
    <w:rsid w:val="00D756E8"/>
    <w:rsid w:val="00D758AC"/>
    <w:rsid w:val="00D81640"/>
    <w:rsid w:val="00D81A43"/>
    <w:rsid w:val="00D835B0"/>
    <w:rsid w:val="00D845B9"/>
    <w:rsid w:val="00D852CE"/>
    <w:rsid w:val="00D91D29"/>
    <w:rsid w:val="00D94BB1"/>
    <w:rsid w:val="00DA021A"/>
    <w:rsid w:val="00DA37D1"/>
    <w:rsid w:val="00DA63D7"/>
    <w:rsid w:val="00DB059E"/>
    <w:rsid w:val="00DB0EA7"/>
    <w:rsid w:val="00DB41CB"/>
    <w:rsid w:val="00DB5482"/>
    <w:rsid w:val="00DB6DC9"/>
    <w:rsid w:val="00DB7809"/>
    <w:rsid w:val="00DB7A67"/>
    <w:rsid w:val="00DC038C"/>
    <w:rsid w:val="00DC09D7"/>
    <w:rsid w:val="00DC2A64"/>
    <w:rsid w:val="00DC4464"/>
    <w:rsid w:val="00DC656C"/>
    <w:rsid w:val="00DC758F"/>
    <w:rsid w:val="00DD0D1D"/>
    <w:rsid w:val="00DD15C6"/>
    <w:rsid w:val="00DD27CD"/>
    <w:rsid w:val="00DD550A"/>
    <w:rsid w:val="00DE0B1A"/>
    <w:rsid w:val="00DE1A71"/>
    <w:rsid w:val="00DE298B"/>
    <w:rsid w:val="00DE311C"/>
    <w:rsid w:val="00DE3719"/>
    <w:rsid w:val="00DE3FD0"/>
    <w:rsid w:val="00DE430E"/>
    <w:rsid w:val="00DE4CF0"/>
    <w:rsid w:val="00DE562B"/>
    <w:rsid w:val="00DE563B"/>
    <w:rsid w:val="00DE5656"/>
    <w:rsid w:val="00DE6DBA"/>
    <w:rsid w:val="00DF0355"/>
    <w:rsid w:val="00DF054C"/>
    <w:rsid w:val="00DF0EAF"/>
    <w:rsid w:val="00DF22C8"/>
    <w:rsid w:val="00DF31AC"/>
    <w:rsid w:val="00DF32D5"/>
    <w:rsid w:val="00DF46B7"/>
    <w:rsid w:val="00DF675C"/>
    <w:rsid w:val="00DF79CD"/>
    <w:rsid w:val="00E04F3A"/>
    <w:rsid w:val="00E069AB"/>
    <w:rsid w:val="00E07948"/>
    <w:rsid w:val="00E10A2D"/>
    <w:rsid w:val="00E10CDD"/>
    <w:rsid w:val="00E1534E"/>
    <w:rsid w:val="00E16817"/>
    <w:rsid w:val="00E20A78"/>
    <w:rsid w:val="00E2769B"/>
    <w:rsid w:val="00E30647"/>
    <w:rsid w:val="00E32467"/>
    <w:rsid w:val="00E3340C"/>
    <w:rsid w:val="00E36B4E"/>
    <w:rsid w:val="00E375BC"/>
    <w:rsid w:val="00E40D72"/>
    <w:rsid w:val="00E428A4"/>
    <w:rsid w:val="00E459EC"/>
    <w:rsid w:val="00E4606E"/>
    <w:rsid w:val="00E46337"/>
    <w:rsid w:val="00E46766"/>
    <w:rsid w:val="00E46AA2"/>
    <w:rsid w:val="00E50E5C"/>
    <w:rsid w:val="00E50FDB"/>
    <w:rsid w:val="00E535F9"/>
    <w:rsid w:val="00E538BF"/>
    <w:rsid w:val="00E54525"/>
    <w:rsid w:val="00E56B47"/>
    <w:rsid w:val="00E5706B"/>
    <w:rsid w:val="00E57D20"/>
    <w:rsid w:val="00E62927"/>
    <w:rsid w:val="00E63364"/>
    <w:rsid w:val="00E63EA4"/>
    <w:rsid w:val="00E6489E"/>
    <w:rsid w:val="00E726B2"/>
    <w:rsid w:val="00E73836"/>
    <w:rsid w:val="00E74483"/>
    <w:rsid w:val="00E74B01"/>
    <w:rsid w:val="00E82007"/>
    <w:rsid w:val="00E828EA"/>
    <w:rsid w:val="00E842D2"/>
    <w:rsid w:val="00E87FFB"/>
    <w:rsid w:val="00E918E0"/>
    <w:rsid w:val="00E93BFD"/>
    <w:rsid w:val="00E946FD"/>
    <w:rsid w:val="00EA0577"/>
    <w:rsid w:val="00EA069A"/>
    <w:rsid w:val="00EA1C55"/>
    <w:rsid w:val="00EA2B35"/>
    <w:rsid w:val="00EA3499"/>
    <w:rsid w:val="00EB14A9"/>
    <w:rsid w:val="00EB3454"/>
    <w:rsid w:val="00EB4434"/>
    <w:rsid w:val="00EC0E56"/>
    <w:rsid w:val="00EC3A54"/>
    <w:rsid w:val="00EC47A1"/>
    <w:rsid w:val="00EC576D"/>
    <w:rsid w:val="00EC5D37"/>
    <w:rsid w:val="00ED1C29"/>
    <w:rsid w:val="00ED3A29"/>
    <w:rsid w:val="00ED3B3B"/>
    <w:rsid w:val="00ED5800"/>
    <w:rsid w:val="00ED65E0"/>
    <w:rsid w:val="00ED71D9"/>
    <w:rsid w:val="00ED79B9"/>
    <w:rsid w:val="00ED7B8C"/>
    <w:rsid w:val="00EE125A"/>
    <w:rsid w:val="00EE1949"/>
    <w:rsid w:val="00EE28E6"/>
    <w:rsid w:val="00EE2C55"/>
    <w:rsid w:val="00EE477C"/>
    <w:rsid w:val="00EE4BF9"/>
    <w:rsid w:val="00EE5184"/>
    <w:rsid w:val="00EE650D"/>
    <w:rsid w:val="00EE6845"/>
    <w:rsid w:val="00EF0099"/>
    <w:rsid w:val="00EF161E"/>
    <w:rsid w:val="00EF2BBE"/>
    <w:rsid w:val="00F01C8A"/>
    <w:rsid w:val="00F05DA9"/>
    <w:rsid w:val="00F05DFF"/>
    <w:rsid w:val="00F0677D"/>
    <w:rsid w:val="00F0699C"/>
    <w:rsid w:val="00F177CC"/>
    <w:rsid w:val="00F17FD3"/>
    <w:rsid w:val="00F3174A"/>
    <w:rsid w:val="00F33488"/>
    <w:rsid w:val="00F40B8B"/>
    <w:rsid w:val="00F41AA6"/>
    <w:rsid w:val="00F432F2"/>
    <w:rsid w:val="00F435FA"/>
    <w:rsid w:val="00F44AAC"/>
    <w:rsid w:val="00F45045"/>
    <w:rsid w:val="00F45198"/>
    <w:rsid w:val="00F45356"/>
    <w:rsid w:val="00F47DCF"/>
    <w:rsid w:val="00F5273E"/>
    <w:rsid w:val="00F561E0"/>
    <w:rsid w:val="00F60713"/>
    <w:rsid w:val="00F611BE"/>
    <w:rsid w:val="00F61772"/>
    <w:rsid w:val="00F62717"/>
    <w:rsid w:val="00F65365"/>
    <w:rsid w:val="00F70459"/>
    <w:rsid w:val="00F71448"/>
    <w:rsid w:val="00F741E3"/>
    <w:rsid w:val="00F75239"/>
    <w:rsid w:val="00F80A92"/>
    <w:rsid w:val="00F81EDE"/>
    <w:rsid w:val="00F847F5"/>
    <w:rsid w:val="00F90163"/>
    <w:rsid w:val="00F9111C"/>
    <w:rsid w:val="00F939C8"/>
    <w:rsid w:val="00F94393"/>
    <w:rsid w:val="00F948C5"/>
    <w:rsid w:val="00FA1688"/>
    <w:rsid w:val="00FA39F5"/>
    <w:rsid w:val="00FB0706"/>
    <w:rsid w:val="00FB5608"/>
    <w:rsid w:val="00FB6330"/>
    <w:rsid w:val="00FB661C"/>
    <w:rsid w:val="00FC3564"/>
    <w:rsid w:val="00FC5EF3"/>
    <w:rsid w:val="00FC731D"/>
    <w:rsid w:val="00FD303B"/>
    <w:rsid w:val="00FD68DE"/>
    <w:rsid w:val="00FD72C2"/>
    <w:rsid w:val="00FE6B6D"/>
    <w:rsid w:val="00FE6ED6"/>
    <w:rsid w:val="00FE7895"/>
    <w:rsid w:val="00FE7D0F"/>
    <w:rsid w:val="00FE7DB2"/>
    <w:rsid w:val="00FF1488"/>
    <w:rsid w:val="00FF279C"/>
    <w:rsid w:val="00FF2CF6"/>
    <w:rsid w:val="00FF4197"/>
    <w:rsid w:val="00FF59B6"/>
    <w:rsid w:val="00FF664E"/>
    <w:rsid w:val="00FF75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769FC"/>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uiPriority w:val="99"/>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CA3720"/>
  </w:style>
  <w:style w:type="paragraph" w:styleId="NormalWeb">
    <w:name w:val="Normal (Web)"/>
    <w:basedOn w:val="Normal"/>
    <w:uiPriority w:val="99"/>
    <w:unhideWhenUsed/>
    <w:rsid w:val="007E2136"/>
    <w:pPr>
      <w:spacing w:before="280" w:after="280" w:line="100" w:lineRule="atLeast"/>
    </w:pPr>
    <w:rPr>
      <w:rFonts w:ascii="Times New Roman" w:hAnsi="Times New Roman" w:cs="Times New Roman"/>
      <w:sz w:val="24"/>
      <w:szCs w:val="24"/>
      <w:lang w:val="es-ES" w:eastAsia="es-ES"/>
    </w:rPr>
  </w:style>
  <w:style w:type="paragraph" w:customStyle="1" w:styleId="gmail-msonospacing">
    <w:name w:val="gmail-msonospacing"/>
    <w:basedOn w:val="Normal"/>
    <w:uiPriority w:val="99"/>
    <w:rsid w:val="00C818CD"/>
    <w:pPr>
      <w:spacing w:before="100" w:beforeAutospacing="1" w:after="100" w:afterAutospacing="1" w:line="240" w:lineRule="auto"/>
    </w:pPr>
    <w:rPr>
      <w:rFonts w:ascii="Times New Roman" w:hAnsi="Times New Roman" w:cs="Times New Roman"/>
      <w:sz w:val="24"/>
      <w:szCs w:val="24"/>
      <w:lang w:eastAsia="es-CO"/>
    </w:rPr>
  </w:style>
  <w:style w:type="paragraph" w:customStyle="1" w:styleId="gmail-msolistparagraph">
    <w:name w:val="gmail-msolistparagraph"/>
    <w:basedOn w:val="Normal"/>
    <w:uiPriority w:val="99"/>
    <w:rsid w:val="00C818CD"/>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0C6428"/>
    <w:rPr>
      <w:b/>
      <w:bCs/>
    </w:rPr>
  </w:style>
  <w:style w:type="character" w:styleId="Refdecomentario">
    <w:name w:val="annotation reference"/>
    <w:basedOn w:val="Fuentedeprrafopredeter"/>
    <w:uiPriority w:val="99"/>
    <w:semiHidden/>
    <w:unhideWhenUsed/>
    <w:rsid w:val="00DF46B7"/>
    <w:rPr>
      <w:sz w:val="16"/>
      <w:szCs w:val="16"/>
    </w:rPr>
  </w:style>
  <w:style w:type="paragraph" w:styleId="Textocomentario">
    <w:name w:val="annotation text"/>
    <w:basedOn w:val="Normal"/>
    <w:link w:val="TextocomentarioCar"/>
    <w:uiPriority w:val="99"/>
    <w:semiHidden/>
    <w:unhideWhenUsed/>
    <w:rsid w:val="00DF46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46B7"/>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DF46B7"/>
    <w:rPr>
      <w:b/>
      <w:bCs/>
    </w:rPr>
  </w:style>
  <w:style w:type="character" w:customStyle="1" w:styleId="AsuntodelcomentarioCar">
    <w:name w:val="Asunto del comentario Car"/>
    <w:basedOn w:val="TextocomentarioCar"/>
    <w:link w:val="Asuntodelcomentario"/>
    <w:uiPriority w:val="99"/>
    <w:semiHidden/>
    <w:rsid w:val="00DF46B7"/>
    <w:rPr>
      <w:rFonts w:asciiTheme="minorHAnsi" w:hAnsiTheme="minorHAnsi"/>
      <w:b/>
      <w:bCs/>
      <w:sz w:val="20"/>
      <w:szCs w:val="20"/>
    </w:rPr>
  </w:style>
  <w:style w:type="paragraph" w:customStyle="1" w:styleId="m6279526060306927909msolistparagraph">
    <w:name w:val="m_6279526060306927909msolistparagraph"/>
    <w:basedOn w:val="Normal"/>
    <w:uiPriority w:val="99"/>
    <w:rsid w:val="00B50AF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normal">
    <w:name w:val="x_msonormal"/>
    <w:basedOn w:val="Normal"/>
    <w:uiPriority w:val="99"/>
    <w:rsid w:val="00F3348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listparagraph">
    <w:name w:val="x_msolistparagraph"/>
    <w:basedOn w:val="Normal"/>
    <w:uiPriority w:val="99"/>
    <w:rsid w:val="00F3348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224144"/>
    <w:rPr>
      <w:color w:val="954F72" w:themeColor="followedHyperlink"/>
      <w:u w:val="single"/>
    </w:rPr>
  </w:style>
  <w:style w:type="paragraph" w:customStyle="1" w:styleId="paragraph">
    <w:name w:val="paragraph"/>
    <w:basedOn w:val="Normal"/>
    <w:uiPriority w:val="99"/>
    <w:rsid w:val="002D5A9F"/>
    <w:pPr>
      <w:spacing w:before="100" w:beforeAutospacing="1" w:after="100" w:afterAutospacing="1" w:line="240" w:lineRule="auto"/>
    </w:pPr>
    <w:rPr>
      <w:rFonts w:ascii="Times New Roman" w:eastAsia="Calibri" w:hAnsi="Times New Roman" w:cs="Times New Roman"/>
      <w:sz w:val="24"/>
      <w:szCs w:val="24"/>
      <w:lang w:val="es-MX" w:eastAsia="es-MX"/>
    </w:rPr>
  </w:style>
  <w:style w:type="character" w:customStyle="1" w:styleId="normaltextrun">
    <w:name w:val="normaltextrun"/>
    <w:basedOn w:val="Fuentedeprrafopredeter"/>
    <w:rsid w:val="002D5A9F"/>
  </w:style>
  <w:style w:type="character" w:customStyle="1" w:styleId="eop">
    <w:name w:val="eop"/>
    <w:basedOn w:val="Fuentedeprrafopredeter"/>
    <w:rsid w:val="002D5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59755">
      <w:bodyDiv w:val="1"/>
      <w:marLeft w:val="0"/>
      <w:marRight w:val="0"/>
      <w:marTop w:val="0"/>
      <w:marBottom w:val="0"/>
      <w:divBdr>
        <w:top w:val="none" w:sz="0" w:space="0" w:color="auto"/>
        <w:left w:val="none" w:sz="0" w:space="0" w:color="auto"/>
        <w:bottom w:val="none" w:sz="0" w:space="0" w:color="auto"/>
        <w:right w:val="none" w:sz="0" w:space="0" w:color="auto"/>
      </w:divBdr>
    </w:div>
    <w:div w:id="40787029">
      <w:bodyDiv w:val="1"/>
      <w:marLeft w:val="0"/>
      <w:marRight w:val="0"/>
      <w:marTop w:val="0"/>
      <w:marBottom w:val="0"/>
      <w:divBdr>
        <w:top w:val="none" w:sz="0" w:space="0" w:color="auto"/>
        <w:left w:val="none" w:sz="0" w:space="0" w:color="auto"/>
        <w:bottom w:val="none" w:sz="0" w:space="0" w:color="auto"/>
        <w:right w:val="none" w:sz="0" w:space="0" w:color="auto"/>
      </w:divBdr>
    </w:div>
    <w:div w:id="67310672">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110320243">
      <w:bodyDiv w:val="1"/>
      <w:marLeft w:val="0"/>
      <w:marRight w:val="0"/>
      <w:marTop w:val="0"/>
      <w:marBottom w:val="0"/>
      <w:divBdr>
        <w:top w:val="none" w:sz="0" w:space="0" w:color="auto"/>
        <w:left w:val="none" w:sz="0" w:space="0" w:color="auto"/>
        <w:bottom w:val="none" w:sz="0" w:space="0" w:color="auto"/>
        <w:right w:val="none" w:sz="0" w:space="0" w:color="auto"/>
      </w:divBdr>
    </w:div>
    <w:div w:id="113255134">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47787714">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0846280">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51932838">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284386776">
      <w:bodyDiv w:val="1"/>
      <w:marLeft w:val="0"/>
      <w:marRight w:val="0"/>
      <w:marTop w:val="0"/>
      <w:marBottom w:val="0"/>
      <w:divBdr>
        <w:top w:val="none" w:sz="0" w:space="0" w:color="auto"/>
        <w:left w:val="none" w:sz="0" w:space="0" w:color="auto"/>
        <w:bottom w:val="none" w:sz="0" w:space="0" w:color="auto"/>
        <w:right w:val="none" w:sz="0" w:space="0" w:color="auto"/>
      </w:divBdr>
    </w:div>
    <w:div w:id="288246732">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23818431">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411007391">
      <w:bodyDiv w:val="1"/>
      <w:marLeft w:val="0"/>
      <w:marRight w:val="0"/>
      <w:marTop w:val="0"/>
      <w:marBottom w:val="0"/>
      <w:divBdr>
        <w:top w:val="none" w:sz="0" w:space="0" w:color="auto"/>
        <w:left w:val="none" w:sz="0" w:space="0" w:color="auto"/>
        <w:bottom w:val="none" w:sz="0" w:space="0" w:color="auto"/>
        <w:right w:val="none" w:sz="0" w:space="0" w:color="auto"/>
      </w:divBdr>
    </w:div>
    <w:div w:id="424812812">
      <w:bodyDiv w:val="1"/>
      <w:marLeft w:val="0"/>
      <w:marRight w:val="0"/>
      <w:marTop w:val="0"/>
      <w:marBottom w:val="0"/>
      <w:divBdr>
        <w:top w:val="none" w:sz="0" w:space="0" w:color="auto"/>
        <w:left w:val="none" w:sz="0" w:space="0" w:color="auto"/>
        <w:bottom w:val="none" w:sz="0" w:space="0" w:color="auto"/>
        <w:right w:val="none" w:sz="0" w:space="0" w:color="auto"/>
      </w:divBdr>
    </w:div>
    <w:div w:id="440612893">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24369468">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1966174">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5578659">
      <w:bodyDiv w:val="1"/>
      <w:marLeft w:val="0"/>
      <w:marRight w:val="0"/>
      <w:marTop w:val="0"/>
      <w:marBottom w:val="0"/>
      <w:divBdr>
        <w:top w:val="none" w:sz="0" w:space="0" w:color="auto"/>
        <w:left w:val="none" w:sz="0" w:space="0" w:color="auto"/>
        <w:bottom w:val="none" w:sz="0" w:space="0" w:color="auto"/>
        <w:right w:val="none" w:sz="0" w:space="0" w:color="auto"/>
      </w:divBdr>
    </w:div>
    <w:div w:id="566182588">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604384573">
      <w:bodyDiv w:val="1"/>
      <w:marLeft w:val="0"/>
      <w:marRight w:val="0"/>
      <w:marTop w:val="0"/>
      <w:marBottom w:val="0"/>
      <w:divBdr>
        <w:top w:val="none" w:sz="0" w:space="0" w:color="auto"/>
        <w:left w:val="none" w:sz="0" w:space="0" w:color="auto"/>
        <w:bottom w:val="none" w:sz="0" w:space="0" w:color="auto"/>
        <w:right w:val="none" w:sz="0" w:space="0" w:color="auto"/>
      </w:divBdr>
    </w:div>
    <w:div w:id="644162807">
      <w:bodyDiv w:val="1"/>
      <w:marLeft w:val="0"/>
      <w:marRight w:val="0"/>
      <w:marTop w:val="0"/>
      <w:marBottom w:val="0"/>
      <w:divBdr>
        <w:top w:val="none" w:sz="0" w:space="0" w:color="auto"/>
        <w:left w:val="none" w:sz="0" w:space="0" w:color="auto"/>
        <w:bottom w:val="none" w:sz="0" w:space="0" w:color="auto"/>
        <w:right w:val="none" w:sz="0" w:space="0" w:color="auto"/>
      </w:divBdr>
    </w:div>
    <w:div w:id="653068389">
      <w:bodyDiv w:val="1"/>
      <w:marLeft w:val="0"/>
      <w:marRight w:val="0"/>
      <w:marTop w:val="0"/>
      <w:marBottom w:val="0"/>
      <w:divBdr>
        <w:top w:val="none" w:sz="0" w:space="0" w:color="auto"/>
        <w:left w:val="none" w:sz="0" w:space="0" w:color="auto"/>
        <w:bottom w:val="none" w:sz="0" w:space="0" w:color="auto"/>
        <w:right w:val="none" w:sz="0" w:space="0" w:color="auto"/>
      </w:divBdr>
    </w:div>
    <w:div w:id="677119034">
      <w:bodyDiv w:val="1"/>
      <w:marLeft w:val="0"/>
      <w:marRight w:val="0"/>
      <w:marTop w:val="0"/>
      <w:marBottom w:val="0"/>
      <w:divBdr>
        <w:top w:val="none" w:sz="0" w:space="0" w:color="auto"/>
        <w:left w:val="none" w:sz="0" w:space="0" w:color="auto"/>
        <w:bottom w:val="none" w:sz="0" w:space="0" w:color="auto"/>
        <w:right w:val="none" w:sz="0" w:space="0" w:color="auto"/>
      </w:divBdr>
    </w:div>
    <w:div w:id="695618743">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25881754">
      <w:bodyDiv w:val="1"/>
      <w:marLeft w:val="0"/>
      <w:marRight w:val="0"/>
      <w:marTop w:val="0"/>
      <w:marBottom w:val="0"/>
      <w:divBdr>
        <w:top w:val="none" w:sz="0" w:space="0" w:color="auto"/>
        <w:left w:val="none" w:sz="0" w:space="0" w:color="auto"/>
        <w:bottom w:val="none" w:sz="0" w:space="0" w:color="auto"/>
        <w:right w:val="none" w:sz="0" w:space="0" w:color="auto"/>
      </w:divBdr>
    </w:div>
    <w:div w:id="759449846">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1922750">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82460443">
      <w:bodyDiv w:val="1"/>
      <w:marLeft w:val="0"/>
      <w:marRight w:val="0"/>
      <w:marTop w:val="0"/>
      <w:marBottom w:val="0"/>
      <w:divBdr>
        <w:top w:val="none" w:sz="0" w:space="0" w:color="auto"/>
        <w:left w:val="none" w:sz="0" w:space="0" w:color="auto"/>
        <w:bottom w:val="none" w:sz="0" w:space="0" w:color="auto"/>
        <w:right w:val="none" w:sz="0" w:space="0" w:color="auto"/>
      </w:divBdr>
    </w:div>
    <w:div w:id="807746841">
      <w:bodyDiv w:val="1"/>
      <w:marLeft w:val="0"/>
      <w:marRight w:val="0"/>
      <w:marTop w:val="0"/>
      <w:marBottom w:val="0"/>
      <w:divBdr>
        <w:top w:val="none" w:sz="0" w:space="0" w:color="auto"/>
        <w:left w:val="none" w:sz="0" w:space="0" w:color="auto"/>
        <w:bottom w:val="none" w:sz="0" w:space="0" w:color="auto"/>
        <w:right w:val="none" w:sz="0" w:space="0" w:color="auto"/>
      </w:divBdr>
    </w:div>
    <w:div w:id="845023507">
      <w:bodyDiv w:val="1"/>
      <w:marLeft w:val="0"/>
      <w:marRight w:val="0"/>
      <w:marTop w:val="0"/>
      <w:marBottom w:val="0"/>
      <w:divBdr>
        <w:top w:val="none" w:sz="0" w:space="0" w:color="auto"/>
        <w:left w:val="none" w:sz="0" w:space="0" w:color="auto"/>
        <w:bottom w:val="none" w:sz="0" w:space="0" w:color="auto"/>
        <w:right w:val="none" w:sz="0" w:space="0" w:color="auto"/>
      </w:divBdr>
    </w:div>
    <w:div w:id="853803255">
      <w:bodyDiv w:val="1"/>
      <w:marLeft w:val="0"/>
      <w:marRight w:val="0"/>
      <w:marTop w:val="0"/>
      <w:marBottom w:val="0"/>
      <w:divBdr>
        <w:top w:val="none" w:sz="0" w:space="0" w:color="auto"/>
        <w:left w:val="none" w:sz="0" w:space="0" w:color="auto"/>
        <w:bottom w:val="none" w:sz="0" w:space="0" w:color="auto"/>
        <w:right w:val="none" w:sz="0" w:space="0" w:color="auto"/>
      </w:divBdr>
    </w:div>
    <w:div w:id="864635101">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20943276">
      <w:bodyDiv w:val="1"/>
      <w:marLeft w:val="0"/>
      <w:marRight w:val="0"/>
      <w:marTop w:val="0"/>
      <w:marBottom w:val="0"/>
      <w:divBdr>
        <w:top w:val="none" w:sz="0" w:space="0" w:color="auto"/>
        <w:left w:val="none" w:sz="0" w:space="0" w:color="auto"/>
        <w:bottom w:val="none" w:sz="0" w:space="0" w:color="auto"/>
        <w:right w:val="none" w:sz="0" w:space="0" w:color="auto"/>
      </w:divBdr>
    </w:div>
    <w:div w:id="926688933">
      <w:bodyDiv w:val="1"/>
      <w:marLeft w:val="0"/>
      <w:marRight w:val="0"/>
      <w:marTop w:val="0"/>
      <w:marBottom w:val="0"/>
      <w:divBdr>
        <w:top w:val="none" w:sz="0" w:space="0" w:color="auto"/>
        <w:left w:val="none" w:sz="0" w:space="0" w:color="auto"/>
        <w:bottom w:val="none" w:sz="0" w:space="0" w:color="auto"/>
        <w:right w:val="none" w:sz="0" w:space="0" w:color="auto"/>
      </w:divBdr>
    </w:div>
    <w:div w:id="939678843">
      <w:bodyDiv w:val="1"/>
      <w:marLeft w:val="0"/>
      <w:marRight w:val="0"/>
      <w:marTop w:val="0"/>
      <w:marBottom w:val="0"/>
      <w:divBdr>
        <w:top w:val="none" w:sz="0" w:space="0" w:color="auto"/>
        <w:left w:val="none" w:sz="0" w:space="0" w:color="auto"/>
        <w:bottom w:val="none" w:sz="0" w:space="0" w:color="auto"/>
        <w:right w:val="none" w:sz="0" w:space="0" w:color="auto"/>
      </w:divBdr>
    </w:div>
    <w:div w:id="987829604">
      <w:bodyDiv w:val="1"/>
      <w:marLeft w:val="0"/>
      <w:marRight w:val="0"/>
      <w:marTop w:val="0"/>
      <w:marBottom w:val="0"/>
      <w:divBdr>
        <w:top w:val="none" w:sz="0" w:space="0" w:color="auto"/>
        <w:left w:val="none" w:sz="0" w:space="0" w:color="auto"/>
        <w:bottom w:val="none" w:sz="0" w:space="0" w:color="auto"/>
        <w:right w:val="none" w:sz="0" w:space="0" w:color="auto"/>
      </w:divBdr>
    </w:div>
    <w:div w:id="988896460">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31493494">
      <w:bodyDiv w:val="1"/>
      <w:marLeft w:val="0"/>
      <w:marRight w:val="0"/>
      <w:marTop w:val="0"/>
      <w:marBottom w:val="0"/>
      <w:divBdr>
        <w:top w:val="none" w:sz="0" w:space="0" w:color="auto"/>
        <w:left w:val="none" w:sz="0" w:space="0" w:color="auto"/>
        <w:bottom w:val="none" w:sz="0" w:space="0" w:color="auto"/>
        <w:right w:val="none" w:sz="0" w:space="0" w:color="auto"/>
      </w:divBdr>
    </w:div>
    <w:div w:id="1043749068">
      <w:bodyDiv w:val="1"/>
      <w:marLeft w:val="0"/>
      <w:marRight w:val="0"/>
      <w:marTop w:val="0"/>
      <w:marBottom w:val="0"/>
      <w:divBdr>
        <w:top w:val="none" w:sz="0" w:space="0" w:color="auto"/>
        <w:left w:val="none" w:sz="0" w:space="0" w:color="auto"/>
        <w:bottom w:val="none" w:sz="0" w:space="0" w:color="auto"/>
        <w:right w:val="none" w:sz="0" w:space="0" w:color="auto"/>
      </w:divBdr>
    </w:div>
    <w:div w:id="1057438929">
      <w:bodyDiv w:val="1"/>
      <w:marLeft w:val="0"/>
      <w:marRight w:val="0"/>
      <w:marTop w:val="0"/>
      <w:marBottom w:val="0"/>
      <w:divBdr>
        <w:top w:val="none" w:sz="0" w:space="0" w:color="auto"/>
        <w:left w:val="none" w:sz="0" w:space="0" w:color="auto"/>
        <w:bottom w:val="none" w:sz="0" w:space="0" w:color="auto"/>
        <w:right w:val="none" w:sz="0" w:space="0" w:color="auto"/>
      </w:divBdr>
    </w:div>
    <w:div w:id="1063287885">
      <w:bodyDiv w:val="1"/>
      <w:marLeft w:val="0"/>
      <w:marRight w:val="0"/>
      <w:marTop w:val="0"/>
      <w:marBottom w:val="0"/>
      <w:divBdr>
        <w:top w:val="none" w:sz="0" w:space="0" w:color="auto"/>
        <w:left w:val="none" w:sz="0" w:space="0" w:color="auto"/>
        <w:bottom w:val="none" w:sz="0" w:space="0" w:color="auto"/>
        <w:right w:val="none" w:sz="0" w:space="0" w:color="auto"/>
      </w:divBdr>
    </w:div>
    <w:div w:id="1069154926">
      <w:bodyDiv w:val="1"/>
      <w:marLeft w:val="0"/>
      <w:marRight w:val="0"/>
      <w:marTop w:val="0"/>
      <w:marBottom w:val="0"/>
      <w:divBdr>
        <w:top w:val="none" w:sz="0" w:space="0" w:color="auto"/>
        <w:left w:val="none" w:sz="0" w:space="0" w:color="auto"/>
        <w:bottom w:val="none" w:sz="0" w:space="0" w:color="auto"/>
        <w:right w:val="none" w:sz="0" w:space="0" w:color="auto"/>
      </w:divBdr>
    </w:div>
    <w:div w:id="1078140243">
      <w:bodyDiv w:val="1"/>
      <w:marLeft w:val="0"/>
      <w:marRight w:val="0"/>
      <w:marTop w:val="0"/>
      <w:marBottom w:val="0"/>
      <w:divBdr>
        <w:top w:val="none" w:sz="0" w:space="0" w:color="auto"/>
        <w:left w:val="none" w:sz="0" w:space="0" w:color="auto"/>
        <w:bottom w:val="none" w:sz="0" w:space="0" w:color="auto"/>
        <w:right w:val="none" w:sz="0" w:space="0" w:color="auto"/>
      </w:divBdr>
    </w:div>
    <w:div w:id="1103184293">
      <w:bodyDiv w:val="1"/>
      <w:marLeft w:val="0"/>
      <w:marRight w:val="0"/>
      <w:marTop w:val="0"/>
      <w:marBottom w:val="0"/>
      <w:divBdr>
        <w:top w:val="none" w:sz="0" w:space="0" w:color="auto"/>
        <w:left w:val="none" w:sz="0" w:space="0" w:color="auto"/>
        <w:bottom w:val="none" w:sz="0" w:space="0" w:color="auto"/>
        <w:right w:val="none" w:sz="0" w:space="0" w:color="auto"/>
      </w:divBdr>
    </w:div>
    <w:div w:id="1114178468">
      <w:bodyDiv w:val="1"/>
      <w:marLeft w:val="0"/>
      <w:marRight w:val="0"/>
      <w:marTop w:val="0"/>
      <w:marBottom w:val="0"/>
      <w:divBdr>
        <w:top w:val="none" w:sz="0" w:space="0" w:color="auto"/>
        <w:left w:val="none" w:sz="0" w:space="0" w:color="auto"/>
        <w:bottom w:val="none" w:sz="0" w:space="0" w:color="auto"/>
        <w:right w:val="none" w:sz="0" w:space="0" w:color="auto"/>
      </w:divBdr>
    </w:div>
    <w:div w:id="1125344936">
      <w:bodyDiv w:val="1"/>
      <w:marLeft w:val="0"/>
      <w:marRight w:val="0"/>
      <w:marTop w:val="0"/>
      <w:marBottom w:val="0"/>
      <w:divBdr>
        <w:top w:val="none" w:sz="0" w:space="0" w:color="auto"/>
        <w:left w:val="none" w:sz="0" w:space="0" w:color="auto"/>
        <w:bottom w:val="none" w:sz="0" w:space="0" w:color="auto"/>
        <w:right w:val="none" w:sz="0" w:space="0" w:color="auto"/>
      </w:divBdr>
    </w:div>
    <w:div w:id="1125581758">
      <w:bodyDiv w:val="1"/>
      <w:marLeft w:val="0"/>
      <w:marRight w:val="0"/>
      <w:marTop w:val="0"/>
      <w:marBottom w:val="0"/>
      <w:divBdr>
        <w:top w:val="none" w:sz="0" w:space="0" w:color="auto"/>
        <w:left w:val="none" w:sz="0" w:space="0" w:color="auto"/>
        <w:bottom w:val="none" w:sz="0" w:space="0" w:color="auto"/>
        <w:right w:val="none" w:sz="0" w:space="0" w:color="auto"/>
      </w:divBdr>
    </w:div>
    <w:div w:id="1133599779">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52482025">
      <w:bodyDiv w:val="1"/>
      <w:marLeft w:val="0"/>
      <w:marRight w:val="0"/>
      <w:marTop w:val="0"/>
      <w:marBottom w:val="0"/>
      <w:divBdr>
        <w:top w:val="none" w:sz="0" w:space="0" w:color="auto"/>
        <w:left w:val="none" w:sz="0" w:space="0" w:color="auto"/>
        <w:bottom w:val="none" w:sz="0" w:space="0" w:color="auto"/>
        <w:right w:val="none" w:sz="0" w:space="0" w:color="auto"/>
      </w:divBdr>
    </w:div>
    <w:div w:id="1183057965">
      <w:bodyDiv w:val="1"/>
      <w:marLeft w:val="0"/>
      <w:marRight w:val="0"/>
      <w:marTop w:val="0"/>
      <w:marBottom w:val="0"/>
      <w:divBdr>
        <w:top w:val="none" w:sz="0" w:space="0" w:color="auto"/>
        <w:left w:val="none" w:sz="0" w:space="0" w:color="auto"/>
        <w:bottom w:val="none" w:sz="0" w:space="0" w:color="auto"/>
        <w:right w:val="none" w:sz="0" w:space="0" w:color="auto"/>
      </w:divBdr>
    </w:div>
    <w:div w:id="1199973055">
      <w:bodyDiv w:val="1"/>
      <w:marLeft w:val="0"/>
      <w:marRight w:val="0"/>
      <w:marTop w:val="0"/>
      <w:marBottom w:val="0"/>
      <w:divBdr>
        <w:top w:val="none" w:sz="0" w:space="0" w:color="auto"/>
        <w:left w:val="none" w:sz="0" w:space="0" w:color="auto"/>
        <w:bottom w:val="none" w:sz="0" w:space="0" w:color="auto"/>
        <w:right w:val="none" w:sz="0" w:space="0" w:color="auto"/>
      </w:divBdr>
    </w:div>
    <w:div w:id="1250693185">
      <w:bodyDiv w:val="1"/>
      <w:marLeft w:val="0"/>
      <w:marRight w:val="0"/>
      <w:marTop w:val="0"/>
      <w:marBottom w:val="0"/>
      <w:divBdr>
        <w:top w:val="none" w:sz="0" w:space="0" w:color="auto"/>
        <w:left w:val="none" w:sz="0" w:space="0" w:color="auto"/>
        <w:bottom w:val="none" w:sz="0" w:space="0" w:color="auto"/>
        <w:right w:val="none" w:sz="0" w:space="0" w:color="auto"/>
      </w:divBdr>
    </w:div>
    <w:div w:id="1302078732">
      <w:bodyDiv w:val="1"/>
      <w:marLeft w:val="0"/>
      <w:marRight w:val="0"/>
      <w:marTop w:val="0"/>
      <w:marBottom w:val="0"/>
      <w:divBdr>
        <w:top w:val="none" w:sz="0" w:space="0" w:color="auto"/>
        <w:left w:val="none" w:sz="0" w:space="0" w:color="auto"/>
        <w:bottom w:val="none" w:sz="0" w:space="0" w:color="auto"/>
        <w:right w:val="none" w:sz="0" w:space="0" w:color="auto"/>
      </w:divBdr>
    </w:div>
    <w:div w:id="1310135668">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32102854">
      <w:bodyDiv w:val="1"/>
      <w:marLeft w:val="0"/>
      <w:marRight w:val="0"/>
      <w:marTop w:val="0"/>
      <w:marBottom w:val="0"/>
      <w:divBdr>
        <w:top w:val="none" w:sz="0" w:space="0" w:color="auto"/>
        <w:left w:val="none" w:sz="0" w:space="0" w:color="auto"/>
        <w:bottom w:val="none" w:sz="0" w:space="0" w:color="auto"/>
        <w:right w:val="none" w:sz="0" w:space="0" w:color="auto"/>
      </w:divBdr>
    </w:div>
    <w:div w:id="1403333642">
      <w:bodyDiv w:val="1"/>
      <w:marLeft w:val="0"/>
      <w:marRight w:val="0"/>
      <w:marTop w:val="0"/>
      <w:marBottom w:val="0"/>
      <w:divBdr>
        <w:top w:val="none" w:sz="0" w:space="0" w:color="auto"/>
        <w:left w:val="none" w:sz="0" w:space="0" w:color="auto"/>
        <w:bottom w:val="none" w:sz="0" w:space="0" w:color="auto"/>
        <w:right w:val="none" w:sz="0" w:space="0" w:color="auto"/>
      </w:divBdr>
    </w:div>
    <w:div w:id="1407074223">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23199570">
      <w:bodyDiv w:val="1"/>
      <w:marLeft w:val="0"/>
      <w:marRight w:val="0"/>
      <w:marTop w:val="0"/>
      <w:marBottom w:val="0"/>
      <w:divBdr>
        <w:top w:val="none" w:sz="0" w:space="0" w:color="auto"/>
        <w:left w:val="none" w:sz="0" w:space="0" w:color="auto"/>
        <w:bottom w:val="none" w:sz="0" w:space="0" w:color="auto"/>
        <w:right w:val="none" w:sz="0" w:space="0" w:color="auto"/>
      </w:divBdr>
    </w:div>
    <w:div w:id="1537623179">
      <w:bodyDiv w:val="1"/>
      <w:marLeft w:val="0"/>
      <w:marRight w:val="0"/>
      <w:marTop w:val="0"/>
      <w:marBottom w:val="0"/>
      <w:divBdr>
        <w:top w:val="none" w:sz="0" w:space="0" w:color="auto"/>
        <w:left w:val="none" w:sz="0" w:space="0" w:color="auto"/>
        <w:bottom w:val="none" w:sz="0" w:space="0" w:color="auto"/>
        <w:right w:val="none" w:sz="0" w:space="0" w:color="auto"/>
      </w:divBdr>
    </w:div>
    <w:div w:id="1539662756">
      <w:bodyDiv w:val="1"/>
      <w:marLeft w:val="0"/>
      <w:marRight w:val="0"/>
      <w:marTop w:val="0"/>
      <w:marBottom w:val="0"/>
      <w:divBdr>
        <w:top w:val="none" w:sz="0" w:space="0" w:color="auto"/>
        <w:left w:val="none" w:sz="0" w:space="0" w:color="auto"/>
        <w:bottom w:val="none" w:sz="0" w:space="0" w:color="auto"/>
        <w:right w:val="none" w:sz="0" w:space="0" w:color="auto"/>
      </w:divBdr>
    </w:div>
    <w:div w:id="1568298088">
      <w:bodyDiv w:val="1"/>
      <w:marLeft w:val="0"/>
      <w:marRight w:val="0"/>
      <w:marTop w:val="0"/>
      <w:marBottom w:val="0"/>
      <w:divBdr>
        <w:top w:val="none" w:sz="0" w:space="0" w:color="auto"/>
        <w:left w:val="none" w:sz="0" w:space="0" w:color="auto"/>
        <w:bottom w:val="none" w:sz="0" w:space="0" w:color="auto"/>
        <w:right w:val="none" w:sz="0" w:space="0" w:color="auto"/>
      </w:divBdr>
    </w:div>
    <w:div w:id="1649237920">
      <w:bodyDiv w:val="1"/>
      <w:marLeft w:val="0"/>
      <w:marRight w:val="0"/>
      <w:marTop w:val="0"/>
      <w:marBottom w:val="0"/>
      <w:divBdr>
        <w:top w:val="none" w:sz="0" w:space="0" w:color="auto"/>
        <w:left w:val="none" w:sz="0" w:space="0" w:color="auto"/>
        <w:bottom w:val="none" w:sz="0" w:space="0" w:color="auto"/>
        <w:right w:val="none" w:sz="0" w:space="0" w:color="auto"/>
      </w:divBdr>
    </w:div>
    <w:div w:id="1651592048">
      <w:bodyDiv w:val="1"/>
      <w:marLeft w:val="0"/>
      <w:marRight w:val="0"/>
      <w:marTop w:val="0"/>
      <w:marBottom w:val="0"/>
      <w:divBdr>
        <w:top w:val="none" w:sz="0" w:space="0" w:color="auto"/>
        <w:left w:val="none" w:sz="0" w:space="0" w:color="auto"/>
        <w:bottom w:val="none" w:sz="0" w:space="0" w:color="auto"/>
        <w:right w:val="none" w:sz="0" w:space="0" w:color="auto"/>
      </w:divBdr>
    </w:div>
    <w:div w:id="1653833014">
      <w:bodyDiv w:val="1"/>
      <w:marLeft w:val="0"/>
      <w:marRight w:val="0"/>
      <w:marTop w:val="0"/>
      <w:marBottom w:val="0"/>
      <w:divBdr>
        <w:top w:val="none" w:sz="0" w:space="0" w:color="auto"/>
        <w:left w:val="none" w:sz="0" w:space="0" w:color="auto"/>
        <w:bottom w:val="none" w:sz="0" w:space="0" w:color="auto"/>
        <w:right w:val="none" w:sz="0" w:space="0" w:color="auto"/>
      </w:divBdr>
    </w:div>
    <w:div w:id="1690568250">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12731805">
      <w:bodyDiv w:val="1"/>
      <w:marLeft w:val="0"/>
      <w:marRight w:val="0"/>
      <w:marTop w:val="0"/>
      <w:marBottom w:val="0"/>
      <w:divBdr>
        <w:top w:val="none" w:sz="0" w:space="0" w:color="auto"/>
        <w:left w:val="none" w:sz="0" w:space="0" w:color="auto"/>
        <w:bottom w:val="none" w:sz="0" w:space="0" w:color="auto"/>
        <w:right w:val="none" w:sz="0" w:space="0" w:color="auto"/>
      </w:divBdr>
    </w:div>
    <w:div w:id="1773210542">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79062939">
      <w:bodyDiv w:val="1"/>
      <w:marLeft w:val="0"/>
      <w:marRight w:val="0"/>
      <w:marTop w:val="0"/>
      <w:marBottom w:val="0"/>
      <w:divBdr>
        <w:top w:val="none" w:sz="0" w:space="0" w:color="auto"/>
        <w:left w:val="none" w:sz="0" w:space="0" w:color="auto"/>
        <w:bottom w:val="none" w:sz="0" w:space="0" w:color="auto"/>
        <w:right w:val="none" w:sz="0" w:space="0" w:color="auto"/>
      </w:divBdr>
    </w:div>
    <w:div w:id="1853490761">
      <w:bodyDiv w:val="1"/>
      <w:marLeft w:val="0"/>
      <w:marRight w:val="0"/>
      <w:marTop w:val="0"/>
      <w:marBottom w:val="0"/>
      <w:divBdr>
        <w:top w:val="none" w:sz="0" w:space="0" w:color="auto"/>
        <w:left w:val="none" w:sz="0" w:space="0" w:color="auto"/>
        <w:bottom w:val="none" w:sz="0" w:space="0" w:color="auto"/>
        <w:right w:val="none" w:sz="0" w:space="0" w:color="auto"/>
      </w:divBdr>
    </w:div>
    <w:div w:id="1858956120">
      <w:bodyDiv w:val="1"/>
      <w:marLeft w:val="0"/>
      <w:marRight w:val="0"/>
      <w:marTop w:val="0"/>
      <w:marBottom w:val="0"/>
      <w:divBdr>
        <w:top w:val="none" w:sz="0" w:space="0" w:color="auto"/>
        <w:left w:val="none" w:sz="0" w:space="0" w:color="auto"/>
        <w:bottom w:val="none" w:sz="0" w:space="0" w:color="auto"/>
        <w:right w:val="none" w:sz="0" w:space="0" w:color="auto"/>
      </w:divBdr>
    </w:div>
    <w:div w:id="1878396701">
      <w:bodyDiv w:val="1"/>
      <w:marLeft w:val="0"/>
      <w:marRight w:val="0"/>
      <w:marTop w:val="0"/>
      <w:marBottom w:val="0"/>
      <w:divBdr>
        <w:top w:val="none" w:sz="0" w:space="0" w:color="auto"/>
        <w:left w:val="none" w:sz="0" w:space="0" w:color="auto"/>
        <w:bottom w:val="none" w:sz="0" w:space="0" w:color="auto"/>
        <w:right w:val="none" w:sz="0" w:space="0" w:color="auto"/>
      </w:divBdr>
    </w:div>
    <w:div w:id="1904368978">
      <w:bodyDiv w:val="1"/>
      <w:marLeft w:val="0"/>
      <w:marRight w:val="0"/>
      <w:marTop w:val="0"/>
      <w:marBottom w:val="0"/>
      <w:divBdr>
        <w:top w:val="none" w:sz="0" w:space="0" w:color="auto"/>
        <w:left w:val="none" w:sz="0" w:space="0" w:color="auto"/>
        <w:bottom w:val="none" w:sz="0" w:space="0" w:color="auto"/>
        <w:right w:val="none" w:sz="0" w:space="0" w:color="auto"/>
      </w:divBdr>
    </w:div>
    <w:div w:id="1928077213">
      <w:bodyDiv w:val="1"/>
      <w:marLeft w:val="0"/>
      <w:marRight w:val="0"/>
      <w:marTop w:val="0"/>
      <w:marBottom w:val="0"/>
      <w:divBdr>
        <w:top w:val="none" w:sz="0" w:space="0" w:color="auto"/>
        <w:left w:val="none" w:sz="0" w:space="0" w:color="auto"/>
        <w:bottom w:val="none" w:sz="0" w:space="0" w:color="auto"/>
        <w:right w:val="none" w:sz="0" w:space="0" w:color="auto"/>
      </w:divBdr>
    </w:div>
    <w:div w:id="1937209480">
      <w:bodyDiv w:val="1"/>
      <w:marLeft w:val="0"/>
      <w:marRight w:val="0"/>
      <w:marTop w:val="0"/>
      <w:marBottom w:val="0"/>
      <w:divBdr>
        <w:top w:val="none" w:sz="0" w:space="0" w:color="auto"/>
        <w:left w:val="none" w:sz="0" w:space="0" w:color="auto"/>
        <w:bottom w:val="none" w:sz="0" w:space="0" w:color="auto"/>
        <w:right w:val="none" w:sz="0" w:space="0" w:color="auto"/>
      </w:divBdr>
    </w:div>
    <w:div w:id="1983776951">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35694874">
      <w:bodyDiv w:val="1"/>
      <w:marLeft w:val="0"/>
      <w:marRight w:val="0"/>
      <w:marTop w:val="0"/>
      <w:marBottom w:val="0"/>
      <w:divBdr>
        <w:top w:val="none" w:sz="0" w:space="0" w:color="auto"/>
        <w:left w:val="none" w:sz="0" w:space="0" w:color="auto"/>
        <w:bottom w:val="none" w:sz="0" w:space="0" w:color="auto"/>
        <w:right w:val="none" w:sz="0" w:space="0" w:color="auto"/>
      </w:divBdr>
    </w:div>
    <w:div w:id="2103917593">
      <w:bodyDiv w:val="1"/>
      <w:marLeft w:val="0"/>
      <w:marRight w:val="0"/>
      <w:marTop w:val="0"/>
      <w:marBottom w:val="0"/>
      <w:divBdr>
        <w:top w:val="none" w:sz="0" w:space="0" w:color="auto"/>
        <w:left w:val="none" w:sz="0" w:space="0" w:color="auto"/>
        <w:bottom w:val="none" w:sz="0" w:space="0" w:color="auto"/>
        <w:right w:val="none" w:sz="0" w:space="0" w:color="auto"/>
      </w:divBdr>
    </w:div>
    <w:div w:id="21148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tursantander.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itursantander.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1818C-2FBC-4180-88FF-276DA9A4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49</Pages>
  <Words>22342</Words>
  <Characters>122885</Characters>
  <Application>Microsoft Office Word</Application>
  <DocSecurity>0</DocSecurity>
  <Lines>1024</Lines>
  <Paragraphs>289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7</cp:revision>
  <cp:lastPrinted>2017-03-29T20:48:00Z</cp:lastPrinted>
  <dcterms:created xsi:type="dcterms:W3CDTF">2019-02-05T20:53:00Z</dcterms:created>
  <dcterms:modified xsi:type="dcterms:W3CDTF">2019-02-08T22:16:00Z</dcterms:modified>
</cp:coreProperties>
</file>