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DDBF" w14:textId="77777777" w:rsidR="00A62F3A" w:rsidRPr="007743DE" w:rsidRDefault="00A62F3A" w:rsidP="007743DE">
      <w:pPr>
        <w:tabs>
          <w:tab w:val="left" w:pos="284"/>
          <w:tab w:val="left" w:pos="426"/>
        </w:tabs>
        <w:spacing w:after="0" w:line="240" w:lineRule="auto"/>
        <w:contextualSpacing/>
        <w:jc w:val="center"/>
        <w:rPr>
          <w:rFonts w:ascii="Futura Std Book" w:hAnsi="Futura Std Book" w:cs="Arial"/>
          <w:b/>
          <w:sz w:val="20"/>
          <w:szCs w:val="20"/>
          <w:lang w:val="es-MX"/>
        </w:rPr>
      </w:pPr>
      <w:r w:rsidRPr="007743DE">
        <w:rPr>
          <w:rFonts w:ascii="Futura Std Book" w:hAnsi="Futura Std Book" w:cs="Arial"/>
          <w:b/>
          <w:sz w:val="20"/>
          <w:szCs w:val="20"/>
          <w:lang w:val="es-MX"/>
        </w:rPr>
        <w:t>TURISMO – QUINDÍO</w:t>
      </w:r>
    </w:p>
    <w:p w14:paraId="1910BAE3" w14:textId="77777777" w:rsidR="00A62F3A" w:rsidRPr="007743DE" w:rsidRDefault="00A62F3A" w:rsidP="007743DE">
      <w:pPr>
        <w:tabs>
          <w:tab w:val="left" w:pos="284"/>
          <w:tab w:val="left" w:pos="426"/>
          <w:tab w:val="left" w:pos="851"/>
        </w:tabs>
        <w:spacing w:after="0" w:line="240" w:lineRule="auto"/>
        <w:contextualSpacing/>
        <w:jc w:val="center"/>
        <w:rPr>
          <w:rFonts w:ascii="Futura Std Book" w:hAnsi="Futura Std Book" w:cs="Arial"/>
          <w:b/>
          <w:sz w:val="20"/>
          <w:szCs w:val="20"/>
          <w:lang w:val="es-MX"/>
        </w:rPr>
      </w:pPr>
      <w:r w:rsidRPr="007743DE">
        <w:rPr>
          <w:rFonts w:ascii="Futura Std Book" w:hAnsi="Futura Std Book" w:cs="Arial"/>
          <w:b/>
          <w:sz w:val="20"/>
          <w:szCs w:val="20"/>
          <w:lang w:val="es-MX"/>
        </w:rPr>
        <w:t>INFORME FONTUR</w:t>
      </w:r>
    </w:p>
    <w:p w14:paraId="31DE496B" w14:textId="77777777" w:rsidR="00A62F3A" w:rsidRPr="007743DE" w:rsidRDefault="00A62F3A" w:rsidP="007743DE">
      <w:pPr>
        <w:pStyle w:val="Sinespaciado"/>
        <w:tabs>
          <w:tab w:val="left" w:pos="284"/>
          <w:tab w:val="left" w:pos="426"/>
        </w:tabs>
        <w:contextualSpacing/>
        <w:jc w:val="both"/>
        <w:rPr>
          <w:rFonts w:ascii="Futura Std Book" w:hAnsi="Futura Std Book" w:cs="Arial"/>
          <w:sz w:val="20"/>
          <w:szCs w:val="20"/>
        </w:rPr>
      </w:pPr>
    </w:p>
    <w:p w14:paraId="37B35521" w14:textId="77777777" w:rsidR="00A62F3A" w:rsidRPr="007743DE" w:rsidRDefault="00A62F3A" w:rsidP="007743DE">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contextualSpacing/>
        <w:jc w:val="both"/>
        <w:rPr>
          <w:rFonts w:ascii="Futura Std Book" w:hAnsi="Futura Std Book" w:cs="Arial"/>
          <w:b/>
          <w:sz w:val="20"/>
          <w:szCs w:val="20"/>
        </w:rPr>
      </w:pPr>
      <w:r w:rsidRPr="007743DE">
        <w:rPr>
          <w:rFonts w:ascii="Futura Std Book" w:hAnsi="Futura Std Book" w:cs="Arial"/>
          <w:b/>
          <w:sz w:val="20"/>
          <w:szCs w:val="20"/>
        </w:rPr>
        <w:t>Competitividad Turística</w:t>
      </w:r>
    </w:p>
    <w:p w14:paraId="75D5A2DC" w14:textId="77777777" w:rsidR="00992F6D" w:rsidRDefault="00992F6D" w:rsidP="007743DE">
      <w:pPr>
        <w:tabs>
          <w:tab w:val="left" w:pos="284"/>
          <w:tab w:val="left" w:pos="426"/>
        </w:tabs>
        <w:spacing w:after="0" w:line="240" w:lineRule="auto"/>
        <w:contextualSpacing/>
        <w:jc w:val="both"/>
        <w:rPr>
          <w:rFonts w:ascii="Futura Std Book" w:hAnsi="Futura Std Book" w:cs="Arial"/>
          <w:b/>
          <w:sz w:val="20"/>
          <w:szCs w:val="20"/>
        </w:rPr>
      </w:pPr>
    </w:p>
    <w:p w14:paraId="1FD5C3E4" w14:textId="77777777" w:rsidR="00BD1513" w:rsidRPr="007743DE" w:rsidRDefault="00BD1513" w:rsidP="00BD1513">
      <w:pPr>
        <w:tabs>
          <w:tab w:val="left" w:pos="284"/>
          <w:tab w:val="left" w:pos="426"/>
        </w:tabs>
        <w:spacing w:after="0" w:line="240" w:lineRule="auto"/>
        <w:contextualSpacing/>
        <w:jc w:val="both"/>
        <w:rPr>
          <w:rFonts w:ascii="Futura Std Book" w:hAnsi="Futura Std Book" w:cs="Arial"/>
          <w:b/>
          <w:sz w:val="20"/>
          <w:szCs w:val="20"/>
          <w:u w:val="single"/>
        </w:rPr>
      </w:pPr>
      <w:r w:rsidRPr="007743DE">
        <w:rPr>
          <w:rFonts w:ascii="Futura Std Book" w:hAnsi="Futura Std Book" w:cs="Arial"/>
          <w:b/>
          <w:sz w:val="20"/>
          <w:szCs w:val="20"/>
          <w:u w:val="single"/>
        </w:rPr>
        <w:t>Aprobados 2018</w:t>
      </w:r>
    </w:p>
    <w:p w14:paraId="3E7870A5" w14:textId="77777777" w:rsidR="00905088" w:rsidRPr="00B00589" w:rsidRDefault="00905088" w:rsidP="00B00589">
      <w:pPr>
        <w:pStyle w:val="Prrafodelista"/>
        <w:numPr>
          <w:ilvl w:val="0"/>
          <w:numId w:val="52"/>
        </w:numPr>
        <w:tabs>
          <w:tab w:val="left" w:pos="284"/>
        </w:tabs>
        <w:spacing w:after="0" w:line="240" w:lineRule="auto"/>
        <w:ind w:left="0" w:firstLine="0"/>
        <w:jc w:val="both"/>
        <w:rPr>
          <w:rFonts w:ascii="Futura Std Book" w:hAnsi="Futura Std Book"/>
          <w:b/>
          <w:sz w:val="20"/>
          <w:szCs w:val="20"/>
        </w:rPr>
      </w:pPr>
      <w:r w:rsidRPr="00B00589">
        <w:rPr>
          <w:rFonts w:ascii="Futura Std Book" w:hAnsi="Futura Std Book"/>
          <w:b/>
          <w:sz w:val="20"/>
          <w:szCs w:val="20"/>
        </w:rPr>
        <w:t>FNTP-227-2018</w:t>
      </w:r>
      <w:r w:rsidRPr="00B00589">
        <w:rPr>
          <w:rFonts w:ascii="Futura Std Book" w:hAnsi="Futura Std Book"/>
          <w:b/>
          <w:sz w:val="20"/>
          <w:szCs w:val="20"/>
        </w:rPr>
        <w:tab/>
        <w:t xml:space="preserve">Estudios de medición de carga turística, para cuatro municipios del departamento del Quindío, </w:t>
      </w:r>
      <w:proofErr w:type="spellStart"/>
      <w:r w:rsidRPr="00B00589">
        <w:rPr>
          <w:rFonts w:ascii="Futura Std Book" w:hAnsi="Futura Std Book"/>
          <w:b/>
          <w:sz w:val="20"/>
          <w:szCs w:val="20"/>
        </w:rPr>
        <w:t>Filandia</w:t>
      </w:r>
      <w:proofErr w:type="spellEnd"/>
      <w:r w:rsidRPr="00B00589">
        <w:rPr>
          <w:rFonts w:ascii="Futura Std Book" w:hAnsi="Futura Std Book"/>
          <w:b/>
          <w:sz w:val="20"/>
          <w:szCs w:val="20"/>
        </w:rPr>
        <w:t>, Quimbaya y La Tebaida</w:t>
      </w:r>
    </w:p>
    <w:p w14:paraId="2D863997" w14:textId="77777777" w:rsidR="00905088" w:rsidRPr="007743DE" w:rsidRDefault="00905088"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 xml:space="preserve">Proponente: </w:t>
      </w:r>
      <w:r w:rsidRPr="007743DE">
        <w:rPr>
          <w:rFonts w:ascii="Futura Std Book" w:hAnsi="Futura Std Book"/>
          <w:sz w:val="20"/>
          <w:szCs w:val="20"/>
        </w:rPr>
        <w:t>CÁMARA DE COMERCIO DE ARMENIA Y EL QUINDÍO</w:t>
      </w:r>
    </w:p>
    <w:p w14:paraId="115C32EB" w14:textId="2B8C063D" w:rsidR="00905088" w:rsidRPr="007743DE" w:rsidRDefault="00905088"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w:t>
      </w:r>
      <w:r w:rsidR="00BE4CA0" w:rsidRPr="007743DE">
        <w:rPr>
          <w:rFonts w:ascii="Futura Std Book" w:hAnsi="Futura Std Book"/>
          <w:sz w:val="20"/>
          <w:szCs w:val="20"/>
        </w:rPr>
        <w:t xml:space="preserve">$ </w:t>
      </w:r>
      <w:r w:rsidR="00B00589">
        <w:rPr>
          <w:rFonts w:ascii="Futura Std Book" w:hAnsi="Futura Std Book"/>
          <w:sz w:val="20"/>
          <w:szCs w:val="20"/>
        </w:rPr>
        <w:t>221.565.610</w:t>
      </w:r>
      <w:r w:rsidR="00BE4CA0" w:rsidRPr="007743DE">
        <w:rPr>
          <w:rFonts w:ascii="Futura Std Book" w:hAnsi="Futura Std Book"/>
          <w:sz w:val="20"/>
          <w:szCs w:val="20"/>
        </w:rPr>
        <w:t xml:space="preserve"> </w:t>
      </w:r>
      <w:r w:rsidRPr="007743DE">
        <w:rPr>
          <w:rFonts w:ascii="Futura Std Book" w:hAnsi="Futura Std Book"/>
          <w:sz w:val="20"/>
          <w:szCs w:val="20"/>
        </w:rPr>
        <w:t>(</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xml:space="preserve">: </w:t>
      </w:r>
      <w:r w:rsidR="00BE4CA0" w:rsidRPr="007743DE">
        <w:rPr>
          <w:rFonts w:ascii="Futura Std Book" w:hAnsi="Futura Std Book"/>
          <w:sz w:val="20"/>
          <w:szCs w:val="20"/>
        </w:rPr>
        <w:t xml:space="preserve">$ </w:t>
      </w:r>
      <w:r w:rsidR="00B00589">
        <w:rPr>
          <w:rFonts w:ascii="Futura Std Book" w:hAnsi="Futura Std Book"/>
          <w:sz w:val="20"/>
          <w:szCs w:val="20"/>
        </w:rPr>
        <w:t>174.875914</w:t>
      </w:r>
      <w:r w:rsidRPr="007743DE">
        <w:rPr>
          <w:rFonts w:ascii="Futura Std Book" w:hAnsi="Futura Std Book"/>
          <w:sz w:val="20"/>
          <w:szCs w:val="20"/>
        </w:rPr>
        <w:t xml:space="preserve">; contrapartida: </w:t>
      </w:r>
      <w:r w:rsidR="00BE4CA0" w:rsidRPr="007743DE">
        <w:rPr>
          <w:rFonts w:ascii="Futura Std Book" w:hAnsi="Futura Std Book"/>
          <w:sz w:val="20"/>
          <w:szCs w:val="20"/>
        </w:rPr>
        <w:t xml:space="preserve">$ </w:t>
      </w:r>
      <w:r w:rsidR="00B00589">
        <w:rPr>
          <w:rFonts w:ascii="Futura Std Book" w:hAnsi="Futura Std Book"/>
          <w:sz w:val="20"/>
          <w:szCs w:val="20"/>
        </w:rPr>
        <w:t>46.689.697</w:t>
      </w:r>
      <w:r w:rsidRPr="007743DE">
        <w:rPr>
          <w:rFonts w:ascii="Futura Std Book" w:hAnsi="Futura Std Book"/>
          <w:sz w:val="20"/>
          <w:szCs w:val="20"/>
        </w:rPr>
        <w:t>)</w:t>
      </w:r>
    </w:p>
    <w:p w14:paraId="191A2BC7" w14:textId="77777777" w:rsidR="00905088" w:rsidRPr="007743DE" w:rsidRDefault="00905088"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El objetivo</w:t>
      </w:r>
      <w:r w:rsidRPr="007743DE">
        <w:rPr>
          <w:rFonts w:ascii="Futura Std Book" w:hAnsi="Futura Std Book"/>
          <w:sz w:val="20"/>
          <w:szCs w:val="20"/>
        </w:rPr>
        <w:t xml:space="preserve">: </w:t>
      </w:r>
      <w:r w:rsidR="00BE4CA0" w:rsidRPr="007743DE">
        <w:rPr>
          <w:rFonts w:ascii="Futura Std Book" w:hAnsi="Futura Std Book"/>
          <w:sz w:val="20"/>
          <w:szCs w:val="20"/>
        </w:rPr>
        <w:t xml:space="preserve">Desarrollar estudios de medición de carga turística, para cuatro municipios del departamento del Quindío, </w:t>
      </w:r>
      <w:proofErr w:type="spellStart"/>
      <w:r w:rsidR="00BE4CA0" w:rsidRPr="007743DE">
        <w:rPr>
          <w:rFonts w:ascii="Futura Std Book" w:hAnsi="Futura Std Book"/>
          <w:sz w:val="20"/>
          <w:szCs w:val="20"/>
        </w:rPr>
        <w:t>Salento</w:t>
      </w:r>
      <w:proofErr w:type="spellEnd"/>
      <w:r w:rsidR="00BE4CA0" w:rsidRPr="007743DE">
        <w:rPr>
          <w:rFonts w:ascii="Futura Std Book" w:hAnsi="Futura Std Book"/>
          <w:sz w:val="20"/>
          <w:szCs w:val="20"/>
        </w:rPr>
        <w:t xml:space="preserve">, </w:t>
      </w:r>
      <w:proofErr w:type="spellStart"/>
      <w:r w:rsidR="00BE4CA0" w:rsidRPr="007743DE">
        <w:rPr>
          <w:rFonts w:ascii="Futura Std Book" w:hAnsi="Futura Std Book"/>
          <w:sz w:val="20"/>
          <w:szCs w:val="20"/>
        </w:rPr>
        <w:t>Filandia</w:t>
      </w:r>
      <w:proofErr w:type="spellEnd"/>
      <w:r w:rsidR="00BE4CA0" w:rsidRPr="007743DE">
        <w:rPr>
          <w:rFonts w:ascii="Futura Std Book" w:hAnsi="Futura Std Book"/>
          <w:sz w:val="20"/>
          <w:szCs w:val="20"/>
        </w:rPr>
        <w:t>, Quimbaya y La Tebaida</w:t>
      </w:r>
    </w:p>
    <w:p w14:paraId="1C0E32EF" w14:textId="77777777" w:rsidR="00905088" w:rsidRPr="007743DE" w:rsidRDefault="00905088"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hAnsi="Futura Std Book"/>
          <w:b/>
          <w:sz w:val="20"/>
          <w:szCs w:val="20"/>
        </w:rPr>
        <w:t>Inicio:</w:t>
      </w:r>
      <w:r w:rsidRPr="007743DE">
        <w:rPr>
          <w:rFonts w:ascii="Futura Std Book" w:eastAsia="Times New Roman" w:hAnsi="Futura Std Book" w:cs="Arial"/>
          <w:sz w:val="20"/>
          <w:szCs w:val="20"/>
          <w:lang w:eastAsia="ar-SA"/>
        </w:rPr>
        <w:t xml:space="preserve"> pendiente</w:t>
      </w:r>
    </w:p>
    <w:p w14:paraId="67C4B2CB" w14:textId="77777777" w:rsidR="00905088" w:rsidRPr="007743DE" w:rsidRDefault="00905088"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Terminación: </w:t>
      </w:r>
      <w:r w:rsidRPr="007743DE">
        <w:rPr>
          <w:rFonts w:ascii="Futura Std Book" w:eastAsia="Times New Roman" w:hAnsi="Futura Std Book" w:cs="Arial"/>
          <w:sz w:val="20"/>
          <w:szCs w:val="20"/>
          <w:lang w:eastAsia="ar-SA"/>
        </w:rPr>
        <w:t>pendiente</w:t>
      </w:r>
    </w:p>
    <w:p w14:paraId="000C09E4" w14:textId="77777777" w:rsidR="00905088" w:rsidRPr="007743DE" w:rsidRDefault="00905088"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BD1513">
        <w:rPr>
          <w:rFonts w:ascii="Futura Std Book" w:eastAsia="Times New Roman" w:hAnsi="Futura Std Book" w:cs="Arial"/>
          <w:sz w:val="20"/>
          <w:szCs w:val="20"/>
          <w:lang w:eastAsia="ar-SA"/>
        </w:rPr>
        <w:t>Aprobado</w:t>
      </w:r>
    </w:p>
    <w:p w14:paraId="68E411C5" w14:textId="77777777" w:rsidR="00905088" w:rsidRPr="007743DE" w:rsidRDefault="00905088"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Avance Físico:</w:t>
      </w:r>
      <w:r w:rsidRPr="007743DE">
        <w:rPr>
          <w:rFonts w:ascii="Futura Std Book" w:eastAsia="Times New Roman" w:hAnsi="Futura Std Book" w:cs="Arial"/>
          <w:sz w:val="20"/>
          <w:szCs w:val="20"/>
          <w:lang w:eastAsia="ar-SA"/>
        </w:rPr>
        <w:t xml:space="preserve"> </w:t>
      </w:r>
    </w:p>
    <w:p w14:paraId="108A9746" w14:textId="77777777" w:rsidR="00905088" w:rsidRPr="007743DE" w:rsidRDefault="00905088"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1860BA5D" w14:textId="77777777" w:rsidR="00141E04" w:rsidRDefault="00905088" w:rsidP="007743DE">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 xml:space="preserve">Radicado el </w:t>
      </w:r>
      <w:r w:rsidR="00BE4CA0" w:rsidRPr="007743DE">
        <w:rPr>
          <w:rFonts w:ascii="Futura Std Book" w:hAnsi="Futura Std Book" w:cs="Arial"/>
          <w:sz w:val="20"/>
          <w:szCs w:val="20"/>
        </w:rPr>
        <w:t>19</w:t>
      </w:r>
      <w:r w:rsidRPr="007743DE">
        <w:rPr>
          <w:rFonts w:ascii="Futura Std Book" w:hAnsi="Futura Std Book" w:cs="Arial"/>
          <w:sz w:val="20"/>
          <w:szCs w:val="20"/>
        </w:rPr>
        <w:t xml:space="preserve"> de </w:t>
      </w:r>
      <w:r w:rsidR="00BE4CA0" w:rsidRPr="007743DE">
        <w:rPr>
          <w:rFonts w:ascii="Futura Std Book" w:hAnsi="Futura Std Book" w:cs="Arial"/>
          <w:sz w:val="20"/>
          <w:szCs w:val="20"/>
        </w:rPr>
        <w:t>noviemb</w:t>
      </w:r>
      <w:r w:rsidRPr="007743DE">
        <w:rPr>
          <w:rFonts w:ascii="Futura Std Book" w:hAnsi="Futura Std Book" w:cs="Arial"/>
          <w:sz w:val="20"/>
          <w:szCs w:val="20"/>
        </w:rPr>
        <w:t>re de 2018</w:t>
      </w:r>
    </w:p>
    <w:p w14:paraId="2FDA1E57" w14:textId="25D9506E" w:rsidR="00BD1513" w:rsidRDefault="00141E04" w:rsidP="007743DE">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A</w:t>
      </w:r>
      <w:r w:rsidR="00BD1513">
        <w:rPr>
          <w:rFonts w:ascii="Futura Std Book" w:hAnsi="Futura Std Book" w:cs="Arial"/>
          <w:sz w:val="20"/>
          <w:szCs w:val="20"/>
        </w:rPr>
        <w:t>probado el 19 de noviembre de 2018</w:t>
      </w:r>
    </w:p>
    <w:p w14:paraId="5DCAB523" w14:textId="77777777" w:rsidR="00BD1513" w:rsidRDefault="00BD1513" w:rsidP="007743DE">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BD1513">
        <w:rPr>
          <w:rFonts w:ascii="Futura Std Book" w:hAnsi="Futura Std Book" w:cs="Arial"/>
          <w:sz w:val="20"/>
          <w:szCs w:val="20"/>
        </w:rPr>
        <w:t xml:space="preserve">En el mes de febrero </w:t>
      </w:r>
      <w:r>
        <w:rPr>
          <w:rFonts w:ascii="Futura Std Book" w:hAnsi="Futura Std Book" w:cs="Arial"/>
          <w:sz w:val="20"/>
          <w:szCs w:val="20"/>
        </w:rPr>
        <w:t xml:space="preserve">de 2019, </w:t>
      </w:r>
      <w:r w:rsidRPr="00BD1513">
        <w:rPr>
          <w:rFonts w:ascii="Futura Std Book" w:hAnsi="Futura Std Book" w:cs="Arial"/>
          <w:sz w:val="20"/>
          <w:szCs w:val="20"/>
        </w:rPr>
        <w:t xml:space="preserve">se espera radicar lineamientos de contratación a la Dirección Jurídica. </w:t>
      </w:r>
    </w:p>
    <w:p w14:paraId="4493EF22" w14:textId="77777777" w:rsidR="007E7A8B" w:rsidRDefault="00BD1513" w:rsidP="007743DE">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BD1513">
        <w:rPr>
          <w:rFonts w:ascii="Futura Std Book" w:hAnsi="Futura Std Book" w:cs="Arial"/>
          <w:sz w:val="20"/>
          <w:szCs w:val="20"/>
        </w:rPr>
        <w:t xml:space="preserve">Con este proyecto se pretende desarrollar estudios de medición de carga turística, en los municipios de </w:t>
      </w:r>
      <w:proofErr w:type="spellStart"/>
      <w:r w:rsidRPr="00BD1513">
        <w:rPr>
          <w:rFonts w:ascii="Futura Std Book" w:hAnsi="Futura Std Book" w:cs="Arial"/>
          <w:sz w:val="20"/>
          <w:szCs w:val="20"/>
        </w:rPr>
        <w:t>Salento</w:t>
      </w:r>
      <w:proofErr w:type="spellEnd"/>
      <w:r w:rsidRPr="00BD1513">
        <w:rPr>
          <w:rFonts w:ascii="Futura Std Book" w:hAnsi="Futura Std Book" w:cs="Arial"/>
          <w:sz w:val="20"/>
          <w:szCs w:val="20"/>
        </w:rPr>
        <w:t xml:space="preserve">, </w:t>
      </w:r>
      <w:proofErr w:type="spellStart"/>
      <w:r w:rsidRPr="00BD1513">
        <w:rPr>
          <w:rFonts w:ascii="Futura Std Book" w:hAnsi="Futura Std Book" w:cs="Arial"/>
          <w:sz w:val="20"/>
          <w:szCs w:val="20"/>
        </w:rPr>
        <w:t>Filandia</w:t>
      </w:r>
      <w:proofErr w:type="spellEnd"/>
      <w:r w:rsidRPr="00BD1513">
        <w:rPr>
          <w:rFonts w:ascii="Futura Std Book" w:hAnsi="Futura Std Book" w:cs="Arial"/>
          <w:sz w:val="20"/>
          <w:szCs w:val="20"/>
        </w:rPr>
        <w:t>, Quimbaya y La Tebaida, del departamento de Quindío.</w:t>
      </w:r>
    </w:p>
    <w:p w14:paraId="35D80F4D" w14:textId="77777777" w:rsidR="00B00589" w:rsidRDefault="00B00589" w:rsidP="00B00589">
      <w:pPr>
        <w:pStyle w:val="Prrafodelista"/>
        <w:tabs>
          <w:tab w:val="left" w:pos="284"/>
          <w:tab w:val="left" w:pos="426"/>
        </w:tabs>
        <w:spacing w:after="0" w:line="240" w:lineRule="auto"/>
        <w:ind w:left="360"/>
        <w:jc w:val="both"/>
        <w:rPr>
          <w:rFonts w:ascii="Futura Std Book" w:hAnsi="Futura Std Book" w:cs="Arial"/>
          <w:sz w:val="20"/>
          <w:szCs w:val="20"/>
        </w:rPr>
      </w:pPr>
    </w:p>
    <w:p w14:paraId="24E20460" w14:textId="2DCC13DC" w:rsidR="00B00589" w:rsidRPr="00BD1513" w:rsidRDefault="00B00589" w:rsidP="00B00589">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b/>
          <w:sz w:val="20"/>
          <w:szCs w:val="20"/>
          <w:u w:val="single"/>
        </w:rPr>
        <w:t>Aprobados 2019</w:t>
      </w:r>
    </w:p>
    <w:p w14:paraId="7A49C902" w14:textId="2241B346" w:rsidR="003F744C" w:rsidRPr="007743DE" w:rsidRDefault="003F744C" w:rsidP="00141E04">
      <w:pPr>
        <w:pStyle w:val="Prrafodelista"/>
        <w:numPr>
          <w:ilvl w:val="1"/>
          <w:numId w:val="65"/>
        </w:numPr>
        <w:tabs>
          <w:tab w:val="left" w:pos="284"/>
        </w:tabs>
        <w:spacing w:after="0" w:line="240" w:lineRule="auto"/>
        <w:ind w:left="0" w:firstLine="0"/>
        <w:jc w:val="both"/>
        <w:rPr>
          <w:rFonts w:ascii="Futura Std Book" w:hAnsi="Futura Std Book"/>
          <w:b/>
          <w:sz w:val="20"/>
          <w:szCs w:val="20"/>
        </w:rPr>
      </w:pPr>
      <w:r w:rsidRPr="007743DE">
        <w:rPr>
          <w:rFonts w:ascii="Futura Std Book" w:hAnsi="Futura Std Book"/>
          <w:b/>
          <w:sz w:val="20"/>
          <w:szCs w:val="20"/>
        </w:rPr>
        <w:t>FNTP-206-2018. V Seminario de Formación Turística celebrado con el apoyo de la OMT 2018</w:t>
      </w:r>
    </w:p>
    <w:p w14:paraId="7BB153E0" w14:textId="77777777" w:rsidR="003F744C" w:rsidRPr="007743DE" w:rsidRDefault="003F744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 xml:space="preserve">Proponente: </w:t>
      </w:r>
      <w:r w:rsidRPr="007743DE">
        <w:rPr>
          <w:rFonts w:ascii="Futura Std Book" w:hAnsi="Futura Std Book"/>
          <w:sz w:val="20"/>
          <w:szCs w:val="20"/>
        </w:rPr>
        <w:t>ANATO</w:t>
      </w:r>
    </w:p>
    <w:p w14:paraId="5CEBA5D8" w14:textId="77777777" w:rsidR="003F744C" w:rsidRPr="007743DE" w:rsidRDefault="003F744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$ 167.846.407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$ 134.426.797; contrapartida: $33.419.610)</w:t>
      </w:r>
      <w:r w:rsidR="00187A84" w:rsidRPr="007743DE">
        <w:rPr>
          <w:rFonts w:ascii="Futura Std Book" w:hAnsi="Futura Std Book"/>
          <w:sz w:val="20"/>
          <w:szCs w:val="20"/>
        </w:rPr>
        <w:t xml:space="preserve"> (aproximado $</w:t>
      </w:r>
      <w:r w:rsidR="00187A84" w:rsidRPr="007743DE">
        <w:rPr>
          <w:rFonts w:ascii="Futura Std Book" w:eastAsia="Times New Roman" w:hAnsi="Futura Std Book" w:cs="Times New Roman"/>
          <w:sz w:val="20"/>
          <w:szCs w:val="20"/>
          <w:lang w:eastAsia="es-CO"/>
        </w:rPr>
        <w:t>44.808.932,33 para el departamento)</w:t>
      </w:r>
    </w:p>
    <w:p w14:paraId="574637D8" w14:textId="77777777" w:rsidR="003F744C" w:rsidRPr="007743DE" w:rsidRDefault="003F744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El objetivo</w:t>
      </w:r>
      <w:r w:rsidRPr="007743DE">
        <w:rPr>
          <w:rFonts w:ascii="Futura Std Book" w:hAnsi="Futura Std Book"/>
          <w:sz w:val="20"/>
          <w:szCs w:val="20"/>
        </w:rPr>
        <w:t>: Fortalecer la competitividad turística a través del desarrollo de seminarios en tendencias turísticas por expertos nacionales e internacionales dirigidos a las agencias de viaje</w:t>
      </w:r>
    </w:p>
    <w:p w14:paraId="3BD93448" w14:textId="77777777" w:rsidR="003F744C" w:rsidRPr="007743DE" w:rsidRDefault="003F744C"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hAnsi="Futura Std Book"/>
          <w:b/>
          <w:sz w:val="20"/>
          <w:szCs w:val="20"/>
        </w:rPr>
        <w:t>Inicio:</w:t>
      </w:r>
      <w:r w:rsidRPr="007743DE">
        <w:rPr>
          <w:rFonts w:ascii="Futura Std Book" w:eastAsia="Times New Roman" w:hAnsi="Futura Std Book" w:cs="Arial"/>
          <w:sz w:val="20"/>
          <w:szCs w:val="20"/>
          <w:lang w:eastAsia="ar-SA"/>
        </w:rPr>
        <w:t xml:space="preserve"> pendiente</w:t>
      </w:r>
    </w:p>
    <w:p w14:paraId="16B78DB1" w14:textId="77777777" w:rsidR="003F744C" w:rsidRPr="007743DE" w:rsidRDefault="003F744C"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Terminación: </w:t>
      </w:r>
      <w:r w:rsidRPr="007743DE">
        <w:rPr>
          <w:rFonts w:ascii="Futura Std Book" w:eastAsia="Times New Roman" w:hAnsi="Futura Std Book" w:cs="Arial"/>
          <w:sz w:val="20"/>
          <w:szCs w:val="20"/>
          <w:lang w:eastAsia="ar-SA"/>
        </w:rPr>
        <w:t>pendiente</w:t>
      </w:r>
    </w:p>
    <w:p w14:paraId="1AC3897B" w14:textId="77777777" w:rsidR="006407AA" w:rsidRPr="007743DE" w:rsidRDefault="006407AA"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lastRenderedPageBreak/>
        <w:t>Estado:</w:t>
      </w:r>
      <w:r w:rsidRPr="007743DE">
        <w:rPr>
          <w:rFonts w:ascii="Futura Std Book" w:eastAsia="Times New Roman" w:hAnsi="Futura Std Book" w:cs="Arial"/>
          <w:sz w:val="20"/>
          <w:szCs w:val="20"/>
          <w:lang w:eastAsia="ar-SA"/>
        </w:rPr>
        <w:t xml:space="preserve"> Terminado</w:t>
      </w:r>
    </w:p>
    <w:p w14:paraId="5A7E06C7" w14:textId="77777777" w:rsidR="006407AA" w:rsidRPr="007743DE" w:rsidRDefault="006407AA"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Avance Físico:</w:t>
      </w:r>
      <w:r w:rsidRPr="007743DE">
        <w:rPr>
          <w:rFonts w:ascii="Futura Std Book" w:eastAsia="Times New Roman" w:hAnsi="Futura Std Book" w:cs="Arial"/>
          <w:sz w:val="20"/>
          <w:szCs w:val="20"/>
          <w:lang w:eastAsia="ar-SA"/>
        </w:rPr>
        <w:t xml:space="preserve"> 100%</w:t>
      </w:r>
    </w:p>
    <w:p w14:paraId="2FD6EAFE" w14:textId="77777777" w:rsidR="006407AA" w:rsidRPr="007743DE" w:rsidRDefault="006407AA"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6301DEEC" w14:textId="77777777" w:rsidR="00A65B5E" w:rsidRPr="007743DE" w:rsidRDefault="006407AA" w:rsidP="007743DE">
      <w:pPr>
        <w:numPr>
          <w:ilvl w:val="0"/>
          <w:numId w:val="34"/>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Times New Roman"/>
          <w:sz w:val="20"/>
          <w:szCs w:val="20"/>
          <w:lang w:eastAsia="es-CO"/>
        </w:rPr>
        <w:t xml:space="preserve">Radicado el 14 de septiembre de 2018 y </w:t>
      </w:r>
    </w:p>
    <w:p w14:paraId="59D1FCF8" w14:textId="77777777" w:rsidR="006407AA" w:rsidRPr="007743DE" w:rsidRDefault="00A65B5E" w:rsidP="007743DE">
      <w:pPr>
        <w:numPr>
          <w:ilvl w:val="0"/>
          <w:numId w:val="34"/>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Times New Roman"/>
          <w:sz w:val="20"/>
          <w:szCs w:val="20"/>
          <w:lang w:eastAsia="es-CO"/>
        </w:rPr>
        <w:t>A</w:t>
      </w:r>
      <w:r w:rsidR="006407AA" w:rsidRPr="007743DE">
        <w:rPr>
          <w:rFonts w:ascii="Futura Std Book" w:eastAsia="Times New Roman" w:hAnsi="Futura Std Book" w:cs="Times New Roman"/>
          <w:sz w:val="20"/>
          <w:szCs w:val="20"/>
          <w:lang w:eastAsia="es-CO"/>
        </w:rPr>
        <w:t>probado el 05 de octubre de 2018</w:t>
      </w:r>
    </w:p>
    <w:p w14:paraId="67E28BE2" w14:textId="77777777" w:rsidR="006407AA" w:rsidRPr="007743DE" w:rsidRDefault="006407AA" w:rsidP="007743DE">
      <w:pPr>
        <w:numPr>
          <w:ilvl w:val="0"/>
          <w:numId w:val="34"/>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Se llevó a cabo </w:t>
      </w:r>
      <w:r w:rsidRPr="007743DE">
        <w:rPr>
          <w:rFonts w:ascii="Futura Std Book" w:eastAsia="Times New Roman" w:hAnsi="Futura Std Book" w:cs="Times New Roman"/>
          <w:sz w:val="20"/>
          <w:szCs w:val="20"/>
          <w:lang w:eastAsia="es-CO"/>
        </w:rPr>
        <w:t xml:space="preserve">la ejecución del V Seminario de Formación Turística en  las ciudades de  Montería, Armenia, y Cali </w:t>
      </w:r>
    </w:p>
    <w:p w14:paraId="791D5C7A" w14:textId="77777777" w:rsidR="006407AA" w:rsidRPr="007743DE" w:rsidRDefault="006407AA" w:rsidP="007743DE">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7743DE">
        <w:rPr>
          <w:rFonts w:ascii="Futura Std Book" w:eastAsia="Times New Roman" w:hAnsi="Futura Std Book" w:cs="Times New Roman"/>
          <w:sz w:val="20"/>
          <w:szCs w:val="20"/>
          <w:lang w:eastAsia="es-CO"/>
        </w:rPr>
        <w:t>* Fecha Seminario en Montería: 19 de noviembre (Hotel GHL)</w:t>
      </w:r>
    </w:p>
    <w:p w14:paraId="7671AC6D" w14:textId="77777777" w:rsidR="006407AA" w:rsidRPr="007743DE" w:rsidRDefault="006407AA" w:rsidP="007743DE">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7743DE">
        <w:rPr>
          <w:rFonts w:ascii="Futura Std Book" w:eastAsia="Times New Roman" w:hAnsi="Futura Std Book" w:cs="Times New Roman"/>
          <w:sz w:val="20"/>
          <w:szCs w:val="20"/>
          <w:lang w:eastAsia="es-CO"/>
        </w:rPr>
        <w:t xml:space="preserve">* Fecha Seminario en Armenia: 21 de noviembre (Hotel </w:t>
      </w:r>
      <w:proofErr w:type="spellStart"/>
      <w:r w:rsidRPr="007743DE">
        <w:rPr>
          <w:rFonts w:ascii="Futura Std Book" w:eastAsia="Times New Roman" w:hAnsi="Futura Std Book" w:cs="Times New Roman"/>
          <w:sz w:val="20"/>
          <w:szCs w:val="20"/>
          <w:lang w:eastAsia="es-CO"/>
        </w:rPr>
        <w:t>Mocawa</w:t>
      </w:r>
      <w:proofErr w:type="spellEnd"/>
      <w:r w:rsidRPr="007743DE">
        <w:rPr>
          <w:rFonts w:ascii="Futura Std Book" w:eastAsia="Times New Roman" w:hAnsi="Futura Std Book" w:cs="Times New Roman"/>
          <w:sz w:val="20"/>
          <w:szCs w:val="20"/>
          <w:lang w:eastAsia="es-CO"/>
        </w:rPr>
        <w:t>)</w:t>
      </w:r>
    </w:p>
    <w:p w14:paraId="01F0D866" w14:textId="77777777" w:rsidR="006407AA" w:rsidRPr="007743DE" w:rsidRDefault="006407AA" w:rsidP="007743DE">
      <w:pPr>
        <w:tabs>
          <w:tab w:val="left" w:pos="284"/>
        </w:tabs>
        <w:spacing w:after="0" w:line="240" w:lineRule="auto"/>
        <w:ind w:left="360"/>
        <w:contextualSpacing/>
        <w:jc w:val="both"/>
        <w:rPr>
          <w:rFonts w:ascii="Futura Std Book" w:eastAsia="Times New Roman" w:hAnsi="Futura Std Book" w:cs="Times New Roman"/>
          <w:sz w:val="20"/>
          <w:szCs w:val="20"/>
          <w:lang w:eastAsia="es-CO"/>
        </w:rPr>
      </w:pPr>
      <w:r w:rsidRPr="007743DE">
        <w:rPr>
          <w:rFonts w:ascii="Futura Std Book" w:eastAsia="Times New Roman" w:hAnsi="Futura Std Book" w:cs="Times New Roman"/>
          <w:sz w:val="20"/>
          <w:szCs w:val="20"/>
          <w:lang w:eastAsia="es-CO"/>
        </w:rPr>
        <w:t xml:space="preserve">* Fecha Seminario en Cali: 23 de noviembre (Hotel </w:t>
      </w:r>
      <w:proofErr w:type="spellStart"/>
      <w:r w:rsidRPr="007743DE">
        <w:rPr>
          <w:rFonts w:ascii="Futura Std Book" w:eastAsia="Times New Roman" w:hAnsi="Futura Std Book" w:cs="Times New Roman"/>
          <w:sz w:val="20"/>
          <w:szCs w:val="20"/>
          <w:lang w:eastAsia="es-CO"/>
        </w:rPr>
        <w:t>Spiwak</w:t>
      </w:r>
      <w:proofErr w:type="spellEnd"/>
      <w:r w:rsidRPr="007743DE">
        <w:rPr>
          <w:rFonts w:ascii="Futura Std Book" w:eastAsia="Times New Roman" w:hAnsi="Futura Std Book" w:cs="Times New Roman"/>
          <w:sz w:val="20"/>
          <w:szCs w:val="20"/>
          <w:lang w:eastAsia="es-CO"/>
        </w:rPr>
        <w:t>)</w:t>
      </w:r>
    </w:p>
    <w:p w14:paraId="0FAA6BD8" w14:textId="77777777" w:rsidR="003F744C" w:rsidRPr="007743DE" w:rsidRDefault="003F744C" w:rsidP="007743DE">
      <w:pPr>
        <w:numPr>
          <w:ilvl w:val="0"/>
          <w:numId w:val="34"/>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Hasta 180 participantes de Agencias de Viajes y el sector turístico capacitados en e-</w:t>
      </w:r>
      <w:proofErr w:type="spellStart"/>
      <w:r w:rsidRPr="007743DE">
        <w:rPr>
          <w:rFonts w:ascii="Futura Std Book" w:eastAsia="Times New Roman" w:hAnsi="Futura Std Book" w:cs="Arial"/>
          <w:sz w:val="20"/>
          <w:szCs w:val="20"/>
          <w:lang w:eastAsia="ar-SA"/>
        </w:rPr>
        <w:t>commerce</w:t>
      </w:r>
      <w:proofErr w:type="spellEnd"/>
      <w:r w:rsidRPr="007743DE">
        <w:rPr>
          <w:rFonts w:ascii="Futura Std Book" w:eastAsia="Times New Roman" w:hAnsi="Futura Std Book" w:cs="Arial"/>
          <w:sz w:val="20"/>
          <w:szCs w:val="20"/>
          <w:lang w:eastAsia="ar-SA"/>
        </w:rPr>
        <w:t>; geolocalización online, turismo y estrategias de social media, comportamiento del consumidor turístico, innovación y anticipación de tendencias “</w:t>
      </w:r>
      <w:proofErr w:type="spellStart"/>
      <w:r w:rsidRPr="007743DE">
        <w:rPr>
          <w:rFonts w:ascii="Futura Std Book" w:eastAsia="Times New Roman" w:hAnsi="Futura Std Book" w:cs="Arial"/>
          <w:sz w:val="20"/>
          <w:szCs w:val="20"/>
          <w:lang w:eastAsia="ar-SA"/>
        </w:rPr>
        <w:t>coolhunting</w:t>
      </w:r>
      <w:proofErr w:type="spellEnd"/>
      <w:r w:rsidRPr="007743DE">
        <w:rPr>
          <w:rFonts w:ascii="Futura Std Book" w:eastAsia="Times New Roman" w:hAnsi="Futura Std Book" w:cs="Arial"/>
          <w:sz w:val="20"/>
          <w:szCs w:val="20"/>
          <w:lang w:eastAsia="ar-SA"/>
        </w:rPr>
        <w:t xml:space="preserve">”; Human 2 human “H2H”; Dirección intergeneracional; </w:t>
      </w:r>
      <w:proofErr w:type="spellStart"/>
      <w:r w:rsidRPr="007743DE">
        <w:rPr>
          <w:rFonts w:ascii="Futura Std Book" w:eastAsia="Times New Roman" w:hAnsi="Futura Std Book" w:cs="Arial"/>
          <w:sz w:val="20"/>
          <w:szCs w:val="20"/>
          <w:lang w:eastAsia="ar-SA"/>
        </w:rPr>
        <w:t>startups</w:t>
      </w:r>
      <w:proofErr w:type="spellEnd"/>
      <w:r w:rsidRPr="007743DE">
        <w:rPr>
          <w:rFonts w:ascii="Futura Std Book" w:eastAsia="Times New Roman" w:hAnsi="Futura Std Book" w:cs="Arial"/>
          <w:sz w:val="20"/>
          <w:szCs w:val="20"/>
          <w:lang w:eastAsia="ar-SA"/>
        </w:rPr>
        <w:t>; Turismo Naranja.</w:t>
      </w:r>
    </w:p>
    <w:p w14:paraId="17F7E616" w14:textId="77777777" w:rsidR="00170FC9" w:rsidRPr="007743DE" w:rsidRDefault="003F744C" w:rsidP="007743DE">
      <w:pPr>
        <w:pStyle w:val="Prrafodelista"/>
        <w:tabs>
          <w:tab w:val="left" w:pos="0"/>
          <w:tab w:val="left" w:pos="284"/>
          <w:tab w:val="left" w:pos="426"/>
        </w:tabs>
        <w:spacing w:after="0" w:line="240" w:lineRule="auto"/>
        <w:ind w:left="0"/>
        <w:jc w:val="both"/>
        <w:rPr>
          <w:rFonts w:ascii="Futura Std Book" w:hAnsi="Futura Std Book"/>
          <w:b/>
          <w:sz w:val="20"/>
          <w:szCs w:val="20"/>
        </w:rPr>
      </w:pPr>
      <w:r w:rsidRPr="007743DE">
        <w:rPr>
          <w:rFonts w:ascii="Futura Std Book" w:hAnsi="Futura Std Book"/>
          <w:b/>
          <w:sz w:val="20"/>
          <w:szCs w:val="20"/>
        </w:rPr>
        <w:t>2. FNTP</w:t>
      </w:r>
      <w:r w:rsidR="00170FC9" w:rsidRPr="007743DE">
        <w:rPr>
          <w:rFonts w:ascii="Futura Std Book" w:hAnsi="Futura Std Book"/>
          <w:b/>
          <w:sz w:val="20"/>
          <w:szCs w:val="20"/>
        </w:rPr>
        <w:t>-046-2018</w:t>
      </w:r>
      <w:r w:rsidR="00E5685C" w:rsidRPr="007743DE">
        <w:rPr>
          <w:rFonts w:ascii="Futura Std Book" w:hAnsi="Futura Std Book"/>
          <w:b/>
          <w:sz w:val="20"/>
          <w:szCs w:val="20"/>
        </w:rPr>
        <w:t xml:space="preserve"> </w:t>
      </w:r>
      <w:r w:rsidR="00170FC9" w:rsidRPr="007743DE">
        <w:rPr>
          <w:rFonts w:ascii="Futura Std Book" w:hAnsi="Futura Std Book"/>
          <w:b/>
          <w:sz w:val="20"/>
          <w:szCs w:val="20"/>
        </w:rPr>
        <w:t xml:space="preserve">I </w:t>
      </w:r>
      <w:r w:rsidR="00E00772" w:rsidRPr="007743DE">
        <w:rPr>
          <w:rFonts w:ascii="Futura Std Book" w:hAnsi="Futura Std Book"/>
          <w:b/>
          <w:sz w:val="20"/>
          <w:szCs w:val="20"/>
        </w:rPr>
        <w:t>curso de inglés dirigido a guías de turismo</w:t>
      </w:r>
      <w:r w:rsidR="00A12F61" w:rsidRPr="007743DE">
        <w:rPr>
          <w:rFonts w:ascii="Futura Std Book" w:hAnsi="Futura Std Book"/>
          <w:b/>
          <w:sz w:val="20"/>
          <w:szCs w:val="20"/>
        </w:rPr>
        <w:t>, en el C</w:t>
      </w:r>
      <w:r w:rsidR="00170FC9" w:rsidRPr="007743DE">
        <w:rPr>
          <w:rFonts w:ascii="Futura Std Book" w:hAnsi="Futura Std Book"/>
          <w:b/>
          <w:sz w:val="20"/>
          <w:szCs w:val="20"/>
        </w:rPr>
        <w:t xml:space="preserve">orredor </w:t>
      </w:r>
      <w:r w:rsidR="00A12F61" w:rsidRPr="007743DE">
        <w:rPr>
          <w:rFonts w:ascii="Futura Std Book" w:hAnsi="Futura Std Book"/>
          <w:b/>
          <w:sz w:val="20"/>
          <w:szCs w:val="20"/>
        </w:rPr>
        <w:t>T</w:t>
      </w:r>
      <w:r w:rsidR="00170FC9" w:rsidRPr="007743DE">
        <w:rPr>
          <w:rFonts w:ascii="Futura Std Book" w:hAnsi="Futura Std Book"/>
          <w:b/>
          <w:sz w:val="20"/>
          <w:szCs w:val="20"/>
        </w:rPr>
        <w:t>urístico del PCC</w:t>
      </w:r>
    </w:p>
    <w:p w14:paraId="1C428F58" w14:textId="77777777" w:rsidR="00701501" w:rsidRPr="007743DE" w:rsidRDefault="00701501"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hAnsi="Futura Std Book"/>
          <w:sz w:val="20"/>
          <w:szCs w:val="20"/>
        </w:rPr>
        <w:t>MinCIT</w:t>
      </w:r>
      <w:proofErr w:type="spellEnd"/>
    </w:p>
    <w:p w14:paraId="4081E308" w14:textId="77777777" w:rsidR="00701501" w:rsidRPr="007743DE" w:rsidRDefault="00701501" w:rsidP="007743DE">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eastAsia="Times New Roman" w:hAnsi="Futura Std Book" w:cs="Arial"/>
          <w:b/>
          <w:sz w:val="20"/>
          <w:szCs w:val="20"/>
          <w:lang w:eastAsia="ar-SA"/>
        </w:rPr>
        <w:t xml:space="preserve">Valor: </w:t>
      </w:r>
      <w:r w:rsidRPr="007743DE">
        <w:rPr>
          <w:rFonts w:ascii="Futura Std Book" w:hAnsi="Futura Std Book"/>
          <w:sz w:val="20"/>
          <w:szCs w:val="20"/>
        </w:rPr>
        <w:t xml:space="preserve">$ 150.200.807 </w:t>
      </w:r>
      <w:r w:rsidR="006E41C4" w:rsidRPr="007743DE">
        <w:rPr>
          <w:rFonts w:ascii="Futura Std Book" w:hAnsi="Futura Std Book"/>
          <w:sz w:val="20"/>
          <w:szCs w:val="20"/>
        </w:rPr>
        <w:t>(</w:t>
      </w:r>
      <w:r w:rsidRPr="007743DE">
        <w:rPr>
          <w:rFonts w:ascii="Futura Std Book" w:hAnsi="Futura Std Book"/>
          <w:sz w:val="20"/>
          <w:szCs w:val="20"/>
        </w:rPr>
        <w:t>aproximado $37.550.202 para el departamento)</w:t>
      </w:r>
    </w:p>
    <w:p w14:paraId="51EF8F5C" w14:textId="77777777" w:rsidR="00701501" w:rsidRPr="007743DE" w:rsidRDefault="00701501"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Arial"/>
          <w:sz w:val="20"/>
          <w:szCs w:val="20"/>
          <w:lang w:eastAsia="ar-SA"/>
        </w:rPr>
        <w:t>competencias empresariales de 45 guías turísticos del paisaje cultural cafetero, por medio del I curso de fortalecimiento empresarial para el sector turismo en las competencias en el idioma inglés, en el corredor de turístico del PCC, como fase de internacionalización del destino.</w:t>
      </w:r>
    </w:p>
    <w:p w14:paraId="6E5B9403" w14:textId="77777777" w:rsidR="00030CBF" w:rsidRPr="00F72B58" w:rsidRDefault="00030CBF" w:rsidP="00030CBF">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72B58">
        <w:rPr>
          <w:rFonts w:ascii="Futura Std Book" w:eastAsia="Times New Roman" w:hAnsi="Futura Std Book" w:cs="Arial"/>
          <w:b/>
          <w:sz w:val="20"/>
          <w:szCs w:val="20"/>
          <w:lang w:eastAsia="ar-SA"/>
        </w:rPr>
        <w:t>Estado:</w:t>
      </w:r>
      <w:r w:rsidRPr="00F72B58">
        <w:rPr>
          <w:rFonts w:ascii="Futura Std Book" w:eastAsia="Times New Roman" w:hAnsi="Futura Std Book" w:cs="Arial"/>
          <w:sz w:val="20"/>
          <w:szCs w:val="20"/>
          <w:lang w:eastAsia="ar-SA"/>
        </w:rPr>
        <w:t xml:space="preserve"> En contratación</w:t>
      </w:r>
    </w:p>
    <w:p w14:paraId="4A4A1DE4" w14:textId="77777777" w:rsidR="00030CBF" w:rsidRPr="00F72B58" w:rsidRDefault="00030CBF" w:rsidP="00030CB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72B58">
        <w:rPr>
          <w:rFonts w:ascii="Futura Std Book" w:eastAsia="Times New Roman" w:hAnsi="Futura Std Book" w:cs="Arial"/>
          <w:b/>
          <w:sz w:val="20"/>
          <w:szCs w:val="20"/>
          <w:lang w:eastAsia="ar-SA"/>
        </w:rPr>
        <w:t xml:space="preserve">Avance Físico: </w:t>
      </w:r>
      <w:r w:rsidRPr="00F72B58">
        <w:rPr>
          <w:rFonts w:ascii="Futura Std Book" w:eastAsia="Times New Roman" w:hAnsi="Futura Std Book" w:cs="Arial"/>
          <w:sz w:val="20"/>
          <w:szCs w:val="20"/>
          <w:lang w:eastAsia="ar-SA"/>
        </w:rPr>
        <w:t>0%</w:t>
      </w:r>
    </w:p>
    <w:p w14:paraId="186995C3" w14:textId="77777777" w:rsidR="00030CBF" w:rsidRPr="00F72B58" w:rsidRDefault="00030CBF" w:rsidP="00030CBF">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72B58">
        <w:rPr>
          <w:rFonts w:ascii="Futura Std Book" w:eastAsia="Times New Roman" w:hAnsi="Futura Std Book" w:cs="Arial"/>
          <w:b/>
          <w:sz w:val="20"/>
          <w:szCs w:val="20"/>
          <w:lang w:eastAsia="ar-SA"/>
        </w:rPr>
        <w:t>Informe:</w:t>
      </w:r>
    </w:p>
    <w:p w14:paraId="25A31CD4" w14:textId="77777777" w:rsidR="00030CBF" w:rsidRPr="00F72B58" w:rsidRDefault="00030CBF" w:rsidP="00030CBF">
      <w:pPr>
        <w:pStyle w:val="Prrafodelista"/>
        <w:numPr>
          <w:ilvl w:val="0"/>
          <w:numId w:val="51"/>
        </w:numPr>
        <w:tabs>
          <w:tab w:val="left" w:pos="284"/>
          <w:tab w:val="left" w:pos="426"/>
        </w:tabs>
        <w:spacing w:after="0" w:line="240" w:lineRule="auto"/>
        <w:jc w:val="both"/>
        <w:rPr>
          <w:rFonts w:ascii="Futura Std Book" w:eastAsia="Times New Roman" w:hAnsi="Futura Std Book" w:cs="Arial"/>
          <w:sz w:val="20"/>
          <w:szCs w:val="20"/>
          <w:lang w:eastAsia="ar-SA"/>
        </w:rPr>
      </w:pPr>
      <w:r w:rsidRPr="00F72B58">
        <w:rPr>
          <w:rFonts w:ascii="Futura Std Book" w:hAnsi="Futura Std Book"/>
          <w:sz w:val="20"/>
          <w:szCs w:val="20"/>
        </w:rPr>
        <w:t xml:space="preserve">Radicado 20 abril de 2018 </w:t>
      </w:r>
    </w:p>
    <w:p w14:paraId="7D95B353" w14:textId="77777777" w:rsidR="00030CBF" w:rsidRPr="00F72B58" w:rsidRDefault="00030CBF" w:rsidP="00030CBF">
      <w:pPr>
        <w:pStyle w:val="Prrafodelista"/>
        <w:numPr>
          <w:ilvl w:val="0"/>
          <w:numId w:val="51"/>
        </w:numPr>
        <w:tabs>
          <w:tab w:val="left" w:pos="284"/>
          <w:tab w:val="left" w:pos="426"/>
        </w:tabs>
        <w:spacing w:after="0" w:line="240" w:lineRule="auto"/>
        <w:jc w:val="both"/>
        <w:rPr>
          <w:rFonts w:ascii="Futura Std Book" w:eastAsia="Times New Roman" w:hAnsi="Futura Std Book" w:cs="Arial"/>
          <w:sz w:val="20"/>
          <w:szCs w:val="20"/>
          <w:lang w:eastAsia="ar-SA"/>
        </w:rPr>
      </w:pPr>
      <w:r w:rsidRPr="00F72B58">
        <w:rPr>
          <w:rFonts w:ascii="Futura Std Book" w:hAnsi="Futura Std Book"/>
          <w:sz w:val="20"/>
          <w:szCs w:val="20"/>
        </w:rPr>
        <w:t>Aprobado en comité directivo el 21 de junio de 2018</w:t>
      </w:r>
    </w:p>
    <w:p w14:paraId="730D6DD6" w14:textId="77777777" w:rsidR="00030CBF" w:rsidRPr="00F72B58" w:rsidRDefault="00030CBF" w:rsidP="00030CBF">
      <w:pPr>
        <w:pStyle w:val="Prrafodelista"/>
        <w:numPr>
          <w:ilvl w:val="0"/>
          <w:numId w:val="51"/>
        </w:numPr>
        <w:tabs>
          <w:tab w:val="left" w:pos="284"/>
          <w:tab w:val="left" w:pos="426"/>
        </w:tabs>
        <w:spacing w:after="0" w:line="240" w:lineRule="auto"/>
        <w:jc w:val="both"/>
        <w:rPr>
          <w:rFonts w:ascii="Futura Std Book" w:eastAsia="Times New Roman" w:hAnsi="Futura Std Book" w:cs="Arial"/>
          <w:sz w:val="20"/>
          <w:szCs w:val="20"/>
          <w:lang w:eastAsia="ar-SA"/>
        </w:rPr>
      </w:pPr>
      <w:r w:rsidRPr="00F72B58">
        <w:rPr>
          <w:rFonts w:ascii="Futura Std Book" w:hAnsi="Futura Std Book"/>
          <w:sz w:val="20"/>
          <w:szCs w:val="20"/>
        </w:rPr>
        <w:t>El proceso de invitación privada, se cerró el 30 de noviembre de 2018, se recibió solo una propuesta por parte de la Universidad de Caldas, se realizó la respectiva revisión y evaluación, donde La Universidad no cumplió con el puntaje mínimo requerido, razón por la cual la invitación se declaró desierta.</w:t>
      </w:r>
    </w:p>
    <w:p w14:paraId="653BA027" w14:textId="77777777" w:rsidR="00030CBF" w:rsidRPr="00F72B58" w:rsidRDefault="00030CBF" w:rsidP="00030CBF">
      <w:pPr>
        <w:pStyle w:val="Prrafodelista"/>
        <w:numPr>
          <w:ilvl w:val="0"/>
          <w:numId w:val="51"/>
        </w:numPr>
        <w:tabs>
          <w:tab w:val="left" w:pos="284"/>
          <w:tab w:val="left" w:pos="426"/>
        </w:tabs>
        <w:spacing w:after="0" w:line="240" w:lineRule="auto"/>
        <w:jc w:val="both"/>
        <w:rPr>
          <w:rFonts w:ascii="Futura Std Book" w:eastAsia="Times New Roman" w:hAnsi="Futura Std Book" w:cs="Arial"/>
          <w:sz w:val="20"/>
          <w:szCs w:val="20"/>
          <w:lang w:eastAsia="ar-SA"/>
        </w:rPr>
      </w:pPr>
      <w:r w:rsidRPr="00F72B58">
        <w:rPr>
          <w:rFonts w:ascii="Futura Std Book" w:hAnsi="Futura Std Book"/>
          <w:sz w:val="20"/>
          <w:szCs w:val="20"/>
        </w:rPr>
        <w:t xml:space="preserve"> Se estima el próximo mes de </w:t>
      </w:r>
      <w:r>
        <w:rPr>
          <w:rFonts w:ascii="Futura Std Book" w:hAnsi="Futura Std Book"/>
          <w:sz w:val="20"/>
          <w:szCs w:val="20"/>
        </w:rPr>
        <w:t>febrero</w:t>
      </w:r>
      <w:r w:rsidRPr="00F72B58">
        <w:rPr>
          <w:rFonts w:ascii="Futura Std Book" w:hAnsi="Futura Std Book"/>
          <w:sz w:val="20"/>
          <w:szCs w:val="20"/>
        </w:rPr>
        <w:t xml:space="preserve"> de 2019, revisar los lineamientos de la invitación y publicarla nuevamente. </w:t>
      </w:r>
    </w:p>
    <w:p w14:paraId="3B7BEA49" w14:textId="77777777" w:rsidR="003A6043" w:rsidRPr="007743DE" w:rsidRDefault="003A6043" w:rsidP="007743DE">
      <w:pPr>
        <w:pStyle w:val="Prrafodelista"/>
        <w:numPr>
          <w:ilvl w:val="0"/>
          <w:numId w:val="51"/>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hAnsi="Futura Std Book"/>
          <w:sz w:val="20"/>
          <w:szCs w:val="20"/>
        </w:rPr>
        <w:t>El proyecta busca beneficiar a 45 guías turísticos del PCC capacitados en el idioma ingles hasta el nivel B2.</w:t>
      </w:r>
    </w:p>
    <w:p w14:paraId="1BD7BE80" w14:textId="77777777" w:rsidR="003F744C" w:rsidRPr="007743DE" w:rsidRDefault="00701501" w:rsidP="007743DE">
      <w:pPr>
        <w:pStyle w:val="Prrafodelista"/>
        <w:numPr>
          <w:ilvl w:val="0"/>
          <w:numId w:val="51"/>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lastRenderedPageBreak/>
        <w:t>Departamentos de impacto:</w:t>
      </w:r>
      <w:r w:rsidRPr="007743DE">
        <w:rPr>
          <w:rFonts w:ascii="Futura Std Book" w:hAnsi="Futura Std Book"/>
          <w:sz w:val="20"/>
          <w:szCs w:val="20"/>
        </w:rPr>
        <w:t xml:space="preserve"> </w:t>
      </w:r>
      <w:r w:rsidRPr="007743DE">
        <w:rPr>
          <w:rFonts w:ascii="Futura Std Book" w:eastAsia="Times New Roman" w:hAnsi="Futura Std Book" w:cs="Arial"/>
          <w:sz w:val="20"/>
          <w:szCs w:val="20"/>
          <w:lang w:eastAsia="ar-SA"/>
        </w:rPr>
        <w:t>Caldas; Quindío; Risaralda; Valle Del Cauca</w:t>
      </w:r>
    </w:p>
    <w:p w14:paraId="3EB3EF05" w14:textId="77777777" w:rsidR="006F4CEB" w:rsidRPr="007743DE" w:rsidRDefault="003F744C" w:rsidP="007743DE">
      <w:p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3. FNTP</w:t>
      </w:r>
      <w:r w:rsidR="006F4CEB" w:rsidRPr="007743DE">
        <w:rPr>
          <w:rFonts w:ascii="Futura Std Book" w:eastAsia="Times New Roman" w:hAnsi="Futura Std Book" w:cs="Arial"/>
          <w:b/>
          <w:sz w:val="20"/>
          <w:szCs w:val="20"/>
          <w:lang w:eastAsia="ar-SA"/>
        </w:rPr>
        <w:t xml:space="preserve">-241-2017 </w:t>
      </w:r>
      <w:r w:rsidR="009C5C90" w:rsidRPr="007743DE">
        <w:rPr>
          <w:rFonts w:ascii="Futura Std Book" w:eastAsia="Times New Roman" w:hAnsi="Futura Std Book" w:cs="Arial"/>
          <w:b/>
          <w:sz w:val="20"/>
          <w:szCs w:val="20"/>
          <w:lang w:eastAsia="ar-SA"/>
        </w:rPr>
        <w:t>Plan de Capacitación 2018-2020 (</w:t>
      </w:r>
      <w:r w:rsidR="006F4CEB" w:rsidRPr="007743DE">
        <w:rPr>
          <w:rFonts w:ascii="Futura Std Book" w:eastAsia="Times New Roman" w:hAnsi="Futura Std Book" w:cs="Arial"/>
          <w:b/>
          <w:sz w:val="20"/>
          <w:szCs w:val="20"/>
          <w:lang w:eastAsia="ar-SA"/>
        </w:rPr>
        <w:t>Fase I</w:t>
      </w:r>
      <w:r w:rsidR="009C5C90" w:rsidRPr="007743DE">
        <w:rPr>
          <w:rFonts w:ascii="Futura Std Book" w:eastAsia="Times New Roman" w:hAnsi="Futura Std Book" w:cs="Arial"/>
          <w:b/>
          <w:sz w:val="20"/>
          <w:szCs w:val="20"/>
          <w:lang w:eastAsia="ar-SA"/>
        </w:rPr>
        <w:t>)</w:t>
      </w:r>
    </w:p>
    <w:p w14:paraId="17E56757" w14:textId="77777777" w:rsidR="006F4CEB" w:rsidRPr="007743DE" w:rsidRDefault="006F4CEB"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eastAsia="Times New Roman" w:hAnsi="Futura Std Book" w:cs="Arial"/>
          <w:sz w:val="20"/>
          <w:szCs w:val="20"/>
          <w:lang w:eastAsia="ar-SA"/>
        </w:rPr>
        <w:t>Cotelco</w:t>
      </w:r>
      <w:proofErr w:type="spellEnd"/>
    </w:p>
    <w:p w14:paraId="56BA23E2" w14:textId="77777777" w:rsidR="006F4CEB" w:rsidRPr="007743DE" w:rsidRDefault="006F4CEB"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ar-SA"/>
        </w:rPr>
        <w:t>$1.291.253.621 (</w:t>
      </w:r>
      <w:proofErr w:type="spellStart"/>
      <w:r w:rsidRPr="007743DE">
        <w:rPr>
          <w:rFonts w:ascii="Futura Std Book" w:eastAsia="Times New Roman" w:hAnsi="Futura Std Book" w:cs="Arial"/>
          <w:sz w:val="20"/>
          <w:szCs w:val="20"/>
          <w:lang w:eastAsia="ar-SA"/>
        </w:rPr>
        <w:t>Fontur</w:t>
      </w:r>
      <w:proofErr w:type="spellEnd"/>
      <w:r w:rsidRPr="007743DE">
        <w:rPr>
          <w:rFonts w:ascii="Futura Std Book" w:eastAsia="Times New Roman" w:hAnsi="Futura Std Book" w:cs="Arial"/>
          <w:sz w:val="20"/>
          <w:szCs w:val="20"/>
          <w:lang w:eastAsia="ar-SA"/>
        </w:rPr>
        <w:t xml:space="preserve"> $1.028.151.621; contrapartida $263.372.000) (aproximado $</w:t>
      </w:r>
      <w:r w:rsidR="008E6924" w:rsidRPr="007743DE">
        <w:rPr>
          <w:rFonts w:ascii="Futura Std Book" w:hAnsi="Futura Std Book"/>
          <w:sz w:val="20"/>
          <w:szCs w:val="20"/>
        </w:rPr>
        <w:t xml:space="preserve">46.734.165 </w:t>
      </w:r>
      <w:r w:rsidRPr="007743DE">
        <w:rPr>
          <w:rFonts w:ascii="Futura Std Book" w:eastAsia="Times New Roman" w:hAnsi="Futura Std Book" w:cs="Arial"/>
          <w:sz w:val="20"/>
          <w:szCs w:val="20"/>
          <w:lang w:eastAsia="ar-SA"/>
        </w:rPr>
        <w:t>para el departamento)</w:t>
      </w:r>
    </w:p>
    <w:p w14:paraId="3DFF868B" w14:textId="77777777" w:rsidR="006F4CEB" w:rsidRPr="007743DE" w:rsidRDefault="006F4CEB"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Arial"/>
          <w:sz w:val="20"/>
          <w:szCs w:val="20"/>
          <w:lang w:eastAsia="ar-SA"/>
        </w:rPr>
        <w:t xml:space="preserve">Desarrollar el Plan de Capacitación 2018-2021 que incluye 407 cursos y talleres que serán impartidos a nivel nacional con el fin de incrementar la competitividad del capital humano vinculado con la cadena turística colombiana. </w:t>
      </w:r>
    </w:p>
    <w:p w14:paraId="0ED95C7D" w14:textId="77777777" w:rsidR="008E2286" w:rsidRPr="007743DE" w:rsidRDefault="006F4CEB"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Inicio: </w:t>
      </w:r>
      <w:r w:rsidRPr="007743DE">
        <w:rPr>
          <w:rFonts w:ascii="Futura Std Book" w:eastAsia="Times New Roman" w:hAnsi="Futura Std Book" w:cs="Arial"/>
          <w:sz w:val="20"/>
          <w:szCs w:val="20"/>
          <w:lang w:eastAsia="ar-SA"/>
        </w:rPr>
        <w:t>12 de junio de 2018</w:t>
      </w:r>
      <w:r w:rsidRPr="007743DE">
        <w:rPr>
          <w:rFonts w:ascii="Futura Std Book" w:eastAsia="Times New Roman" w:hAnsi="Futura Std Book" w:cs="Arial"/>
          <w:b/>
          <w:sz w:val="20"/>
          <w:szCs w:val="20"/>
          <w:lang w:eastAsia="ar-SA"/>
        </w:rPr>
        <w:t xml:space="preserve"> </w:t>
      </w:r>
    </w:p>
    <w:p w14:paraId="43BDE0A8" w14:textId="77777777" w:rsidR="006F4CEB" w:rsidRPr="007743DE" w:rsidRDefault="006F4CEB"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Terminación: </w:t>
      </w:r>
      <w:r w:rsidRPr="007743DE">
        <w:rPr>
          <w:rFonts w:ascii="Futura Std Book" w:eastAsia="Times New Roman" w:hAnsi="Futura Std Book" w:cs="Arial"/>
          <w:sz w:val="20"/>
          <w:szCs w:val="20"/>
          <w:lang w:eastAsia="ar-SA"/>
        </w:rPr>
        <w:t xml:space="preserve">06 de marzo de 2019 </w:t>
      </w:r>
    </w:p>
    <w:p w14:paraId="66605E2D" w14:textId="77777777" w:rsidR="001A1CB8" w:rsidRPr="007743DE" w:rsidRDefault="001A1CB8" w:rsidP="007743D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en ejecución </w:t>
      </w:r>
    </w:p>
    <w:p w14:paraId="1A09D9B0" w14:textId="77777777" w:rsidR="001A1CB8" w:rsidRPr="007743DE" w:rsidRDefault="001A1CB8" w:rsidP="007743D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hAnsi="Futura Std Book"/>
          <w:b/>
          <w:sz w:val="20"/>
          <w:szCs w:val="20"/>
        </w:rPr>
        <w:t>Físico</w:t>
      </w:r>
      <w:r w:rsidRPr="007743DE">
        <w:rPr>
          <w:rFonts w:ascii="Futura Std Book" w:eastAsia="Times New Roman" w:hAnsi="Futura Std Book" w:cs="Arial"/>
          <w:b/>
          <w:sz w:val="20"/>
          <w:szCs w:val="20"/>
          <w:lang w:eastAsia="ar-SA"/>
        </w:rPr>
        <w:t xml:space="preserve">: </w:t>
      </w:r>
      <w:r w:rsidRPr="007743DE">
        <w:rPr>
          <w:rFonts w:ascii="Futura Std Book" w:eastAsia="Times New Roman" w:hAnsi="Futura Std Book" w:cs="Arial"/>
          <w:sz w:val="20"/>
          <w:szCs w:val="20"/>
          <w:lang w:eastAsia="ar-SA"/>
        </w:rPr>
        <w:t>90%</w:t>
      </w:r>
    </w:p>
    <w:p w14:paraId="06F0F9A7" w14:textId="77777777" w:rsidR="001A1CB8" w:rsidRPr="007743DE" w:rsidRDefault="001A1CB8" w:rsidP="007743DE">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65A61E6F" w14:textId="77777777" w:rsidR="001A1CB8" w:rsidRPr="007743DE" w:rsidRDefault="001A1CB8" w:rsidP="007743DE">
      <w:pPr>
        <w:numPr>
          <w:ilvl w:val="0"/>
          <w:numId w:val="62"/>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 el 19 de octubre de 2017.</w:t>
      </w:r>
    </w:p>
    <w:p w14:paraId="30EA6CF4" w14:textId="77777777" w:rsidR="001A1CB8" w:rsidRPr="007743DE" w:rsidRDefault="001A1CB8" w:rsidP="007743DE">
      <w:pPr>
        <w:numPr>
          <w:ilvl w:val="0"/>
          <w:numId w:val="62"/>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Aprobado en comité directivo del 13 de marzo de 2018</w:t>
      </w:r>
    </w:p>
    <w:p w14:paraId="2C62A44F" w14:textId="77777777" w:rsidR="001A1CB8" w:rsidRPr="007743DE" w:rsidRDefault="001A1CB8" w:rsidP="007743DE">
      <w:pPr>
        <w:numPr>
          <w:ilvl w:val="0"/>
          <w:numId w:val="62"/>
        </w:numPr>
        <w:shd w:val="clear" w:color="auto" w:fill="FFFFFF"/>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p>
    <w:p w14:paraId="5F46321B" w14:textId="77777777" w:rsidR="001A1CB8" w:rsidRPr="007743DE" w:rsidRDefault="001A1CB8" w:rsidP="007743DE">
      <w:pPr>
        <w:numPr>
          <w:ilvl w:val="0"/>
          <w:numId w:val="62"/>
        </w:numPr>
        <w:shd w:val="clear" w:color="auto" w:fill="FFFFFF"/>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22FD139F" w14:textId="77777777" w:rsidR="006F4CEB" w:rsidRPr="007743DE" w:rsidRDefault="006F4CEB" w:rsidP="007743DE">
      <w:pPr>
        <w:numPr>
          <w:ilvl w:val="0"/>
          <w:numId w:val="62"/>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61E67E1F" w14:textId="77777777" w:rsidR="006F4CEB" w:rsidRPr="007743DE" w:rsidRDefault="006F4CEB" w:rsidP="007743DE">
      <w:pPr>
        <w:pStyle w:val="Prrafodelista"/>
        <w:numPr>
          <w:ilvl w:val="0"/>
          <w:numId w:val="6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FNTP-256-2017 </w:t>
      </w:r>
      <w:r w:rsidR="00C17383" w:rsidRPr="007743DE">
        <w:rPr>
          <w:rFonts w:ascii="Futura Std Book" w:eastAsia="Times New Roman" w:hAnsi="Futura Std Book" w:cs="Arial"/>
          <w:b/>
          <w:sz w:val="20"/>
          <w:szCs w:val="20"/>
          <w:lang w:eastAsia="ar-SA"/>
        </w:rPr>
        <w:t>J</w:t>
      </w:r>
      <w:r w:rsidR="00C17383" w:rsidRPr="007743DE">
        <w:rPr>
          <w:rFonts w:ascii="Futura Std Book" w:hAnsi="Futura Std Book" w:cs="Arial"/>
          <w:b/>
          <w:sz w:val="20"/>
          <w:szCs w:val="20"/>
          <w:shd w:val="clear" w:color="auto" w:fill="FFFFFF"/>
        </w:rPr>
        <w:t>ornadas de capacitación en discapacidad; accesibilidad; inclusión laboral; turismo accesible y talleres vivenciales para prestadores de servicios turísticos</w:t>
      </w:r>
    </w:p>
    <w:p w14:paraId="6281506A" w14:textId="77777777" w:rsidR="006F4CEB" w:rsidRPr="007743DE" w:rsidRDefault="006F4CEB" w:rsidP="007743DE">
      <w:pPr>
        <w:pStyle w:val="Prrafodelista"/>
        <w:spacing w:after="0" w:line="240" w:lineRule="auto"/>
        <w:ind w:left="0"/>
        <w:jc w:val="both"/>
        <w:rPr>
          <w:rFonts w:ascii="Futura Std Book" w:hAnsi="Futura Std Book"/>
          <w:sz w:val="20"/>
          <w:szCs w:val="20"/>
        </w:rPr>
      </w:pPr>
      <w:r w:rsidRPr="007743DE">
        <w:rPr>
          <w:rFonts w:ascii="Futura Std Book" w:hAnsi="Futura Std Book"/>
          <w:b/>
          <w:sz w:val="20"/>
          <w:szCs w:val="20"/>
        </w:rPr>
        <w:t>Proponente</w:t>
      </w:r>
      <w:r w:rsidRPr="007743DE">
        <w:rPr>
          <w:rFonts w:ascii="Futura Std Book" w:hAnsi="Futura Std Book"/>
          <w:sz w:val="20"/>
          <w:szCs w:val="20"/>
        </w:rPr>
        <w:t xml:space="preserve">: </w:t>
      </w:r>
      <w:proofErr w:type="spellStart"/>
      <w:r w:rsidRPr="007743DE">
        <w:rPr>
          <w:rFonts w:ascii="Futura Std Book" w:hAnsi="Futura Std Book"/>
          <w:sz w:val="20"/>
          <w:szCs w:val="20"/>
        </w:rPr>
        <w:t>MinCIT</w:t>
      </w:r>
      <w:proofErr w:type="spellEnd"/>
      <w:r w:rsidRPr="007743DE">
        <w:rPr>
          <w:rFonts w:ascii="Futura Std Book" w:hAnsi="Futura Std Book"/>
          <w:sz w:val="20"/>
          <w:szCs w:val="20"/>
        </w:rPr>
        <w:t xml:space="preserve"> </w:t>
      </w:r>
    </w:p>
    <w:p w14:paraId="15F6D498" w14:textId="77777777" w:rsidR="006F4CEB" w:rsidRPr="007743DE" w:rsidRDefault="006F4CEB" w:rsidP="007743DE">
      <w:pPr>
        <w:pStyle w:val="Prrafodelista"/>
        <w:spacing w:after="0" w:line="240" w:lineRule="auto"/>
        <w:ind w:left="0"/>
        <w:jc w:val="both"/>
        <w:rPr>
          <w:rFonts w:ascii="Futura Std Book" w:hAnsi="Futura Std Book"/>
          <w:sz w:val="20"/>
          <w:szCs w:val="20"/>
        </w:rPr>
      </w:pPr>
      <w:r w:rsidRPr="007743DE">
        <w:rPr>
          <w:rFonts w:ascii="Futura Std Book" w:hAnsi="Futura Std Book"/>
          <w:b/>
          <w:sz w:val="20"/>
          <w:szCs w:val="20"/>
        </w:rPr>
        <w:t>Valor</w:t>
      </w:r>
      <w:r w:rsidR="004B632E" w:rsidRPr="007743DE">
        <w:rPr>
          <w:rFonts w:ascii="Futura Std Book" w:hAnsi="Futura Std Book"/>
          <w:sz w:val="20"/>
          <w:szCs w:val="20"/>
        </w:rPr>
        <w:t>: $217.984.814</w:t>
      </w:r>
      <w:r w:rsidRPr="007743DE">
        <w:rPr>
          <w:rFonts w:ascii="Futura Std Book" w:hAnsi="Futura Std Book"/>
          <w:sz w:val="20"/>
          <w:szCs w:val="20"/>
        </w:rPr>
        <w:t xml:space="preserve"> (</w:t>
      </w:r>
      <w:r w:rsidR="004B632E" w:rsidRPr="007743DE">
        <w:rPr>
          <w:rFonts w:ascii="Futura Std Book" w:hAnsi="Futura Std Book"/>
          <w:sz w:val="20"/>
          <w:szCs w:val="20"/>
        </w:rPr>
        <w:t>aproximado $ 15.570.344 para el d</w:t>
      </w:r>
      <w:r w:rsidRPr="007743DE">
        <w:rPr>
          <w:rFonts w:ascii="Futura Std Book" w:hAnsi="Futura Std Book"/>
          <w:sz w:val="20"/>
          <w:szCs w:val="20"/>
        </w:rPr>
        <w:t>epartamento)</w:t>
      </w:r>
    </w:p>
    <w:p w14:paraId="394675C7" w14:textId="77777777" w:rsidR="006F4CEB" w:rsidRPr="007743DE" w:rsidRDefault="006F4CEB" w:rsidP="007743DE">
      <w:pPr>
        <w:pStyle w:val="Prrafodelista"/>
        <w:spacing w:after="0" w:line="240" w:lineRule="auto"/>
        <w:ind w:left="0"/>
        <w:jc w:val="both"/>
        <w:rPr>
          <w:rFonts w:ascii="Futura Std Book" w:hAnsi="Futura Std Book"/>
          <w:sz w:val="20"/>
          <w:szCs w:val="20"/>
        </w:rPr>
      </w:pPr>
      <w:r w:rsidRPr="007743DE">
        <w:rPr>
          <w:rFonts w:ascii="Futura Std Book" w:hAnsi="Futura Std Book"/>
          <w:b/>
          <w:sz w:val="20"/>
          <w:szCs w:val="20"/>
        </w:rPr>
        <w:t>Objetivo:</w:t>
      </w:r>
      <w:r w:rsidRPr="007743DE">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5F2133B9" w14:textId="77777777" w:rsidR="00B20D3C" w:rsidRPr="00C00E64" w:rsidRDefault="00B20D3C" w:rsidP="00B20D3C">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lastRenderedPageBreak/>
        <w:t>Inicio:</w:t>
      </w:r>
      <w:r w:rsidRPr="00C00E64">
        <w:rPr>
          <w:rFonts w:ascii="Futura Std Book" w:eastAsia="Times New Roman" w:hAnsi="Futura Std Book" w:cs="Times New Roman"/>
          <w:sz w:val="20"/>
          <w:szCs w:val="20"/>
          <w:lang w:eastAsia="es-CO"/>
        </w:rPr>
        <w:t> </w:t>
      </w:r>
      <w:r>
        <w:rPr>
          <w:rFonts w:ascii="Futura Std Book" w:eastAsia="Times New Roman" w:hAnsi="Futura Std Book" w:cs="Times New Roman"/>
          <w:sz w:val="20"/>
          <w:szCs w:val="20"/>
          <w:lang w:eastAsia="es-CO"/>
        </w:rPr>
        <w:t>Diciembre</w:t>
      </w:r>
      <w:r w:rsidRPr="00C00E64">
        <w:rPr>
          <w:rFonts w:ascii="Futura Std Book" w:eastAsia="Times New Roman" w:hAnsi="Futura Std Book" w:cs="Times New Roman"/>
          <w:sz w:val="20"/>
          <w:szCs w:val="20"/>
          <w:lang w:eastAsia="es-CO"/>
        </w:rPr>
        <w:t xml:space="preserve"> de 2018</w:t>
      </w:r>
    </w:p>
    <w:p w14:paraId="17CA37A5" w14:textId="77777777" w:rsidR="00B20D3C" w:rsidRPr="00C00E64" w:rsidRDefault="00B20D3C" w:rsidP="00B20D3C">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Terminación: </w:t>
      </w:r>
      <w:r>
        <w:rPr>
          <w:rFonts w:ascii="Futura Std Book" w:eastAsia="Times New Roman" w:hAnsi="Futura Std Book" w:cs="Times New Roman"/>
          <w:sz w:val="20"/>
          <w:szCs w:val="20"/>
          <w:lang w:eastAsia="es-CO"/>
        </w:rPr>
        <w:t>junio</w:t>
      </w:r>
      <w:r w:rsidRPr="00C00E64">
        <w:rPr>
          <w:rFonts w:ascii="Futura Std Book" w:eastAsia="Times New Roman" w:hAnsi="Futura Std Book" w:cs="Times New Roman"/>
          <w:sz w:val="20"/>
          <w:szCs w:val="20"/>
          <w:lang w:eastAsia="es-CO"/>
        </w:rPr>
        <w:t xml:space="preserve"> de 2019</w:t>
      </w:r>
    </w:p>
    <w:p w14:paraId="43C57CF3" w14:textId="77777777" w:rsidR="00BD1513" w:rsidRPr="00C00E64" w:rsidRDefault="00BD1513" w:rsidP="00BD1513">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 xml:space="preserve">Estado: </w:t>
      </w:r>
      <w:r>
        <w:rPr>
          <w:rFonts w:ascii="Futura Std Book" w:hAnsi="Futura Std Book"/>
          <w:sz w:val="20"/>
          <w:szCs w:val="20"/>
        </w:rPr>
        <w:t>en ejecución</w:t>
      </w:r>
    </w:p>
    <w:p w14:paraId="0A573F1C" w14:textId="77777777" w:rsidR="00BD1513" w:rsidRPr="00C00E64" w:rsidRDefault="00BD1513" w:rsidP="00BD1513">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 xml:space="preserve">Avance Físico: </w:t>
      </w:r>
      <w:r>
        <w:rPr>
          <w:rFonts w:ascii="Futura Std Book" w:hAnsi="Futura Std Book"/>
          <w:sz w:val="20"/>
          <w:szCs w:val="20"/>
        </w:rPr>
        <w:t>5</w:t>
      </w:r>
      <w:r w:rsidRPr="00C00E64">
        <w:rPr>
          <w:rFonts w:ascii="Futura Std Book" w:hAnsi="Futura Std Book"/>
          <w:sz w:val="20"/>
          <w:szCs w:val="20"/>
        </w:rPr>
        <w:t>%</w:t>
      </w:r>
    </w:p>
    <w:p w14:paraId="501CDDED" w14:textId="77777777" w:rsidR="00BD1513" w:rsidRPr="00C00E64" w:rsidRDefault="00BD1513" w:rsidP="00BD1513">
      <w:pPr>
        <w:pStyle w:val="Prrafodelista"/>
        <w:spacing w:after="0" w:line="240" w:lineRule="auto"/>
        <w:ind w:left="0"/>
        <w:jc w:val="both"/>
        <w:rPr>
          <w:rFonts w:ascii="Futura Std Book" w:hAnsi="Futura Std Book"/>
          <w:b/>
          <w:sz w:val="20"/>
          <w:szCs w:val="20"/>
        </w:rPr>
      </w:pPr>
      <w:r w:rsidRPr="00C00E64">
        <w:rPr>
          <w:rFonts w:ascii="Futura Std Book" w:hAnsi="Futura Std Book"/>
          <w:b/>
          <w:sz w:val="20"/>
          <w:szCs w:val="20"/>
        </w:rPr>
        <w:t>Informe:</w:t>
      </w:r>
    </w:p>
    <w:p w14:paraId="7E7AB53F" w14:textId="77777777" w:rsidR="00BD1513" w:rsidRPr="00C00E64" w:rsidRDefault="00BD1513" w:rsidP="00BD1513">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 xml:space="preserve">Radicado el 07 de noviembre de 2017 </w:t>
      </w:r>
    </w:p>
    <w:p w14:paraId="44881E28" w14:textId="77777777" w:rsidR="00BD1513" w:rsidRPr="00C00E64" w:rsidRDefault="00BD1513" w:rsidP="00BD1513">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 xml:space="preserve">Aprobado el 19 de abril de 2018 </w:t>
      </w:r>
    </w:p>
    <w:p w14:paraId="34F9D081" w14:textId="77777777" w:rsidR="00BD1513" w:rsidRPr="00C00E64" w:rsidRDefault="00BD1513" w:rsidP="00BD1513">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sz w:val="20"/>
          <w:szCs w:val="20"/>
          <w:lang w:eastAsia="ar-SA"/>
        </w:rPr>
        <w:t>En diciembre de 2018 se gestionó el otrosí del contrato 096-2018.</w:t>
      </w:r>
    </w:p>
    <w:p w14:paraId="6EC0B4E2" w14:textId="77777777" w:rsidR="00BD1513" w:rsidRPr="00C00E64" w:rsidRDefault="00BD1513" w:rsidP="00BD1513">
      <w:pPr>
        <w:numPr>
          <w:ilvl w:val="0"/>
          <w:numId w:val="5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Las jornadas se llevarán a cabo hasta junio de 2019, fecha en que terminaran los ciclos de capacitación</w:t>
      </w:r>
    </w:p>
    <w:p w14:paraId="71E84200" w14:textId="77777777" w:rsidR="006F4CEB" w:rsidRPr="007743DE" w:rsidRDefault="006F4CEB" w:rsidP="007743DE">
      <w:pPr>
        <w:pStyle w:val="Prrafodelista"/>
        <w:numPr>
          <w:ilvl w:val="0"/>
          <w:numId w:val="5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14:paraId="7638FC99" w14:textId="77777777" w:rsidR="00B556AC" w:rsidRPr="007743DE" w:rsidRDefault="00944E3B" w:rsidP="007743DE">
      <w:pPr>
        <w:pStyle w:val="Prrafodelista"/>
        <w:numPr>
          <w:ilvl w:val="0"/>
          <w:numId w:val="59"/>
        </w:numPr>
        <w:tabs>
          <w:tab w:val="left" w:pos="284"/>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Antioquia; Bolívar; Boyacá; Córdoba; Cundinamarca; Huila; Magdalena; Meta; Nariño; Quindío; Risaralda; San Andrés; Santander; Valle del Cauca</w:t>
      </w:r>
    </w:p>
    <w:p w14:paraId="033F6A81" w14:textId="77777777" w:rsidR="00B556AC" w:rsidRPr="007743DE" w:rsidRDefault="00B556AC" w:rsidP="007743DE">
      <w:pPr>
        <w:pStyle w:val="Prrafodelista"/>
        <w:numPr>
          <w:ilvl w:val="0"/>
          <w:numId w:val="67"/>
        </w:numPr>
        <w:tabs>
          <w:tab w:val="left" w:pos="284"/>
        </w:tabs>
        <w:spacing w:after="0" w:line="240" w:lineRule="auto"/>
        <w:ind w:left="142" w:hanging="142"/>
        <w:jc w:val="both"/>
        <w:rPr>
          <w:rFonts w:ascii="Futura Std Book" w:eastAsia="Times New Roman" w:hAnsi="Futura Std Book" w:cs="Arial"/>
          <w:sz w:val="20"/>
          <w:szCs w:val="20"/>
          <w:lang w:eastAsia="ar-SA"/>
        </w:rPr>
      </w:pPr>
      <w:r w:rsidRPr="007743DE">
        <w:rPr>
          <w:rFonts w:ascii="Futura Std Book" w:hAnsi="Futura Std Book" w:cs="Arial"/>
          <w:b/>
          <w:sz w:val="20"/>
          <w:szCs w:val="20"/>
        </w:rPr>
        <w:t>FNTP-213-2018. I Seminario Taller en Diseño de Paquetes Turísticos para operadores del departamento de Quindío</w:t>
      </w:r>
    </w:p>
    <w:p w14:paraId="32E58026" w14:textId="342E862F" w:rsidR="00B556AC" w:rsidRPr="007743DE" w:rsidRDefault="00B556A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 xml:space="preserve">Proponente: </w:t>
      </w:r>
      <w:r w:rsidR="00FF0BF3">
        <w:rPr>
          <w:rFonts w:ascii="Futura Std Book" w:hAnsi="Futura Std Book"/>
          <w:sz w:val="20"/>
          <w:szCs w:val="20"/>
        </w:rPr>
        <w:t>Gobernación d</w:t>
      </w:r>
      <w:r w:rsidR="00FF0BF3" w:rsidRPr="007743DE">
        <w:rPr>
          <w:rFonts w:ascii="Futura Std Book" w:hAnsi="Futura Std Book"/>
          <w:sz w:val="20"/>
          <w:szCs w:val="20"/>
        </w:rPr>
        <w:t>el Quindío</w:t>
      </w:r>
    </w:p>
    <w:p w14:paraId="29720EDF" w14:textId="77777777" w:rsidR="00B556AC" w:rsidRPr="007743DE" w:rsidRDefault="00B556A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$ 41.442.596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$ 17.292.300; contrapartida: $ 24.150.296)</w:t>
      </w:r>
    </w:p>
    <w:p w14:paraId="17B13C0F" w14:textId="77777777" w:rsidR="00B556AC" w:rsidRPr="007743DE" w:rsidRDefault="00B556AC" w:rsidP="007743DE">
      <w:pPr>
        <w:tabs>
          <w:tab w:val="left" w:pos="284"/>
        </w:tabs>
        <w:spacing w:after="0" w:line="240" w:lineRule="auto"/>
        <w:jc w:val="both"/>
        <w:rPr>
          <w:rFonts w:ascii="Futura Std Book" w:hAnsi="Futura Std Book"/>
          <w:sz w:val="20"/>
          <w:szCs w:val="20"/>
        </w:rPr>
      </w:pPr>
      <w:r w:rsidRPr="007743DE">
        <w:rPr>
          <w:rFonts w:ascii="Futura Std Book" w:hAnsi="Futura Std Book"/>
          <w:b/>
          <w:sz w:val="20"/>
          <w:szCs w:val="20"/>
        </w:rPr>
        <w:t>El objetivo</w:t>
      </w:r>
      <w:r w:rsidRPr="007743DE">
        <w:rPr>
          <w:rFonts w:ascii="Futura Std Book" w:hAnsi="Futura Std Book"/>
          <w:sz w:val="20"/>
          <w:szCs w:val="20"/>
        </w:rPr>
        <w:t>: Preparar a los participantes (Operadores Turísticos) para adelantar procesos de formulación y negociación de paquetes turísticos bajo criterios de calidad, aplicando conceptos técnicos relacionados con la gestión integral de los mismos, con la realización del primer seminario taller.</w:t>
      </w:r>
    </w:p>
    <w:p w14:paraId="0559C406" w14:textId="77777777" w:rsidR="00B556AC" w:rsidRPr="007743DE" w:rsidRDefault="00B556AC"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hAnsi="Futura Std Book"/>
          <w:b/>
          <w:sz w:val="20"/>
          <w:szCs w:val="20"/>
        </w:rPr>
        <w:t>Inicio:</w:t>
      </w:r>
      <w:r w:rsidRPr="007743DE">
        <w:rPr>
          <w:rFonts w:ascii="Futura Std Book" w:eastAsia="Times New Roman" w:hAnsi="Futura Std Book" w:cs="Arial"/>
          <w:sz w:val="20"/>
          <w:szCs w:val="20"/>
          <w:lang w:eastAsia="ar-SA"/>
        </w:rPr>
        <w:t xml:space="preserve"> pendiente</w:t>
      </w:r>
    </w:p>
    <w:p w14:paraId="5FC1D2F9" w14:textId="77777777" w:rsidR="00B556AC" w:rsidRPr="007743DE" w:rsidRDefault="00B556AC"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Terminación: </w:t>
      </w:r>
      <w:r w:rsidRPr="007743DE">
        <w:rPr>
          <w:rFonts w:ascii="Futura Std Book" w:eastAsia="Times New Roman" w:hAnsi="Futura Std Book" w:cs="Arial"/>
          <w:sz w:val="20"/>
          <w:szCs w:val="20"/>
          <w:lang w:eastAsia="ar-SA"/>
        </w:rPr>
        <w:t>pendiente</w:t>
      </w:r>
    </w:p>
    <w:p w14:paraId="29C78E86" w14:textId="77777777" w:rsidR="00B556AC" w:rsidRPr="007743DE" w:rsidRDefault="00B556AC"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06483C">
        <w:rPr>
          <w:rFonts w:ascii="Futura Std Book" w:eastAsia="Times New Roman" w:hAnsi="Futura Std Book" w:cs="Arial"/>
          <w:sz w:val="20"/>
          <w:szCs w:val="20"/>
          <w:lang w:eastAsia="ar-SA"/>
        </w:rPr>
        <w:t>en contratación</w:t>
      </w:r>
      <w:r w:rsidRPr="007743DE">
        <w:rPr>
          <w:rFonts w:ascii="Futura Std Book" w:eastAsia="Times New Roman" w:hAnsi="Futura Std Book" w:cs="Arial"/>
          <w:sz w:val="20"/>
          <w:szCs w:val="20"/>
          <w:lang w:eastAsia="ar-SA"/>
        </w:rPr>
        <w:t xml:space="preserve"> </w:t>
      </w:r>
    </w:p>
    <w:p w14:paraId="67B36C04" w14:textId="77777777" w:rsidR="00B556AC" w:rsidRPr="007743DE" w:rsidRDefault="00B556AC"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Avance Físico:</w:t>
      </w:r>
      <w:r w:rsidRPr="007743DE">
        <w:rPr>
          <w:rFonts w:ascii="Futura Std Book" w:eastAsia="Times New Roman" w:hAnsi="Futura Std Book" w:cs="Arial"/>
          <w:sz w:val="20"/>
          <w:szCs w:val="20"/>
          <w:lang w:eastAsia="ar-SA"/>
        </w:rPr>
        <w:t xml:space="preserve"> </w:t>
      </w:r>
    </w:p>
    <w:p w14:paraId="6943BE47" w14:textId="77777777" w:rsidR="00B556AC" w:rsidRPr="007743DE" w:rsidRDefault="00B556AC"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66E7880D" w14:textId="77777777" w:rsidR="00B556AC" w:rsidRPr="007743DE" w:rsidRDefault="00B556AC" w:rsidP="007743DE">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Radicado el 1 de octubre de 2018</w:t>
      </w:r>
    </w:p>
    <w:p w14:paraId="5B5B47E4" w14:textId="77777777" w:rsidR="00B556AC" w:rsidRPr="007743DE" w:rsidRDefault="00B556AC" w:rsidP="007743DE">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Aprobado el 26 de noviembre de 2018</w:t>
      </w:r>
    </w:p>
    <w:p w14:paraId="57E1E89E" w14:textId="77777777" w:rsidR="0006483C" w:rsidRDefault="0006483C" w:rsidP="0006483C">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06483C">
        <w:rPr>
          <w:rFonts w:ascii="Futura Std Book" w:hAnsi="Futura Std Book" w:cs="Arial"/>
          <w:sz w:val="20"/>
          <w:szCs w:val="20"/>
        </w:rPr>
        <w:t xml:space="preserve">En el mes de enero </w:t>
      </w:r>
      <w:r>
        <w:rPr>
          <w:rFonts w:ascii="Futura Std Book" w:hAnsi="Futura Std Book" w:cs="Arial"/>
          <w:sz w:val="20"/>
          <w:szCs w:val="20"/>
        </w:rPr>
        <w:t xml:space="preserve">de 2019, </w:t>
      </w:r>
      <w:r w:rsidRPr="0006483C">
        <w:rPr>
          <w:rFonts w:ascii="Futura Std Book" w:hAnsi="Futura Std Book" w:cs="Arial"/>
          <w:sz w:val="20"/>
          <w:szCs w:val="20"/>
        </w:rPr>
        <w:t>se seleccionó la OPC Logística y Eventos M&amp;V, mediante proceso de comparación de cotizaciones y se recibió listado definitivo de participantes por parte del proponente del proyecto Gobernación del Quindío.</w:t>
      </w:r>
      <w:r w:rsidRPr="0006483C">
        <w:rPr>
          <w:rFonts w:ascii="Futura Std Book" w:hAnsi="Futura Std Book" w:cs="Arial"/>
          <w:sz w:val="20"/>
          <w:szCs w:val="20"/>
        </w:rPr>
        <w:tab/>
      </w:r>
    </w:p>
    <w:p w14:paraId="10A5D9BB" w14:textId="77777777" w:rsidR="0006483C" w:rsidRDefault="0006483C" w:rsidP="0006483C">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06483C">
        <w:rPr>
          <w:rFonts w:ascii="Futura Std Book" w:hAnsi="Futura Std Book" w:cs="Arial"/>
          <w:sz w:val="20"/>
          <w:szCs w:val="20"/>
        </w:rPr>
        <w:lastRenderedPageBreak/>
        <w:t xml:space="preserve">En el mes de febrero </w:t>
      </w:r>
      <w:r>
        <w:rPr>
          <w:rFonts w:ascii="Futura Std Book" w:hAnsi="Futura Std Book" w:cs="Arial"/>
          <w:sz w:val="20"/>
          <w:szCs w:val="20"/>
        </w:rPr>
        <w:t xml:space="preserve">de 2019, </w:t>
      </w:r>
      <w:r w:rsidRPr="0006483C">
        <w:rPr>
          <w:rFonts w:ascii="Futura Std Book" w:hAnsi="Futura Std Book" w:cs="Arial"/>
          <w:sz w:val="20"/>
          <w:szCs w:val="20"/>
        </w:rPr>
        <w:t>se espera firmar contrato con la OPC seleccionada y que el proponente del proyecto Gobernación del Quindío informe la Institución Educativa seleccionada para ejecutar el Seminario Taller, así como las fechas de las sesiones académicas.</w:t>
      </w:r>
    </w:p>
    <w:p w14:paraId="459E96BA" w14:textId="77777777" w:rsidR="00B556AC" w:rsidRPr="007743DE" w:rsidRDefault="00B556AC" w:rsidP="0006483C">
      <w:pPr>
        <w:pStyle w:val="Prrafodelista"/>
        <w:numPr>
          <w:ilvl w:val="0"/>
          <w:numId w:val="65"/>
        </w:numPr>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El proyecto busca capacitar hasta a 45 Operadores de Turismo a través del “I Seminario Taller en Diseño de Paquetes Turísticos para Operadores del Departamento del Quindío”</w:t>
      </w:r>
    </w:p>
    <w:p w14:paraId="70093575" w14:textId="77777777" w:rsidR="00B556AC" w:rsidRPr="007743DE" w:rsidRDefault="00B556AC" w:rsidP="007743DE">
      <w:pPr>
        <w:pStyle w:val="Prrafodelista"/>
        <w:tabs>
          <w:tab w:val="left" w:pos="284"/>
        </w:tabs>
        <w:spacing w:after="0" w:line="240" w:lineRule="auto"/>
        <w:ind w:left="360"/>
        <w:jc w:val="both"/>
        <w:rPr>
          <w:rFonts w:ascii="Futura Std Book" w:eastAsia="Times New Roman" w:hAnsi="Futura Std Book" w:cs="Arial"/>
          <w:sz w:val="20"/>
          <w:szCs w:val="20"/>
          <w:lang w:eastAsia="ar-SA"/>
        </w:rPr>
      </w:pPr>
    </w:p>
    <w:p w14:paraId="2C54CC2E" w14:textId="77777777" w:rsidR="005A24D6" w:rsidRPr="007743DE" w:rsidRDefault="005A24D6" w:rsidP="007743DE">
      <w:pPr>
        <w:tabs>
          <w:tab w:val="left" w:pos="284"/>
          <w:tab w:val="left" w:pos="426"/>
        </w:tabs>
        <w:spacing w:after="0" w:line="240" w:lineRule="auto"/>
        <w:contextualSpacing/>
        <w:jc w:val="both"/>
        <w:rPr>
          <w:rFonts w:ascii="Futura Std Book" w:hAnsi="Futura Std Book" w:cs="Arial"/>
          <w:b/>
          <w:sz w:val="20"/>
          <w:szCs w:val="20"/>
        </w:rPr>
      </w:pPr>
    </w:p>
    <w:p w14:paraId="4C29D228" w14:textId="77777777" w:rsidR="00A62F3A" w:rsidRPr="007743DE" w:rsidRDefault="007E55F3" w:rsidP="007743DE">
      <w:pPr>
        <w:tabs>
          <w:tab w:val="left" w:pos="284"/>
          <w:tab w:val="left" w:pos="426"/>
        </w:tabs>
        <w:spacing w:after="0" w:line="240" w:lineRule="auto"/>
        <w:contextualSpacing/>
        <w:jc w:val="both"/>
        <w:rPr>
          <w:rFonts w:ascii="Futura Std Book" w:hAnsi="Futura Std Book" w:cs="Arial"/>
          <w:b/>
          <w:bCs/>
          <w:sz w:val="20"/>
          <w:szCs w:val="20"/>
          <w:u w:val="single"/>
        </w:rPr>
      </w:pPr>
      <w:r w:rsidRPr="007743DE">
        <w:rPr>
          <w:rFonts w:ascii="Futura Std Book" w:hAnsi="Futura Std Book" w:cs="Arial"/>
          <w:b/>
          <w:bCs/>
          <w:sz w:val="20"/>
          <w:szCs w:val="20"/>
          <w:u w:val="single"/>
        </w:rPr>
        <w:t>Aprobado</w:t>
      </w:r>
      <w:r w:rsidR="00A62F3A" w:rsidRPr="007743DE">
        <w:rPr>
          <w:rFonts w:ascii="Futura Std Book" w:hAnsi="Futura Std Book" w:cs="Arial"/>
          <w:b/>
          <w:bCs/>
          <w:sz w:val="20"/>
          <w:szCs w:val="20"/>
          <w:u w:val="single"/>
        </w:rPr>
        <w:t>s 2017</w:t>
      </w:r>
    </w:p>
    <w:p w14:paraId="7B703360" w14:textId="77777777" w:rsidR="00CB48A3" w:rsidRPr="007743DE" w:rsidRDefault="005C1F6D" w:rsidP="007743DE">
      <w:pPr>
        <w:pStyle w:val="Prrafodelista"/>
        <w:numPr>
          <w:ilvl w:val="0"/>
          <w:numId w:val="60"/>
        </w:numPr>
        <w:tabs>
          <w:tab w:val="left" w:pos="0"/>
          <w:tab w:val="left" w:pos="284"/>
          <w:tab w:val="left" w:pos="426"/>
        </w:tabs>
        <w:spacing w:after="0" w:line="240" w:lineRule="auto"/>
        <w:ind w:left="0" w:firstLine="0"/>
        <w:jc w:val="both"/>
        <w:rPr>
          <w:rFonts w:ascii="Futura Std Book" w:hAnsi="Futura Std Book"/>
          <w:sz w:val="20"/>
          <w:szCs w:val="20"/>
        </w:rPr>
      </w:pPr>
      <w:r w:rsidRPr="007743DE">
        <w:rPr>
          <w:rFonts w:ascii="Futura Std Book" w:hAnsi="Futura Std Book"/>
          <w:b/>
          <w:sz w:val="20"/>
          <w:szCs w:val="20"/>
        </w:rPr>
        <w:t>FNTP-019-2017 Fase 1: Implementar la Norma Técnica Sectorial Colombiana NTS TS 001-1 destino turístico - área turística requisitos de sostenibilidad en el área turística que se establezca en el Centro d</w:t>
      </w:r>
      <w:r w:rsidR="00527F7A" w:rsidRPr="007743DE">
        <w:rPr>
          <w:rFonts w:ascii="Futura Std Book" w:hAnsi="Futura Std Book"/>
          <w:b/>
          <w:sz w:val="20"/>
          <w:szCs w:val="20"/>
        </w:rPr>
        <w:t>e la ciudad de Armenia, Quindío</w:t>
      </w:r>
    </w:p>
    <w:p w14:paraId="1A6FEAD4" w14:textId="77777777" w:rsidR="00CB48A3" w:rsidRPr="007743DE" w:rsidRDefault="00CB48A3"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Proponente:</w:t>
      </w:r>
      <w:r w:rsidR="005C1F6D" w:rsidRPr="007743DE">
        <w:rPr>
          <w:rFonts w:ascii="Futura Std Book" w:hAnsi="Futura Std Book"/>
          <w:b/>
          <w:sz w:val="20"/>
          <w:szCs w:val="20"/>
        </w:rPr>
        <w:t xml:space="preserve"> </w:t>
      </w:r>
      <w:r w:rsidR="005C1F6D" w:rsidRPr="007743DE">
        <w:rPr>
          <w:rFonts w:ascii="Futura Std Book" w:hAnsi="Futura Std Book"/>
          <w:sz w:val="20"/>
          <w:szCs w:val="20"/>
        </w:rPr>
        <w:t>Alcaldía de Armenia</w:t>
      </w:r>
    </w:p>
    <w:p w14:paraId="529091B8" w14:textId="77777777" w:rsidR="00CB48A3" w:rsidRPr="007743DE" w:rsidRDefault="00CB48A3"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Valor:</w:t>
      </w:r>
      <w:r w:rsidR="005C1F6D" w:rsidRPr="007743DE">
        <w:rPr>
          <w:rFonts w:ascii="Futura Std Book" w:hAnsi="Futura Std Book"/>
          <w:sz w:val="20"/>
          <w:szCs w:val="20"/>
        </w:rPr>
        <w:t xml:space="preserve"> </w:t>
      </w:r>
      <w:r w:rsidR="00285DED" w:rsidRPr="007743DE">
        <w:rPr>
          <w:rFonts w:ascii="Futura Std Book" w:hAnsi="Futura Std Book"/>
          <w:sz w:val="20"/>
          <w:szCs w:val="20"/>
        </w:rPr>
        <w:t xml:space="preserve">$173.000.000 </w:t>
      </w:r>
      <w:r w:rsidR="005C1F6D" w:rsidRPr="007743DE">
        <w:rPr>
          <w:rFonts w:ascii="Futura Std Book" w:hAnsi="Futura Std Book"/>
          <w:sz w:val="20"/>
          <w:szCs w:val="20"/>
        </w:rPr>
        <w:t>(</w:t>
      </w:r>
      <w:proofErr w:type="spellStart"/>
      <w:r w:rsidR="005C1F6D" w:rsidRPr="007743DE">
        <w:rPr>
          <w:rFonts w:ascii="Futura Std Book" w:hAnsi="Futura Std Book"/>
          <w:sz w:val="20"/>
          <w:szCs w:val="20"/>
        </w:rPr>
        <w:t>Fontur</w:t>
      </w:r>
      <w:proofErr w:type="spellEnd"/>
      <w:r w:rsidR="005C1F6D" w:rsidRPr="007743DE">
        <w:rPr>
          <w:rFonts w:ascii="Futura Std Book" w:hAnsi="Futura Std Book"/>
          <w:sz w:val="20"/>
          <w:szCs w:val="20"/>
        </w:rPr>
        <w:t>: $</w:t>
      </w:r>
      <w:r w:rsidR="003043FF" w:rsidRPr="007743DE">
        <w:rPr>
          <w:rFonts w:ascii="Futura Std Book" w:hAnsi="Futura Std Book"/>
          <w:sz w:val="20"/>
          <w:szCs w:val="20"/>
        </w:rPr>
        <w:t>138.400.000;</w:t>
      </w:r>
      <w:r w:rsidR="005C1F6D" w:rsidRPr="007743DE">
        <w:rPr>
          <w:rFonts w:ascii="Futura Std Book" w:hAnsi="Futura Std Book"/>
          <w:sz w:val="20"/>
          <w:szCs w:val="20"/>
        </w:rPr>
        <w:t xml:space="preserve"> </w:t>
      </w:r>
      <w:r w:rsidR="003043FF" w:rsidRPr="007743DE">
        <w:rPr>
          <w:rFonts w:ascii="Futura Std Book" w:hAnsi="Futura Std Book"/>
          <w:sz w:val="20"/>
          <w:szCs w:val="20"/>
        </w:rPr>
        <w:t>contrapartida</w:t>
      </w:r>
      <w:r w:rsidR="005C1F6D" w:rsidRPr="007743DE">
        <w:rPr>
          <w:rFonts w:ascii="Futura Std Book" w:hAnsi="Futura Std Book"/>
          <w:sz w:val="20"/>
          <w:szCs w:val="20"/>
        </w:rPr>
        <w:t>: $</w:t>
      </w:r>
      <w:r w:rsidR="003043FF" w:rsidRPr="007743DE">
        <w:rPr>
          <w:rFonts w:ascii="Futura Std Book" w:hAnsi="Futura Std Book"/>
          <w:sz w:val="20"/>
          <w:szCs w:val="20"/>
        </w:rPr>
        <w:t>34.600.000</w:t>
      </w:r>
      <w:r w:rsidR="005C1F6D" w:rsidRPr="007743DE">
        <w:rPr>
          <w:rFonts w:ascii="Futura Std Book" w:hAnsi="Futura Std Book"/>
          <w:sz w:val="20"/>
          <w:szCs w:val="20"/>
        </w:rPr>
        <w:t xml:space="preserve">). </w:t>
      </w:r>
    </w:p>
    <w:p w14:paraId="0F331D5C" w14:textId="77777777" w:rsidR="00CB48A3" w:rsidRPr="007743DE" w:rsidRDefault="00D81EA4"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Objetivo</w:t>
      </w:r>
      <w:r w:rsidR="005C1F6D" w:rsidRPr="007743DE">
        <w:rPr>
          <w:rFonts w:ascii="Futura Std Book" w:hAnsi="Futura Std Book"/>
          <w:sz w:val="20"/>
          <w:szCs w:val="20"/>
        </w:rPr>
        <w:t>: Fase 1: Implementar la Norma T</w:t>
      </w:r>
      <w:r w:rsidR="00C43C79" w:rsidRPr="007743DE">
        <w:rPr>
          <w:rFonts w:ascii="Futura Std Book" w:hAnsi="Futura Std Book"/>
          <w:sz w:val="20"/>
          <w:szCs w:val="20"/>
        </w:rPr>
        <w:t>écnica Sectorial Colombiana NTS-</w:t>
      </w:r>
      <w:r w:rsidR="005C1F6D" w:rsidRPr="007743DE">
        <w:rPr>
          <w:rFonts w:ascii="Futura Std Book" w:hAnsi="Futura Std Book"/>
          <w:sz w:val="20"/>
          <w:szCs w:val="20"/>
        </w:rPr>
        <w:t>TS 001-1 destino turístico - área turística requisitos de sostenibilidad</w:t>
      </w:r>
      <w:r w:rsidR="003B3BFA" w:rsidRPr="007743DE">
        <w:rPr>
          <w:rFonts w:ascii="Futura Std Book" w:hAnsi="Futura Std Book"/>
          <w:sz w:val="20"/>
          <w:szCs w:val="20"/>
        </w:rPr>
        <w:t xml:space="preserve"> en</w:t>
      </w:r>
      <w:r w:rsidR="005C1F6D" w:rsidRPr="007743DE">
        <w:rPr>
          <w:rFonts w:ascii="Futura Std Book" w:hAnsi="Futura Std Book"/>
          <w:sz w:val="20"/>
          <w:szCs w:val="20"/>
        </w:rPr>
        <w:t xml:space="preserve"> el área turística que se establezca en el Centro de la ciudad de Armenia, Quindío. </w:t>
      </w:r>
    </w:p>
    <w:p w14:paraId="36F9F9E9" w14:textId="77777777" w:rsidR="00926747" w:rsidRPr="007743DE" w:rsidRDefault="00926747"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Inicio:</w:t>
      </w:r>
      <w:r w:rsidR="003B007B" w:rsidRPr="007743DE">
        <w:rPr>
          <w:rFonts w:ascii="Futura Std Book" w:hAnsi="Futura Std Book"/>
          <w:b/>
          <w:sz w:val="20"/>
          <w:szCs w:val="20"/>
        </w:rPr>
        <w:t xml:space="preserve"> </w:t>
      </w:r>
      <w:r w:rsidR="003B007B" w:rsidRPr="007743DE">
        <w:rPr>
          <w:rFonts w:ascii="Futura Std Book" w:hAnsi="Futura Std Book"/>
          <w:sz w:val="20"/>
          <w:szCs w:val="20"/>
        </w:rPr>
        <w:t>27 de octubre de 2017</w:t>
      </w:r>
    </w:p>
    <w:p w14:paraId="2EF52EEC" w14:textId="77777777" w:rsidR="00926747" w:rsidRPr="007743DE" w:rsidRDefault="00926747"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Terminación:</w:t>
      </w:r>
      <w:r w:rsidR="003B007B" w:rsidRPr="007743DE">
        <w:rPr>
          <w:rFonts w:ascii="Futura Std Book" w:hAnsi="Futura Std Book"/>
          <w:b/>
          <w:sz w:val="20"/>
          <w:szCs w:val="20"/>
        </w:rPr>
        <w:t xml:space="preserve"> </w:t>
      </w:r>
      <w:r w:rsidR="0054681E" w:rsidRPr="007743DE">
        <w:rPr>
          <w:rFonts w:ascii="Futura Std Book" w:hAnsi="Futura Std Book"/>
          <w:sz w:val="20"/>
          <w:szCs w:val="20"/>
        </w:rPr>
        <w:t>27 de septiembre de 2018</w:t>
      </w:r>
    </w:p>
    <w:p w14:paraId="0F15CDF5" w14:textId="77777777" w:rsidR="00CB48A3" w:rsidRPr="007743DE" w:rsidRDefault="00CB48A3"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Estado</w:t>
      </w:r>
      <w:r w:rsidRPr="007743DE">
        <w:rPr>
          <w:rFonts w:ascii="Futura Std Book" w:hAnsi="Futura Std Book"/>
          <w:sz w:val="20"/>
          <w:szCs w:val="20"/>
        </w:rPr>
        <w:t xml:space="preserve">: </w:t>
      </w:r>
      <w:r w:rsidR="003A6043" w:rsidRPr="007743DE">
        <w:rPr>
          <w:rFonts w:ascii="Futura Std Book" w:hAnsi="Futura Std Book"/>
          <w:sz w:val="20"/>
          <w:szCs w:val="20"/>
        </w:rPr>
        <w:t>terminado</w:t>
      </w:r>
    </w:p>
    <w:p w14:paraId="528AE8A6" w14:textId="77777777" w:rsidR="00926747" w:rsidRPr="007743DE" w:rsidRDefault="00926747"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 xml:space="preserve">Avance: </w:t>
      </w:r>
      <w:r w:rsidR="004301B4" w:rsidRPr="007743DE">
        <w:rPr>
          <w:rFonts w:ascii="Futura Std Book" w:hAnsi="Futura Std Book"/>
          <w:sz w:val="20"/>
          <w:szCs w:val="20"/>
        </w:rPr>
        <w:t>100</w:t>
      </w:r>
      <w:r w:rsidR="00C848E5" w:rsidRPr="007743DE">
        <w:rPr>
          <w:rFonts w:ascii="Futura Std Book" w:hAnsi="Futura Std Book"/>
          <w:sz w:val="20"/>
          <w:szCs w:val="20"/>
        </w:rPr>
        <w:t>%</w:t>
      </w:r>
    </w:p>
    <w:p w14:paraId="360C0E6F" w14:textId="77777777" w:rsidR="00CB48A3" w:rsidRPr="007743DE" w:rsidRDefault="00CB48A3"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Informe</w:t>
      </w:r>
      <w:r w:rsidRPr="007743DE">
        <w:rPr>
          <w:rFonts w:ascii="Futura Std Book" w:hAnsi="Futura Std Book"/>
          <w:sz w:val="20"/>
          <w:szCs w:val="20"/>
        </w:rPr>
        <w:t xml:space="preserve">: </w:t>
      </w:r>
    </w:p>
    <w:p w14:paraId="079281E8" w14:textId="77777777" w:rsidR="003043FF" w:rsidRPr="007743DE" w:rsidRDefault="003043FF" w:rsidP="007743DE">
      <w:pPr>
        <w:pStyle w:val="Prrafodelista"/>
        <w:numPr>
          <w:ilvl w:val="0"/>
          <w:numId w:val="30"/>
        </w:numPr>
        <w:tabs>
          <w:tab w:val="left" w:pos="284"/>
          <w:tab w:val="left" w:pos="426"/>
        </w:tabs>
        <w:spacing w:after="0" w:line="240" w:lineRule="auto"/>
        <w:jc w:val="both"/>
        <w:rPr>
          <w:rFonts w:ascii="Futura Std Book" w:hAnsi="Futura Std Book"/>
          <w:sz w:val="20"/>
          <w:szCs w:val="20"/>
        </w:rPr>
      </w:pPr>
      <w:r w:rsidRPr="007743DE">
        <w:rPr>
          <w:rFonts w:ascii="Futura Std Book" w:hAnsi="Futura Std Book"/>
          <w:sz w:val="20"/>
          <w:szCs w:val="20"/>
        </w:rPr>
        <w:t>Radicado el 25 de enero de 2017</w:t>
      </w:r>
    </w:p>
    <w:p w14:paraId="1A8E62FF" w14:textId="3EEE7AC4" w:rsidR="003043FF" w:rsidRPr="007743DE" w:rsidRDefault="0056051C" w:rsidP="007743DE">
      <w:pPr>
        <w:pStyle w:val="Prrafodelista"/>
        <w:numPr>
          <w:ilvl w:val="0"/>
          <w:numId w:val="30"/>
        </w:numPr>
        <w:tabs>
          <w:tab w:val="left" w:pos="284"/>
          <w:tab w:val="left" w:pos="426"/>
        </w:tabs>
        <w:spacing w:after="0" w:line="240" w:lineRule="auto"/>
        <w:jc w:val="both"/>
        <w:rPr>
          <w:rFonts w:ascii="Futura Std Book" w:hAnsi="Futura Std Book"/>
          <w:sz w:val="20"/>
          <w:szCs w:val="20"/>
        </w:rPr>
      </w:pPr>
      <w:r w:rsidRPr="007743DE">
        <w:rPr>
          <w:rFonts w:ascii="Futura Std Book" w:hAnsi="Futura Std Book"/>
          <w:sz w:val="20"/>
          <w:szCs w:val="20"/>
        </w:rPr>
        <w:t>Aprobado e</w:t>
      </w:r>
      <w:r w:rsidR="00B556AC" w:rsidRPr="007743DE">
        <w:rPr>
          <w:rFonts w:ascii="Futura Std Book" w:hAnsi="Futura Std Book"/>
          <w:sz w:val="20"/>
          <w:szCs w:val="20"/>
        </w:rPr>
        <w:t xml:space="preserve">l </w:t>
      </w:r>
      <w:r w:rsidR="0032251A">
        <w:rPr>
          <w:rFonts w:ascii="Futura Std Book" w:hAnsi="Futura Std Book"/>
          <w:sz w:val="20"/>
          <w:szCs w:val="20"/>
        </w:rPr>
        <w:t>30</w:t>
      </w:r>
      <w:r w:rsidR="003043FF" w:rsidRPr="007743DE">
        <w:rPr>
          <w:rFonts w:ascii="Futura Std Book" w:hAnsi="Futura Std Book"/>
          <w:sz w:val="20"/>
          <w:szCs w:val="20"/>
        </w:rPr>
        <w:t xml:space="preserve"> de </w:t>
      </w:r>
      <w:r w:rsidR="0032251A">
        <w:rPr>
          <w:rFonts w:ascii="Futura Std Book" w:hAnsi="Futura Std Book"/>
          <w:sz w:val="20"/>
          <w:szCs w:val="20"/>
        </w:rPr>
        <w:t>marzo</w:t>
      </w:r>
      <w:r w:rsidR="003043FF" w:rsidRPr="007743DE">
        <w:rPr>
          <w:rFonts w:ascii="Futura Std Book" w:hAnsi="Futura Std Book"/>
          <w:sz w:val="20"/>
          <w:szCs w:val="20"/>
        </w:rPr>
        <w:t xml:space="preserve"> de 2017</w:t>
      </w:r>
    </w:p>
    <w:p w14:paraId="2328EA6C" w14:textId="77777777" w:rsidR="00926747" w:rsidRPr="007743DE" w:rsidRDefault="00EA6D7C" w:rsidP="007743DE">
      <w:pPr>
        <w:pStyle w:val="Prrafodelista"/>
        <w:numPr>
          <w:ilvl w:val="0"/>
          <w:numId w:val="30"/>
        </w:numPr>
        <w:tabs>
          <w:tab w:val="left" w:pos="284"/>
          <w:tab w:val="left" w:pos="426"/>
        </w:tabs>
        <w:spacing w:after="0" w:line="240" w:lineRule="auto"/>
        <w:jc w:val="both"/>
        <w:rPr>
          <w:rFonts w:ascii="Futura Std Book" w:hAnsi="Futura Std Book"/>
          <w:sz w:val="20"/>
          <w:szCs w:val="20"/>
        </w:rPr>
      </w:pPr>
      <w:r w:rsidRPr="007743DE">
        <w:rPr>
          <w:rFonts w:ascii="Futura Std Book" w:hAnsi="Futura Std Book"/>
          <w:sz w:val="20"/>
          <w:szCs w:val="20"/>
        </w:rPr>
        <w:t xml:space="preserve">Se evidenciará impacto directo sobre el área turística </w:t>
      </w:r>
      <w:r w:rsidR="003B007B" w:rsidRPr="007743DE">
        <w:rPr>
          <w:rFonts w:ascii="Futura Std Book" w:hAnsi="Futura Std Book"/>
          <w:sz w:val="20"/>
          <w:szCs w:val="20"/>
        </w:rPr>
        <w:t>más import</w:t>
      </w:r>
      <w:r w:rsidR="004C0551" w:rsidRPr="007743DE">
        <w:rPr>
          <w:rFonts w:ascii="Futura Std Book" w:hAnsi="Futura Std Book"/>
          <w:sz w:val="20"/>
          <w:szCs w:val="20"/>
        </w:rPr>
        <w:t xml:space="preserve">ante de la ciudad, el centro de </w:t>
      </w:r>
      <w:r w:rsidR="003B007B" w:rsidRPr="007743DE">
        <w:rPr>
          <w:rFonts w:ascii="Futura Std Book" w:hAnsi="Futura Std Book"/>
          <w:sz w:val="20"/>
          <w:szCs w:val="20"/>
        </w:rPr>
        <w:t>Armenia, buscando ser certificada bajo la  NTS-TS001-1, además</w:t>
      </w:r>
      <w:r w:rsidR="00F36462" w:rsidRPr="007743DE">
        <w:rPr>
          <w:rFonts w:ascii="Futura Std Book" w:hAnsi="Futura Std Book"/>
          <w:sz w:val="20"/>
          <w:szCs w:val="20"/>
        </w:rPr>
        <w:t>;</w:t>
      </w:r>
      <w:r w:rsidR="003B007B" w:rsidRPr="007743DE">
        <w:rPr>
          <w:rFonts w:ascii="Futura Std Book" w:hAnsi="Futura Std Book"/>
          <w:sz w:val="20"/>
          <w:szCs w:val="20"/>
        </w:rPr>
        <w:t xml:space="preserve"> se verán beneficiados los empresarios que hacen presencia en el sector y prestadores de servicios turísticos de la zona</w:t>
      </w:r>
      <w:r w:rsidR="0056051C" w:rsidRPr="007743DE">
        <w:rPr>
          <w:rFonts w:ascii="Futura Std Book" w:hAnsi="Futura Std Book"/>
          <w:sz w:val="20"/>
          <w:szCs w:val="20"/>
        </w:rPr>
        <w:t>.</w:t>
      </w:r>
    </w:p>
    <w:p w14:paraId="73B5F9E9" w14:textId="77777777" w:rsidR="00944E3B" w:rsidRPr="007743DE" w:rsidRDefault="00944E3B" w:rsidP="007743DE">
      <w:pPr>
        <w:pStyle w:val="Prrafodelista"/>
        <w:numPr>
          <w:ilvl w:val="0"/>
          <w:numId w:val="60"/>
        </w:numPr>
        <w:tabs>
          <w:tab w:val="left" w:pos="284"/>
          <w:tab w:val="left" w:pos="426"/>
        </w:tabs>
        <w:spacing w:after="0" w:line="240" w:lineRule="auto"/>
        <w:ind w:left="0" w:firstLine="0"/>
        <w:jc w:val="both"/>
        <w:rPr>
          <w:rFonts w:ascii="Futura Std Book" w:hAnsi="Futura Std Book"/>
          <w:b/>
          <w:sz w:val="20"/>
          <w:szCs w:val="20"/>
        </w:rPr>
      </w:pPr>
      <w:r w:rsidRPr="007743DE">
        <w:rPr>
          <w:rFonts w:ascii="Futura Std Book" w:hAnsi="Futura Std Book"/>
          <w:b/>
          <w:sz w:val="20"/>
          <w:szCs w:val="20"/>
        </w:rPr>
        <w:t>FNTP-122-2017 Ciclo de formación integral para las agencias de viajes colombianas 2017 – 2018</w:t>
      </w:r>
    </w:p>
    <w:p w14:paraId="27416731" w14:textId="77777777" w:rsidR="00944E3B" w:rsidRPr="007743DE" w:rsidRDefault="00944E3B"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Proponente:</w:t>
      </w:r>
      <w:r w:rsidRPr="007743DE">
        <w:rPr>
          <w:rFonts w:ascii="Futura Std Book" w:hAnsi="Futura Std Book"/>
          <w:sz w:val="20"/>
          <w:szCs w:val="20"/>
        </w:rPr>
        <w:t xml:space="preserve"> </w:t>
      </w:r>
      <w:proofErr w:type="spellStart"/>
      <w:r w:rsidRPr="007743DE">
        <w:rPr>
          <w:rFonts w:ascii="Futura Std Book" w:hAnsi="Futura Std Book"/>
          <w:sz w:val="20"/>
          <w:szCs w:val="20"/>
        </w:rPr>
        <w:t>Anato</w:t>
      </w:r>
      <w:proofErr w:type="spellEnd"/>
    </w:p>
    <w:p w14:paraId="13208CE8" w14:textId="77777777" w:rsidR="00187A84" w:rsidRPr="007743DE" w:rsidRDefault="00944E3B" w:rsidP="007743DE">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hAnsi="Futura Std Book"/>
          <w:b/>
          <w:sz w:val="20"/>
          <w:szCs w:val="20"/>
        </w:rPr>
        <w:t>Valor:</w:t>
      </w:r>
      <w:r w:rsidRPr="007743DE">
        <w:rPr>
          <w:rFonts w:ascii="Futura Std Book" w:hAnsi="Futura Std Book"/>
          <w:sz w:val="20"/>
          <w:szCs w:val="20"/>
        </w:rPr>
        <w:t xml:space="preserve"> $230.669.818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xml:space="preserve"> $175.470.430; contrapartida $55.199.388). </w:t>
      </w:r>
      <w:r w:rsidR="00187A84" w:rsidRPr="007743DE">
        <w:rPr>
          <w:rFonts w:ascii="Futura Std Book" w:hAnsi="Futura Std Book"/>
          <w:sz w:val="20"/>
          <w:szCs w:val="20"/>
        </w:rPr>
        <w:t>(Aproximado $</w:t>
      </w:r>
      <w:r w:rsidR="00187A84" w:rsidRPr="007743DE">
        <w:rPr>
          <w:rFonts w:ascii="Futura Std Book" w:eastAsia="Times New Roman" w:hAnsi="Futura Std Book" w:cs="Times New Roman"/>
          <w:sz w:val="20"/>
          <w:szCs w:val="20"/>
          <w:lang w:eastAsia="es-CO"/>
        </w:rPr>
        <w:t xml:space="preserve">17.547.043 </w:t>
      </w:r>
      <w:r w:rsidR="00187A84" w:rsidRPr="007743DE">
        <w:rPr>
          <w:rFonts w:ascii="Futura Std Book" w:hAnsi="Futura Std Book"/>
          <w:sz w:val="20"/>
          <w:szCs w:val="20"/>
        </w:rPr>
        <w:t xml:space="preserve">para el departamento) </w:t>
      </w:r>
    </w:p>
    <w:p w14:paraId="62CA6C68" w14:textId="77777777" w:rsidR="00944E3B" w:rsidRPr="007743DE" w:rsidRDefault="00944E3B"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Objetivo</w:t>
      </w:r>
      <w:r w:rsidRPr="007743DE">
        <w:rPr>
          <w:rFonts w:ascii="Futura Std Book" w:hAnsi="Futura Std Book"/>
          <w:sz w:val="20"/>
          <w:szCs w:val="20"/>
        </w:rPr>
        <w:t xml:space="preserve">: “Fortalecer el desempeño empresarial, la prestación de servicios turísticos y la profesionalización de los agentes de viajes, implementando un esquema de formación integral”. </w:t>
      </w:r>
    </w:p>
    <w:p w14:paraId="0AADC09B" w14:textId="77777777" w:rsidR="00944E3B" w:rsidRPr="007743DE" w:rsidRDefault="00944E3B"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Inicio:</w:t>
      </w:r>
      <w:r w:rsidRPr="007743DE">
        <w:rPr>
          <w:rFonts w:ascii="Futura Std Book" w:hAnsi="Futura Std Book"/>
          <w:sz w:val="20"/>
          <w:szCs w:val="20"/>
        </w:rPr>
        <w:t xml:space="preserve"> junio de 2018</w:t>
      </w:r>
    </w:p>
    <w:p w14:paraId="46C2A039" w14:textId="77777777" w:rsidR="00944E3B" w:rsidRPr="007743DE" w:rsidRDefault="00944E3B"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lastRenderedPageBreak/>
        <w:t>Terminación</w:t>
      </w:r>
      <w:r w:rsidRPr="007743DE">
        <w:rPr>
          <w:rFonts w:ascii="Futura Std Book" w:hAnsi="Futura Std Book"/>
          <w:sz w:val="20"/>
          <w:szCs w:val="20"/>
        </w:rPr>
        <w:t>: Junio 2019</w:t>
      </w:r>
    </w:p>
    <w:p w14:paraId="3389811A" w14:textId="77777777" w:rsidR="00C476D4" w:rsidRPr="00C00E64" w:rsidRDefault="00C476D4" w:rsidP="00C476D4">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Estado:</w:t>
      </w:r>
      <w:r w:rsidRPr="00C00E64">
        <w:rPr>
          <w:rFonts w:ascii="Futura Std Book" w:hAnsi="Futura Std Book"/>
          <w:sz w:val="20"/>
          <w:szCs w:val="20"/>
        </w:rPr>
        <w:t xml:space="preserve"> </w:t>
      </w:r>
      <w:r w:rsidRPr="00C00E64">
        <w:rPr>
          <w:rFonts w:ascii="Futura Std Book" w:hAnsi="Futura Std Book"/>
          <w:iCs/>
          <w:sz w:val="20"/>
          <w:szCs w:val="20"/>
        </w:rPr>
        <w:t>en ejecución</w:t>
      </w:r>
      <w:r w:rsidRPr="00C00E64">
        <w:rPr>
          <w:rFonts w:ascii="Futura Std Book" w:hAnsi="Futura Std Book"/>
          <w:sz w:val="20"/>
          <w:szCs w:val="20"/>
        </w:rPr>
        <w:t>.</w:t>
      </w:r>
    </w:p>
    <w:p w14:paraId="3D2A867B" w14:textId="77777777" w:rsidR="00C476D4" w:rsidRPr="00C00E64" w:rsidRDefault="00C476D4" w:rsidP="00C476D4">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Avance físico:</w:t>
      </w:r>
      <w:r w:rsidRPr="00C00E64">
        <w:rPr>
          <w:rFonts w:ascii="Futura Std Book" w:hAnsi="Futura Std Book"/>
          <w:sz w:val="20"/>
          <w:szCs w:val="20"/>
        </w:rPr>
        <w:t xml:space="preserve"> </w:t>
      </w:r>
      <w:r>
        <w:rPr>
          <w:rFonts w:ascii="Futura Std Book" w:hAnsi="Futura Std Book"/>
          <w:sz w:val="20"/>
          <w:szCs w:val="20"/>
        </w:rPr>
        <w:t>40</w:t>
      </w:r>
      <w:r w:rsidRPr="00C00E64">
        <w:rPr>
          <w:rFonts w:ascii="Futura Std Book" w:hAnsi="Futura Std Book"/>
          <w:sz w:val="20"/>
          <w:szCs w:val="20"/>
        </w:rPr>
        <w:t>%</w:t>
      </w:r>
    </w:p>
    <w:p w14:paraId="2375F3D4" w14:textId="77777777" w:rsidR="00C476D4" w:rsidRPr="00C00E64" w:rsidRDefault="00C476D4" w:rsidP="00C476D4">
      <w:pPr>
        <w:pStyle w:val="Prrafodelista"/>
        <w:spacing w:after="0" w:line="240" w:lineRule="auto"/>
        <w:ind w:left="0"/>
        <w:jc w:val="both"/>
        <w:rPr>
          <w:rFonts w:ascii="Futura Std Book" w:hAnsi="Futura Std Book"/>
          <w:sz w:val="20"/>
          <w:szCs w:val="20"/>
        </w:rPr>
      </w:pPr>
      <w:r w:rsidRPr="00C476D4">
        <w:rPr>
          <w:rFonts w:ascii="Futura Std Book" w:hAnsi="Futura Std Book"/>
          <w:b/>
          <w:sz w:val="20"/>
          <w:szCs w:val="20"/>
        </w:rPr>
        <w:t>Informe</w:t>
      </w:r>
      <w:r w:rsidRPr="00C00E64">
        <w:rPr>
          <w:rFonts w:ascii="Futura Std Book" w:hAnsi="Futura Std Book"/>
          <w:sz w:val="20"/>
          <w:szCs w:val="20"/>
        </w:rPr>
        <w:t>:</w:t>
      </w:r>
    </w:p>
    <w:p w14:paraId="7F17C901" w14:textId="77777777" w:rsidR="00C476D4" w:rsidRPr="00C00E64" w:rsidRDefault="00C476D4" w:rsidP="00C476D4">
      <w:pPr>
        <w:numPr>
          <w:ilvl w:val="0"/>
          <w:numId w:val="63"/>
        </w:numPr>
        <w:shd w:val="clear" w:color="auto" w:fill="FFFFFF"/>
        <w:tabs>
          <w:tab w:val="num" w:pos="720"/>
        </w:tabs>
        <w:spacing w:after="0" w:line="240" w:lineRule="auto"/>
        <w:jc w:val="both"/>
        <w:rPr>
          <w:rFonts w:ascii="Futura Std Book" w:eastAsia="Times New Roman" w:hAnsi="Futura Std Book" w:cs="Times New Roman"/>
          <w:color w:val="000000" w:themeColor="text1"/>
          <w:sz w:val="20"/>
          <w:szCs w:val="20"/>
          <w:lang w:eastAsia="es-CO"/>
        </w:rPr>
      </w:pPr>
      <w:r w:rsidRPr="00C00E64">
        <w:rPr>
          <w:rFonts w:ascii="Futura Std Book" w:eastAsia="Times New Roman" w:hAnsi="Futura Std Book" w:cs="Times New Roman"/>
          <w:color w:val="000000" w:themeColor="text1"/>
          <w:sz w:val="20"/>
          <w:szCs w:val="20"/>
          <w:lang w:eastAsia="es-CO"/>
        </w:rPr>
        <w:t xml:space="preserve">Radicado el 12 de junio de 2017 y aprobado el 22 de noviembre de 2017. </w:t>
      </w:r>
    </w:p>
    <w:p w14:paraId="4E872605" w14:textId="77777777" w:rsidR="00C476D4" w:rsidRDefault="00C476D4" w:rsidP="00C476D4">
      <w:pPr>
        <w:numPr>
          <w:ilvl w:val="0"/>
          <w:numId w:val="63"/>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4E15B6">
        <w:rPr>
          <w:rFonts w:ascii="Futura Std Book" w:eastAsia="Times New Roman" w:hAnsi="Futura Std Book" w:cs="Times New Roman"/>
          <w:color w:val="000000" w:themeColor="text1"/>
          <w:sz w:val="20"/>
          <w:szCs w:val="20"/>
          <w:lang w:eastAsia="es-CO"/>
        </w:rPr>
        <w:t xml:space="preserve">Durante el mes de enero </w:t>
      </w:r>
      <w:r>
        <w:rPr>
          <w:rFonts w:ascii="Futura Std Book" w:eastAsia="Times New Roman" w:hAnsi="Futura Std Book" w:cs="Times New Roman"/>
          <w:color w:val="000000" w:themeColor="text1"/>
          <w:sz w:val="20"/>
          <w:szCs w:val="20"/>
          <w:lang w:eastAsia="es-CO"/>
        </w:rPr>
        <w:t xml:space="preserve">de 2019, </w:t>
      </w:r>
      <w:r w:rsidRPr="004E15B6">
        <w:rPr>
          <w:rFonts w:ascii="Futura Std Book" w:eastAsia="Times New Roman" w:hAnsi="Futura Std Book" w:cs="Times New Roman"/>
          <w:color w:val="000000" w:themeColor="text1"/>
          <w:sz w:val="20"/>
          <w:szCs w:val="20"/>
          <w:lang w:eastAsia="es-CO"/>
        </w:rPr>
        <w:t>el proponente solicitó modificación del proyecto, por tal razón se realizó reunión para revisar cuanto presupuesto falta por ejecutar, para así establecer bien las actividades.</w:t>
      </w:r>
      <w:r w:rsidRPr="004E15B6">
        <w:rPr>
          <w:rFonts w:ascii="Futura Std Book" w:eastAsia="Times New Roman" w:hAnsi="Futura Std Book" w:cs="Times New Roman"/>
          <w:color w:val="000000" w:themeColor="text1"/>
          <w:sz w:val="20"/>
          <w:szCs w:val="20"/>
          <w:lang w:eastAsia="es-CO"/>
        </w:rPr>
        <w:tab/>
        <w:t xml:space="preserve"> </w:t>
      </w:r>
    </w:p>
    <w:p w14:paraId="31CA74FE" w14:textId="77777777" w:rsidR="00C476D4" w:rsidRDefault="00C476D4" w:rsidP="00C476D4">
      <w:pPr>
        <w:numPr>
          <w:ilvl w:val="0"/>
          <w:numId w:val="63"/>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4E15B6">
        <w:rPr>
          <w:rFonts w:ascii="Futura Std Book" w:eastAsia="Times New Roman" w:hAnsi="Futura Std Book" w:cs="Times New Roman"/>
          <w:color w:val="000000" w:themeColor="text1"/>
          <w:sz w:val="20"/>
          <w:szCs w:val="20"/>
          <w:lang w:eastAsia="es-CO"/>
        </w:rPr>
        <w:t xml:space="preserve">Para el próximo mes </w:t>
      </w:r>
      <w:r>
        <w:rPr>
          <w:rFonts w:ascii="Futura Std Book" w:eastAsia="Times New Roman" w:hAnsi="Futura Std Book" w:cs="Times New Roman"/>
          <w:color w:val="000000" w:themeColor="text1"/>
          <w:sz w:val="20"/>
          <w:szCs w:val="20"/>
          <w:lang w:eastAsia="es-CO"/>
        </w:rPr>
        <w:t xml:space="preserve">de febrero de 2019, </w:t>
      </w:r>
      <w:r w:rsidRPr="004E15B6">
        <w:rPr>
          <w:rFonts w:ascii="Futura Std Book" w:eastAsia="Times New Roman" w:hAnsi="Futura Std Book" w:cs="Times New Roman"/>
          <w:color w:val="000000" w:themeColor="text1"/>
          <w:sz w:val="20"/>
          <w:szCs w:val="20"/>
          <w:lang w:eastAsia="es-CO"/>
        </w:rPr>
        <w:t xml:space="preserve">se estima tener definidas las ciudades donde se realizar los talleres restantes.  </w:t>
      </w:r>
    </w:p>
    <w:p w14:paraId="183DC63C" w14:textId="14EAA1AC" w:rsidR="00141E04" w:rsidRDefault="00944E3B"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sz w:val="20"/>
          <w:szCs w:val="20"/>
        </w:rPr>
        <w:t>•</w:t>
      </w:r>
      <w:r w:rsidRPr="007743DE">
        <w:rPr>
          <w:rFonts w:ascii="Futura Std Book" w:hAnsi="Futura Std Book"/>
          <w:sz w:val="20"/>
          <w:szCs w:val="20"/>
        </w:rPr>
        <w:tab/>
        <w:t>Se contará con la participación de por lo menos 684 agentes de viajes, capacitados y sensibilizados frente a las temáticas abordadas a partir del intercambio de experiencias, buscando así desarrollar conocimiento que fortalezca el talento humano.</w:t>
      </w:r>
    </w:p>
    <w:p w14:paraId="08490DF8" w14:textId="76D9984B" w:rsidR="00141E04" w:rsidRPr="007743DE" w:rsidRDefault="00141E04" w:rsidP="00141E04">
      <w:pPr>
        <w:pStyle w:val="Prrafodelista"/>
        <w:numPr>
          <w:ilvl w:val="0"/>
          <w:numId w:val="105"/>
        </w:numPr>
        <w:tabs>
          <w:tab w:val="left" w:pos="284"/>
          <w:tab w:val="left" w:pos="426"/>
        </w:tabs>
        <w:spacing w:after="0" w:line="240" w:lineRule="auto"/>
        <w:ind w:left="284" w:hanging="284"/>
        <w:jc w:val="both"/>
        <w:rPr>
          <w:rFonts w:ascii="Futura Std Book" w:hAnsi="Futura Std Book"/>
          <w:sz w:val="20"/>
          <w:szCs w:val="20"/>
        </w:rPr>
      </w:pPr>
      <w:r>
        <w:rPr>
          <w:rFonts w:ascii="Futura Std Book" w:hAnsi="Futura Std Book"/>
          <w:sz w:val="20"/>
          <w:szCs w:val="20"/>
        </w:rPr>
        <w:t xml:space="preserve">Departamentos de impacto: </w:t>
      </w:r>
      <w:r w:rsidRPr="00141E04">
        <w:rPr>
          <w:rFonts w:ascii="Futura Std Book" w:hAnsi="Futura Std Book"/>
          <w:sz w:val="20"/>
          <w:szCs w:val="20"/>
        </w:rPr>
        <w:t>Antioquia; Atlántico; Bolívar; Cundinamarca; Magdalena; Norte De Santander; Quindío; Risaralda; Santander; Valle Del Cauca</w:t>
      </w:r>
    </w:p>
    <w:p w14:paraId="27949852" w14:textId="77777777" w:rsidR="003043FF" w:rsidRPr="007743DE" w:rsidRDefault="003043FF" w:rsidP="007743DE">
      <w:pPr>
        <w:pStyle w:val="Prrafodelista"/>
        <w:numPr>
          <w:ilvl w:val="0"/>
          <w:numId w:val="60"/>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hAnsi="Futura Std Book"/>
          <w:b/>
          <w:sz w:val="20"/>
          <w:szCs w:val="20"/>
        </w:rPr>
        <w:t>FNTP-031-2017 Fase II: Certificación, mantenimiento de la certificación de 6 destinos turísticos de Colombia</w:t>
      </w:r>
    </w:p>
    <w:p w14:paraId="0AA445FA" w14:textId="77777777" w:rsidR="00F96274" w:rsidRPr="007743DE" w:rsidRDefault="00F96274"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Proponente:</w:t>
      </w:r>
      <w:r w:rsidRPr="007743DE">
        <w:rPr>
          <w:rFonts w:ascii="Futura Std Book" w:hAnsi="Futura Std Book"/>
          <w:sz w:val="20"/>
          <w:szCs w:val="20"/>
        </w:rPr>
        <w:t xml:space="preserve"> </w:t>
      </w:r>
      <w:proofErr w:type="spellStart"/>
      <w:r w:rsidRPr="007743DE">
        <w:rPr>
          <w:rFonts w:ascii="Futura Std Book" w:hAnsi="Futura Std Book"/>
          <w:sz w:val="20"/>
          <w:szCs w:val="20"/>
        </w:rPr>
        <w:t>MinCIT</w:t>
      </w:r>
      <w:proofErr w:type="spellEnd"/>
    </w:p>
    <w:p w14:paraId="5B1D4689" w14:textId="77777777" w:rsidR="00F96274" w:rsidRPr="007743DE" w:rsidRDefault="00F96274" w:rsidP="007743DE">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eastAsia="Times New Roman" w:hAnsi="Futura Std Book" w:cs="Arial"/>
          <w:b/>
          <w:sz w:val="20"/>
          <w:szCs w:val="20"/>
          <w:lang w:eastAsia="ar-SA"/>
        </w:rPr>
        <w:t xml:space="preserve">Valor: </w:t>
      </w:r>
      <w:r w:rsidRPr="007743DE">
        <w:rPr>
          <w:rFonts w:ascii="Futura Std Book" w:hAnsi="Futura Std Book"/>
          <w:sz w:val="20"/>
          <w:szCs w:val="20"/>
        </w:rPr>
        <w:t>$362.481.204 (</w:t>
      </w:r>
      <w:proofErr w:type="spellStart"/>
      <w:r w:rsidRPr="007743DE">
        <w:rPr>
          <w:rFonts w:ascii="Futura Std Book" w:hAnsi="Futura Std Book"/>
          <w:sz w:val="20"/>
          <w:szCs w:val="20"/>
        </w:rPr>
        <w:t>Fontur</w:t>
      </w:r>
      <w:proofErr w:type="spellEnd"/>
      <w:r w:rsidRPr="007743DE">
        <w:rPr>
          <w:rFonts w:ascii="Futura Std Book" w:hAnsi="Futura Std Book"/>
          <w:sz w:val="20"/>
          <w:szCs w:val="20"/>
        </w:rPr>
        <w:t xml:space="preserve"> $362.481.204; aproximado $</w:t>
      </w:r>
      <w:r w:rsidR="008531A5" w:rsidRPr="007743DE">
        <w:rPr>
          <w:rFonts w:ascii="Futura Std Book" w:hAnsi="Futura Std Book"/>
          <w:sz w:val="20"/>
          <w:szCs w:val="20"/>
        </w:rPr>
        <w:t>181</w:t>
      </w:r>
      <w:r w:rsidRPr="007743DE">
        <w:rPr>
          <w:rFonts w:ascii="Futura Std Book" w:hAnsi="Futura Std Book"/>
          <w:sz w:val="20"/>
          <w:szCs w:val="20"/>
        </w:rPr>
        <w:t>.</w:t>
      </w:r>
      <w:r w:rsidR="008531A5" w:rsidRPr="007743DE">
        <w:rPr>
          <w:rFonts w:ascii="Futura Std Book" w:hAnsi="Futura Std Book"/>
          <w:sz w:val="20"/>
          <w:szCs w:val="20"/>
        </w:rPr>
        <w:t>240.602</w:t>
      </w:r>
      <w:r w:rsidRPr="007743DE">
        <w:rPr>
          <w:rFonts w:ascii="Futura Std Book" w:hAnsi="Futura Std Book"/>
          <w:sz w:val="20"/>
          <w:szCs w:val="20"/>
        </w:rPr>
        <w:t xml:space="preserve"> para el departamento) </w:t>
      </w:r>
    </w:p>
    <w:p w14:paraId="0D27D0E3" w14:textId="77777777" w:rsidR="00F96274" w:rsidRPr="007743DE" w:rsidRDefault="00F96274" w:rsidP="007743DE">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eastAsia="Times New Roman" w:hAnsi="Futura Std Book" w:cs="Arial"/>
          <w:b/>
          <w:sz w:val="20"/>
          <w:szCs w:val="20"/>
          <w:lang w:eastAsia="ar-SA"/>
        </w:rPr>
        <w:t xml:space="preserve">Objetivo: </w:t>
      </w:r>
      <w:r w:rsidRPr="007743DE">
        <w:rPr>
          <w:rFonts w:ascii="Futura Std Book" w:hAnsi="Futura Std Book"/>
          <w:sz w:val="20"/>
          <w:szCs w:val="20"/>
        </w:rPr>
        <w:t xml:space="preserve">Certificar y hacer las auditorias de seguimiento y recertificación bajo la NTS-001-1 "destino turístico- área turística requisitos de sostenibilidad" en el área turística que se establezca en Finlandia, </w:t>
      </w:r>
      <w:proofErr w:type="spellStart"/>
      <w:r w:rsidRPr="007743DE">
        <w:rPr>
          <w:rFonts w:ascii="Futura Std Book" w:hAnsi="Futura Std Book"/>
          <w:sz w:val="20"/>
          <w:szCs w:val="20"/>
        </w:rPr>
        <w:t>Salento</w:t>
      </w:r>
      <w:proofErr w:type="spellEnd"/>
      <w:r w:rsidRPr="007743DE">
        <w:rPr>
          <w:rFonts w:ascii="Futura Std Book" w:hAnsi="Futura Std Book"/>
          <w:sz w:val="20"/>
          <w:szCs w:val="20"/>
        </w:rPr>
        <w:t xml:space="preserve">, Santa Rosa de Cabal, </w:t>
      </w:r>
      <w:proofErr w:type="spellStart"/>
      <w:r w:rsidRPr="007743DE">
        <w:rPr>
          <w:rFonts w:ascii="Futura Std Book" w:hAnsi="Futura Std Book"/>
          <w:sz w:val="20"/>
          <w:szCs w:val="20"/>
        </w:rPr>
        <w:t>Pijao</w:t>
      </w:r>
      <w:proofErr w:type="spellEnd"/>
      <w:r w:rsidRPr="007743DE">
        <w:rPr>
          <w:rFonts w:ascii="Futura Std Book" w:hAnsi="Futura Std Book"/>
          <w:sz w:val="20"/>
          <w:szCs w:val="20"/>
        </w:rPr>
        <w:t xml:space="preserve">, </w:t>
      </w:r>
      <w:proofErr w:type="spellStart"/>
      <w:r w:rsidRPr="007743DE">
        <w:rPr>
          <w:rFonts w:ascii="Futura Std Book" w:hAnsi="Futura Std Book"/>
          <w:sz w:val="20"/>
          <w:szCs w:val="20"/>
        </w:rPr>
        <w:t>Monguí</w:t>
      </w:r>
      <w:proofErr w:type="spellEnd"/>
      <w:r w:rsidRPr="007743DE">
        <w:rPr>
          <w:rFonts w:ascii="Futura Std Book" w:hAnsi="Futura Std Book"/>
          <w:sz w:val="20"/>
          <w:szCs w:val="20"/>
        </w:rPr>
        <w:t xml:space="preserve"> y Jericó.</w:t>
      </w:r>
    </w:p>
    <w:p w14:paraId="4B854325" w14:textId="77777777" w:rsidR="00F96274" w:rsidRPr="007743DE" w:rsidRDefault="00F96274" w:rsidP="007743DE">
      <w:pPr>
        <w:tabs>
          <w:tab w:val="left" w:pos="284"/>
          <w:tab w:val="left" w:pos="426"/>
        </w:tabs>
        <w:spacing w:after="0" w:line="240" w:lineRule="auto"/>
        <w:contextualSpacing/>
        <w:jc w:val="both"/>
        <w:rPr>
          <w:rFonts w:ascii="Futura Std Book" w:hAnsi="Futura Std Book"/>
          <w:sz w:val="20"/>
          <w:szCs w:val="20"/>
        </w:rPr>
      </w:pPr>
      <w:r w:rsidRPr="007743DE">
        <w:rPr>
          <w:rFonts w:ascii="Futura Std Book" w:hAnsi="Futura Std Book"/>
          <w:b/>
          <w:sz w:val="20"/>
          <w:szCs w:val="20"/>
        </w:rPr>
        <w:t xml:space="preserve">Inicio: </w:t>
      </w:r>
      <w:r w:rsidRPr="007743DE">
        <w:rPr>
          <w:rFonts w:ascii="Futura Std Book" w:hAnsi="Futura Std Book"/>
          <w:sz w:val="20"/>
          <w:szCs w:val="20"/>
        </w:rPr>
        <w:t>octubre de 2017</w:t>
      </w:r>
    </w:p>
    <w:p w14:paraId="526DC280" w14:textId="77777777" w:rsidR="00F96274" w:rsidRPr="007743DE" w:rsidRDefault="00F96274"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hAnsi="Futura Std Book"/>
          <w:b/>
          <w:sz w:val="20"/>
          <w:szCs w:val="20"/>
        </w:rPr>
        <w:t xml:space="preserve">Terminación: </w:t>
      </w:r>
      <w:r w:rsidRPr="007743DE">
        <w:rPr>
          <w:rFonts w:ascii="Futura Std Book" w:hAnsi="Futura Std Book"/>
          <w:sz w:val="20"/>
          <w:szCs w:val="20"/>
        </w:rPr>
        <w:t>octubre de 2020</w:t>
      </w:r>
    </w:p>
    <w:p w14:paraId="57CB7D18" w14:textId="77777777" w:rsidR="00030CBF" w:rsidRPr="00C00E64" w:rsidRDefault="00030CBF" w:rsidP="00030CBF">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Estado:</w:t>
      </w:r>
      <w:r w:rsidRPr="00C00E64">
        <w:rPr>
          <w:rFonts w:ascii="Futura Std Book" w:eastAsia="Times New Roman" w:hAnsi="Futura Std Book" w:cs="Times New Roman"/>
          <w:sz w:val="20"/>
          <w:szCs w:val="20"/>
          <w:lang w:eastAsia="es-CO"/>
        </w:rPr>
        <w:t> en ejecución</w:t>
      </w:r>
    </w:p>
    <w:p w14:paraId="348ADE55" w14:textId="77777777" w:rsidR="00030CBF" w:rsidRPr="00C00E64" w:rsidRDefault="00030CBF" w:rsidP="00030CBF">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Times New Roman"/>
          <w:b/>
          <w:bCs/>
          <w:sz w:val="20"/>
          <w:szCs w:val="20"/>
          <w:lang w:eastAsia="es-CO"/>
        </w:rPr>
        <w:t>: </w:t>
      </w:r>
      <w:r w:rsidRPr="00C00E64">
        <w:rPr>
          <w:rFonts w:ascii="Futura Std Book" w:eastAsia="Times New Roman" w:hAnsi="Futura Std Book" w:cs="Times New Roman"/>
          <w:sz w:val="20"/>
          <w:szCs w:val="20"/>
          <w:lang w:eastAsia="es-CO"/>
        </w:rPr>
        <w:t>30%</w:t>
      </w:r>
    </w:p>
    <w:p w14:paraId="4E8029D6" w14:textId="77777777" w:rsidR="00030CBF" w:rsidRPr="00C00E64" w:rsidRDefault="00030CBF" w:rsidP="00030CBF">
      <w:p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b/>
          <w:bCs/>
          <w:sz w:val="20"/>
          <w:szCs w:val="20"/>
          <w:lang w:eastAsia="es-CO"/>
        </w:rPr>
        <w:t>Informe:</w:t>
      </w:r>
    </w:p>
    <w:p w14:paraId="25D1D11C" w14:textId="77777777" w:rsidR="00030CBF" w:rsidRPr="00C00E64" w:rsidRDefault="00030CBF" w:rsidP="00030CBF">
      <w:pPr>
        <w:numPr>
          <w:ilvl w:val="0"/>
          <w:numId w:val="32"/>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Radicado el 24 de febrero de 2017.</w:t>
      </w:r>
    </w:p>
    <w:p w14:paraId="7D4FD4E4" w14:textId="77777777" w:rsidR="00030CBF" w:rsidRPr="00C00E64" w:rsidRDefault="00030CBF" w:rsidP="00030CBF">
      <w:pPr>
        <w:numPr>
          <w:ilvl w:val="0"/>
          <w:numId w:val="32"/>
        </w:numPr>
        <w:shd w:val="clear" w:color="auto" w:fill="FFFFFF"/>
        <w:spacing w:after="0" w:line="240" w:lineRule="auto"/>
        <w:jc w:val="both"/>
        <w:rPr>
          <w:rFonts w:ascii="Futura Std Book" w:eastAsia="Times New Roman" w:hAnsi="Futura Std Book" w:cs="Times New Roman"/>
          <w:sz w:val="20"/>
          <w:szCs w:val="20"/>
          <w:lang w:eastAsia="es-CO"/>
        </w:rPr>
      </w:pPr>
      <w:r w:rsidRPr="00C00E64">
        <w:rPr>
          <w:rFonts w:ascii="Futura Std Book" w:eastAsia="Times New Roman" w:hAnsi="Futura Std Book" w:cs="Times New Roman"/>
          <w:sz w:val="20"/>
          <w:szCs w:val="20"/>
          <w:lang w:eastAsia="es-CO"/>
        </w:rPr>
        <w:t>Aprobado el 24 de abril de 2017.</w:t>
      </w:r>
    </w:p>
    <w:p w14:paraId="7AA73818" w14:textId="77777777" w:rsidR="00030CBF" w:rsidRDefault="00030CBF" w:rsidP="00030CBF">
      <w:pPr>
        <w:numPr>
          <w:ilvl w:val="0"/>
          <w:numId w:val="32"/>
        </w:numPr>
        <w:shd w:val="clear" w:color="auto" w:fill="FFFFFF"/>
        <w:spacing w:after="0" w:line="240" w:lineRule="auto"/>
        <w:jc w:val="both"/>
        <w:rPr>
          <w:rFonts w:ascii="Futura Std Book" w:eastAsia="Times New Roman" w:hAnsi="Futura Std Book" w:cs="Times New Roman"/>
          <w:sz w:val="20"/>
          <w:szCs w:val="20"/>
          <w:lang w:eastAsia="es-CO"/>
        </w:rPr>
      </w:pPr>
      <w:r w:rsidRPr="00E17045">
        <w:rPr>
          <w:rFonts w:ascii="Futura Std Book" w:eastAsia="Times New Roman" w:hAnsi="Futura Std Book" w:cs="Times New Roman"/>
          <w:sz w:val="20"/>
          <w:szCs w:val="20"/>
          <w:lang w:eastAsia="es-CO"/>
        </w:rPr>
        <w:t xml:space="preserve">En febrero se estima llevar a cabo  la primera auditoria de seguimiento. Pendiente de que la entidad certificadora programe las fechas. </w:t>
      </w:r>
    </w:p>
    <w:p w14:paraId="7C1FE7ED" w14:textId="77777777" w:rsidR="00F96274" w:rsidRPr="007743DE" w:rsidRDefault="00F96274" w:rsidP="007743DE">
      <w:pPr>
        <w:pStyle w:val="Prrafodelista"/>
        <w:numPr>
          <w:ilvl w:val="0"/>
          <w:numId w:val="32"/>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Departamentos de impacto: Antioquia, Boyacá, Quindío, Risaralda. Hay 6 destinos por certificar: </w:t>
      </w:r>
      <w:proofErr w:type="spellStart"/>
      <w:r w:rsidRPr="007743DE">
        <w:rPr>
          <w:rFonts w:ascii="Futura Std Book" w:eastAsia="Times New Roman" w:hAnsi="Futura Std Book" w:cs="Arial"/>
          <w:sz w:val="20"/>
          <w:szCs w:val="20"/>
          <w:lang w:eastAsia="ar-SA"/>
        </w:rPr>
        <w:t>Filandia</w:t>
      </w:r>
      <w:proofErr w:type="spellEnd"/>
      <w:r w:rsidRPr="007743DE">
        <w:rPr>
          <w:rFonts w:ascii="Futura Std Book" w:eastAsia="Times New Roman" w:hAnsi="Futura Std Book" w:cs="Arial"/>
          <w:sz w:val="20"/>
          <w:szCs w:val="20"/>
          <w:lang w:eastAsia="ar-SA"/>
        </w:rPr>
        <w:t xml:space="preserve">, </w:t>
      </w:r>
      <w:proofErr w:type="spellStart"/>
      <w:r w:rsidRPr="007743DE">
        <w:rPr>
          <w:rFonts w:ascii="Futura Std Book" w:eastAsia="Times New Roman" w:hAnsi="Futura Std Book" w:cs="Arial"/>
          <w:sz w:val="20"/>
          <w:szCs w:val="20"/>
          <w:lang w:eastAsia="ar-SA"/>
        </w:rPr>
        <w:t>Salento</w:t>
      </w:r>
      <w:proofErr w:type="spellEnd"/>
      <w:r w:rsidRPr="007743DE">
        <w:rPr>
          <w:rFonts w:ascii="Futura Std Book" w:eastAsia="Times New Roman" w:hAnsi="Futura Std Book" w:cs="Arial"/>
          <w:sz w:val="20"/>
          <w:szCs w:val="20"/>
          <w:lang w:eastAsia="ar-SA"/>
        </w:rPr>
        <w:t xml:space="preserve">, Santa Rosa de Cabal, </w:t>
      </w:r>
      <w:proofErr w:type="spellStart"/>
      <w:r w:rsidRPr="007743DE">
        <w:rPr>
          <w:rFonts w:ascii="Futura Std Book" w:eastAsia="Times New Roman" w:hAnsi="Futura Std Book" w:cs="Arial"/>
          <w:sz w:val="20"/>
          <w:szCs w:val="20"/>
          <w:lang w:eastAsia="ar-SA"/>
        </w:rPr>
        <w:t>Pijao</w:t>
      </w:r>
      <w:proofErr w:type="spellEnd"/>
      <w:r w:rsidRPr="007743DE">
        <w:rPr>
          <w:rFonts w:ascii="Futura Std Book" w:eastAsia="Times New Roman" w:hAnsi="Futura Std Book" w:cs="Arial"/>
          <w:sz w:val="20"/>
          <w:szCs w:val="20"/>
          <w:lang w:eastAsia="ar-SA"/>
        </w:rPr>
        <w:t xml:space="preserve">, </w:t>
      </w:r>
      <w:proofErr w:type="spellStart"/>
      <w:r w:rsidRPr="007743DE">
        <w:rPr>
          <w:rFonts w:ascii="Futura Std Book" w:eastAsia="Times New Roman" w:hAnsi="Futura Std Book" w:cs="Arial"/>
          <w:sz w:val="20"/>
          <w:szCs w:val="20"/>
          <w:lang w:eastAsia="ar-SA"/>
        </w:rPr>
        <w:t>Monguí</w:t>
      </w:r>
      <w:proofErr w:type="spellEnd"/>
      <w:r w:rsidRPr="007743DE">
        <w:rPr>
          <w:rFonts w:ascii="Futura Std Book" w:eastAsia="Times New Roman" w:hAnsi="Futura Std Book" w:cs="Arial"/>
          <w:sz w:val="20"/>
          <w:szCs w:val="20"/>
          <w:lang w:eastAsia="ar-SA"/>
        </w:rPr>
        <w:t>, Jericó.</w:t>
      </w:r>
    </w:p>
    <w:p w14:paraId="6F116EFF" w14:textId="77777777" w:rsidR="008E2856" w:rsidRPr="007743DE" w:rsidRDefault="008E2856" w:rsidP="007743DE">
      <w:pPr>
        <w:pStyle w:val="Prrafodelista"/>
        <w:numPr>
          <w:ilvl w:val="0"/>
          <w:numId w:val="60"/>
        </w:numPr>
        <w:tabs>
          <w:tab w:val="left" w:pos="284"/>
          <w:tab w:val="left" w:pos="426"/>
        </w:tabs>
        <w:spacing w:after="0" w:line="240" w:lineRule="auto"/>
        <w:ind w:left="0" w:firstLine="0"/>
        <w:jc w:val="both"/>
        <w:rPr>
          <w:rFonts w:ascii="Futura Std Book" w:hAnsi="Futura Std Book"/>
          <w:b/>
          <w:sz w:val="20"/>
          <w:szCs w:val="20"/>
        </w:rPr>
      </w:pPr>
      <w:r w:rsidRPr="007743DE">
        <w:rPr>
          <w:rFonts w:ascii="Futura Std Book" w:hAnsi="Futura Std Book"/>
          <w:b/>
          <w:sz w:val="20"/>
          <w:szCs w:val="20"/>
        </w:rPr>
        <w:lastRenderedPageBreak/>
        <w:t xml:space="preserve">FNTP-166-2016 Programa de formación integral para el fortalecimiento empresarial y la prestación de servicios turísticos con enfoque diferencial, de comunidades negras, afrocolombianos, raizales y </w:t>
      </w:r>
      <w:proofErr w:type="spellStart"/>
      <w:r w:rsidRPr="007743DE">
        <w:rPr>
          <w:rFonts w:ascii="Futura Std Book" w:hAnsi="Futura Std Book"/>
          <w:b/>
          <w:sz w:val="20"/>
          <w:szCs w:val="20"/>
        </w:rPr>
        <w:t>palenqueras</w:t>
      </w:r>
      <w:proofErr w:type="spellEnd"/>
    </w:p>
    <w:p w14:paraId="0ADC2F3E"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Proponente: </w:t>
      </w:r>
      <w:proofErr w:type="spellStart"/>
      <w:r w:rsidRPr="007743DE">
        <w:rPr>
          <w:rFonts w:ascii="Futura Std Book" w:eastAsia="Times New Roman" w:hAnsi="Futura Std Book" w:cs="Calibri"/>
          <w:sz w:val="20"/>
          <w:szCs w:val="20"/>
          <w:shd w:val="clear" w:color="auto" w:fill="FFFFFF"/>
          <w:lang w:eastAsia="es-CO"/>
        </w:rPr>
        <w:t>MinCIT</w:t>
      </w:r>
      <w:proofErr w:type="spellEnd"/>
    </w:p>
    <w:p w14:paraId="3C0D01B7"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Valor: </w:t>
      </w:r>
      <w:r w:rsidRPr="007743DE">
        <w:rPr>
          <w:rFonts w:ascii="Futura Std Book" w:eastAsia="Times New Roman" w:hAnsi="Futura Std Book" w:cs="Calibri"/>
          <w:sz w:val="20"/>
          <w:szCs w:val="20"/>
          <w:lang w:eastAsia="es-CO"/>
        </w:rPr>
        <w:t>$1.352.383.348 (aproximado $90.158.890 para el departamento).</w:t>
      </w:r>
    </w:p>
    <w:p w14:paraId="5A07990E"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Objetivo: </w:t>
      </w:r>
      <w:r w:rsidRPr="007743DE">
        <w:rPr>
          <w:rFonts w:ascii="Futura Std Book" w:eastAsia="Times New Roman" w:hAnsi="Futura Std Book" w:cs="Calibri"/>
          <w:sz w:val="20"/>
          <w:szCs w:val="20"/>
          <w:lang w:eastAsia="es-CO"/>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7087842D"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Inicio: </w:t>
      </w:r>
      <w:r w:rsidRPr="007743DE">
        <w:rPr>
          <w:rFonts w:ascii="Futura Std Book" w:eastAsia="Times New Roman" w:hAnsi="Futura Std Book" w:cs="Calibri"/>
          <w:sz w:val="20"/>
          <w:szCs w:val="20"/>
          <w:lang w:eastAsia="es-CO"/>
        </w:rPr>
        <w:t>29 de enero de 2018</w:t>
      </w:r>
    </w:p>
    <w:p w14:paraId="19E6A73D" w14:textId="77777777" w:rsidR="008E2856" w:rsidRPr="007743DE" w:rsidRDefault="008E2856"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Terminación:</w:t>
      </w:r>
      <w:r w:rsidRPr="007743DE">
        <w:rPr>
          <w:rFonts w:ascii="Futura Std Book" w:eastAsia="Times New Roman" w:hAnsi="Futura Std Book" w:cs="Calibri"/>
          <w:sz w:val="20"/>
          <w:szCs w:val="20"/>
          <w:lang w:eastAsia="es-CO"/>
        </w:rPr>
        <w:t> 29 de enero de 2019</w:t>
      </w:r>
    </w:p>
    <w:p w14:paraId="40AA906C" w14:textId="3A96153D" w:rsidR="005C4EB6" w:rsidRPr="007743DE" w:rsidRDefault="005C4EB6" w:rsidP="007743DE">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32251A">
        <w:rPr>
          <w:rFonts w:ascii="Futura Std Book" w:eastAsia="Times New Roman" w:hAnsi="Futura Std Book" w:cs="Arial"/>
          <w:sz w:val="20"/>
          <w:szCs w:val="20"/>
          <w:lang w:eastAsia="ar-SA"/>
        </w:rPr>
        <w:t>terminado</w:t>
      </w:r>
      <w:r w:rsidRPr="007743DE">
        <w:rPr>
          <w:rFonts w:ascii="Futura Std Book" w:eastAsia="Times New Roman" w:hAnsi="Futura Std Book" w:cs="Arial"/>
          <w:sz w:val="20"/>
          <w:szCs w:val="20"/>
          <w:lang w:eastAsia="ar-SA"/>
        </w:rPr>
        <w:t xml:space="preserve"> </w:t>
      </w:r>
    </w:p>
    <w:p w14:paraId="6A736117" w14:textId="018C0B7F" w:rsidR="005C4EB6" w:rsidRPr="007743DE" w:rsidRDefault="005C4EB6" w:rsidP="007743DE">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b/>
          <w:bCs/>
          <w:sz w:val="20"/>
          <w:szCs w:val="20"/>
          <w:lang w:eastAsia="es-CO"/>
        </w:rPr>
        <w:t>físico</w:t>
      </w:r>
      <w:r w:rsidRPr="007743DE">
        <w:rPr>
          <w:rFonts w:ascii="Futura Std Book" w:eastAsia="Times New Roman" w:hAnsi="Futura Std Book" w:cs="Arial"/>
          <w:b/>
          <w:sz w:val="20"/>
          <w:szCs w:val="20"/>
          <w:lang w:eastAsia="ar-SA"/>
        </w:rPr>
        <w:t xml:space="preserve">: </w:t>
      </w:r>
      <w:r w:rsidR="0032251A" w:rsidRPr="0032251A">
        <w:rPr>
          <w:rFonts w:ascii="Futura Std Book" w:eastAsia="Times New Roman" w:hAnsi="Futura Std Book" w:cs="Arial"/>
          <w:sz w:val="20"/>
          <w:szCs w:val="20"/>
          <w:lang w:eastAsia="ar-SA"/>
        </w:rPr>
        <w:t>100</w:t>
      </w:r>
      <w:r w:rsidRPr="0032251A">
        <w:rPr>
          <w:rFonts w:ascii="Futura Std Book" w:eastAsia="Times New Roman" w:hAnsi="Futura Std Book" w:cs="Arial"/>
          <w:sz w:val="20"/>
          <w:szCs w:val="20"/>
          <w:lang w:eastAsia="ar-SA"/>
        </w:rPr>
        <w:t>%</w:t>
      </w:r>
    </w:p>
    <w:p w14:paraId="676091BC" w14:textId="77777777" w:rsidR="005C4EB6" w:rsidRPr="007743DE" w:rsidRDefault="005C4EB6" w:rsidP="007743DE">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7EC3C617" w14:textId="77777777" w:rsidR="005C4EB6" w:rsidRPr="007743DE" w:rsidRDefault="005C4EB6" w:rsidP="007743DE">
      <w:pPr>
        <w:numPr>
          <w:ilvl w:val="0"/>
          <w:numId w:val="64"/>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hAnsi="Futura Std Book"/>
          <w:sz w:val="20"/>
          <w:szCs w:val="20"/>
        </w:rPr>
        <w:t>Radicado el 12 de diciembre de 2016</w:t>
      </w:r>
      <w:r w:rsidRPr="007743DE">
        <w:rPr>
          <w:rFonts w:ascii="Futura Std Book" w:eastAsia="Times New Roman" w:hAnsi="Futura Std Book" w:cs="Arial"/>
          <w:sz w:val="20"/>
          <w:szCs w:val="20"/>
          <w:lang w:eastAsia="ar-SA"/>
        </w:rPr>
        <w:t>.</w:t>
      </w:r>
    </w:p>
    <w:p w14:paraId="379356AB" w14:textId="77777777" w:rsidR="005C4EB6" w:rsidRPr="007743DE" w:rsidRDefault="005C4EB6" w:rsidP="007743DE">
      <w:pPr>
        <w:numPr>
          <w:ilvl w:val="0"/>
          <w:numId w:val="64"/>
        </w:num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hAnsi="Futura Std Book"/>
          <w:sz w:val="20"/>
          <w:szCs w:val="20"/>
        </w:rPr>
        <w:t>Aprobado en Comité Directivo del 25 de mayo de 2017.</w:t>
      </w:r>
    </w:p>
    <w:p w14:paraId="2A70B0C5" w14:textId="77777777" w:rsidR="00022D98" w:rsidRPr="007743DE" w:rsidRDefault="00022D98" w:rsidP="007743DE">
      <w:pPr>
        <w:pStyle w:val="Prrafodelista"/>
        <w:numPr>
          <w:ilvl w:val="0"/>
          <w:numId w:val="64"/>
        </w:numPr>
        <w:tabs>
          <w:tab w:val="left" w:pos="284"/>
        </w:tabs>
        <w:spacing w:after="0" w:line="240" w:lineRule="auto"/>
        <w:jc w:val="both"/>
        <w:rPr>
          <w:rFonts w:ascii="Futura Std Book" w:eastAsia="Times New Roman" w:hAnsi="Futura Std Book" w:cs="Arial"/>
          <w:sz w:val="20"/>
          <w:szCs w:val="20"/>
          <w:lang w:eastAsia="ar-SA"/>
        </w:rPr>
      </w:pPr>
      <w:r w:rsidRPr="007743DE">
        <w:rPr>
          <w:rFonts w:ascii="Futura Std Book" w:hAnsi="Futura Std Book"/>
          <w:sz w:val="20"/>
          <w:szCs w:val="20"/>
          <w:lang w:eastAsia="ar-SA"/>
        </w:rPr>
        <w:t>En diciembre de 2018 se inició la preparación del informe final</w:t>
      </w:r>
    </w:p>
    <w:p w14:paraId="403A3674" w14:textId="5A2FCCAB" w:rsidR="00022D98" w:rsidRPr="007743DE" w:rsidRDefault="00022D98" w:rsidP="007743DE">
      <w:pPr>
        <w:pStyle w:val="Prrafodelista"/>
        <w:numPr>
          <w:ilvl w:val="0"/>
          <w:numId w:val="64"/>
        </w:numPr>
        <w:tabs>
          <w:tab w:val="left" w:pos="284"/>
        </w:tabs>
        <w:spacing w:after="0" w:line="240" w:lineRule="auto"/>
        <w:jc w:val="both"/>
        <w:rPr>
          <w:rFonts w:ascii="Futura Std Book" w:eastAsia="Times New Roman" w:hAnsi="Futura Std Book" w:cs="Arial"/>
          <w:sz w:val="20"/>
          <w:szCs w:val="20"/>
          <w:lang w:eastAsia="ar-SA"/>
        </w:rPr>
      </w:pPr>
      <w:r w:rsidRPr="007743DE">
        <w:rPr>
          <w:rFonts w:ascii="Futura Std Book" w:hAnsi="Futura Std Book"/>
          <w:sz w:val="20"/>
          <w:szCs w:val="20"/>
          <w:lang w:eastAsia="ar-SA"/>
        </w:rPr>
        <w:t>En enero de 2019, s</w:t>
      </w:r>
      <w:r w:rsidR="0032251A">
        <w:rPr>
          <w:rFonts w:ascii="Futura Std Book" w:hAnsi="Futura Std Book"/>
          <w:sz w:val="20"/>
          <w:szCs w:val="20"/>
          <w:lang w:eastAsia="ar-SA"/>
        </w:rPr>
        <w:t xml:space="preserve">e hace entrega de </w:t>
      </w:r>
      <w:r w:rsidRPr="007743DE">
        <w:rPr>
          <w:rFonts w:ascii="Futura Std Book" w:hAnsi="Futura Std Book"/>
          <w:sz w:val="20"/>
          <w:szCs w:val="20"/>
          <w:lang w:eastAsia="ar-SA"/>
        </w:rPr>
        <w:t xml:space="preserve">los diplomas de capacitación en las comunidades faltantes. </w:t>
      </w:r>
    </w:p>
    <w:p w14:paraId="1447E586" w14:textId="77777777" w:rsidR="005C4EB6" w:rsidRPr="007743DE" w:rsidRDefault="005C4EB6" w:rsidP="007743DE">
      <w:pPr>
        <w:pStyle w:val="Prrafodelista"/>
        <w:numPr>
          <w:ilvl w:val="0"/>
          <w:numId w:val="64"/>
        </w:numPr>
        <w:tabs>
          <w:tab w:val="left" w:pos="284"/>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El proyecto busca capacitar a 15 comunidades Negras, Afrocolombianos, Raizales y </w:t>
      </w:r>
      <w:proofErr w:type="spellStart"/>
      <w:r w:rsidRPr="007743DE">
        <w:rPr>
          <w:rFonts w:ascii="Futura Std Book" w:eastAsia="Times New Roman" w:hAnsi="Futura Std Book" w:cs="Arial"/>
          <w:sz w:val="20"/>
          <w:szCs w:val="20"/>
          <w:lang w:eastAsia="ar-SA"/>
        </w:rPr>
        <w:t>Palenqueras</w:t>
      </w:r>
      <w:proofErr w:type="spellEnd"/>
    </w:p>
    <w:p w14:paraId="253CEFF1" w14:textId="77777777" w:rsidR="008E2856" w:rsidRPr="007743DE" w:rsidRDefault="008E2856" w:rsidP="007743DE">
      <w:pPr>
        <w:numPr>
          <w:ilvl w:val="0"/>
          <w:numId w:val="64"/>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sz w:val="20"/>
          <w:szCs w:val="20"/>
          <w:lang w:eastAsia="es-CO"/>
        </w:rPr>
        <w:t>Departamentos de impacto: Atlántico, Cauca, Chocó, Córdoba, Meta, Putumayo, Quindío, San Andrés y Valle del Cauca.</w:t>
      </w:r>
    </w:p>
    <w:p w14:paraId="2DCDB51D" w14:textId="77777777" w:rsidR="00106FE0" w:rsidRPr="007743DE" w:rsidRDefault="00106FE0" w:rsidP="007743DE">
      <w:pPr>
        <w:pStyle w:val="Prrafodelista"/>
        <w:numPr>
          <w:ilvl w:val="0"/>
          <w:numId w:val="60"/>
        </w:numPr>
        <w:shd w:val="clear" w:color="auto" w:fill="FFFFFF"/>
        <w:tabs>
          <w:tab w:val="left" w:pos="284"/>
          <w:tab w:val="left" w:pos="426"/>
        </w:tabs>
        <w:spacing w:after="0" w:line="240" w:lineRule="auto"/>
        <w:ind w:left="0" w:firstLine="0"/>
        <w:jc w:val="both"/>
        <w:rPr>
          <w:rFonts w:ascii="Futura Std Book" w:eastAsia="Times New Roman" w:hAnsi="Futura Std Book" w:cs="Arial"/>
          <w:b/>
          <w:sz w:val="20"/>
          <w:szCs w:val="20"/>
          <w:lang w:eastAsia="es-CO"/>
        </w:rPr>
      </w:pPr>
      <w:r w:rsidRPr="007743DE">
        <w:rPr>
          <w:rFonts w:ascii="Futura Std Book" w:hAnsi="Futura Std Book" w:cstheme="minorHAnsi"/>
          <w:b/>
          <w:sz w:val="20"/>
          <w:szCs w:val="20"/>
        </w:rPr>
        <w:t xml:space="preserve">FNTP-172-2016 IX Encuentro </w:t>
      </w:r>
      <w:proofErr w:type="spellStart"/>
      <w:r w:rsidRPr="007743DE">
        <w:rPr>
          <w:rFonts w:ascii="Futura Std Book" w:hAnsi="Futura Std Book" w:cstheme="minorHAnsi"/>
          <w:b/>
          <w:sz w:val="20"/>
          <w:szCs w:val="20"/>
        </w:rPr>
        <w:t>Acolap</w:t>
      </w:r>
      <w:proofErr w:type="spellEnd"/>
      <w:r w:rsidRPr="007743DE">
        <w:rPr>
          <w:rFonts w:ascii="Futura Std Book" w:hAnsi="Futura Std Book" w:cstheme="minorHAnsi"/>
          <w:b/>
          <w:sz w:val="20"/>
          <w:szCs w:val="20"/>
        </w:rPr>
        <w:t xml:space="preserve"> &amp; IV </w:t>
      </w:r>
      <w:proofErr w:type="spellStart"/>
      <w:r w:rsidRPr="007743DE">
        <w:rPr>
          <w:rFonts w:ascii="Futura Std Book" w:hAnsi="Futura Std Book" w:cstheme="minorHAnsi"/>
          <w:b/>
          <w:sz w:val="20"/>
          <w:szCs w:val="20"/>
        </w:rPr>
        <w:t>Laae</w:t>
      </w:r>
      <w:proofErr w:type="spellEnd"/>
      <w:r w:rsidRPr="007743DE">
        <w:rPr>
          <w:rFonts w:ascii="Futura Std Book" w:hAnsi="Futura Std Book" w:cstheme="minorHAnsi"/>
          <w:b/>
          <w:sz w:val="20"/>
          <w:szCs w:val="20"/>
        </w:rPr>
        <w:t xml:space="preserve"> – </w:t>
      </w:r>
      <w:proofErr w:type="spellStart"/>
      <w:r w:rsidRPr="007743DE">
        <w:rPr>
          <w:rFonts w:ascii="Futura Std Book" w:hAnsi="Futura Std Book" w:cstheme="minorHAnsi"/>
          <w:b/>
          <w:sz w:val="20"/>
          <w:szCs w:val="20"/>
        </w:rPr>
        <w:t>Latin</w:t>
      </w:r>
      <w:proofErr w:type="spellEnd"/>
      <w:r w:rsidRPr="007743DE">
        <w:rPr>
          <w:rFonts w:ascii="Futura Std Book" w:hAnsi="Futura Std Book" w:cstheme="minorHAnsi"/>
          <w:b/>
          <w:sz w:val="20"/>
          <w:szCs w:val="20"/>
        </w:rPr>
        <w:t xml:space="preserve"> American </w:t>
      </w:r>
      <w:proofErr w:type="spellStart"/>
      <w:r w:rsidRPr="007743DE">
        <w:rPr>
          <w:rFonts w:ascii="Futura Std Book" w:hAnsi="Futura Std Book" w:cstheme="minorHAnsi"/>
          <w:b/>
          <w:sz w:val="20"/>
          <w:szCs w:val="20"/>
        </w:rPr>
        <w:t>Amusement</w:t>
      </w:r>
      <w:proofErr w:type="spellEnd"/>
      <w:r w:rsidRPr="007743DE">
        <w:rPr>
          <w:rFonts w:ascii="Futura Std Book" w:hAnsi="Futura Std Book" w:cstheme="minorHAnsi"/>
          <w:b/>
          <w:sz w:val="20"/>
          <w:szCs w:val="20"/>
        </w:rPr>
        <w:t xml:space="preserve"> Expo - seguridad, servicio &amp; comunicaciones: cómo enfrentar los desafíos de la cambiante industria del entretenimiento</w:t>
      </w:r>
    </w:p>
    <w:p w14:paraId="47A9D4BA" w14:textId="77777777" w:rsidR="00106FE0" w:rsidRPr="007743DE" w:rsidRDefault="00106FE0" w:rsidP="007743DE">
      <w:pPr>
        <w:pStyle w:val="Prrafodelista"/>
        <w:shd w:val="clear" w:color="auto" w:fill="FFFFFF"/>
        <w:tabs>
          <w:tab w:val="left" w:pos="284"/>
          <w:tab w:val="left" w:pos="426"/>
          <w:tab w:val="left" w:pos="4305"/>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 xml:space="preserve">Proponente: </w:t>
      </w:r>
      <w:proofErr w:type="spellStart"/>
      <w:r w:rsidRPr="007743DE">
        <w:rPr>
          <w:rFonts w:ascii="Futura Std Book" w:hAnsi="Futura Std Book" w:cstheme="minorHAnsi"/>
          <w:sz w:val="20"/>
          <w:szCs w:val="20"/>
        </w:rPr>
        <w:t>Acolap</w:t>
      </w:r>
      <w:proofErr w:type="spellEnd"/>
      <w:r w:rsidRPr="007743DE">
        <w:rPr>
          <w:rFonts w:ascii="Futura Std Book" w:hAnsi="Futura Std Book" w:cstheme="minorHAnsi"/>
          <w:sz w:val="20"/>
          <w:szCs w:val="20"/>
        </w:rPr>
        <w:tab/>
      </w:r>
    </w:p>
    <w:p w14:paraId="5952D071" w14:textId="77777777" w:rsidR="00106FE0" w:rsidRPr="007743DE" w:rsidRDefault="00106FE0"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Valor:</w:t>
      </w:r>
      <w:r w:rsidRPr="007743DE">
        <w:rPr>
          <w:rFonts w:ascii="Futura Std Book" w:hAnsi="Futura Std Book" w:cstheme="minorHAnsi"/>
          <w:sz w:val="20"/>
          <w:szCs w:val="20"/>
        </w:rPr>
        <w:t xml:space="preserve"> $388.259.540 (</w:t>
      </w:r>
      <w:proofErr w:type="spellStart"/>
      <w:r w:rsidRPr="007743DE">
        <w:rPr>
          <w:rFonts w:ascii="Futura Std Book" w:hAnsi="Futura Std Book" w:cstheme="minorHAnsi"/>
          <w:sz w:val="20"/>
          <w:szCs w:val="20"/>
        </w:rPr>
        <w:t>Fontur</w:t>
      </w:r>
      <w:proofErr w:type="spellEnd"/>
      <w:r w:rsidRPr="007743DE">
        <w:rPr>
          <w:rFonts w:ascii="Futura Std Book" w:hAnsi="Futura Std Book" w:cstheme="minorHAnsi"/>
          <w:sz w:val="20"/>
          <w:szCs w:val="20"/>
        </w:rPr>
        <w:t xml:space="preserve"> $246.766.681; contrapartida $141.492.859) (aproximado $14.515.687 para el departamento). </w:t>
      </w:r>
    </w:p>
    <w:p w14:paraId="591355F7" w14:textId="77777777" w:rsidR="00106FE0" w:rsidRPr="007743DE" w:rsidRDefault="00106FE0" w:rsidP="007743DE">
      <w:pPr>
        <w:pStyle w:val="Prrafodelista"/>
        <w:shd w:val="clear" w:color="auto" w:fill="FFFFFF"/>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cstheme="minorHAnsi"/>
          <w:b/>
          <w:sz w:val="20"/>
          <w:szCs w:val="20"/>
        </w:rPr>
        <w:t>Objetivo:</w:t>
      </w:r>
      <w:r w:rsidRPr="007743DE">
        <w:rPr>
          <w:rFonts w:ascii="Futura Std Book" w:hAnsi="Futura Std Book" w:cstheme="minorHAnsi"/>
          <w:sz w:val="20"/>
          <w:szCs w:val="20"/>
        </w:rPr>
        <w:t xml:space="preserve"> Realizar el IX Encuentro </w:t>
      </w:r>
      <w:proofErr w:type="spellStart"/>
      <w:r w:rsidRPr="007743DE">
        <w:rPr>
          <w:rFonts w:ascii="Futura Std Book" w:hAnsi="Futura Std Book" w:cstheme="minorHAnsi"/>
          <w:sz w:val="20"/>
          <w:szCs w:val="20"/>
        </w:rPr>
        <w:t>Acolap</w:t>
      </w:r>
      <w:proofErr w:type="spellEnd"/>
      <w:r w:rsidRPr="007743DE">
        <w:rPr>
          <w:rFonts w:ascii="Futura Std Book" w:hAnsi="Futura Std Book" w:cstheme="minorHAnsi"/>
          <w:sz w:val="20"/>
          <w:szCs w:val="20"/>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7743DE">
        <w:rPr>
          <w:rFonts w:ascii="Futura Std Book" w:hAnsi="Futura Std Book" w:cstheme="minorHAnsi"/>
          <w:sz w:val="20"/>
          <w:szCs w:val="20"/>
        </w:rPr>
        <w:t>Latin</w:t>
      </w:r>
      <w:proofErr w:type="spellEnd"/>
      <w:r w:rsidRPr="007743DE">
        <w:rPr>
          <w:rFonts w:ascii="Futura Std Book" w:hAnsi="Futura Std Book" w:cstheme="minorHAnsi"/>
          <w:sz w:val="20"/>
          <w:szCs w:val="20"/>
        </w:rPr>
        <w:t xml:space="preserve"> American </w:t>
      </w:r>
      <w:proofErr w:type="spellStart"/>
      <w:r w:rsidRPr="007743DE">
        <w:rPr>
          <w:rFonts w:ascii="Futura Std Book" w:hAnsi="Futura Std Book" w:cstheme="minorHAnsi"/>
          <w:sz w:val="20"/>
          <w:szCs w:val="20"/>
        </w:rPr>
        <w:t>Amussement</w:t>
      </w:r>
      <w:proofErr w:type="spellEnd"/>
      <w:r w:rsidRPr="007743DE">
        <w:rPr>
          <w:rFonts w:ascii="Futura Std Book" w:hAnsi="Futura Std Book" w:cstheme="minorHAnsi"/>
          <w:sz w:val="20"/>
          <w:szCs w:val="20"/>
        </w:rPr>
        <w:t xml:space="preserve"> Expo-.</w:t>
      </w:r>
      <w:r w:rsidRPr="007743DE">
        <w:rPr>
          <w:rFonts w:ascii="Futura Std Book" w:hAnsi="Futura Std Book"/>
          <w:sz w:val="20"/>
          <w:szCs w:val="20"/>
        </w:rPr>
        <w:t xml:space="preserve"> </w:t>
      </w:r>
    </w:p>
    <w:p w14:paraId="55D5D98B" w14:textId="77777777" w:rsidR="00106FE0" w:rsidRPr="007743DE" w:rsidRDefault="00106FE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hAnsi="Futura Std Book" w:cstheme="minorHAnsi"/>
          <w:b/>
          <w:sz w:val="20"/>
          <w:szCs w:val="20"/>
        </w:rPr>
        <w:t xml:space="preserve">Inicio </w:t>
      </w:r>
      <w:r w:rsidRPr="007743DE">
        <w:rPr>
          <w:rFonts w:ascii="Futura Std Book" w:eastAsia="Times New Roman" w:hAnsi="Futura Std Book" w:cs="Arial"/>
          <w:sz w:val="20"/>
          <w:szCs w:val="20"/>
          <w:lang w:eastAsia="ar-SA"/>
        </w:rPr>
        <w:t>25 de abril de 2017</w:t>
      </w:r>
    </w:p>
    <w:p w14:paraId="08078A28" w14:textId="77777777" w:rsidR="00106FE0" w:rsidRPr="007743DE" w:rsidRDefault="00106FE0" w:rsidP="007743DE">
      <w:pPr>
        <w:tabs>
          <w:tab w:val="left" w:pos="284"/>
          <w:tab w:val="left" w:pos="426"/>
        </w:tabs>
        <w:spacing w:after="0" w:line="240" w:lineRule="auto"/>
        <w:contextualSpacing/>
        <w:jc w:val="both"/>
        <w:rPr>
          <w:rFonts w:ascii="Futura Std Book" w:hAnsi="Futura Std Book" w:cstheme="minorHAnsi"/>
          <w:sz w:val="20"/>
          <w:szCs w:val="20"/>
        </w:rPr>
      </w:pPr>
      <w:r w:rsidRPr="007743DE">
        <w:rPr>
          <w:rFonts w:ascii="Futura Std Book" w:eastAsia="Times New Roman" w:hAnsi="Futura Std Book" w:cs="Arial"/>
          <w:b/>
          <w:sz w:val="20"/>
          <w:szCs w:val="20"/>
          <w:lang w:eastAsia="ar-SA"/>
        </w:rPr>
        <w:t xml:space="preserve">Terminación </w:t>
      </w:r>
      <w:r w:rsidRPr="007743DE">
        <w:rPr>
          <w:rFonts w:ascii="Futura Std Book" w:eastAsia="Times New Roman" w:hAnsi="Futura Std Book" w:cs="Arial"/>
          <w:sz w:val="20"/>
          <w:szCs w:val="20"/>
          <w:lang w:eastAsia="ar-SA"/>
        </w:rPr>
        <w:t>16 de agosto de 2017</w:t>
      </w:r>
    </w:p>
    <w:p w14:paraId="244BE026" w14:textId="77777777" w:rsidR="00106FE0" w:rsidRPr="007743DE" w:rsidRDefault="00106FE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lastRenderedPageBreak/>
        <w:t>Estado:</w:t>
      </w:r>
      <w:r w:rsidRPr="007743DE">
        <w:rPr>
          <w:rFonts w:ascii="Futura Std Book" w:eastAsia="Times New Roman" w:hAnsi="Futura Std Book" w:cs="Arial"/>
          <w:sz w:val="20"/>
          <w:szCs w:val="20"/>
          <w:lang w:eastAsia="ar-SA"/>
        </w:rPr>
        <w:t xml:space="preserve"> terminado</w:t>
      </w:r>
    </w:p>
    <w:p w14:paraId="0DE2CD73" w14:textId="77777777" w:rsidR="00106FE0" w:rsidRPr="007743DE" w:rsidRDefault="00106FE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sz w:val="20"/>
          <w:szCs w:val="20"/>
          <w:lang w:eastAsia="ar-SA"/>
        </w:rPr>
        <w:t>100%</w:t>
      </w:r>
    </w:p>
    <w:p w14:paraId="50F07EBB" w14:textId="77777777" w:rsidR="00106FE0" w:rsidRPr="007743DE" w:rsidRDefault="00106FE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353AB07D" w14:textId="77777777" w:rsidR="00106FE0" w:rsidRPr="007743DE" w:rsidRDefault="00106FE0" w:rsidP="007743DE">
      <w:pPr>
        <w:pStyle w:val="Prrafodelista"/>
        <w:numPr>
          <w:ilvl w:val="0"/>
          <w:numId w:val="3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rPr>
        <w:t>Radicado el 27 de diciembre de 2016.</w:t>
      </w:r>
    </w:p>
    <w:p w14:paraId="27917C1C" w14:textId="77777777" w:rsidR="00106FE0" w:rsidRPr="007743DE" w:rsidRDefault="00106FE0" w:rsidP="007743DE">
      <w:pPr>
        <w:pStyle w:val="Prrafodelista"/>
        <w:numPr>
          <w:ilvl w:val="0"/>
          <w:numId w:val="3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rPr>
        <w:t>Aprobado el 7 de febrero de 2017.</w:t>
      </w:r>
    </w:p>
    <w:p w14:paraId="135309B4" w14:textId="77777777" w:rsidR="00106FE0" w:rsidRPr="007743DE" w:rsidRDefault="00106FE0" w:rsidP="007743DE">
      <w:pPr>
        <w:pStyle w:val="Prrafodelista"/>
        <w:numPr>
          <w:ilvl w:val="0"/>
          <w:numId w:val="39"/>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hAnsi="Futura Std Book" w:cstheme="minorHAnsi"/>
          <w:sz w:val="20"/>
          <w:szCs w:val="20"/>
        </w:rPr>
        <w:t xml:space="preserve">Se desarrolló en mayo de 2017, en el Centro de Convecciones Cartagena de Indias y que de forma paralela se realizó la IV Versión de LAAE - </w:t>
      </w:r>
      <w:proofErr w:type="spellStart"/>
      <w:r w:rsidRPr="007743DE">
        <w:rPr>
          <w:rFonts w:ascii="Futura Std Book" w:hAnsi="Futura Std Book" w:cstheme="minorHAnsi"/>
          <w:sz w:val="20"/>
          <w:szCs w:val="20"/>
        </w:rPr>
        <w:t>Latin</w:t>
      </w:r>
      <w:proofErr w:type="spellEnd"/>
      <w:r w:rsidRPr="007743DE">
        <w:rPr>
          <w:rFonts w:ascii="Futura Std Book" w:hAnsi="Futura Std Book" w:cstheme="minorHAnsi"/>
          <w:sz w:val="20"/>
          <w:szCs w:val="20"/>
        </w:rPr>
        <w:t xml:space="preserve"> American. </w:t>
      </w:r>
      <w:r w:rsidRPr="007743DE">
        <w:rPr>
          <w:rFonts w:ascii="Futura Std Book" w:hAnsi="Futura Std Book"/>
          <w:sz w:val="20"/>
          <w:szCs w:val="20"/>
        </w:rPr>
        <w:t>Participaron 150 personas de la industria de los parques de diversiones y del sector del turismo.</w:t>
      </w:r>
    </w:p>
    <w:p w14:paraId="73A7F576" w14:textId="01076C19" w:rsidR="00106FE0" w:rsidRPr="007743DE" w:rsidRDefault="00106FE0" w:rsidP="007743DE">
      <w:pPr>
        <w:pStyle w:val="Prrafodelista"/>
        <w:numPr>
          <w:ilvl w:val="0"/>
          <w:numId w:val="39"/>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hAnsi="Futura Std Book"/>
          <w:sz w:val="20"/>
          <w:szCs w:val="20"/>
        </w:rPr>
        <w:t xml:space="preserve">Departamentos de impacto: Amazonas; Antioquia; </w:t>
      </w:r>
      <w:r w:rsidR="00FF0BF3" w:rsidRPr="007743DE">
        <w:rPr>
          <w:rFonts w:ascii="Futura Std Book" w:hAnsi="Futura Std Book"/>
          <w:sz w:val="20"/>
          <w:szCs w:val="20"/>
        </w:rPr>
        <w:t>Atlántico</w:t>
      </w:r>
      <w:r w:rsidRPr="007743DE">
        <w:rPr>
          <w:rFonts w:ascii="Futura Std Book" w:hAnsi="Futura Std Book"/>
          <w:sz w:val="20"/>
          <w:szCs w:val="20"/>
        </w:rPr>
        <w:t xml:space="preserve">; </w:t>
      </w:r>
      <w:proofErr w:type="spellStart"/>
      <w:r w:rsidRPr="007743DE">
        <w:rPr>
          <w:rFonts w:ascii="Futura Std Book" w:hAnsi="Futura Std Book"/>
          <w:sz w:val="20"/>
          <w:szCs w:val="20"/>
        </w:rPr>
        <w:t>Bolivar</w:t>
      </w:r>
      <w:proofErr w:type="spellEnd"/>
      <w:r w:rsidRPr="007743DE">
        <w:rPr>
          <w:rFonts w:ascii="Futura Std Book" w:hAnsi="Futura Std Book"/>
          <w:sz w:val="20"/>
          <w:szCs w:val="20"/>
        </w:rPr>
        <w:t xml:space="preserve">; </w:t>
      </w:r>
      <w:r w:rsidR="00FF0BF3" w:rsidRPr="007743DE">
        <w:rPr>
          <w:rFonts w:ascii="Futura Std Book" w:hAnsi="Futura Std Book"/>
          <w:sz w:val="20"/>
          <w:szCs w:val="20"/>
        </w:rPr>
        <w:t>Boyacá</w:t>
      </w:r>
      <w:r w:rsidRPr="007743DE">
        <w:rPr>
          <w:rFonts w:ascii="Futura Std Book" w:hAnsi="Futura Std Book"/>
          <w:sz w:val="20"/>
          <w:szCs w:val="20"/>
        </w:rPr>
        <w:t xml:space="preserve">; Caldas; Choco; Cundinamarca; Huila; La Guajira; Meta; Nariño; </w:t>
      </w:r>
      <w:r w:rsidR="00653F00" w:rsidRPr="007743DE">
        <w:rPr>
          <w:rFonts w:ascii="Futura Std Book" w:hAnsi="Futura Std Book"/>
          <w:sz w:val="20"/>
          <w:szCs w:val="20"/>
        </w:rPr>
        <w:t>Quindío</w:t>
      </w:r>
      <w:r w:rsidRPr="007743DE">
        <w:rPr>
          <w:rFonts w:ascii="Futura Std Book" w:hAnsi="Futura Std Book"/>
          <w:sz w:val="20"/>
          <w:szCs w:val="20"/>
        </w:rPr>
        <w:t>; Risaralda; Santander; Tolima; Valle del Cauca</w:t>
      </w:r>
    </w:p>
    <w:p w14:paraId="0D809D1E" w14:textId="77777777" w:rsidR="008E2856" w:rsidRPr="007743DE" w:rsidRDefault="008E2856" w:rsidP="007743DE">
      <w:pPr>
        <w:tabs>
          <w:tab w:val="left" w:pos="284"/>
          <w:tab w:val="left" w:pos="426"/>
        </w:tabs>
        <w:spacing w:after="0" w:line="240" w:lineRule="auto"/>
        <w:jc w:val="both"/>
        <w:rPr>
          <w:rFonts w:ascii="Futura Std Book" w:eastAsia="Times New Roman" w:hAnsi="Futura Std Book" w:cs="Arial"/>
          <w:sz w:val="20"/>
          <w:szCs w:val="20"/>
          <w:lang w:eastAsia="ar-SA"/>
        </w:rPr>
      </w:pPr>
    </w:p>
    <w:p w14:paraId="1A183515" w14:textId="77777777" w:rsidR="00600714" w:rsidRPr="007743DE" w:rsidRDefault="0056201E" w:rsidP="007743DE">
      <w:pPr>
        <w:tabs>
          <w:tab w:val="left" w:pos="284"/>
          <w:tab w:val="left" w:pos="426"/>
        </w:tabs>
        <w:spacing w:after="0" w:line="240" w:lineRule="auto"/>
        <w:contextualSpacing/>
        <w:jc w:val="both"/>
        <w:rPr>
          <w:rFonts w:ascii="Futura Std Book" w:eastAsia="Times New Roman" w:hAnsi="Futura Std Book" w:cs="Arial"/>
          <w:b/>
          <w:sz w:val="20"/>
          <w:szCs w:val="20"/>
          <w:u w:val="single"/>
          <w:lang w:eastAsia="ar-SA"/>
        </w:rPr>
      </w:pPr>
      <w:r w:rsidRPr="007743DE">
        <w:rPr>
          <w:rFonts w:ascii="Futura Std Book" w:eastAsia="Times New Roman" w:hAnsi="Futura Std Book" w:cs="Arial"/>
          <w:b/>
          <w:sz w:val="20"/>
          <w:szCs w:val="20"/>
          <w:u w:val="single"/>
          <w:lang w:eastAsia="ar-SA"/>
        </w:rPr>
        <w:t xml:space="preserve">No aprobados </w:t>
      </w:r>
      <w:r w:rsidR="00600714" w:rsidRPr="007743DE">
        <w:rPr>
          <w:rFonts w:ascii="Futura Std Book" w:eastAsia="Times New Roman" w:hAnsi="Futura Std Book" w:cs="Arial"/>
          <w:b/>
          <w:sz w:val="20"/>
          <w:szCs w:val="20"/>
          <w:u w:val="single"/>
          <w:lang w:eastAsia="ar-SA"/>
        </w:rPr>
        <w:t>2017</w:t>
      </w:r>
    </w:p>
    <w:p w14:paraId="2DB92E69" w14:textId="77777777" w:rsidR="00205AC5" w:rsidRPr="007743DE" w:rsidRDefault="00205AC5" w:rsidP="007743DE">
      <w:pPr>
        <w:pStyle w:val="Prrafodelista"/>
        <w:numPr>
          <w:ilvl w:val="0"/>
          <w:numId w:val="48"/>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FNTP-255-2017 Fomento a la inclusión laboral de personas con discapacidad (PCD) en el sector turismo.</w:t>
      </w:r>
    </w:p>
    <w:p w14:paraId="34364C6F" w14:textId="77777777" w:rsidR="00205AC5" w:rsidRPr="007743DE" w:rsidRDefault="00205AC5"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eastAsia="Times New Roman" w:hAnsi="Futura Std Book" w:cs="Arial"/>
          <w:sz w:val="20"/>
          <w:szCs w:val="20"/>
          <w:lang w:eastAsia="ar-SA"/>
        </w:rPr>
        <w:t>MinCIT</w:t>
      </w:r>
      <w:proofErr w:type="spellEnd"/>
    </w:p>
    <w:p w14:paraId="221F1372" w14:textId="77777777" w:rsidR="00205AC5" w:rsidRPr="007743DE" w:rsidRDefault="00205AC5"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ar-SA"/>
        </w:rPr>
        <w:t>$</w:t>
      </w:r>
      <w:r w:rsidR="00B809C2" w:rsidRPr="007743DE">
        <w:rPr>
          <w:rFonts w:ascii="Futura Std Book" w:eastAsia="Times New Roman" w:hAnsi="Futura Std Book" w:cs="Arial"/>
          <w:sz w:val="20"/>
          <w:szCs w:val="20"/>
          <w:lang w:eastAsia="ar-SA"/>
        </w:rPr>
        <w:t>182.238.978</w:t>
      </w:r>
      <w:r w:rsidRPr="007743DE">
        <w:rPr>
          <w:rFonts w:ascii="Futura Std Book" w:eastAsia="Times New Roman" w:hAnsi="Futura Std Book" w:cs="Arial"/>
          <w:sz w:val="20"/>
          <w:szCs w:val="20"/>
          <w:lang w:eastAsia="ar-SA"/>
        </w:rPr>
        <w:t xml:space="preserve"> ($</w:t>
      </w:r>
      <w:r w:rsidR="00B809C2" w:rsidRPr="007743DE">
        <w:rPr>
          <w:rFonts w:ascii="Futura Std Book" w:eastAsia="Times New Roman" w:hAnsi="Futura Std Book" w:cs="Arial"/>
          <w:sz w:val="20"/>
          <w:szCs w:val="20"/>
          <w:lang w:eastAsia="ar-SA"/>
        </w:rPr>
        <w:t>14.018.383</w:t>
      </w:r>
      <w:r w:rsidRPr="007743DE">
        <w:rPr>
          <w:rFonts w:ascii="Futura Std Book" w:eastAsia="Times New Roman" w:hAnsi="Futura Std Book" w:cs="Arial"/>
          <w:sz w:val="20"/>
          <w:szCs w:val="20"/>
          <w:lang w:eastAsia="ar-SA"/>
        </w:rPr>
        <w:t xml:space="preserve"> aproximado para el departamento)</w:t>
      </w:r>
    </w:p>
    <w:p w14:paraId="1D39BD14" w14:textId="77777777" w:rsidR="00205AC5" w:rsidRPr="007743DE" w:rsidRDefault="00205AC5"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4B1778BD" w14:textId="77777777" w:rsidR="008B4F61" w:rsidRPr="007743DE" w:rsidRDefault="008B4F61"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Devuelto</w:t>
      </w:r>
    </w:p>
    <w:p w14:paraId="5E7FC7A5" w14:textId="77777777" w:rsidR="008B4F61" w:rsidRPr="007743DE" w:rsidRDefault="008B4F61"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Avance:</w:t>
      </w:r>
      <w:r w:rsidR="004B632E" w:rsidRPr="007743DE">
        <w:rPr>
          <w:rFonts w:ascii="Futura Std Book" w:eastAsia="Times New Roman" w:hAnsi="Futura Std Book" w:cs="Arial"/>
          <w:b/>
          <w:sz w:val="20"/>
          <w:szCs w:val="20"/>
          <w:lang w:eastAsia="ar-SA"/>
        </w:rPr>
        <w:t xml:space="preserve"> </w:t>
      </w:r>
      <w:r w:rsidR="004B632E" w:rsidRPr="007743DE">
        <w:rPr>
          <w:rFonts w:ascii="Futura Std Book" w:eastAsia="Times New Roman" w:hAnsi="Futura Std Book" w:cs="Arial"/>
          <w:sz w:val="20"/>
          <w:szCs w:val="20"/>
          <w:lang w:eastAsia="ar-SA"/>
        </w:rPr>
        <w:t>0%</w:t>
      </w:r>
    </w:p>
    <w:p w14:paraId="671AEEBD" w14:textId="77777777" w:rsidR="008B4F61" w:rsidRPr="007743DE" w:rsidRDefault="008B4F61"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0F45B4C9" w14:textId="77777777" w:rsidR="008B4F61" w:rsidRPr="007743DE" w:rsidRDefault="008B4F61"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 el 7 de noviembre de 2017.</w:t>
      </w:r>
    </w:p>
    <w:p w14:paraId="00353A9F" w14:textId="77777777" w:rsidR="008B4F61" w:rsidRPr="007743DE" w:rsidRDefault="008B4F61" w:rsidP="007743DE">
      <w:pPr>
        <w:numPr>
          <w:ilvl w:val="0"/>
          <w:numId w:val="9"/>
        </w:numPr>
        <w:tabs>
          <w:tab w:val="left" w:pos="284"/>
          <w:tab w:val="left" w:pos="426"/>
        </w:tabs>
        <w:spacing w:after="0" w:line="240" w:lineRule="auto"/>
        <w:ind w:left="36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151690B3" w14:textId="77777777" w:rsidR="008B4F61" w:rsidRPr="007743DE" w:rsidRDefault="008B4F61" w:rsidP="007743DE">
      <w:pPr>
        <w:numPr>
          <w:ilvl w:val="0"/>
          <w:numId w:val="9"/>
        </w:numPr>
        <w:tabs>
          <w:tab w:val="left" w:pos="284"/>
          <w:tab w:val="left" w:pos="426"/>
        </w:tabs>
        <w:spacing w:after="0" w:line="240" w:lineRule="auto"/>
        <w:ind w:left="36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Se realizó la devolución</w:t>
      </w:r>
      <w:r w:rsidR="003043FF" w:rsidRPr="007743DE">
        <w:rPr>
          <w:rFonts w:ascii="Futura Std Book" w:eastAsia="Times New Roman" w:hAnsi="Futura Std Book" w:cs="Arial"/>
          <w:sz w:val="20"/>
          <w:szCs w:val="20"/>
          <w:lang w:eastAsia="ar-SA"/>
        </w:rPr>
        <w:t xml:space="preserve"> del proyecto porque se unifico</w:t>
      </w:r>
      <w:r w:rsidRPr="007743DE">
        <w:rPr>
          <w:rFonts w:ascii="Futura Std Book" w:eastAsia="Times New Roman" w:hAnsi="Futura Std Book" w:cs="Arial"/>
          <w:sz w:val="20"/>
          <w:szCs w:val="20"/>
          <w:lang w:eastAsia="ar-SA"/>
        </w:rPr>
        <w:t xml:space="preserve"> los contenidos </w:t>
      </w:r>
      <w:r w:rsidR="003043FF" w:rsidRPr="007743DE">
        <w:rPr>
          <w:rFonts w:ascii="Futura Std Book" w:eastAsia="Times New Roman" w:hAnsi="Futura Std Book" w:cs="Arial"/>
          <w:sz w:val="20"/>
          <w:szCs w:val="20"/>
          <w:lang w:eastAsia="ar-SA"/>
        </w:rPr>
        <w:t xml:space="preserve">en el </w:t>
      </w:r>
      <w:r w:rsidR="00600714" w:rsidRPr="007743DE">
        <w:rPr>
          <w:rFonts w:ascii="Futura Std Book" w:eastAsia="Times New Roman" w:hAnsi="Futura Std Book" w:cs="Arial"/>
          <w:sz w:val="20"/>
          <w:szCs w:val="20"/>
          <w:lang w:eastAsia="ar-SA"/>
        </w:rPr>
        <w:t>FNT-</w:t>
      </w:r>
      <w:r w:rsidRPr="007743DE">
        <w:rPr>
          <w:rFonts w:ascii="Futura Std Book" w:eastAsia="Times New Roman" w:hAnsi="Futura Std Book" w:cs="Arial"/>
          <w:sz w:val="20"/>
          <w:szCs w:val="20"/>
          <w:lang w:eastAsia="ar-SA"/>
        </w:rPr>
        <w:t>256- 2017.</w:t>
      </w:r>
    </w:p>
    <w:p w14:paraId="1DB9D994" w14:textId="77777777" w:rsidR="004C0551" w:rsidRPr="007743DE" w:rsidRDefault="004C0551"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rPr>
      </w:pPr>
    </w:p>
    <w:p w14:paraId="7DDCCD99" w14:textId="77777777" w:rsidR="00A62F3A" w:rsidRPr="007743DE" w:rsidRDefault="007E55F3"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u w:val="single"/>
        </w:rPr>
      </w:pPr>
      <w:r w:rsidRPr="007743DE">
        <w:rPr>
          <w:rFonts w:ascii="Futura Std Book" w:hAnsi="Futura Std Book" w:cs="Arial"/>
          <w:b/>
          <w:sz w:val="20"/>
          <w:szCs w:val="20"/>
          <w:u w:val="single"/>
        </w:rPr>
        <w:t>Aprobado</w:t>
      </w:r>
      <w:r w:rsidR="00600714" w:rsidRPr="007743DE">
        <w:rPr>
          <w:rFonts w:ascii="Futura Std Book" w:hAnsi="Futura Std Book" w:cs="Arial"/>
          <w:b/>
          <w:sz w:val="20"/>
          <w:szCs w:val="20"/>
          <w:u w:val="single"/>
        </w:rPr>
        <w:t>s</w:t>
      </w:r>
      <w:r w:rsidR="00A62F3A" w:rsidRPr="007743DE">
        <w:rPr>
          <w:rFonts w:ascii="Futura Std Book" w:hAnsi="Futura Std Book" w:cs="Arial"/>
          <w:b/>
          <w:sz w:val="20"/>
          <w:szCs w:val="20"/>
          <w:u w:val="single"/>
        </w:rPr>
        <w:t xml:space="preserve"> 2016</w:t>
      </w:r>
    </w:p>
    <w:p w14:paraId="1AC859E6" w14:textId="77777777" w:rsidR="00462580" w:rsidRPr="007743DE" w:rsidRDefault="00462580" w:rsidP="007743DE">
      <w:pPr>
        <w:pStyle w:val="Prrafodelista"/>
        <w:numPr>
          <w:ilvl w:val="1"/>
          <w:numId w:val="55"/>
        </w:numPr>
        <w:tabs>
          <w:tab w:val="left" w:pos="0"/>
          <w:tab w:val="left" w:pos="284"/>
          <w:tab w:val="left" w:pos="426"/>
        </w:tabs>
        <w:spacing w:after="0" w:line="240" w:lineRule="auto"/>
        <w:ind w:left="0" w:firstLine="0"/>
        <w:jc w:val="both"/>
        <w:rPr>
          <w:rFonts w:ascii="Futura Std Book" w:eastAsia="Futura Std Book" w:hAnsi="Futura Std Book" w:cs="Futura Std Book"/>
          <w:b/>
          <w:sz w:val="20"/>
          <w:szCs w:val="20"/>
        </w:rPr>
      </w:pPr>
      <w:r w:rsidRPr="007743DE">
        <w:rPr>
          <w:rFonts w:ascii="Futura Std Book" w:hAnsi="Futura Std Book"/>
          <w:b/>
          <w:sz w:val="20"/>
          <w:szCs w:val="20"/>
        </w:rPr>
        <w:t xml:space="preserve">FNTP-002-2016 VIII Encuentro </w:t>
      </w:r>
      <w:proofErr w:type="spellStart"/>
      <w:r w:rsidRPr="007743DE">
        <w:rPr>
          <w:rFonts w:ascii="Futura Std Book" w:hAnsi="Futura Std Book"/>
          <w:b/>
          <w:sz w:val="20"/>
          <w:szCs w:val="20"/>
        </w:rPr>
        <w:t>Acolap</w:t>
      </w:r>
      <w:proofErr w:type="spellEnd"/>
      <w:r w:rsidRPr="007743DE">
        <w:rPr>
          <w:rFonts w:ascii="Futura Std Book" w:hAnsi="Futura Std Book"/>
          <w:b/>
          <w:sz w:val="20"/>
          <w:szCs w:val="20"/>
        </w:rPr>
        <w:t xml:space="preserve"> El futuro de los parques de diversiones y del entretenimiento en Colombia: retos para hacer de ésta una industria que genera valor</w:t>
      </w:r>
    </w:p>
    <w:p w14:paraId="132D9503" w14:textId="77777777" w:rsidR="00462580" w:rsidRPr="007743DE" w:rsidRDefault="00462580"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 xml:space="preserve">Proponente: </w:t>
      </w:r>
      <w:proofErr w:type="spellStart"/>
      <w:r w:rsidRPr="007743DE">
        <w:rPr>
          <w:rFonts w:ascii="Futura Std Book" w:hAnsi="Futura Std Book"/>
          <w:sz w:val="20"/>
          <w:szCs w:val="20"/>
        </w:rPr>
        <w:t>Acolap</w:t>
      </w:r>
      <w:proofErr w:type="spellEnd"/>
      <w:r w:rsidRPr="007743DE">
        <w:rPr>
          <w:rFonts w:ascii="Futura Std Book" w:hAnsi="Futura Std Book"/>
          <w:sz w:val="20"/>
          <w:szCs w:val="20"/>
        </w:rPr>
        <w:t xml:space="preserve"> </w:t>
      </w:r>
    </w:p>
    <w:p w14:paraId="56BA605E" w14:textId="77777777" w:rsidR="00462580" w:rsidRPr="007743DE" w:rsidRDefault="00462580"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lastRenderedPageBreak/>
        <w:t>Valor:</w:t>
      </w:r>
      <w:r w:rsidRPr="007743DE">
        <w:rPr>
          <w:rFonts w:ascii="Futura Std Book" w:hAnsi="Futura Std Book"/>
          <w:sz w:val="20"/>
          <w:szCs w:val="20"/>
        </w:rPr>
        <w:t xml:space="preserve"> $186.533.319 </w:t>
      </w:r>
      <w:r w:rsidRPr="007743DE">
        <w:rPr>
          <w:rFonts w:ascii="Futura Std Book" w:hAnsi="Futura Std Book" w:cstheme="minorHAnsi"/>
          <w:sz w:val="20"/>
          <w:szCs w:val="20"/>
        </w:rPr>
        <w:t>(</w:t>
      </w:r>
      <w:proofErr w:type="spellStart"/>
      <w:r w:rsidRPr="007743DE">
        <w:rPr>
          <w:rFonts w:ascii="Futura Std Book" w:hAnsi="Futura Std Book" w:cstheme="minorHAnsi"/>
          <w:sz w:val="20"/>
          <w:szCs w:val="20"/>
        </w:rPr>
        <w:t>Fontur</w:t>
      </w:r>
      <w:proofErr w:type="spellEnd"/>
      <w:r w:rsidRPr="007743DE">
        <w:rPr>
          <w:rFonts w:ascii="Futura Std Book" w:hAnsi="Futura Std Book" w:cstheme="minorHAnsi"/>
          <w:sz w:val="20"/>
          <w:szCs w:val="20"/>
        </w:rPr>
        <w:t xml:space="preserve"> $148.942.981; contrapartida $37.590.338)</w:t>
      </w:r>
      <w:r w:rsidRPr="007743DE">
        <w:rPr>
          <w:rFonts w:ascii="Futura Std Book" w:hAnsi="Futura Std Book"/>
          <w:sz w:val="20"/>
          <w:szCs w:val="20"/>
        </w:rPr>
        <w:t xml:space="preserve"> (aproximado $8.</w:t>
      </w:r>
      <w:r w:rsidR="00187A84" w:rsidRPr="007743DE">
        <w:rPr>
          <w:rFonts w:ascii="Futura Std Book" w:hAnsi="Futura Std Book"/>
          <w:sz w:val="20"/>
          <w:szCs w:val="20"/>
        </w:rPr>
        <w:t>761.352</w:t>
      </w:r>
      <w:r w:rsidRPr="007743DE">
        <w:rPr>
          <w:rFonts w:ascii="Futura Std Book" w:hAnsi="Futura Std Book"/>
          <w:sz w:val="20"/>
          <w:szCs w:val="20"/>
        </w:rPr>
        <w:t xml:space="preserve"> para el departamento). </w:t>
      </w:r>
    </w:p>
    <w:p w14:paraId="470FCC8A" w14:textId="77777777" w:rsidR="00462580" w:rsidRPr="007743DE" w:rsidRDefault="00462580" w:rsidP="007743DE">
      <w:pPr>
        <w:pStyle w:val="Prrafodelista"/>
        <w:tabs>
          <w:tab w:val="left" w:pos="284"/>
          <w:tab w:val="left" w:pos="426"/>
        </w:tabs>
        <w:spacing w:after="0" w:line="240" w:lineRule="auto"/>
        <w:ind w:left="0"/>
        <w:jc w:val="both"/>
        <w:rPr>
          <w:rFonts w:ascii="Futura Std Book" w:eastAsia="Futura Std Book" w:hAnsi="Futura Std Book" w:cs="Futura Std Book"/>
          <w:b/>
          <w:sz w:val="20"/>
          <w:szCs w:val="20"/>
        </w:rPr>
      </w:pPr>
      <w:r w:rsidRPr="007743DE">
        <w:rPr>
          <w:rFonts w:ascii="Futura Std Book" w:hAnsi="Futura Std Book"/>
          <w:b/>
          <w:sz w:val="20"/>
          <w:szCs w:val="20"/>
        </w:rPr>
        <w:t>Objetivo:</w:t>
      </w:r>
      <w:r w:rsidRPr="007743DE">
        <w:rPr>
          <w:rFonts w:ascii="Futura Std Book" w:hAnsi="Futura Std Book"/>
          <w:sz w:val="20"/>
          <w:szCs w:val="20"/>
        </w:rPr>
        <w:t xml:space="preserve"> Realizar el VIII encuentro </w:t>
      </w:r>
      <w:proofErr w:type="spellStart"/>
      <w:r w:rsidRPr="007743DE">
        <w:rPr>
          <w:rFonts w:ascii="Futura Std Book" w:hAnsi="Futura Std Book"/>
          <w:sz w:val="20"/>
          <w:szCs w:val="20"/>
        </w:rPr>
        <w:t>Acolap</w:t>
      </w:r>
      <w:proofErr w:type="spellEnd"/>
      <w:r w:rsidRPr="007743DE">
        <w:rPr>
          <w:rFonts w:ascii="Futura Std Book" w:hAnsi="Futura Std Book"/>
          <w:sz w:val="20"/>
          <w:szCs w:val="20"/>
        </w:rPr>
        <w:t xml:space="preserve">, bajo el lema el futuro de los parques de diversiones y el entretenimiento en Colombia: retos para hacer de ésta una industria que genera valor los días 18, 19 y 20 de mayo de 2015, en el Centro de Convenciones </w:t>
      </w:r>
      <w:proofErr w:type="spellStart"/>
      <w:r w:rsidRPr="007743DE">
        <w:rPr>
          <w:rFonts w:ascii="Futura Std Book" w:hAnsi="Futura Std Book"/>
          <w:sz w:val="20"/>
          <w:szCs w:val="20"/>
        </w:rPr>
        <w:t>Lagomar</w:t>
      </w:r>
      <w:proofErr w:type="spellEnd"/>
      <w:r w:rsidRPr="007743DE">
        <w:rPr>
          <w:rFonts w:ascii="Futura Std Book" w:hAnsi="Futura Std Book"/>
          <w:sz w:val="20"/>
          <w:szCs w:val="20"/>
        </w:rPr>
        <w:t xml:space="preserve"> el Peñón de Girardot, </w:t>
      </w:r>
    </w:p>
    <w:p w14:paraId="4426B488" w14:textId="77777777" w:rsidR="00926747" w:rsidRPr="007743DE" w:rsidRDefault="00926747" w:rsidP="007743DE">
      <w:pPr>
        <w:tabs>
          <w:tab w:val="left" w:pos="284"/>
          <w:tab w:val="left" w:pos="426"/>
          <w:tab w:val="left" w:pos="851"/>
        </w:tabs>
        <w:spacing w:after="0" w:line="240" w:lineRule="auto"/>
        <w:contextualSpacing/>
        <w:jc w:val="both"/>
        <w:rPr>
          <w:rFonts w:ascii="Futura Std Book" w:hAnsi="Futura Std Book"/>
          <w:b/>
          <w:sz w:val="20"/>
          <w:szCs w:val="20"/>
        </w:rPr>
      </w:pPr>
      <w:r w:rsidRPr="007743DE">
        <w:rPr>
          <w:rFonts w:ascii="Futura Std Book" w:hAnsi="Futura Std Book"/>
          <w:b/>
          <w:sz w:val="20"/>
          <w:szCs w:val="20"/>
        </w:rPr>
        <w:t xml:space="preserve">Inicio: </w:t>
      </w:r>
      <w:r w:rsidR="00FC4739" w:rsidRPr="007743DE">
        <w:rPr>
          <w:rFonts w:ascii="Futura Std Book" w:hAnsi="Futura Std Book"/>
          <w:sz w:val="20"/>
          <w:szCs w:val="20"/>
        </w:rPr>
        <w:t>18 de mayo de 2016</w:t>
      </w:r>
    </w:p>
    <w:p w14:paraId="1BE89C8D" w14:textId="77777777" w:rsidR="00926747" w:rsidRPr="007743DE" w:rsidRDefault="00926747"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hAnsi="Futura Std Book"/>
          <w:b/>
          <w:sz w:val="20"/>
          <w:szCs w:val="20"/>
        </w:rPr>
        <w:t xml:space="preserve">Terminación: </w:t>
      </w:r>
      <w:r w:rsidR="00FC4739" w:rsidRPr="007743DE">
        <w:rPr>
          <w:rFonts w:ascii="Futura Std Book" w:hAnsi="Futura Std Book"/>
          <w:sz w:val="20"/>
          <w:szCs w:val="20"/>
        </w:rPr>
        <w:t>20 de mayo de 2016</w:t>
      </w:r>
    </w:p>
    <w:p w14:paraId="45CA8A37" w14:textId="77777777" w:rsidR="0023319F" w:rsidRPr="007743DE" w:rsidRDefault="0023319F" w:rsidP="007743DE">
      <w:pPr>
        <w:tabs>
          <w:tab w:val="left" w:pos="284"/>
          <w:tab w:val="left" w:pos="426"/>
          <w:tab w:val="left" w:pos="851"/>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652CD9" w:rsidRPr="007743DE">
        <w:rPr>
          <w:rFonts w:ascii="Futura Std Book" w:eastAsia="Times New Roman" w:hAnsi="Futura Std Book" w:cs="Arial"/>
          <w:sz w:val="20"/>
          <w:szCs w:val="20"/>
          <w:lang w:eastAsia="ar-SA"/>
        </w:rPr>
        <w:t>finalizado</w:t>
      </w:r>
      <w:r w:rsidRPr="007743DE">
        <w:rPr>
          <w:rFonts w:ascii="Futura Std Book" w:eastAsia="Times New Roman" w:hAnsi="Futura Std Book" w:cs="Arial"/>
          <w:sz w:val="20"/>
          <w:szCs w:val="20"/>
          <w:lang w:eastAsia="ar-SA"/>
        </w:rPr>
        <w:t xml:space="preserve"> </w:t>
      </w:r>
    </w:p>
    <w:p w14:paraId="06253447" w14:textId="77777777" w:rsidR="0023319F" w:rsidRPr="007743DE" w:rsidRDefault="0023319F"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sz w:val="20"/>
          <w:szCs w:val="20"/>
          <w:lang w:eastAsia="ar-SA"/>
        </w:rPr>
        <w:t>100%</w:t>
      </w:r>
    </w:p>
    <w:p w14:paraId="5C534888" w14:textId="77777777" w:rsidR="0023319F" w:rsidRPr="007743DE" w:rsidRDefault="0023319F"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021260DA" w14:textId="77777777" w:rsidR="0023319F" w:rsidRPr="007743DE" w:rsidRDefault="0059609E" w:rsidP="007743DE">
      <w:pPr>
        <w:pStyle w:val="Prrafodelista"/>
        <w:numPr>
          <w:ilvl w:val="0"/>
          <w:numId w:val="29"/>
        </w:numPr>
        <w:tabs>
          <w:tab w:val="left" w:pos="284"/>
          <w:tab w:val="left" w:pos="426"/>
          <w:tab w:val="left" w:pos="851"/>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23319F" w:rsidRPr="007743DE">
        <w:rPr>
          <w:rFonts w:ascii="Futura Std Book" w:eastAsia="Times New Roman" w:hAnsi="Futura Std Book" w:cs="Arial"/>
          <w:sz w:val="20"/>
          <w:szCs w:val="20"/>
          <w:lang w:eastAsia="ar-SA"/>
        </w:rPr>
        <w:t xml:space="preserve"> el 13 de enero de 2016.</w:t>
      </w:r>
    </w:p>
    <w:p w14:paraId="161A3DB3" w14:textId="77777777" w:rsidR="0023319F" w:rsidRPr="007743DE" w:rsidRDefault="0059609E" w:rsidP="007743DE">
      <w:pPr>
        <w:pStyle w:val="Prrafodelista"/>
        <w:numPr>
          <w:ilvl w:val="0"/>
          <w:numId w:val="29"/>
        </w:numPr>
        <w:tabs>
          <w:tab w:val="left" w:pos="284"/>
          <w:tab w:val="left" w:pos="426"/>
          <w:tab w:val="left" w:pos="851"/>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Aprobado</w:t>
      </w:r>
      <w:r w:rsidR="0023319F" w:rsidRPr="007743DE">
        <w:rPr>
          <w:rFonts w:ascii="Futura Std Book" w:eastAsia="Times New Roman" w:hAnsi="Futura Std Book" w:cs="Arial"/>
          <w:sz w:val="20"/>
          <w:szCs w:val="20"/>
          <w:lang w:eastAsia="ar-SA"/>
        </w:rPr>
        <w:t xml:space="preserve"> </w:t>
      </w:r>
      <w:r w:rsidRPr="007743DE">
        <w:rPr>
          <w:rFonts w:ascii="Futura Std Book" w:eastAsia="Times New Roman" w:hAnsi="Futura Std Book" w:cs="Arial"/>
          <w:sz w:val="20"/>
          <w:szCs w:val="20"/>
          <w:lang w:eastAsia="ar-SA"/>
        </w:rPr>
        <w:t>en Comité Directivo d</w:t>
      </w:r>
      <w:r w:rsidR="0023319F" w:rsidRPr="007743DE">
        <w:rPr>
          <w:rFonts w:ascii="Futura Std Book" w:eastAsia="Times New Roman" w:hAnsi="Futura Std Book" w:cs="Arial"/>
          <w:sz w:val="20"/>
          <w:szCs w:val="20"/>
          <w:lang w:eastAsia="ar-SA"/>
        </w:rPr>
        <w:t>el 18 de febrero de 2016.</w:t>
      </w:r>
    </w:p>
    <w:p w14:paraId="07BDBFD8" w14:textId="77777777" w:rsidR="008B4F61" w:rsidRPr="007743DE" w:rsidRDefault="0023319F" w:rsidP="007743DE">
      <w:pPr>
        <w:pStyle w:val="Prrafodelista"/>
        <w:numPr>
          <w:ilvl w:val="0"/>
          <w:numId w:val="47"/>
        </w:numPr>
        <w:tabs>
          <w:tab w:val="left" w:pos="284"/>
          <w:tab w:val="left" w:pos="426"/>
        </w:tabs>
        <w:spacing w:after="0" w:line="240" w:lineRule="auto"/>
        <w:ind w:left="284" w:hanging="284"/>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15757459" w14:textId="77777777" w:rsidR="008B4F61" w:rsidRPr="007743DE" w:rsidRDefault="008B4F61" w:rsidP="007743DE">
      <w:pPr>
        <w:pStyle w:val="Prrafodelista"/>
        <w:numPr>
          <w:ilvl w:val="0"/>
          <w:numId w:val="47"/>
        </w:numPr>
        <w:tabs>
          <w:tab w:val="left" w:pos="284"/>
          <w:tab w:val="left" w:pos="426"/>
        </w:tabs>
        <w:spacing w:after="0" w:line="240" w:lineRule="auto"/>
        <w:ind w:left="284" w:hanging="284"/>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El proyecto ya se encuentra finalizado </w:t>
      </w:r>
    </w:p>
    <w:p w14:paraId="55FD3A9F" w14:textId="77777777" w:rsidR="00926747" w:rsidRPr="007743DE" w:rsidRDefault="00926747" w:rsidP="007743DE">
      <w:pPr>
        <w:pStyle w:val="Prrafodelista"/>
        <w:numPr>
          <w:ilvl w:val="0"/>
          <w:numId w:val="47"/>
        </w:numPr>
        <w:tabs>
          <w:tab w:val="left" w:pos="284"/>
          <w:tab w:val="left" w:pos="426"/>
        </w:tabs>
        <w:spacing w:after="0" w:line="240" w:lineRule="auto"/>
        <w:ind w:left="284" w:hanging="284"/>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6EBEB9C1" w14:textId="77777777" w:rsidR="00600714" w:rsidRPr="007743DE" w:rsidRDefault="003043FF" w:rsidP="007743DE">
      <w:pPr>
        <w:pStyle w:val="Prrafodelista"/>
        <w:numPr>
          <w:ilvl w:val="0"/>
          <w:numId w:val="47"/>
        </w:numPr>
        <w:tabs>
          <w:tab w:val="left" w:pos="284"/>
          <w:tab w:val="left" w:pos="426"/>
        </w:tabs>
        <w:spacing w:after="0" w:line="240" w:lineRule="auto"/>
        <w:ind w:left="284" w:hanging="284"/>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Pendiente de llevar a Liberación.</w:t>
      </w:r>
    </w:p>
    <w:p w14:paraId="25E912B5" w14:textId="77777777" w:rsidR="00450927" w:rsidRPr="007743DE" w:rsidRDefault="005C5BAA" w:rsidP="007743DE">
      <w:pPr>
        <w:pStyle w:val="Prrafodelista"/>
        <w:numPr>
          <w:ilvl w:val="1"/>
          <w:numId w:val="55"/>
        </w:numPr>
        <w:shd w:val="clear" w:color="auto" w:fill="FFFFFF"/>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eastAsia="Times New Roman" w:hAnsi="Futura Std Book" w:cs="Arial"/>
          <w:b/>
          <w:sz w:val="20"/>
          <w:szCs w:val="20"/>
          <w:lang w:eastAsia="es-CO"/>
        </w:rPr>
        <w:t xml:space="preserve">FNTP-027-2016 Implementación de la NTS-TS-001-1 en un área turística delimitada de seis </w:t>
      </w:r>
      <w:r w:rsidR="002569EE" w:rsidRPr="007743DE">
        <w:rPr>
          <w:rFonts w:ascii="Futura Std Book" w:eastAsia="Times New Roman" w:hAnsi="Futura Std Book" w:cs="Arial"/>
          <w:b/>
          <w:sz w:val="20"/>
          <w:szCs w:val="20"/>
          <w:lang w:eastAsia="es-CO"/>
        </w:rPr>
        <w:t>destinos turísticos de Colombia</w:t>
      </w:r>
    </w:p>
    <w:p w14:paraId="797F6B50"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eastAsia="Times New Roman" w:hAnsi="Futura Std Book" w:cs="Arial"/>
          <w:sz w:val="20"/>
          <w:szCs w:val="20"/>
          <w:lang w:eastAsia="es-CO"/>
        </w:rPr>
        <w:t>MinCIT</w:t>
      </w:r>
      <w:proofErr w:type="spellEnd"/>
    </w:p>
    <w:p w14:paraId="2844D9CB"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es-CO"/>
        </w:rPr>
        <w:t>$891.279.642 (</w:t>
      </w:r>
      <w:proofErr w:type="spellStart"/>
      <w:r w:rsidRPr="007743DE">
        <w:rPr>
          <w:rFonts w:ascii="Futura Std Book" w:eastAsia="Times New Roman" w:hAnsi="Futura Std Book" w:cs="Arial"/>
          <w:sz w:val="20"/>
          <w:szCs w:val="20"/>
          <w:lang w:eastAsia="es-CO"/>
        </w:rPr>
        <w:t>Fontur</w:t>
      </w:r>
      <w:proofErr w:type="spellEnd"/>
      <w:r w:rsidRPr="007743DE">
        <w:rPr>
          <w:rFonts w:ascii="Futura Std Book" w:eastAsia="Times New Roman" w:hAnsi="Futura Std Book" w:cs="Arial"/>
          <w:sz w:val="20"/>
          <w:szCs w:val="20"/>
          <w:lang w:eastAsia="es-CO"/>
        </w:rPr>
        <w:t xml:space="preserve"> $891.279.642) (aproximado $</w:t>
      </w:r>
      <w:r w:rsidR="008E2856" w:rsidRPr="007743DE">
        <w:rPr>
          <w:rFonts w:ascii="Futura Std Book" w:eastAsia="Times New Roman" w:hAnsi="Futura Std Book" w:cs="Arial"/>
          <w:sz w:val="20"/>
          <w:szCs w:val="20"/>
          <w:lang w:eastAsia="es-CO"/>
        </w:rPr>
        <w:t>445.639.821</w:t>
      </w:r>
      <w:r w:rsidRPr="007743DE">
        <w:rPr>
          <w:rFonts w:ascii="Futura Std Book" w:eastAsia="Times New Roman" w:hAnsi="Futura Std Book" w:cs="Arial"/>
          <w:sz w:val="20"/>
          <w:szCs w:val="20"/>
          <w:lang w:eastAsia="es-CO"/>
        </w:rPr>
        <w:t xml:space="preserve"> para el departamento)</w:t>
      </w:r>
    </w:p>
    <w:p w14:paraId="746412CA"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Arial"/>
          <w:sz w:val="20"/>
          <w:szCs w:val="20"/>
          <w:lang w:eastAsia="es-CO"/>
        </w:rPr>
        <w:t>Realizar la implementación bajo la norma técnica sectorial colombiana NTS-TS "Destino turístico - área turística requisitos de sostenibilidad" NTS-TS-001-1 en seis destinos.</w:t>
      </w:r>
    </w:p>
    <w:p w14:paraId="3E31CB9D"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es-CO"/>
        </w:rPr>
      </w:pPr>
      <w:r w:rsidRPr="007743DE">
        <w:rPr>
          <w:rFonts w:ascii="Futura Std Book" w:eastAsia="Times New Roman" w:hAnsi="Futura Std Book" w:cs="Arial"/>
          <w:b/>
          <w:sz w:val="20"/>
          <w:szCs w:val="20"/>
          <w:lang w:eastAsia="es-CO"/>
        </w:rPr>
        <w:t xml:space="preserve">Inicio: </w:t>
      </w:r>
      <w:r w:rsidRPr="007743DE">
        <w:rPr>
          <w:rFonts w:ascii="Futura Std Book" w:eastAsia="Times New Roman" w:hAnsi="Futura Std Book" w:cs="Arial"/>
          <w:sz w:val="20"/>
          <w:szCs w:val="20"/>
          <w:lang w:eastAsia="ar-SA"/>
        </w:rPr>
        <w:t>29 de noviembre de 2016</w:t>
      </w:r>
    </w:p>
    <w:p w14:paraId="175D262C"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es-CO"/>
        </w:rPr>
        <w:t xml:space="preserve">Terminación: </w:t>
      </w:r>
      <w:r w:rsidRPr="007743DE">
        <w:rPr>
          <w:rFonts w:ascii="Futura Std Book" w:eastAsia="Times New Roman" w:hAnsi="Futura Std Book" w:cs="Arial"/>
          <w:sz w:val="20"/>
          <w:szCs w:val="20"/>
          <w:lang w:eastAsia="ar-SA"/>
        </w:rPr>
        <w:t>29 de noviembre de 2017</w:t>
      </w:r>
    </w:p>
    <w:p w14:paraId="6B8E1B2E"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Finalizado</w:t>
      </w:r>
    </w:p>
    <w:p w14:paraId="45B5B291"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sz w:val="20"/>
          <w:szCs w:val="20"/>
          <w:lang w:eastAsia="ar-SA"/>
        </w:rPr>
        <w:t>100%</w:t>
      </w:r>
    </w:p>
    <w:p w14:paraId="66902C15" w14:textId="77777777" w:rsidR="00E3754E" w:rsidRPr="007743DE" w:rsidRDefault="00E3754E" w:rsidP="007743DE">
      <w:pPr>
        <w:tabs>
          <w:tab w:val="left" w:pos="284"/>
          <w:tab w:val="left" w:pos="426"/>
          <w:tab w:val="left" w:pos="851"/>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43F7FF70" w14:textId="77777777" w:rsidR="00E3754E" w:rsidRPr="007743DE" w:rsidRDefault="00E3754E" w:rsidP="007743DE">
      <w:pPr>
        <w:pStyle w:val="Prrafodelista"/>
        <w:numPr>
          <w:ilvl w:val="0"/>
          <w:numId w:val="31"/>
        </w:numPr>
        <w:tabs>
          <w:tab w:val="left" w:pos="284"/>
          <w:tab w:val="left" w:pos="426"/>
          <w:tab w:val="left" w:pos="851"/>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lang w:eastAsia="es-CO"/>
        </w:rPr>
        <w:t>Radicado el 17 de marzo de 2016.</w:t>
      </w:r>
    </w:p>
    <w:p w14:paraId="1C0F556A" w14:textId="77777777" w:rsidR="00E3754E" w:rsidRPr="007743DE" w:rsidRDefault="00E3754E" w:rsidP="007743DE">
      <w:pPr>
        <w:pStyle w:val="Prrafodelista"/>
        <w:numPr>
          <w:ilvl w:val="0"/>
          <w:numId w:val="31"/>
        </w:numPr>
        <w:tabs>
          <w:tab w:val="left" w:pos="284"/>
          <w:tab w:val="left" w:pos="426"/>
          <w:tab w:val="left" w:pos="851"/>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lang w:eastAsia="es-CO"/>
        </w:rPr>
        <w:t>Aprobado en Comité Directivo del 27 de abril de 2016.</w:t>
      </w:r>
    </w:p>
    <w:p w14:paraId="134C824D" w14:textId="77777777" w:rsidR="00E3754E" w:rsidRPr="007743DE" w:rsidRDefault="00E3754E" w:rsidP="007743DE">
      <w:pPr>
        <w:pStyle w:val="Prrafodelista"/>
        <w:numPr>
          <w:ilvl w:val="0"/>
          <w:numId w:val="5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w:t>
      </w:r>
      <w:r w:rsidRPr="007743DE">
        <w:rPr>
          <w:rFonts w:ascii="Futura Std Book" w:hAnsi="Futura Std Book"/>
          <w:sz w:val="20"/>
          <w:szCs w:val="20"/>
        </w:rPr>
        <w:t xml:space="preserve"> </w:t>
      </w:r>
      <w:r w:rsidRPr="007743DE">
        <w:rPr>
          <w:rFonts w:ascii="Futura Std Book" w:eastAsia="Times New Roman" w:hAnsi="Futura Std Book" w:cs="Arial"/>
          <w:sz w:val="20"/>
          <w:szCs w:val="20"/>
          <w:lang w:eastAsia="ar-SA"/>
        </w:rPr>
        <w:t xml:space="preserve">Antioquia, Boyacá, Quindío, Risaralda. </w:t>
      </w:r>
      <w:r w:rsidRPr="007743DE">
        <w:rPr>
          <w:rFonts w:ascii="Futura Std Book" w:hAnsi="Futura Std Book"/>
          <w:sz w:val="20"/>
          <w:szCs w:val="20"/>
          <w:lang w:eastAsia="es-CO"/>
        </w:rPr>
        <w:t xml:space="preserve">Como resultado se espera tener 6 destinos implementados: Finlandia, </w:t>
      </w:r>
      <w:proofErr w:type="spellStart"/>
      <w:r w:rsidRPr="007743DE">
        <w:rPr>
          <w:rFonts w:ascii="Futura Std Book" w:hAnsi="Futura Std Book"/>
          <w:sz w:val="20"/>
          <w:szCs w:val="20"/>
          <w:lang w:eastAsia="es-CO"/>
        </w:rPr>
        <w:t>Salento</w:t>
      </w:r>
      <w:proofErr w:type="spellEnd"/>
      <w:r w:rsidRPr="007743DE">
        <w:rPr>
          <w:rFonts w:ascii="Futura Std Book" w:hAnsi="Futura Std Book"/>
          <w:sz w:val="20"/>
          <w:szCs w:val="20"/>
          <w:lang w:eastAsia="es-CO"/>
        </w:rPr>
        <w:t xml:space="preserve">, Santa Rosa de Cabal, </w:t>
      </w:r>
      <w:proofErr w:type="spellStart"/>
      <w:r w:rsidRPr="007743DE">
        <w:rPr>
          <w:rFonts w:ascii="Futura Std Book" w:hAnsi="Futura Std Book"/>
          <w:sz w:val="20"/>
          <w:szCs w:val="20"/>
          <w:lang w:eastAsia="es-CO"/>
        </w:rPr>
        <w:t>Pijao</w:t>
      </w:r>
      <w:proofErr w:type="spellEnd"/>
      <w:r w:rsidRPr="007743DE">
        <w:rPr>
          <w:rFonts w:ascii="Futura Std Book" w:hAnsi="Futura Std Book"/>
          <w:sz w:val="20"/>
          <w:szCs w:val="20"/>
          <w:lang w:eastAsia="es-CO"/>
        </w:rPr>
        <w:t xml:space="preserve">, </w:t>
      </w:r>
      <w:proofErr w:type="spellStart"/>
      <w:r w:rsidRPr="007743DE">
        <w:rPr>
          <w:rFonts w:ascii="Futura Std Book" w:hAnsi="Futura Std Book"/>
          <w:sz w:val="20"/>
          <w:szCs w:val="20"/>
          <w:lang w:eastAsia="es-CO"/>
        </w:rPr>
        <w:t>Monguí</w:t>
      </w:r>
      <w:proofErr w:type="spellEnd"/>
      <w:r w:rsidRPr="007743DE">
        <w:rPr>
          <w:rFonts w:ascii="Futura Std Book" w:hAnsi="Futura Std Book"/>
          <w:sz w:val="20"/>
          <w:szCs w:val="20"/>
          <w:lang w:eastAsia="es-CO"/>
        </w:rPr>
        <w:t>, Jericó</w:t>
      </w:r>
    </w:p>
    <w:p w14:paraId="792F7FB0" w14:textId="77777777" w:rsidR="00E3754E" w:rsidRPr="007743DE" w:rsidRDefault="005C5BAA" w:rsidP="007743DE">
      <w:pPr>
        <w:pStyle w:val="Prrafodelista"/>
        <w:numPr>
          <w:ilvl w:val="1"/>
          <w:numId w:val="55"/>
        </w:numPr>
        <w:tabs>
          <w:tab w:val="left" w:pos="0"/>
          <w:tab w:val="left" w:pos="284"/>
          <w:tab w:val="left" w:pos="426"/>
        </w:tabs>
        <w:spacing w:after="0" w:line="240" w:lineRule="auto"/>
        <w:ind w:left="0" w:firstLine="0"/>
        <w:jc w:val="both"/>
        <w:rPr>
          <w:rFonts w:ascii="Futura Std Book" w:hAnsi="Futura Std Book"/>
          <w:sz w:val="20"/>
          <w:szCs w:val="20"/>
        </w:rPr>
      </w:pPr>
      <w:r w:rsidRPr="007743DE">
        <w:rPr>
          <w:rFonts w:ascii="Futura Std Book" w:hAnsi="Futura Std Book" w:cs="Arial"/>
          <w:b/>
          <w:sz w:val="20"/>
          <w:szCs w:val="20"/>
        </w:rPr>
        <w:lastRenderedPageBreak/>
        <w:t xml:space="preserve">FNTP-029-2016 Diseño e implementación del producto turístico para el municipio de Armenia - Quindío y Manizales - Caldas </w:t>
      </w:r>
      <w:r w:rsidR="001E63D0" w:rsidRPr="007743DE">
        <w:rPr>
          <w:rFonts w:ascii="Futura Std Book" w:hAnsi="Futura Std Book" w:cs="Arial"/>
          <w:b/>
          <w:sz w:val="20"/>
          <w:szCs w:val="20"/>
        </w:rPr>
        <w:t>“</w:t>
      </w:r>
      <w:r w:rsidRPr="007743DE">
        <w:rPr>
          <w:rFonts w:ascii="Futura Std Book" w:hAnsi="Futura Std Book" w:cs="Arial"/>
          <w:b/>
          <w:sz w:val="20"/>
          <w:szCs w:val="20"/>
        </w:rPr>
        <w:t>Clúster</w:t>
      </w:r>
      <w:r w:rsidR="00BA6D7D" w:rsidRPr="007743DE">
        <w:rPr>
          <w:rFonts w:ascii="Futura Std Book" w:hAnsi="Futura Std Book" w:cs="Arial"/>
          <w:b/>
          <w:sz w:val="20"/>
          <w:szCs w:val="20"/>
        </w:rPr>
        <w:t xml:space="preserve"> de eventos y convenciones PCC</w:t>
      </w:r>
      <w:r w:rsidR="001E63D0" w:rsidRPr="007743DE">
        <w:rPr>
          <w:rFonts w:ascii="Futura Std Book" w:hAnsi="Futura Std Book" w:cs="Arial"/>
          <w:b/>
          <w:sz w:val="20"/>
          <w:szCs w:val="20"/>
        </w:rPr>
        <w:t>”</w:t>
      </w:r>
    </w:p>
    <w:p w14:paraId="2E427A3A"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Proponente: </w:t>
      </w:r>
      <w:r w:rsidR="001E63D0" w:rsidRPr="007743DE">
        <w:rPr>
          <w:rFonts w:ascii="Futura Std Book" w:eastAsia="Times New Roman" w:hAnsi="Futura Std Book" w:cs="Calibri"/>
          <w:sz w:val="20"/>
          <w:szCs w:val="20"/>
          <w:lang w:eastAsia="es-CO"/>
        </w:rPr>
        <w:t xml:space="preserve">Alcaldía </w:t>
      </w:r>
      <w:r w:rsidRPr="007743DE">
        <w:rPr>
          <w:rFonts w:ascii="Futura Std Book" w:eastAsia="Times New Roman" w:hAnsi="Futura Std Book" w:cs="Calibri"/>
          <w:sz w:val="20"/>
          <w:szCs w:val="20"/>
          <w:lang w:eastAsia="es-CO"/>
        </w:rPr>
        <w:t>Armenia</w:t>
      </w:r>
    </w:p>
    <w:p w14:paraId="4757BD24"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Valor: </w:t>
      </w:r>
      <w:r w:rsidRPr="007743DE">
        <w:rPr>
          <w:rFonts w:ascii="Futura Std Book" w:eastAsia="Times New Roman" w:hAnsi="Futura Std Book" w:cs="Calibri"/>
          <w:sz w:val="20"/>
          <w:szCs w:val="20"/>
          <w:lang w:eastAsia="es-CO"/>
        </w:rPr>
        <w:t>$170.000.000 (</w:t>
      </w:r>
      <w:proofErr w:type="spellStart"/>
      <w:r w:rsidRPr="007743DE">
        <w:rPr>
          <w:rFonts w:ascii="Futura Std Book" w:eastAsia="Times New Roman" w:hAnsi="Futura Std Book" w:cs="Calibri"/>
          <w:sz w:val="20"/>
          <w:szCs w:val="20"/>
          <w:lang w:eastAsia="es-CO"/>
        </w:rPr>
        <w:t>Fontur</w:t>
      </w:r>
      <w:proofErr w:type="spellEnd"/>
      <w:r w:rsidRPr="007743DE">
        <w:rPr>
          <w:rFonts w:ascii="Futura Std Book" w:eastAsia="Times New Roman" w:hAnsi="Futura Std Book" w:cs="Calibri"/>
          <w:sz w:val="20"/>
          <w:szCs w:val="20"/>
          <w:lang w:eastAsia="es-CO"/>
        </w:rPr>
        <w:t>: $106.180.000; contrapartida $63.820.000) (aproximado $</w:t>
      </w:r>
      <w:r w:rsidR="008E2856" w:rsidRPr="007743DE">
        <w:rPr>
          <w:rFonts w:ascii="Futura Std Book" w:eastAsia="Times New Roman" w:hAnsi="Futura Std Book" w:cs="Calibri"/>
          <w:sz w:val="20"/>
          <w:szCs w:val="20"/>
          <w:lang w:eastAsia="es-CO"/>
        </w:rPr>
        <w:t>35</w:t>
      </w:r>
      <w:r w:rsidRPr="007743DE">
        <w:rPr>
          <w:rFonts w:ascii="Futura Std Book" w:eastAsia="Times New Roman" w:hAnsi="Futura Std Book" w:cs="Calibri"/>
          <w:sz w:val="20"/>
          <w:szCs w:val="20"/>
          <w:lang w:eastAsia="es-CO"/>
        </w:rPr>
        <w:t>.</w:t>
      </w:r>
      <w:r w:rsidR="008E2856" w:rsidRPr="007743DE">
        <w:rPr>
          <w:rFonts w:ascii="Futura Std Book" w:eastAsia="Times New Roman" w:hAnsi="Futura Std Book" w:cs="Calibri"/>
          <w:sz w:val="20"/>
          <w:szCs w:val="20"/>
          <w:lang w:eastAsia="es-CO"/>
        </w:rPr>
        <w:t>393</w:t>
      </w:r>
      <w:r w:rsidRPr="007743DE">
        <w:rPr>
          <w:rFonts w:ascii="Futura Std Book" w:eastAsia="Times New Roman" w:hAnsi="Futura Std Book" w:cs="Calibri"/>
          <w:sz w:val="20"/>
          <w:szCs w:val="20"/>
          <w:lang w:eastAsia="es-CO"/>
        </w:rPr>
        <w:t>.</w:t>
      </w:r>
      <w:r w:rsidR="008E2856" w:rsidRPr="007743DE">
        <w:rPr>
          <w:rFonts w:ascii="Futura Std Book" w:eastAsia="Times New Roman" w:hAnsi="Futura Std Book" w:cs="Calibri"/>
          <w:sz w:val="20"/>
          <w:szCs w:val="20"/>
          <w:lang w:eastAsia="es-CO"/>
        </w:rPr>
        <w:t>333</w:t>
      </w:r>
      <w:r w:rsidRPr="007743DE">
        <w:rPr>
          <w:rFonts w:ascii="Futura Std Book" w:eastAsia="Times New Roman" w:hAnsi="Futura Std Book" w:cs="Calibri"/>
          <w:sz w:val="20"/>
          <w:szCs w:val="20"/>
          <w:lang w:eastAsia="es-CO"/>
        </w:rPr>
        <w:t xml:space="preserve"> para el departamento)</w:t>
      </w:r>
    </w:p>
    <w:p w14:paraId="0BFFDF27"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Objetivo: </w:t>
      </w:r>
      <w:r w:rsidRPr="007743DE">
        <w:rPr>
          <w:rFonts w:ascii="Futura Std Book" w:eastAsia="Times New Roman" w:hAnsi="Futura Std Book" w:cs="Calibri"/>
          <w:sz w:val="20"/>
          <w:szCs w:val="20"/>
          <w:lang w:eastAsia="es-CO"/>
        </w:rPr>
        <w:t>Diseñar e implementar el diseño de producto turístico para municipio de Armenia- Quindío y Manizales Caldas, clúster de eventos y convenciones armonizado con el corredor turístico PCC.</w:t>
      </w:r>
    </w:p>
    <w:p w14:paraId="7220A32C"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Inicio: </w:t>
      </w:r>
      <w:r w:rsidRPr="007743DE">
        <w:rPr>
          <w:rFonts w:ascii="Futura Std Book" w:eastAsia="Times New Roman" w:hAnsi="Futura Std Book" w:cs="Calibri"/>
          <w:sz w:val="20"/>
          <w:szCs w:val="20"/>
          <w:lang w:eastAsia="es-CO"/>
        </w:rPr>
        <w:t>27 de diciembre de 2016</w:t>
      </w:r>
    </w:p>
    <w:p w14:paraId="6920BE2D"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Terminación: </w:t>
      </w:r>
      <w:r w:rsidRPr="007743DE">
        <w:rPr>
          <w:rFonts w:ascii="Futura Std Book" w:eastAsia="Times New Roman" w:hAnsi="Futura Std Book" w:cs="Calibri"/>
          <w:sz w:val="20"/>
          <w:szCs w:val="20"/>
          <w:lang w:eastAsia="es-CO"/>
        </w:rPr>
        <w:t>10 de junio de 2018</w:t>
      </w:r>
    </w:p>
    <w:p w14:paraId="282CB378"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Estado:</w:t>
      </w:r>
      <w:r w:rsidRPr="007743DE">
        <w:rPr>
          <w:rFonts w:ascii="Futura Std Book" w:eastAsia="Times New Roman" w:hAnsi="Futura Std Book" w:cs="Calibri"/>
          <w:sz w:val="20"/>
          <w:szCs w:val="20"/>
          <w:lang w:eastAsia="es-CO"/>
        </w:rPr>
        <w:t> </w:t>
      </w:r>
      <w:r w:rsidR="008478A5" w:rsidRPr="007743DE">
        <w:rPr>
          <w:rFonts w:ascii="Futura Std Book" w:eastAsia="Times New Roman" w:hAnsi="Futura Std Book" w:cs="Calibri"/>
          <w:sz w:val="20"/>
          <w:szCs w:val="20"/>
          <w:lang w:eastAsia="es-CO"/>
        </w:rPr>
        <w:t>Terminado</w:t>
      </w:r>
    </w:p>
    <w:p w14:paraId="55EDC461"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Avance: </w:t>
      </w:r>
      <w:r w:rsidRPr="007743DE">
        <w:rPr>
          <w:rFonts w:ascii="Futura Std Book" w:eastAsia="Times New Roman" w:hAnsi="Futura Std Book" w:cs="Calibri"/>
          <w:sz w:val="20"/>
          <w:szCs w:val="20"/>
          <w:lang w:eastAsia="es-CO"/>
        </w:rPr>
        <w:t>100%</w:t>
      </w:r>
    </w:p>
    <w:p w14:paraId="1D93A983"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lang w:eastAsia="es-CO"/>
        </w:rPr>
        <w:t>Informe:</w:t>
      </w:r>
    </w:p>
    <w:p w14:paraId="44DACC20" w14:textId="77777777" w:rsidR="00E3754E" w:rsidRPr="007743DE" w:rsidRDefault="00E3754E" w:rsidP="007743DE">
      <w:pPr>
        <w:numPr>
          <w:ilvl w:val="0"/>
          <w:numId w:val="54"/>
        </w:numPr>
        <w:shd w:val="clear" w:color="auto" w:fill="FFFFFF"/>
        <w:tabs>
          <w:tab w:val="clear" w:pos="720"/>
          <w:tab w:val="left" w:pos="284"/>
          <w:tab w:val="num" w:pos="360"/>
          <w:tab w:val="left" w:pos="426"/>
        </w:tabs>
        <w:spacing w:after="0" w:line="240" w:lineRule="auto"/>
        <w:ind w:left="0" w:firstLine="0"/>
        <w:jc w:val="both"/>
        <w:rPr>
          <w:rFonts w:ascii="Futura Std Book" w:eastAsia="Times New Roman" w:hAnsi="Futura Std Book" w:cs="Calibri"/>
          <w:sz w:val="20"/>
          <w:szCs w:val="20"/>
          <w:lang w:eastAsia="es-CO"/>
        </w:rPr>
      </w:pPr>
      <w:r w:rsidRPr="007743DE">
        <w:rPr>
          <w:rFonts w:ascii="Futura Std Book" w:eastAsia="Times New Roman" w:hAnsi="Futura Std Book" w:cs="Calibri"/>
          <w:sz w:val="20"/>
          <w:szCs w:val="20"/>
          <w:lang w:eastAsia="es-CO"/>
        </w:rPr>
        <w:t>Radicado 17 de marzo de 2016</w:t>
      </w:r>
    </w:p>
    <w:p w14:paraId="18D5B0AF" w14:textId="77777777" w:rsidR="00E3754E" w:rsidRPr="007743DE" w:rsidRDefault="00E3754E" w:rsidP="007743DE">
      <w:pPr>
        <w:numPr>
          <w:ilvl w:val="0"/>
          <w:numId w:val="54"/>
        </w:numPr>
        <w:shd w:val="clear" w:color="auto" w:fill="FFFFFF"/>
        <w:tabs>
          <w:tab w:val="clear" w:pos="720"/>
          <w:tab w:val="left" w:pos="284"/>
          <w:tab w:val="num" w:pos="360"/>
          <w:tab w:val="left" w:pos="426"/>
        </w:tabs>
        <w:spacing w:after="0" w:line="240" w:lineRule="auto"/>
        <w:ind w:left="0" w:firstLine="0"/>
        <w:jc w:val="both"/>
        <w:rPr>
          <w:rFonts w:ascii="Futura Std Book" w:eastAsia="Times New Roman" w:hAnsi="Futura Std Book" w:cs="Calibri"/>
          <w:sz w:val="20"/>
          <w:szCs w:val="20"/>
          <w:lang w:eastAsia="es-CO"/>
        </w:rPr>
      </w:pPr>
      <w:r w:rsidRPr="007743DE">
        <w:rPr>
          <w:rFonts w:ascii="Futura Std Book" w:eastAsia="Times New Roman" w:hAnsi="Futura Std Book" w:cs="Calibri"/>
          <w:sz w:val="20"/>
          <w:szCs w:val="20"/>
          <w:lang w:eastAsia="es-CO"/>
        </w:rPr>
        <w:t>Aprobado 13 de septiembre de 2016</w:t>
      </w:r>
    </w:p>
    <w:p w14:paraId="58E7E0DF" w14:textId="77777777" w:rsidR="00E3754E" w:rsidRPr="007743DE" w:rsidRDefault="00E3754E" w:rsidP="007743DE">
      <w:pPr>
        <w:numPr>
          <w:ilvl w:val="0"/>
          <w:numId w:val="54"/>
        </w:numPr>
        <w:shd w:val="clear" w:color="auto" w:fill="FFFFFF"/>
        <w:tabs>
          <w:tab w:val="clear" w:pos="720"/>
          <w:tab w:val="left" w:pos="284"/>
          <w:tab w:val="num" w:pos="360"/>
          <w:tab w:val="left" w:pos="426"/>
        </w:tabs>
        <w:spacing w:after="0" w:line="240" w:lineRule="auto"/>
        <w:ind w:left="0" w:firstLine="0"/>
        <w:jc w:val="both"/>
        <w:rPr>
          <w:rFonts w:ascii="Futura Std Book" w:hAnsi="Futura Std Book"/>
          <w:sz w:val="20"/>
          <w:szCs w:val="20"/>
        </w:rPr>
      </w:pPr>
      <w:r w:rsidRPr="007743DE">
        <w:rPr>
          <w:rFonts w:ascii="Futura Std Book" w:eastAsia="Times New Roman" w:hAnsi="Futura Std Book" w:cs="Calibri"/>
          <w:sz w:val="20"/>
          <w:szCs w:val="20"/>
          <w:lang w:eastAsia="es-CO"/>
        </w:rPr>
        <w:t xml:space="preserve">El proyecto </w:t>
      </w:r>
      <w:r w:rsidR="001E63D0" w:rsidRPr="007743DE">
        <w:rPr>
          <w:rFonts w:ascii="Futura Std Book" w:eastAsia="Times New Roman" w:hAnsi="Futura Std Book" w:cs="Calibri"/>
          <w:sz w:val="20"/>
          <w:szCs w:val="20"/>
          <w:lang w:eastAsia="es-CO"/>
        </w:rPr>
        <w:t>implemento</w:t>
      </w:r>
      <w:r w:rsidRPr="007743DE">
        <w:rPr>
          <w:rFonts w:ascii="Futura Std Book" w:eastAsia="Times New Roman" w:hAnsi="Futura Std Book" w:cs="Calibri"/>
          <w:sz w:val="20"/>
          <w:szCs w:val="20"/>
          <w:lang w:eastAsia="es-CO"/>
        </w:rPr>
        <w:t xml:space="preserve"> el producto turístico clúster de eventos y convenciones armonizado con el corredor turístico PCC. </w:t>
      </w:r>
    </w:p>
    <w:p w14:paraId="52AAA6CC" w14:textId="77777777" w:rsidR="00E3754E" w:rsidRPr="007743DE" w:rsidRDefault="00E3754E" w:rsidP="007743DE">
      <w:pPr>
        <w:numPr>
          <w:ilvl w:val="0"/>
          <w:numId w:val="54"/>
        </w:numPr>
        <w:shd w:val="clear" w:color="auto" w:fill="FFFFFF"/>
        <w:tabs>
          <w:tab w:val="clear" w:pos="720"/>
          <w:tab w:val="left" w:pos="284"/>
          <w:tab w:val="num" w:pos="360"/>
          <w:tab w:val="left" w:pos="426"/>
        </w:tabs>
        <w:spacing w:after="0" w:line="240" w:lineRule="auto"/>
        <w:ind w:left="0" w:firstLine="0"/>
        <w:jc w:val="both"/>
        <w:rPr>
          <w:rFonts w:ascii="Futura Std Book" w:hAnsi="Futura Std Book"/>
          <w:sz w:val="20"/>
          <w:szCs w:val="20"/>
        </w:rPr>
      </w:pPr>
      <w:r w:rsidRPr="007743DE">
        <w:rPr>
          <w:rFonts w:ascii="Futura Std Book" w:eastAsia="Times New Roman" w:hAnsi="Futura Std Book" w:cs="Calibri"/>
          <w:sz w:val="20"/>
          <w:szCs w:val="20"/>
          <w:lang w:eastAsia="es-CO"/>
        </w:rPr>
        <w:t xml:space="preserve">Departamentos de impacto: Quindío </w:t>
      </w:r>
      <w:r w:rsidR="0056201E" w:rsidRPr="007743DE">
        <w:rPr>
          <w:rFonts w:ascii="Futura Std Book" w:eastAsia="Times New Roman" w:hAnsi="Futura Std Book" w:cs="Calibri"/>
          <w:sz w:val="20"/>
          <w:szCs w:val="20"/>
          <w:lang w:eastAsia="es-CO"/>
        </w:rPr>
        <w:t>–</w:t>
      </w:r>
      <w:r w:rsidRPr="007743DE">
        <w:rPr>
          <w:rFonts w:ascii="Futura Std Book" w:eastAsia="Times New Roman" w:hAnsi="Futura Std Book" w:cs="Calibri"/>
          <w:sz w:val="20"/>
          <w:szCs w:val="20"/>
          <w:lang w:eastAsia="es-CO"/>
        </w:rPr>
        <w:t xml:space="preserve"> Caldas</w:t>
      </w:r>
      <w:r w:rsidR="0056201E" w:rsidRPr="007743DE">
        <w:rPr>
          <w:rFonts w:ascii="Futura Std Book" w:eastAsia="Times New Roman" w:hAnsi="Futura Std Book" w:cs="Calibri"/>
          <w:sz w:val="20"/>
          <w:szCs w:val="20"/>
          <w:lang w:eastAsia="es-CO"/>
        </w:rPr>
        <w:t>.</w:t>
      </w:r>
    </w:p>
    <w:p w14:paraId="77CDCD80" w14:textId="77777777" w:rsidR="00D14C31" w:rsidRPr="007743DE" w:rsidRDefault="00D14C31" w:rsidP="007743DE">
      <w:pPr>
        <w:pStyle w:val="Prrafodelista"/>
        <w:numPr>
          <w:ilvl w:val="1"/>
          <w:numId w:val="55"/>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hAnsi="Futura Std Book"/>
          <w:b/>
          <w:bCs/>
          <w:sz w:val="20"/>
          <w:szCs w:val="20"/>
        </w:rPr>
        <w:t xml:space="preserve">FNTP-094-2016 Fase 1: diseño e implementación de una ruta de </w:t>
      </w:r>
      <w:proofErr w:type="spellStart"/>
      <w:r w:rsidRPr="007743DE">
        <w:rPr>
          <w:rFonts w:ascii="Futura Std Book" w:hAnsi="Futura Std Book"/>
          <w:b/>
          <w:bCs/>
          <w:sz w:val="20"/>
          <w:szCs w:val="20"/>
        </w:rPr>
        <w:t>avit</w:t>
      </w:r>
      <w:r w:rsidR="00107ABB" w:rsidRPr="007743DE">
        <w:rPr>
          <w:rFonts w:ascii="Futura Std Book" w:hAnsi="Futura Std Book"/>
          <w:b/>
          <w:bCs/>
          <w:sz w:val="20"/>
          <w:szCs w:val="20"/>
        </w:rPr>
        <w:t>urismo</w:t>
      </w:r>
      <w:proofErr w:type="spellEnd"/>
      <w:r w:rsidR="00107ABB" w:rsidRPr="007743DE">
        <w:rPr>
          <w:rFonts w:ascii="Futura Std Book" w:hAnsi="Futura Std Book"/>
          <w:b/>
          <w:bCs/>
          <w:sz w:val="20"/>
          <w:szCs w:val="20"/>
        </w:rPr>
        <w:t xml:space="preserve"> para los Andes Centrales</w:t>
      </w:r>
    </w:p>
    <w:p w14:paraId="2D51AF32"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Proponente: </w:t>
      </w:r>
      <w:proofErr w:type="spellStart"/>
      <w:r w:rsidRPr="007743DE">
        <w:rPr>
          <w:rFonts w:ascii="Futura Std Book" w:eastAsia="Times New Roman" w:hAnsi="Futura Std Book" w:cs="Calibri"/>
          <w:sz w:val="20"/>
          <w:szCs w:val="20"/>
          <w:shd w:val="clear" w:color="auto" w:fill="FFFFFF"/>
          <w:lang w:eastAsia="es-CO"/>
        </w:rPr>
        <w:t>MinCIT</w:t>
      </w:r>
      <w:proofErr w:type="spellEnd"/>
    </w:p>
    <w:p w14:paraId="31BAE935"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Valor: </w:t>
      </w:r>
      <w:r w:rsidRPr="007743DE">
        <w:rPr>
          <w:rFonts w:ascii="Futura Std Book" w:eastAsia="Times New Roman" w:hAnsi="Futura Std Book" w:cs="Calibri"/>
          <w:sz w:val="20"/>
          <w:szCs w:val="20"/>
          <w:shd w:val="clear" w:color="auto" w:fill="FFFFFF"/>
          <w:lang w:eastAsia="es-CO"/>
        </w:rPr>
        <w:t>$1.067.225.896 (aproximado $355.741.965 para el departamento)</w:t>
      </w:r>
    </w:p>
    <w:p w14:paraId="6A915A23"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Objetivo: </w:t>
      </w:r>
      <w:r w:rsidRPr="007743DE">
        <w:rPr>
          <w:rFonts w:ascii="Futura Std Book" w:eastAsia="Times New Roman" w:hAnsi="Futura Std Book" w:cs="Calibri"/>
          <w:sz w:val="20"/>
          <w:szCs w:val="20"/>
          <w:shd w:val="clear" w:color="auto" w:fill="FFFFFF"/>
          <w:lang w:eastAsia="es-CO"/>
        </w:rPr>
        <w:t xml:space="preserve">Diseñar e implementar una Ruta de </w:t>
      </w:r>
      <w:proofErr w:type="spellStart"/>
      <w:r w:rsidRPr="007743DE">
        <w:rPr>
          <w:rFonts w:ascii="Futura Std Book" w:eastAsia="Times New Roman" w:hAnsi="Futura Std Book" w:cs="Calibri"/>
          <w:sz w:val="20"/>
          <w:szCs w:val="20"/>
          <w:shd w:val="clear" w:color="auto" w:fill="FFFFFF"/>
          <w:lang w:eastAsia="es-CO"/>
        </w:rPr>
        <w:t>Aviturismo</w:t>
      </w:r>
      <w:proofErr w:type="spellEnd"/>
      <w:r w:rsidRPr="007743DE">
        <w:rPr>
          <w:rFonts w:ascii="Futura Std Book" w:eastAsia="Times New Roman" w:hAnsi="Futura Std Book" w:cs="Calibri"/>
          <w:sz w:val="20"/>
          <w:szCs w:val="20"/>
          <w:shd w:val="clear" w:color="auto" w:fill="FFFFFF"/>
          <w:lang w:eastAsia="es-CO"/>
        </w:rPr>
        <w:t xml:space="preserve"> para los Andes Centrales.</w:t>
      </w:r>
    </w:p>
    <w:p w14:paraId="653BE048"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Inicio </w:t>
      </w:r>
      <w:r w:rsidRPr="007743DE">
        <w:rPr>
          <w:rFonts w:ascii="Futura Std Book" w:eastAsia="Times New Roman" w:hAnsi="Futura Std Book" w:cs="Calibri"/>
          <w:sz w:val="20"/>
          <w:szCs w:val="20"/>
          <w:shd w:val="clear" w:color="auto" w:fill="FFFFFF"/>
          <w:lang w:eastAsia="es-CO"/>
        </w:rPr>
        <w:t>febrero de 2017</w:t>
      </w:r>
    </w:p>
    <w:p w14:paraId="451815C1" w14:textId="77777777" w:rsidR="00E3754E" w:rsidRPr="007743DE" w:rsidRDefault="00E3754E" w:rsidP="007743DE">
      <w:p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b/>
          <w:bCs/>
          <w:sz w:val="20"/>
          <w:szCs w:val="20"/>
          <w:shd w:val="clear" w:color="auto" w:fill="FFFFFF"/>
          <w:lang w:eastAsia="es-CO"/>
        </w:rPr>
        <w:t>Terminación </w:t>
      </w:r>
      <w:r w:rsidRPr="007743DE">
        <w:rPr>
          <w:rFonts w:ascii="Futura Std Book" w:eastAsia="Times New Roman" w:hAnsi="Futura Std Book" w:cs="Calibri"/>
          <w:sz w:val="20"/>
          <w:szCs w:val="20"/>
          <w:shd w:val="clear" w:color="auto" w:fill="FFFFFF"/>
          <w:lang w:eastAsia="es-CO"/>
        </w:rPr>
        <w:t>febrero de 2019</w:t>
      </w:r>
    </w:p>
    <w:p w14:paraId="480760A8" w14:textId="77777777" w:rsidR="00030CBF" w:rsidRPr="00F72B58" w:rsidRDefault="00030CBF" w:rsidP="00030CBF">
      <w:pPr>
        <w:shd w:val="clear" w:color="auto" w:fill="FFFFFF"/>
        <w:spacing w:after="0" w:line="240" w:lineRule="auto"/>
        <w:jc w:val="both"/>
        <w:rPr>
          <w:rFonts w:ascii="Futura Std Book" w:eastAsia="Times New Roman" w:hAnsi="Futura Std Book" w:cs="Calibri"/>
          <w:sz w:val="20"/>
          <w:szCs w:val="20"/>
          <w:lang w:eastAsia="es-CO"/>
        </w:rPr>
      </w:pPr>
      <w:r w:rsidRPr="00F72B58">
        <w:rPr>
          <w:rFonts w:ascii="Futura Std Book" w:eastAsia="Times New Roman" w:hAnsi="Futura Std Book" w:cs="Calibri"/>
          <w:b/>
          <w:bCs/>
          <w:sz w:val="20"/>
          <w:szCs w:val="20"/>
          <w:lang w:eastAsia="es-CO"/>
        </w:rPr>
        <w:t>Estado:</w:t>
      </w:r>
      <w:r w:rsidRPr="00F72B58">
        <w:rPr>
          <w:rFonts w:ascii="Futura Std Book" w:eastAsia="Times New Roman" w:hAnsi="Futura Std Book" w:cs="Calibri"/>
          <w:sz w:val="20"/>
          <w:szCs w:val="20"/>
          <w:lang w:eastAsia="es-CO"/>
        </w:rPr>
        <w:t> En ejecución</w:t>
      </w:r>
    </w:p>
    <w:p w14:paraId="5E13FB2D" w14:textId="77777777" w:rsidR="00030CBF" w:rsidRPr="00F72B58" w:rsidRDefault="00030CBF" w:rsidP="00030CBF">
      <w:pPr>
        <w:shd w:val="clear" w:color="auto" w:fill="FFFFFF"/>
        <w:spacing w:after="0" w:line="240" w:lineRule="auto"/>
        <w:jc w:val="both"/>
        <w:rPr>
          <w:rFonts w:ascii="Futura Std Book" w:eastAsia="Times New Roman" w:hAnsi="Futura Std Book" w:cs="Calibri"/>
          <w:sz w:val="20"/>
          <w:szCs w:val="20"/>
          <w:lang w:eastAsia="es-CO"/>
        </w:rPr>
      </w:pPr>
      <w:r w:rsidRPr="00F72B58">
        <w:rPr>
          <w:rFonts w:ascii="Futura Std Book" w:eastAsia="Times New Roman" w:hAnsi="Futura Std Book" w:cs="Calibri"/>
          <w:b/>
          <w:bCs/>
          <w:sz w:val="20"/>
          <w:szCs w:val="20"/>
          <w:lang w:eastAsia="es-CO"/>
        </w:rPr>
        <w:t xml:space="preserve">Avance </w:t>
      </w:r>
      <w:r w:rsidRPr="00F72B58">
        <w:rPr>
          <w:rFonts w:ascii="Futura Std Book" w:eastAsia="Times New Roman" w:hAnsi="Futura Std Book" w:cs="Arial"/>
          <w:b/>
          <w:sz w:val="20"/>
          <w:szCs w:val="20"/>
          <w:lang w:eastAsia="ar-SA"/>
        </w:rPr>
        <w:t>Físico</w:t>
      </w:r>
      <w:r w:rsidR="00684FD5">
        <w:rPr>
          <w:rFonts w:ascii="Futura Std Book" w:eastAsia="Times New Roman" w:hAnsi="Futura Std Book" w:cs="Calibri"/>
          <w:sz w:val="20"/>
          <w:szCs w:val="20"/>
          <w:lang w:eastAsia="es-CO"/>
        </w:rPr>
        <w:t>: 8</w:t>
      </w:r>
      <w:r w:rsidRPr="00F72B58">
        <w:rPr>
          <w:rFonts w:ascii="Futura Std Book" w:eastAsia="Times New Roman" w:hAnsi="Futura Std Book" w:cs="Calibri"/>
          <w:sz w:val="20"/>
          <w:szCs w:val="20"/>
          <w:lang w:eastAsia="es-CO"/>
        </w:rPr>
        <w:t>0%</w:t>
      </w:r>
    </w:p>
    <w:p w14:paraId="3F97C7A3" w14:textId="77777777" w:rsidR="00030CBF" w:rsidRPr="00F72B58" w:rsidRDefault="00030CBF" w:rsidP="00030CBF">
      <w:pPr>
        <w:shd w:val="clear" w:color="auto" w:fill="FFFFFF"/>
        <w:spacing w:after="0" w:line="240" w:lineRule="auto"/>
        <w:jc w:val="both"/>
        <w:rPr>
          <w:rFonts w:ascii="Futura Std Book" w:eastAsia="Times New Roman" w:hAnsi="Futura Std Book" w:cs="Calibri"/>
          <w:sz w:val="20"/>
          <w:szCs w:val="20"/>
          <w:lang w:eastAsia="es-CO"/>
        </w:rPr>
      </w:pPr>
      <w:r w:rsidRPr="00F72B58">
        <w:rPr>
          <w:rFonts w:ascii="Futura Std Book" w:eastAsia="Times New Roman" w:hAnsi="Futura Std Book" w:cs="Calibri"/>
          <w:b/>
          <w:bCs/>
          <w:sz w:val="20"/>
          <w:szCs w:val="20"/>
          <w:lang w:eastAsia="es-CO"/>
        </w:rPr>
        <w:t>Informe:</w:t>
      </w:r>
    </w:p>
    <w:p w14:paraId="3CD28D55" w14:textId="77777777" w:rsidR="00030CBF" w:rsidRPr="00F72B58" w:rsidRDefault="00030CBF" w:rsidP="00030CBF">
      <w:pPr>
        <w:pStyle w:val="Prrafodelista"/>
        <w:numPr>
          <w:ilvl w:val="0"/>
          <w:numId w:val="53"/>
        </w:numPr>
        <w:tabs>
          <w:tab w:val="left" w:pos="284"/>
          <w:tab w:val="left" w:pos="851"/>
        </w:tabs>
        <w:spacing w:after="0" w:line="240" w:lineRule="auto"/>
        <w:jc w:val="both"/>
        <w:rPr>
          <w:rFonts w:ascii="Futura Std Book" w:eastAsia="Times New Roman" w:hAnsi="Futura Std Book" w:cs="Arial"/>
          <w:sz w:val="20"/>
          <w:szCs w:val="20"/>
          <w:lang w:eastAsia="ar-SA"/>
        </w:rPr>
      </w:pPr>
      <w:r w:rsidRPr="00F72B58">
        <w:rPr>
          <w:rFonts w:ascii="Futura Std Book" w:eastAsia="Times New Roman" w:hAnsi="Futura Std Book" w:cs="Arial"/>
          <w:sz w:val="20"/>
          <w:szCs w:val="20"/>
          <w:lang w:eastAsia="ar-SA"/>
        </w:rPr>
        <w:t>Radicado el 13 de julio de 2016</w:t>
      </w:r>
    </w:p>
    <w:p w14:paraId="7484DCE7" w14:textId="77777777" w:rsidR="00030CBF" w:rsidRPr="00F72B58" w:rsidRDefault="00030CBF" w:rsidP="00030CBF">
      <w:pPr>
        <w:pStyle w:val="Prrafodelista"/>
        <w:numPr>
          <w:ilvl w:val="0"/>
          <w:numId w:val="53"/>
        </w:numPr>
        <w:tabs>
          <w:tab w:val="left" w:pos="284"/>
          <w:tab w:val="left" w:pos="851"/>
        </w:tabs>
        <w:spacing w:after="0" w:line="240" w:lineRule="auto"/>
        <w:jc w:val="both"/>
        <w:rPr>
          <w:rFonts w:ascii="Futura Std Book" w:eastAsia="Times New Roman" w:hAnsi="Futura Std Book" w:cs="Arial"/>
          <w:sz w:val="20"/>
          <w:szCs w:val="20"/>
          <w:lang w:eastAsia="ar-SA"/>
        </w:rPr>
      </w:pPr>
      <w:r w:rsidRPr="00F72B58">
        <w:rPr>
          <w:rFonts w:ascii="Futura Std Book" w:eastAsia="Times New Roman" w:hAnsi="Futura Std Book" w:cs="Arial"/>
          <w:sz w:val="20"/>
          <w:szCs w:val="20"/>
          <w:lang w:eastAsia="ar-SA"/>
        </w:rPr>
        <w:t>Aprobado  en Comité Directivo el 4 de septiembre de 2016</w:t>
      </w:r>
    </w:p>
    <w:p w14:paraId="281B80C2" w14:textId="77777777" w:rsidR="00C476D4" w:rsidRPr="00C476D4" w:rsidRDefault="00684FD5" w:rsidP="00684FD5">
      <w:pPr>
        <w:numPr>
          <w:ilvl w:val="0"/>
          <w:numId w:val="53"/>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684FD5">
        <w:rPr>
          <w:rFonts w:ascii="Futura Std Book" w:eastAsia="Times New Roman" w:hAnsi="Futura Std Book" w:cs="Arial"/>
          <w:sz w:val="20"/>
          <w:szCs w:val="20"/>
          <w:lang w:eastAsia="ar-SA"/>
        </w:rPr>
        <w:t xml:space="preserve">En enero de 2019 se realizó taller regional del estado de conservación de las aves, elaboración del documento del estado de conservación de las aves, preparación del taller de clausura para informadores y guías en </w:t>
      </w:r>
      <w:proofErr w:type="spellStart"/>
      <w:r w:rsidRPr="00684FD5">
        <w:rPr>
          <w:rFonts w:ascii="Futura Std Book" w:eastAsia="Times New Roman" w:hAnsi="Futura Std Book" w:cs="Arial"/>
          <w:sz w:val="20"/>
          <w:szCs w:val="20"/>
          <w:lang w:eastAsia="ar-SA"/>
        </w:rPr>
        <w:t>Aviturismo</w:t>
      </w:r>
      <w:proofErr w:type="spellEnd"/>
      <w:r w:rsidRPr="00684FD5">
        <w:rPr>
          <w:rFonts w:ascii="Futura Std Book" w:eastAsia="Times New Roman" w:hAnsi="Futura Std Book" w:cs="Arial"/>
          <w:sz w:val="20"/>
          <w:szCs w:val="20"/>
          <w:lang w:eastAsia="ar-SA"/>
        </w:rPr>
        <w:t xml:space="preserve">, preparación del taller club de </w:t>
      </w:r>
      <w:proofErr w:type="spellStart"/>
      <w:r w:rsidRPr="00684FD5">
        <w:rPr>
          <w:rFonts w:ascii="Futura Std Book" w:eastAsia="Times New Roman" w:hAnsi="Futura Std Book" w:cs="Arial"/>
          <w:sz w:val="20"/>
          <w:szCs w:val="20"/>
          <w:lang w:eastAsia="ar-SA"/>
        </w:rPr>
        <w:t>Aviturismo</w:t>
      </w:r>
      <w:proofErr w:type="spellEnd"/>
      <w:r w:rsidRPr="00684FD5">
        <w:rPr>
          <w:rFonts w:ascii="Futura Std Book" w:eastAsia="Times New Roman" w:hAnsi="Futura Std Book" w:cs="Arial"/>
          <w:sz w:val="20"/>
          <w:szCs w:val="20"/>
          <w:lang w:eastAsia="ar-SA"/>
        </w:rPr>
        <w:t xml:space="preserve"> y preparación de los entregables del informe final</w:t>
      </w:r>
      <w:r w:rsidRPr="00684FD5">
        <w:rPr>
          <w:rFonts w:ascii="Futura Std Book" w:eastAsia="Times New Roman" w:hAnsi="Futura Std Book" w:cs="Arial"/>
          <w:sz w:val="20"/>
          <w:szCs w:val="20"/>
          <w:lang w:eastAsia="ar-SA"/>
        </w:rPr>
        <w:tab/>
        <w:t xml:space="preserve"> </w:t>
      </w:r>
    </w:p>
    <w:p w14:paraId="42274940" w14:textId="77777777" w:rsidR="00684FD5" w:rsidRPr="00684FD5" w:rsidRDefault="00684FD5" w:rsidP="00684FD5">
      <w:pPr>
        <w:numPr>
          <w:ilvl w:val="0"/>
          <w:numId w:val="53"/>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684FD5">
        <w:rPr>
          <w:rFonts w:ascii="Futura Std Book" w:eastAsia="Times New Roman" w:hAnsi="Futura Std Book" w:cs="Arial"/>
          <w:sz w:val="20"/>
          <w:szCs w:val="20"/>
          <w:lang w:eastAsia="ar-SA"/>
        </w:rPr>
        <w:lastRenderedPageBreak/>
        <w:t xml:space="preserve">En febrero de 2019, se estima realizar el taller de clausura de capacitación para informadores y guías en Otún y cerrar el proyecto </w:t>
      </w:r>
    </w:p>
    <w:p w14:paraId="7831ED9E" w14:textId="77777777" w:rsidR="00E3754E" w:rsidRPr="007743DE" w:rsidRDefault="0084140A" w:rsidP="00684FD5">
      <w:pPr>
        <w:numPr>
          <w:ilvl w:val="0"/>
          <w:numId w:val="53"/>
        </w:numPr>
        <w:shd w:val="clear" w:color="auto" w:fill="FFFFFF"/>
        <w:tabs>
          <w:tab w:val="left" w:pos="284"/>
          <w:tab w:val="left" w:pos="426"/>
        </w:tabs>
        <w:spacing w:after="0" w:line="240" w:lineRule="auto"/>
        <w:jc w:val="both"/>
        <w:rPr>
          <w:rFonts w:ascii="Futura Std Book" w:eastAsia="Times New Roman" w:hAnsi="Futura Std Book" w:cs="Calibri"/>
          <w:sz w:val="20"/>
          <w:szCs w:val="20"/>
          <w:lang w:eastAsia="es-CO"/>
        </w:rPr>
      </w:pPr>
      <w:r w:rsidRPr="007743DE">
        <w:rPr>
          <w:rFonts w:ascii="Futura Std Book" w:eastAsia="Times New Roman" w:hAnsi="Futura Std Book" w:cs="Calibri"/>
          <w:sz w:val="20"/>
          <w:szCs w:val="20"/>
          <w:lang w:eastAsia="es-CO"/>
        </w:rPr>
        <w:t>Los s</w:t>
      </w:r>
      <w:r w:rsidR="00E3754E" w:rsidRPr="007743DE">
        <w:rPr>
          <w:rFonts w:ascii="Futura Std Book" w:eastAsia="Times New Roman" w:hAnsi="Futura Std Book" w:cs="Calibri"/>
          <w:sz w:val="20"/>
          <w:szCs w:val="20"/>
          <w:lang w:eastAsia="es-CO"/>
        </w:rPr>
        <w:t xml:space="preserve">itios </w:t>
      </w:r>
      <w:r w:rsidRPr="007743DE">
        <w:rPr>
          <w:rFonts w:ascii="Futura Std Book" w:eastAsia="Times New Roman" w:hAnsi="Futura Std Book" w:cs="Calibri"/>
          <w:sz w:val="20"/>
          <w:szCs w:val="20"/>
          <w:lang w:eastAsia="es-CO"/>
        </w:rPr>
        <w:t>intervenidos</w:t>
      </w:r>
      <w:r w:rsidR="00E3754E" w:rsidRPr="007743DE">
        <w:rPr>
          <w:rFonts w:ascii="Futura Std Book" w:eastAsia="Times New Roman" w:hAnsi="Futura Std Book" w:cs="Calibri"/>
          <w:sz w:val="20"/>
          <w:szCs w:val="20"/>
          <w:lang w:eastAsia="es-CO"/>
        </w:rPr>
        <w:t xml:space="preserve"> en el área propuesta son: Santuario de Fauna y Flora Otún Quimbaya, área de influencia del Parque Nacional Natural </w:t>
      </w:r>
      <w:proofErr w:type="spellStart"/>
      <w:r w:rsidR="00E3754E" w:rsidRPr="007743DE">
        <w:rPr>
          <w:rFonts w:ascii="Futura Std Book" w:eastAsia="Times New Roman" w:hAnsi="Futura Std Book" w:cs="Calibri"/>
          <w:sz w:val="20"/>
          <w:szCs w:val="20"/>
          <w:lang w:eastAsia="es-CO"/>
        </w:rPr>
        <w:t>Tatamá</w:t>
      </w:r>
      <w:proofErr w:type="spellEnd"/>
      <w:r w:rsidR="00E3754E" w:rsidRPr="007743DE">
        <w:rPr>
          <w:rFonts w:ascii="Futura Std Book" w:eastAsia="Times New Roman" w:hAnsi="Futura Std Book" w:cs="Calibri"/>
          <w:sz w:val="20"/>
          <w:szCs w:val="20"/>
          <w:lang w:eastAsia="es-CO"/>
        </w:rPr>
        <w:t xml:space="preserve"> en Risaralda, Reserva Río Blanco y alrededores de Manizales, algunos municipios del oriente de Caldas, y Reserva Barbas Bremen en Quindío.</w:t>
      </w:r>
    </w:p>
    <w:p w14:paraId="2E75D0A4" w14:textId="77777777" w:rsidR="00E3754E" w:rsidRPr="007743DE" w:rsidRDefault="00E3754E" w:rsidP="007743DE">
      <w:pPr>
        <w:numPr>
          <w:ilvl w:val="0"/>
          <w:numId w:val="53"/>
        </w:numPr>
        <w:shd w:val="clear" w:color="auto" w:fill="FFFFFF"/>
        <w:tabs>
          <w:tab w:val="left" w:pos="284"/>
          <w:tab w:val="left" w:pos="426"/>
        </w:tabs>
        <w:spacing w:after="0" w:line="240" w:lineRule="auto"/>
        <w:ind w:left="0" w:firstLine="0"/>
        <w:jc w:val="both"/>
        <w:rPr>
          <w:rFonts w:ascii="Futura Std Book" w:eastAsia="Times New Roman" w:hAnsi="Futura Std Book" w:cs="Calibri"/>
          <w:sz w:val="20"/>
          <w:szCs w:val="20"/>
          <w:lang w:eastAsia="es-CO"/>
        </w:rPr>
      </w:pPr>
      <w:r w:rsidRPr="007743DE">
        <w:rPr>
          <w:rFonts w:ascii="Futura Std Book" w:eastAsia="Times New Roman" w:hAnsi="Futura Std Book" w:cs="Calibri"/>
          <w:sz w:val="20"/>
          <w:szCs w:val="20"/>
          <w:lang w:eastAsia="es-CO"/>
        </w:rPr>
        <w:t>Departamentos de impacto: Caldas, Quindío, Risaralda</w:t>
      </w:r>
    </w:p>
    <w:p w14:paraId="78D2025C" w14:textId="77777777" w:rsidR="00DE4CD4" w:rsidRPr="007743DE" w:rsidRDefault="00DE4CD4" w:rsidP="007743DE">
      <w:pPr>
        <w:pStyle w:val="Prrafodelista"/>
        <w:numPr>
          <w:ilvl w:val="1"/>
          <w:numId w:val="55"/>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Times New Roman" w:hAnsi="Futura Std Book" w:cs="Times New Roman"/>
          <w:b/>
          <w:sz w:val="20"/>
          <w:szCs w:val="20"/>
          <w:lang w:eastAsia="es-CO"/>
        </w:rPr>
        <w:t>FNTP-129-2016 I Diplomado de gestión gerencial, operacional y comercial para restaurantes del PCC</w:t>
      </w:r>
    </w:p>
    <w:p w14:paraId="2BB17B02" w14:textId="77777777" w:rsidR="001D0D41" w:rsidRPr="007743DE" w:rsidRDefault="001D0D41"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r w:rsidR="00EB0003" w:rsidRPr="007743DE">
        <w:rPr>
          <w:rFonts w:ascii="Futura Std Book" w:eastAsia="Times New Roman" w:hAnsi="Futura Std Book" w:cs="Arial"/>
          <w:sz w:val="20"/>
          <w:szCs w:val="20"/>
          <w:lang w:eastAsia="ar-SA"/>
        </w:rPr>
        <w:t>f</w:t>
      </w:r>
      <w:hyperlink r:id="rId8" w:history="1">
        <w:r w:rsidR="00EB0003" w:rsidRPr="007743DE">
          <w:rPr>
            <w:rFonts w:ascii="Futura Std Book" w:hAnsi="Futura Std Book" w:cs="Arial"/>
            <w:sz w:val="20"/>
            <w:szCs w:val="20"/>
            <w:shd w:val="clear" w:color="auto" w:fill="FFFFFF"/>
          </w:rPr>
          <w:t>ederación Nacional de Comerciantes -</w:t>
        </w:r>
        <w:proofErr w:type="spellStart"/>
        <w:r w:rsidR="00EB0003" w:rsidRPr="007743DE">
          <w:rPr>
            <w:rFonts w:ascii="Futura Std Book" w:hAnsi="Futura Std Book" w:cs="Arial"/>
            <w:sz w:val="20"/>
            <w:szCs w:val="20"/>
            <w:shd w:val="clear" w:color="auto" w:fill="FFFFFF"/>
          </w:rPr>
          <w:t>Fenalco</w:t>
        </w:r>
        <w:proofErr w:type="spellEnd"/>
        <w:r w:rsidR="00EB0003" w:rsidRPr="007743DE">
          <w:rPr>
            <w:rFonts w:ascii="Futura Std Book" w:hAnsi="Futura Std Book" w:cs="Arial"/>
            <w:sz w:val="20"/>
            <w:szCs w:val="20"/>
            <w:shd w:val="clear" w:color="auto" w:fill="FFFFFF"/>
          </w:rPr>
          <w:t xml:space="preserve"> seccional Caldas</w:t>
        </w:r>
      </w:hyperlink>
    </w:p>
    <w:p w14:paraId="52C8D1AB" w14:textId="77777777" w:rsidR="001D0D41" w:rsidRPr="007743DE" w:rsidRDefault="001D0D41"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Times New Roman"/>
          <w:sz w:val="20"/>
          <w:szCs w:val="20"/>
          <w:lang w:eastAsia="es-CO"/>
        </w:rPr>
        <w:t>$217.522.057 (</w:t>
      </w:r>
      <w:proofErr w:type="spellStart"/>
      <w:r w:rsidRPr="007743DE">
        <w:rPr>
          <w:rFonts w:ascii="Futura Std Book" w:eastAsia="Times New Roman" w:hAnsi="Futura Std Book" w:cs="Times New Roman"/>
          <w:sz w:val="20"/>
          <w:szCs w:val="20"/>
          <w:lang w:eastAsia="es-CO"/>
        </w:rPr>
        <w:t>Fontur</w:t>
      </w:r>
      <w:proofErr w:type="spellEnd"/>
      <w:r w:rsidRPr="007743DE">
        <w:rPr>
          <w:rFonts w:ascii="Futura Std Book" w:eastAsia="Times New Roman" w:hAnsi="Futura Std Book" w:cs="Times New Roman"/>
          <w:sz w:val="20"/>
          <w:szCs w:val="20"/>
          <w:lang w:eastAsia="es-CO"/>
        </w:rPr>
        <w:t>: $170.370.972</w:t>
      </w:r>
      <w:r w:rsidR="00D77FAE" w:rsidRPr="007743DE">
        <w:rPr>
          <w:rFonts w:ascii="Futura Std Book" w:eastAsia="Times New Roman" w:hAnsi="Futura Std Book" w:cs="Times New Roman"/>
          <w:sz w:val="20"/>
          <w:szCs w:val="20"/>
          <w:lang w:eastAsia="es-CO"/>
        </w:rPr>
        <w:t>; Contrapartida: $47.151.085</w:t>
      </w:r>
      <w:r w:rsidRPr="007743DE">
        <w:rPr>
          <w:rFonts w:ascii="Futura Std Book" w:eastAsia="Times New Roman" w:hAnsi="Futura Std Book" w:cs="Times New Roman"/>
          <w:sz w:val="20"/>
          <w:szCs w:val="20"/>
          <w:lang w:eastAsia="es-CO"/>
        </w:rPr>
        <w:t>)</w:t>
      </w:r>
      <w:r w:rsidRPr="007743DE">
        <w:rPr>
          <w:rFonts w:ascii="Futura Std Book" w:hAnsi="Futura Std Book"/>
          <w:sz w:val="20"/>
          <w:szCs w:val="20"/>
        </w:rPr>
        <w:t xml:space="preserve"> (Aproximado $56.790.324 para el departamento)</w:t>
      </w:r>
    </w:p>
    <w:p w14:paraId="7D207412" w14:textId="77777777" w:rsidR="001D0D41" w:rsidRPr="007743DE" w:rsidRDefault="001D0D41" w:rsidP="007743DE">
      <w:pPr>
        <w:tabs>
          <w:tab w:val="left" w:pos="284"/>
          <w:tab w:val="left" w:pos="426"/>
        </w:tabs>
        <w:spacing w:after="0" w:line="240" w:lineRule="auto"/>
        <w:contextualSpacing/>
        <w:jc w:val="both"/>
        <w:rPr>
          <w:rFonts w:ascii="Futura Std Book" w:eastAsia="Times New Roman" w:hAnsi="Futura Std Book" w:cs="Times New Roman"/>
          <w:sz w:val="20"/>
          <w:szCs w:val="20"/>
          <w:lang w:eastAsia="es-CO"/>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Times New Roman"/>
          <w:sz w:val="20"/>
          <w:szCs w:val="20"/>
          <w:lang w:eastAsia="es-CO"/>
        </w:rPr>
        <w:t>Mejoramiento de la competitividad y gestión administrativa de los restaurantes del Paisaje Cultural Cafetero, a través del desarrollo del primer "Diplomado de gestión gerencial, operacional y comercial.</w:t>
      </w:r>
    </w:p>
    <w:p w14:paraId="6111C668" w14:textId="77777777" w:rsidR="001D0D41" w:rsidRPr="007743DE" w:rsidRDefault="001D0D41" w:rsidP="007743DE">
      <w:pPr>
        <w:tabs>
          <w:tab w:val="left" w:pos="284"/>
          <w:tab w:val="left" w:pos="426"/>
        </w:tabs>
        <w:spacing w:after="0" w:line="240" w:lineRule="auto"/>
        <w:contextualSpacing/>
        <w:jc w:val="both"/>
        <w:rPr>
          <w:rFonts w:ascii="Futura Std Book" w:eastAsia="Times New Roman" w:hAnsi="Futura Std Book" w:cs="Times New Roman"/>
          <w:sz w:val="20"/>
          <w:szCs w:val="20"/>
          <w:lang w:eastAsia="es-CO"/>
        </w:rPr>
      </w:pPr>
      <w:r w:rsidRPr="007743DE">
        <w:rPr>
          <w:rFonts w:ascii="Futura Std Book" w:eastAsia="Times New Roman" w:hAnsi="Futura Std Book" w:cs="Times New Roman"/>
          <w:b/>
          <w:sz w:val="20"/>
          <w:szCs w:val="20"/>
          <w:lang w:eastAsia="es-CO"/>
        </w:rPr>
        <w:t xml:space="preserve">Inicio: </w:t>
      </w:r>
      <w:r w:rsidRPr="007743DE">
        <w:rPr>
          <w:rFonts w:ascii="Futura Std Book" w:eastAsia="Times New Roman" w:hAnsi="Futura Std Book" w:cs="Times New Roman"/>
          <w:sz w:val="20"/>
          <w:szCs w:val="20"/>
          <w:lang w:eastAsia="es-CO"/>
        </w:rPr>
        <w:t>11 de enero de 2018</w:t>
      </w:r>
    </w:p>
    <w:p w14:paraId="01F564F8" w14:textId="77777777" w:rsidR="001D0D41" w:rsidRPr="007743DE" w:rsidRDefault="001D0D41"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Times New Roman"/>
          <w:b/>
          <w:sz w:val="20"/>
          <w:szCs w:val="20"/>
          <w:lang w:eastAsia="es-CO"/>
        </w:rPr>
        <w:t xml:space="preserve">Terminación: </w:t>
      </w:r>
      <w:r w:rsidRPr="007743DE">
        <w:rPr>
          <w:rFonts w:ascii="Futura Std Book" w:eastAsia="Times New Roman" w:hAnsi="Futura Std Book" w:cs="Times New Roman"/>
          <w:sz w:val="20"/>
          <w:szCs w:val="20"/>
          <w:lang w:eastAsia="es-CO"/>
        </w:rPr>
        <w:t>11 de septiembre de 2018</w:t>
      </w:r>
    </w:p>
    <w:p w14:paraId="3E2F21C3" w14:textId="77777777" w:rsidR="00C5682E" w:rsidRPr="007743DE" w:rsidRDefault="00C5682E"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002E3D80" w:rsidRPr="007743DE">
        <w:rPr>
          <w:rFonts w:ascii="Futura Std Book" w:eastAsia="Times New Roman" w:hAnsi="Futura Std Book" w:cs="Arial"/>
          <w:sz w:val="20"/>
          <w:szCs w:val="20"/>
          <w:lang w:eastAsia="ar-SA"/>
        </w:rPr>
        <w:t xml:space="preserve"> terminado</w:t>
      </w:r>
    </w:p>
    <w:p w14:paraId="312EFB01" w14:textId="77777777" w:rsidR="00C5682E" w:rsidRPr="007743DE" w:rsidRDefault="00C5682E" w:rsidP="007743DE">
      <w:pPr>
        <w:tabs>
          <w:tab w:val="left" w:pos="284"/>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Avance Físico</w:t>
      </w:r>
      <w:r w:rsidRPr="007743DE">
        <w:rPr>
          <w:rFonts w:ascii="Futura Std Book" w:eastAsia="Times New Roman" w:hAnsi="Futura Std Book" w:cs="Arial"/>
          <w:sz w:val="20"/>
          <w:szCs w:val="20"/>
          <w:lang w:eastAsia="ar-SA"/>
        </w:rPr>
        <w:t xml:space="preserve">: </w:t>
      </w:r>
      <w:r w:rsidR="002E3D80" w:rsidRPr="007743DE">
        <w:rPr>
          <w:rFonts w:ascii="Futura Std Book" w:eastAsia="Times New Roman" w:hAnsi="Futura Std Book" w:cs="Arial"/>
          <w:sz w:val="20"/>
          <w:szCs w:val="20"/>
          <w:lang w:eastAsia="ar-SA"/>
        </w:rPr>
        <w:t>100</w:t>
      </w:r>
      <w:r w:rsidRPr="007743DE">
        <w:rPr>
          <w:rFonts w:ascii="Futura Std Book" w:eastAsia="Times New Roman" w:hAnsi="Futura Std Book" w:cs="Arial"/>
          <w:sz w:val="20"/>
          <w:szCs w:val="20"/>
          <w:lang w:eastAsia="ar-SA"/>
        </w:rPr>
        <w:t>%</w:t>
      </w:r>
    </w:p>
    <w:p w14:paraId="72601294" w14:textId="77777777" w:rsidR="00C5682E" w:rsidRPr="007743DE" w:rsidRDefault="00C5682E" w:rsidP="007743DE">
      <w:pPr>
        <w:tabs>
          <w:tab w:val="left" w:pos="284"/>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6AB5A0F6" w14:textId="77777777" w:rsidR="00C5682E" w:rsidRPr="007743DE" w:rsidRDefault="00C5682E" w:rsidP="007743DE">
      <w:pPr>
        <w:pStyle w:val="Prrafodelista"/>
        <w:numPr>
          <w:ilvl w:val="0"/>
          <w:numId w:val="36"/>
        </w:numPr>
        <w:tabs>
          <w:tab w:val="left" w:pos="284"/>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Times New Roman"/>
          <w:sz w:val="20"/>
          <w:szCs w:val="20"/>
          <w:lang w:eastAsia="es-CO"/>
        </w:rPr>
        <w:t>Radicado el 12 de septiembre de 2016</w:t>
      </w:r>
    </w:p>
    <w:p w14:paraId="54ECFE78" w14:textId="77777777" w:rsidR="00C5682E" w:rsidRPr="007743DE" w:rsidRDefault="00C5682E" w:rsidP="007743DE">
      <w:pPr>
        <w:pStyle w:val="Prrafodelista"/>
        <w:numPr>
          <w:ilvl w:val="0"/>
          <w:numId w:val="36"/>
        </w:numPr>
        <w:tabs>
          <w:tab w:val="left" w:pos="284"/>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Times New Roman"/>
          <w:sz w:val="20"/>
          <w:szCs w:val="20"/>
          <w:lang w:eastAsia="es-CO"/>
        </w:rPr>
        <w:t>Aprobado en Comité Directivo del 22 de noviembre de 2016</w:t>
      </w:r>
    </w:p>
    <w:p w14:paraId="22EB1A29" w14:textId="77777777" w:rsidR="00C5682E" w:rsidRPr="007743DE" w:rsidRDefault="00C5682E" w:rsidP="007743DE">
      <w:pPr>
        <w:pStyle w:val="Prrafodelista"/>
        <w:numPr>
          <w:ilvl w:val="0"/>
          <w:numId w:val="36"/>
        </w:numPr>
        <w:tabs>
          <w:tab w:val="left" w:pos="284"/>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Se encuentra en ejecución normal. </w:t>
      </w:r>
    </w:p>
    <w:p w14:paraId="30576532" w14:textId="77777777" w:rsidR="001D0D41" w:rsidRPr="007743DE" w:rsidRDefault="001D0D41" w:rsidP="007743DE">
      <w:pPr>
        <w:pStyle w:val="Prrafodelista"/>
        <w:numPr>
          <w:ilvl w:val="0"/>
          <w:numId w:val="36"/>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El proyecto busca el mejoramiento de las competencias gerenciales, comerciales y operacionales y la aplicación de las mismas en la gestión diaria de 30 restaurantes, se consideran factores que permitirán mayores niveles de competitividad a la industria gastronómica, en aras del fortalecimiento del turismo cultural.</w:t>
      </w:r>
    </w:p>
    <w:p w14:paraId="23D201E3" w14:textId="77777777" w:rsidR="001D0D41" w:rsidRPr="007743DE" w:rsidRDefault="001D0D41" w:rsidP="007743DE">
      <w:pPr>
        <w:pStyle w:val="Prrafodelista"/>
        <w:numPr>
          <w:ilvl w:val="0"/>
          <w:numId w:val="36"/>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 Caldas, Quindío, Risaralda</w:t>
      </w:r>
    </w:p>
    <w:p w14:paraId="4A9F2952" w14:textId="77777777" w:rsidR="000269D2" w:rsidRPr="007743DE" w:rsidRDefault="000269D2" w:rsidP="007743DE">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p>
    <w:p w14:paraId="5701100B" w14:textId="77777777" w:rsidR="00A62F3A" w:rsidRPr="007743DE" w:rsidRDefault="0056201E"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u w:val="single"/>
        </w:rPr>
      </w:pPr>
      <w:r w:rsidRPr="007743DE">
        <w:rPr>
          <w:rFonts w:ascii="Futura Std Book" w:hAnsi="Futura Std Book" w:cs="Arial"/>
          <w:b/>
          <w:sz w:val="20"/>
          <w:szCs w:val="20"/>
          <w:u w:val="single"/>
        </w:rPr>
        <w:t>No aprobados</w:t>
      </w:r>
      <w:r w:rsidR="00A62F3A" w:rsidRPr="007743DE">
        <w:rPr>
          <w:rFonts w:ascii="Futura Std Book" w:hAnsi="Futura Std Book" w:cs="Arial"/>
          <w:b/>
          <w:sz w:val="20"/>
          <w:szCs w:val="20"/>
          <w:u w:val="single"/>
        </w:rPr>
        <w:t xml:space="preserve"> 2016</w:t>
      </w:r>
    </w:p>
    <w:p w14:paraId="5ED16D5B" w14:textId="77777777" w:rsidR="00CB48A3" w:rsidRPr="007743DE" w:rsidRDefault="0088251A" w:rsidP="007743DE">
      <w:pPr>
        <w:pStyle w:val="Prrafodelista"/>
        <w:numPr>
          <w:ilvl w:val="0"/>
          <w:numId w:val="1"/>
        </w:numPr>
        <w:shd w:val="clear" w:color="auto" w:fill="FFFFFF"/>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FNTP-026-2016 implementación, certificación y mantenimiento de la certificación baj</w:t>
      </w:r>
      <w:r w:rsidR="00CA46C5" w:rsidRPr="007743DE">
        <w:rPr>
          <w:rFonts w:ascii="Futura Std Book" w:hAnsi="Futura Std Book" w:cs="Arial"/>
          <w:b/>
          <w:sz w:val="20"/>
          <w:szCs w:val="20"/>
        </w:rPr>
        <w:t xml:space="preserve">o la NTS TS 001-1 </w:t>
      </w:r>
      <w:proofErr w:type="spellStart"/>
      <w:r w:rsidR="00CA46C5" w:rsidRPr="007743DE">
        <w:rPr>
          <w:rFonts w:ascii="Futura Std Book" w:hAnsi="Futura Std Book" w:cs="Arial"/>
          <w:b/>
          <w:sz w:val="20"/>
          <w:szCs w:val="20"/>
        </w:rPr>
        <w:t>Pijao</w:t>
      </w:r>
      <w:proofErr w:type="spellEnd"/>
      <w:r w:rsidR="00CA46C5" w:rsidRPr="007743DE">
        <w:rPr>
          <w:rFonts w:ascii="Futura Std Book" w:hAnsi="Futura Std Book" w:cs="Arial"/>
          <w:b/>
          <w:sz w:val="20"/>
          <w:szCs w:val="20"/>
        </w:rPr>
        <w:t>-Quindío</w:t>
      </w:r>
    </w:p>
    <w:p w14:paraId="235D2376" w14:textId="77777777" w:rsidR="00CB48A3" w:rsidRPr="007743DE" w:rsidRDefault="00CB48A3"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0088251A" w:rsidRPr="007743DE">
        <w:rPr>
          <w:rFonts w:ascii="Futura Std Book" w:hAnsi="Futura Std Book" w:cs="Arial"/>
          <w:sz w:val="20"/>
          <w:szCs w:val="20"/>
        </w:rPr>
        <w:t xml:space="preserve"> </w:t>
      </w:r>
      <w:proofErr w:type="spellStart"/>
      <w:r w:rsidR="0088251A" w:rsidRPr="007743DE">
        <w:rPr>
          <w:rFonts w:ascii="Futura Std Book" w:hAnsi="Futura Std Book" w:cs="Arial"/>
          <w:sz w:val="20"/>
          <w:szCs w:val="20"/>
        </w:rPr>
        <w:t>MinCIT</w:t>
      </w:r>
      <w:proofErr w:type="spellEnd"/>
      <w:r w:rsidR="0088251A" w:rsidRPr="007743DE">
        <w:rPr>
          <w:rFonts w:ascii="Futura Std Book" w:hAnsi="Futura Std Book" w:cs="Arial"/>
          <w:sz w:val="20"/>
          <w:szCs w:val="20"/>
        </w:rPr>
        <w:t xml:space="preserve"> </w:t>
      </w:r>
    </w:p>
    <w:p w14:paraId="472632D2" w14:textId="77777777" w:rsidR="00CB48A3" w:rsidRPr="007743DE" w:rsidRDefault="00CB48A3"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Arial"/>
          <w:b/>
          <w:sz w:val="20"/>
          <w:szCs w:val="20"/>
        </w:rPr>
        <w:t>Valor:</w:t>
      </w:r>
      <w:r w:rsidRPr="007743DE">
        <w:rPr>
          <w:rFonts w:ascii="Futura Std Book" w:hAnsi="Futura Std Book" w:cs="Arial"/>
          <w:sz w:val="20"/>
          <w:szCs w:val="20"/>
        </w:rPr>
        <w:t xml:space="preserve"> </w:t>
      </w:r>
      <w:r w:rsidR="0088251A" w:rsidRPr="007743DE">
        <w:rPr>
          <w:rFonts w:ascii="Futura Std Book" w:hAnsi="Futura Std Book" w:cs="Arial"/>
          <w:sz w:val="20"/>
          <w:szCs w:val="20"/>
        </w:rPr>
        <w:t>$ 231.000.000.</w:t>
      </w:r>
      <w:r w:rsidR="0088251A" w:rsidRPr="007743DE">
        <w:rPr>
          <w:rFonts w:ascii="Futura Std Book" w:hAnsi="Futura Std Book" w:cstheme="minorHAnsi"/>
          <w:sz w:val="20"/>
          <w:szCs w:val="20"/>
        </w:rPr>
        <w:t xml:space="preserve"> </w:t>
      </w:r>
    </w:p>
    <w:p w14:paraId="1F786AAC" w14:textId="77777777" w:rsidR="00CB48A3"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cstheme="minorHAnsi"/>
          <w:b/>
          <w:sz w:val="20"/>
          <w:szCs w:val="20"/>
        </w:rPr>
        <w:lastRenderedPageBreak/>
        <w:t>Objetivo</w:t>
      </w:r>
      <w:r w:rsidR="0088251A" w:rsidRPr="007743DE">
        <w:rPr>
          <w:rFonts w:ascii="Futura Std Book" w:hAnsi="Futura Std Book" w:cstheme="minorHAnsi"/>
          <w:b/>
          <w:sz w:val="20"/>
          <w:szCs w:val="20"/>
        </w:rPr>
        <w:t>:</w:t>
      </w:r>
      <w:r w:rsidR="0088251A" w:rsidRPr="007743DE">
        <w:rPr>
          <w:rFonts w:ascii="Futura Std Book" w:hAnsi="Futura Std Book"/>
          <w:sz w:val="20"/>
          <w:szCs w:val="20"/>
        </w:rPr>
        <w:t xml:space="preserve"> </w:t>
      </w:r>
      <w:r w:rsidR="0088251A" w:rsidRPr="007743DE">
        <w:rPr>
          <w:rFonts w:ascii="Futura Std Book" w:hAnsi="Futura Std Book" w:cstheme="minorHAnsi"/>
          <w:sz w:val="20"/>
          <w:szCs w:val="20"/>
        </w:rPr>
        <w:t>implementar, certificar y hacer las auditorías de seguimiento y recertificación por tres años bajo la norma técnica sectorial colombiana NTS-TS destino turístico-área turística re</w:t>
      </w:r>
      <w:r w:rsidR="00C43C79" w:rsidRPr="007743DE">
        <w:rPr>
          <w:rFonts w:ascii="Futura Std Book" w:hAnsi="Futura Std Book" w:cstheme="minorHAnsi"/>
          <w:sz w:val="20"/>
          <w:szCs w:val="20"/>
        </w:rPr>
        <w:t>quisitos de sostenibilidad NTS-</w:t>
      </w:r>
      <w:r w:rsidR="0088251A" w:rsidRPr="007743DE">
        <w:rPr>
          <w:rFonts w:ascii="Futura Std Book" w:hAnsi="Futura Std Book" w:cstheme="minorHAnsi"/>
          <w:sz w:val="20"/>
          <w:szCs w:val="20"/>
        </w:rPr>
        <w:t xml:space="preserve">TS 001-1 en el área turística que se establezca en </w:t>
      </w:r>
      <w:proofErr w:type="spellStart"/>
      <w:r w:rsidR="0088251A" w:rsidRPr="007743DE">
        <w:rPr>
          <w:rFonts w:ascii="Futura Std Book" w:hAnsi="Futura Std Book" w:cstheme="minorHAnsi"/>
          <w:sz w:val="20"/>
          <w:szCs w:val="20"/>
        </w:rPr>
        <w:t>Pijao</w:t>
      </w:r>
      <w:proofErr w:type="spellEnd"/>
      <w:r w:rsidR="0088251A" w:rsidRPr="007743DE">
        <w:rPr>
          <w:rFonts w:ascii="Futura Std Book" w:hAnsi="Futura Std Book" w:cstheme="minorHAnsi"/>
          <w:sz w:val="20"/>
          <w:szCs w:val="20"/>
        </w:rPr>
        <w:t>-Quindío.</w:t>
      </w:r>
      <w:r w:rsidR="0088251A" w:rsidRPr="007743DE">
        <w:rPr>
          <w:rFonts w:ascii="Futura Std Book" w:hAnsi="Futura Std Book"/>
          <w:sz w:val="20"/>
          <w:szCs w:val="20"/>
        </w:rPr>
        <w:t xml:space="preserve"> </w:t>
      </w:r>
    </w:p>
    <w:p w14:paraId="69A10DCA" w14:textId="77777777" w:rsidR="00CB48A3" w:rsidRPr="007743DE" w:rsidRDefault="00CB48A3" w:rsidP="007743DE">
      <w:pPr>
        <w:pStyle w:val="Prrafodelista"/>
        <w:shd w:val="clear" w:color="auto" w:fill="FFFFFF"/>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Estado</w:t>
      </w:r>
      <w:r w:rsidRPr="007743DE">
        <w:rPr>
          <w:rFonts w:ascii="Futura Std Book" w:hAnsi="Futura Std Book"/>
          <w:sz w:val="20"/>
          <w:szCs w:val="20"/>
        </w:rPr>
        <w:t xml:space="preserve">: </w:t>
      </w:r>
      <w:r w:rsidR="00A71EE7" w:rsidRPr="007743DE">
        <w:rPr>
          <w:rFonts w:ascii="Futura Std Book" w:hAnsi="Futura Std Book"/>
          <w:sz w:val="20"/>
          <w:szCs w:val="20"/>
        </w:rPr>
        <w:t>Devuelto</w:t>
      </w:r>
      <w:r w:rsidRPr="007743DE">
        <w:rPr>
          <w:rFonts w:ascii="Futura Std Book" w:hAnsi="Futura Std Book"/>
          <w:sz w:val="20"/>
          <w:szCs w:val="20"/>
        </w:rPr>
        <w:t xml:space="preserve"> </w:t>
      </w:r>
    </w:p>
    <w:p w14:paraId="629AFF42" w14:textId="77777777" w:rsidR="00CB48A3" w:rsidRPr="007743DE" w:rsidRDefault="00CB48A3" w:rsidP="007743DE">
      <w:pPr>
        <w:pStyle w:val="Prrafodelista"/>
        <w:shd w:val="clear" w:color="auto" w:fill="FFFFFF"/>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Informe</w:t>
      </w:r>
      <w:r w:rsidRPr="007743DE">
        <w:rPr>
          <w:rFonts w:ascii="Futura Std Book" w:hAnsi="Futura Std Book"/>
          <w:sz w:val="20"/>
          <w:szCs w:val="20"/>
        </w:rPr>
        <w:t>:</w:t>
      </w:r>
    </w:p>
    <w:p w14:paraId="6F3F70FF" w14:textId="77777777" w:rsidR="00CB48A3" w:rsidRPr="007743DE" w:rsidRDefault="00997B4A" w:rsidP="007743DE">
      <w:pPr>
        <w:pStyle w:val="Prrafodelista"/>
        <w:numPr>
          <w:ilvl w:val="0"/>
          <w:numId w:val="8"/>
        </w:numPr>
        <w:shd w:val="clear" w:color="auto" w:fill="FFFFFF"/>
        <w:tabs>
          <w:tab w:val="left" w:pos="284"/>
          <w:tab w:val="left" w:pos="426"/>
        </w:tabs>
        <w:spacing w:after="0" w:line="240" w:lineRule="auto"/>
        <w:ind w:left="0" w:firstLine="0"/>
        <w:jc w:val="both"/>
        <w:rPr>
          <w:rFonts w:ascii="Futura Std Book" w:hAnsi="Futura Std Book"/>
          <w:sz w:val="20"/>
          <w:szCs w:val="20"/>
        </w:rPr>
      </w:pPr>
      <w:r w:rsidRPr="007743DE">
        <w:rPr>
          <w:rFonts w:ascii="Futura Std Book" w:hAnsi="Futura Std Book"/>
          <w:sz w:val="20"/>
          <w:szCs w:val="20"/>
        </w:rPr>
        <w:t>Radicado</w:t>
      </w:r>
      <w:r w:rsidR="0088251A" w:rsidRPr="007743DE">
        <w:rPr>
          <w:rFonts w:ascii="Futura Std Book" w:hAnsi="Futura Std Book"/>
          <w:sz w:val="20"/>
          <w:szCs w:val="20"/>
        </w:rPr>
        <w:t xml:space="preserve"> el 17 de marzo de 2016.</w:t>
      </w:r>
    </w:p>
    <w:p w14:paraId="6FDEE7A9" w14:textId="77777777" w:rsidR="002700D7" w:rsidRPr="007743DE" w:rsidRDefault="0088251A" w:rsidP="007743DE">
      <w:pPr>
        <w:pStyle w:val="Prrafodelista"/>
        <w:numPr>
          <w:ilvl w:val="0"/>
          <w:numId w:val="8"/>
        </w:numPr>
        <w:shd w:val="clear" w:color="auto" w:fill="FFFFFF"/>
        <w:tabs>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sz w:val="20"/>
          <w:szCs w:val="20"/>
        </w:rPr>
        <w:t xml:space="preserve">El proyecto </w:t>
      </w:r>
      <w:r w:rsidR="00854F98" w:rsidRPr="007743DE">
        <w:rPr>
          <w:rFonts w:ascii="Futura Std Book" w:hAnsi="Futura Std Book"/>
          <w:sz w:val="20"/>
          <w:szCs w:val="20"/>
        </w:rPr>
        <w:t>fue</w:t>
      </w:r>
      <w:r w:rsidRPr="007743DE">
        <w:rPr>
          <w:rFonts w:ascii="Futura Std Book" w:hAnsi="Futura Std Book"/>
          <w:sz w:val="20"/>
          <w:szCs w:val="20"/>
        </w:rPr>
        <w:t xml:space="preserve"> </w:t>
      </w:r>
      <w:r w:rsidR="00292A43" w:rsidRPr="007743DE">
        <w:rPr>
          <w:rFonts w:ascii="Futura Std Book" w:hAnsi="Futura Std Book"/>
          <w:sz w:val="20"/>
          <w:szCs w:val="20"/>
        </w:rPr>
        <w:t>d</w:t>
      </w:r>
      <w:r w:rsidR="00A71EE7" w:rsidRPr="007743DE">
        <w:rPr>
          <w:rFonts w:ascii="Futura Std Book" w:hAnsi="Futura Std Book"/>
          <w:sz w:val="20"/>
          <w:szCs w:val="20"/>
        </w:rPr>
        <w:t>evuelto</w:t>
      </w:r>
      <w:r w:rsidRPr="007743DE">
        <w:rPr>
          <w:rFonts w:ascii="Futura Std Book" w:hAnsi="Futura Std Book"/>
          <w:sz w:val="20"/>
          <w:szCs w:val="20"/>
        </w:rPr>
        <w:t xml:space="preserve">, debido a que las actividades expuestas eran las mismas del Proyecto FNT-027- 2016; por lo tanto se decidió junto al Viceministerio de Turismo unir estos dos proyectos. </w:t>
      </w:r>
    </w:p>
    <w:p w14:paraId="556A3681" w14:textId="77777777" w:rsidR="00432AF1" w:rsidRPr="007743DE" w:rsidRDefault="00A62F3A" w:rsidP="007743DE">
      <w:pPr>
        <w:pStyle w:val="Prrafodelista"/>
        <w:numPr>
          <w:ilvl w:val="0"/>
          <w:numId w:val="1"/>
        </w:numPr>
        <w:tabs>
          <w:tab w:val="left" w:pos="0"/>
          <w:tab w:val="left" w:pos="284"/>
          <w:tab w:val="left" w:pos="426"/>
        </w:tabs>
        <w:spacing w:after="0" w:line="240" w:lineRule="auto"/>
        <w:ind w:left="0" w:firstLine="0"/>
        <w:jc w:val="both"/>
        <w:rPr>
          <w:rFonts w:ascii="Futura Std Book" w:hAnsi="Futura Std Book" w:cs="Arial"/>
          <w:b/>
          <w:bCs/>
          <w:sz w:val="20"/>
          <w:szCs w:val="20"/>
        </w:rPr>
      </w:pPr>
      <w:r w:rsidRPr="007743DE">
        <w:rPr>
          <w:rFonts w:ascii="Futura Std Book" w:hAnsi="Futura Std Book" w:cs="Arial"/>
          <w:b/>
          <w:bCs/>
          <w:sz w:val="20"/>
          <w:szCs w:val="20"/>
        </w:rPr>
        <w:t xml:space="preserve">FNTP-146-2016 Programa de capacitación empresarial para el fortalecimiento de la cadena turística y promoción en las agencias operadoras receptivas del departamento del Quindío como </w:t>
      </w:r>
      <w:r w:rsidR="00544D34" w:rsidRPr="007743DE">
        <w:rPr>
          <w:rFonts w:ascii="Futura Std Book" w:hAnsi="Futura Std Book" w:cs="Arial"/>
          <w:b/>
          <w:bCs/>
          <w:sz w:val="20"/>
          <w:szCs w:val="20"/>
        </w:rPr>
        <w:t>departamento integrante del PCC</w:t>
      </w:r>
    </w:p>
    <w:p w14:paraId="66B9D34B" w14:textId="77777777" w:rsidR="00432AF1" w:rsidRPr="007743DE" w:rsidRDefault="00432AF1"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bCs/>
          <w:sz w:val="20"/>
          <w:szCs w:val="20"/>
        </w:rPr>
        <w:t xml:space="preserve">Proponente: </w:t>
      </w:r>
      <w:proofErr w:type="spellStart"/>
      <w:r w:rsidR="00A62F3A" w:rsidRPr="007743DE">
        <w:rPr>
          <w:rFonts w:ascii="Futura Std Book" w:hAnsi="Futura Std Book" w:cs="Arial"/>
          <w:sz w:val="20"/>
          <w:szCs w:val="20"/>
        </w:rPr>
        <w:t>Anato</w:t>
      </w:r>
      <w:proofErr w:type="spellEnd"/>
      <w:r w:rsidR="00A62F3A" w:rsidRPr="007743DE">
        <w:rPr>
          <w:rFonts w:ascii="Futura Std Book" w:hAnsi="Futura Std Book" w:cs="Arial"/>
          <w:sz w:val="20"/>
          <w:szCs w:val="20"/>
        </w:rPr>
        <w:t xml:space="preserve"> Capitulo Eje Cafetero</w:t>
      </w:r>
    </w:p>
    <w:p w14:paraId="01EBDBB0" w14:textId="77777777" w:rsidR="00432AF1" w:rsidRPr="007743DE" w:rsidRDefault="00432AF1"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bCs/>
          <w:sz w:val="20"/>
          <w:szCs w:val="20"/>
        </w:rPr>
        <w:t>Valor:</w:t>
      </w:r>
      <w:r w:rsidR="00A62F3A" w:rsidRPr="007743DE">
        <w:rPr>
          <w:rFonts w:ascii="Futura Std Book" w:hAnsi="Futura Std Book" w:cs="Arial"/>
          <w:sz w:val="20"/>
          <w:szCs w:val="20"/>
        </w:rPr>
        <w:t xml:space="preserve"> $34.430.400, (</w:t>
      </w:r>
      <w:proofErr w:type="spellStart"/>
      <w:r w:rsidR="00A62F3A" w:rsidRPr="007743DE">
        <w:rPr>
          <w:rFonts w:ascii="Futura Std Book" w:hAnsi="Futura Std Book" w:cs="Arial"/>
          <w:sz w:val="20"/>
          <w:szCs w:val="20"/>
        </w:rPr>
        <w:t>Fontur</w:t>
      </w:r>
      <w:proofErr w:type="spellEnd"/>
      <w:r w:rsidR="00A62F3A" w:rsidRPr="007743DE">
        <w:rPr>
          <w:rFonts w:ascii="Futura Std Book" w:hAnsi="Futura Std Book" w:cs="Arial"/>
          <w:sz w:val="20"/>
          <w:szCs w:val="20"/>
        </w:rPr>
        <w:t xml:space="preserve"> $25.926.400; contrapartida $8.504.000).</w:t>
      </w:r>
    </w:p>
    <w:p w14:paraId="50579094" w14:textId="77777777" w:rsidR="00432AF1" w:rsidRPr="007743DE" w:rsidRDefault="00D81EA4" w:rsidP="007743DE">
      <w:pPr>
        <w:tabs>
          <w:tab w:val="left" w:pos="284"/>
          <w:tab w:val="left" w:pos="426"/>
        </w:tabs>
        <w:spacing w:after="0" w:line="240" w:lineRule="auto"/>
        <w:contextualSpacing/>
        <w:jc w:val="both"/>
        <w:rPr>
          <w:rFonts w:ascii="Futura Std Book" w:hAnsi="Futura Std Book" w:cs="Arial"/>
          <w:sz w:val="20"/>
          <w:szCs w:val="20"/>
        </w:rPr>
      </w:pPr>
      <w:r w:rsidRPr="007743DE">
        <w:rPr>
          <w:rFonts w:ascii="Futura Std Book" w:hAnsi="Futura Std Book" w:cs="Arial"/>
          <w:b/>
          <w:sz w:val="20"/>
          <w:szCs w:val="20"/>
        </w:rPr>
        <w:t>Objetivo</w:t>
      </w:r>
      <w:r w:rsidR="00A62F3A" w:rsidRPr="007743DE">
        <w:rPr>
          <w:rFonts w:ascii="Futura Std Book" w:hAnsi="Futura Std Book" w:cs="Arial"/>
          <w:b/>
          <w:sz w:val="20"/>
          <w:szCs w:val="20"/>
        </w:rPr>
        <w:t>:</w:t>
      </w:r>
      <w:r w:rsidR="00A62F3A" w:rsidRPr="007743DE">
        <w:rPr>
          <w:rFonts w:ascii="Futura Std Book" w:hAnsi="Futura Std Book" w:cs="Arial"/>
          <w:sz w:val="20"/>
          <w:szCs w:val="20"/>
        </w:rPr>
        <w:t xml:space="preserve"> sensibilizar y fortalecer los conocimientos de las agencias de viajes receptivas del departamento del Quindío en el diseño de paquetes turísticos del Paisaje Cultural Cafetero, promoción y comercialización.</w:t>
      </w:r>
      <w:r w:rsidR="005C5BAA" w:rsidRPr="007743DE">
        <w:rPr>
          <w:rFonts w:ascii="Futura Std Book" w:hAnsi="Futura Std Book" w:cs="Arial"/>
          <w:sz w:val="20"/>
          <w:szCs w:val="20"/>
        </w:rPr>
        <w:t xml:space="preserve"> </w:t>
      </w:r>
    </w:p>
    <w:p w14:paraId="4A526CF6" w14:textId="77777777" w:rsidR="00432AF1" w:rsidRPr="007743DE" w:rsidRDefault="00432AF1" w:rsidP="007743DE">
      <w:pPr>
        <w:pStyle w:val="Prrafodelista"/>
        <w:tabs>
          <w:tab w:val="left" w:pos="284"/>
          <w:tab w:val="left" w:pos="426"/>
        </w:tabs>
        <w:spacing w:after="0" w:line="240" w:lineRule="auto"/>
        <w:ind w:left="0"/>
        <w:jc w:val="both"/>
        <w:rPr>
          <w:rFonts w:ascii="Futura Std Book" w:hAnsi="Futura Std Book"/>
          <w:sz w:val="20"/>
          <w:szCs w:val="20"/>
        </w:rPr>
      </w:pPr>
      <w:r w:rsidRPr="007743DE">
        <w:rPr>
          <w:rFonts w:ascii="Futura Std Book" w:hAnsi="Futura Std Book"/>
          <w:b/>
          <w:sz w:val="20"/>
          <w:szCs w:val="20"/>
        </w:rPr>
        <w:t xml:space="preserve">Estado: </w:t>
      </w:r>
      <w:r w:rsidR="00A71EE7" w:rsidRPr="007743DE">
        <w:rPr>
          <w:rFonts w:ascii="Futura Std Book" w:hAnsi="Futura Std Book"/>
          <w:sz w:val="20"/>
          <w:szCs w:val="20"/>
        </w:rPr>
        <w:t>Devuelto</w:t>
      </w:r>
    </w:p>
    <w:p w14:paraId="572AF920" w14:textId="77777777" w:rsidR="00432AF1" w:rsidRPr="007743DE" w:rsidRDefault="00432AF1" w:rsidP="007743DE">
      <w:pPr>
        <w:pStyle w:val="Prrafodelista"/>
        <w:tabs>
          <w:tab w:val="left" w:pos="284"/>
          <w:tab w:val="left" w:pos="426"/>
        </w:tabs>
        <w:spacing w:after="0" w:line="240" w:lineRule="auto"/>
        <w:ind w:left="0"/>
        <w:jc w:val="both"/>
        <w:rPr>
          <w:rFonts w:ascii="Futura Std Book" w:hAnsi="Futura Std Book"/>
          <w:b/>
          <w:sz w:val="20"/>
          <w:szCs w:val="20"/>
        </w:rPr>
      </w:pPr>
      <w:r w:rsidRPr="007743DE">
        <w:rPr>
          <w:rFonts w:ascii="Futura Std Book" w:hAnsi="Futura Std Book"/>
          <w:b/>
          <w:sz w:val="20"/>
          <w:szCs w:val="20"/>
        </w:rPr>
        <w:t xml:space="preserve">Informe: </w:t>
      </w:r>
      <w:r w:rsidR="003228A1" w:rsidRPr="007743DE">
        <w:rPr>
          <w:rFonts w:ascii="Futura Std Book" w:hAnsi="Futura Std Book"/>
          <w:b/>
          <w:sz w:val="20"/>
          <w:szCs w:val="20"/>
        </w:rPr>
        <w:t xml:space="preserve"> </w:t>
      </w:r>
      <w:r w:rsidR="003228A1" w:rsidRPr="007743DE">
        <w:rPr>
          <w:rFonts w:ascii="Futura Std Book" w:hAnsi="Futura Std Book"/>
          <w:b/>
          <w:sz w:val="20"/>
          <w:szCs w:val="20"/>
        </w:rPr>
        <w:tab/>
      </w:r>
      <w:r w:rsidR="003228A1" w:rsidRPr="007743DE">
        <w:rPr>
          <w:rFonts w:ascii="Futura Std Book" w:hAnsi="Futura Std Book"/>
          <w:b/>
          <w:sz w:val="20"/>
          <w:szCs w:val="20"/>
        </w:rPr>
        <w:tab/>
      </w:r>
    </w:p>
    <w:p w14:paraId="26A41FB6" w14:textId="77777777" w:rsidR="00432AF1" w:rsidRPr="007743DE" w:rsidRDefault="00997B4A" w:rsidP="007743DE">
      <w:pPr>
        <w:pStyle w:val="Prrafodelista"/>
        <w:numPr>
          <w:ilvl w:val="0"/>
          <w:numId w:val="13"/>
        </w:numPr>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sz w:val="20"/>
          <w:szCs w:val="20"/>
        </w:rPr>
        <w:t>Radicado</w:t>
      </w:r>
      <w:r w:rsidR="005C5BAA" w:rsidRPr="007743DE">
        <w:rPr>
          <w:rFonts w:ascii="Futura Std Book" w:hAnsi="Futura Std Book"/>
          <w:sz w:val="20"/>
          <w:szCs w:val="20"/>
        </w:rPr>
        <w:t xml:space="preserve"> el 1 de noviembre de 2016. </w:t>
      </w:r>
      <w:r w:rsidR="00A62F3A" w:rsidRPr="007743DE">
        <w:rPr>
          <w:rFonts w:ascii="Futura Std Book" w:hAnsi="Futura Std Book" w:cs="Arial"/>
          <w:sz w:val="20"/>
          <w:szCs w:val="20"/>
        </w:rPr>
        <w:t xml:space="preserve"> </w:t>
      </w:r>
    </w:p>
    <w:p w14:paraId="01614FDB" w14:textId="77777777" w:rsidR="00A62F3A" w:rsidRPr="007743DE" w:rsidRDefault="00A62F3A" w:rsidP="007743DE">
      <w:pPr>
        <w:pStyle w:val="Prrafodelista"/>
        <w:numPr>
          <w:ilvl w:val="0"/>
          <w:numId w:val="13"/>
        </w:numPr>
        <w:tabs>
          <w:tab w:val="left" w:pos="284"/>
          <w:tab w:val="left" w:pos="426"/>
        </w:tabs>
        <w:spacing w:after="0" w:line="240" w:lineRule="auto"/>
        <w:ind w:left="0" w:firstLine="0"/>
        <w:jc w:val="both"/>
        <w:rPr>
          <w:rFonts w:ascii="Futura Std Book" w:hAnsi="Futura Std Book" w:cs="Arial"/>
          <w:b/>
          <w:bCs/>
          <w:sz w:val="20"/>
          <w:szCs w:val="20"/>
        </w:rPr>
      </w:pPr>
      <w:r w:rsidRPr="007743DE">
        <w:rPr>
          <w:rFonts w:ascii="Futura Std Book" w:hAnsi="Futura Std Book" w:cs="Arial"/>
          <w:sz w:val="20"/>
          <w:szCs w:val="20"/>
        </w:rPr>
        <w:t xml:space="preserve">El proyecto </w:t>
      </w:r>
      <w:r w:rsidR="00271789" w:rsidRPr="007743DE">
        <w:rPr>
          <w:rFonts w:ascii="Futura Std Book" w:hAnsi="Futura Std Book" w:cs="Arial"/>
          <w:sz w:val="20"/>
          <w:szCs w:val="20"/>
        </w:rPr>
        <w:t>fue</w:t>
      </w:r>
      <w:r w:rsidRPr="007743DE">
        <w:rPr>
          <w:rFonts w:ascii="Futura Std Book" w:hAnsi="Futura Std Book" w:cs="Arial"/>
          <w:sz w:val="20"/>
          <w:szCs w:val="20"/>
        </w:rPr>
        <w:t xml:space="preserve"> </w:t>
      </w:r>
      <w:r w:rsidR="00A71EE7" w:rsidRPr="007743DE">
        <w:rPr>
          <w:rFonts w:ascii="Futura Std Book" w:hAnsi="Futura Std Book" w:cs="Arial"/>
          <w:sz w:val="20"/>
          <w:szCs w:val="20"/>
        </w:rPr>
        <w:t>Devuelto</w:t>
      </w:r>
      <w:r w:rsidRPr="007743DE">
        <w:rPr>
          <w:rFonts w:ascii="Futura Std Book" w:hAnsi="Futura Std Book" w:cs="Arial"/>
          <w:sz w:val="20"/>
          <w:szCs w:val="20"/>
        </w:rPr>
        <w:t>, debido a que el proponente no dio respuesta a la solicitud de ajustes, las cuales debían darse el 25 de noviembre de 2016, ampliando incluso el plazo de respuesta al 30 de noviembre de 2016, por lo que se procedió a realizar la devolución del proyecto.</w:t>
      </w:r>
    </w:p>
    <w:p w14:paraId="0D4123A8" w14:textId="77777777" w:rsidR="005E1AB8" w:rsidRPr="007743DE" w:rsidRDefault="005E1AB8" w:rsidP="007743DE">
      <w:pPr>
        <w:shd w:val="clear" w:color="auto" w:fill="FFFFFF"/>
        <w:tabs>
          <w:tab w:val="left" w:pos="284"/>
          <w:tab w:val="left" w:pos="426"/>
        </w:tabs>
        <w:spacing w:after="0" w:line="240" w:lineRule="auto"/>
        <w:contextualSpacing/>
        <w:jc w:val="both"/>
        <w:rPr>
          <w:rFonts w:ascii="Futura Std Book" w:hAnsi="Futura Std Book" w:cs="Arial"/>
          <w:b/>
          <w:color w:val="0070C0"/>
          <w:sz w:val="20"/>
          <w:szCs w:val="20"/>
        </w:rPr>
      </w:pPr>
    </w:p>
    <w:p w14:paraId="1701A61F" w14:textId="77777777" w:rsidR="00A62F3A" w:rsidRPr="007743DE" w:rsidRDefault="007E55F3"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u w:val="single"/>
        </w:rPr>
      </w:pPr>
      <w:r w:rsidRPr="007743DE">
        <w:rPr>
          <w:rFonts w:ascii="Futura Std Book" w:hAnsi="Futura Std Book" w:cs="Arial"/>
          <w:b/>
          <w:sz w:val="20"/>
          <w:szCs w:val="20"/>
          <w:u w:val="single"/>
        </w:rPr>
        <w:t>Aprobado</w:t>
      </w:r>
      <w:r w:rsidR="00867AF2" w:rsidRPr="007743DE">
        <w:rPr>
          <w:rFonts w:ascii="Futura Std Book" w:hAnsi="Futura Std Book" w:cs="Arial"/>
          <w:b/>
          <w:sz w:val="20"/>
          <w:szCs w:val="20"/>
          <w:u w:val="single"/>
        </w:rPr>
        <w:t>s</w:t>
      </w:r>
      <w:r w:rsidR="00A62F3A" w:rsidRPr="007743DE">
        <w:rPr>
          <w:rFonts w:ascii="Futura Std Book" w:hAnsi="Futura Std Book" w:cs="Arial"/>
          <w:b/>
          <w:sz w:val="20"/>
          <w:szCs w:val="20"/>
          <w:u w:val="single"/>
        </w:rPr>
        <w:t xml:space="preserve"> 2015</w:t>
      </w:r>
    </w:p>
    <w:p w14:paraId="354EBA2F" w14:textId="77777777" w:rsidR="00216267" w:rsidRPr="007743DE" w:rsidRDefault="00A62F3A" w:rsidP="007743DE">
      <w:pPr>
        <w:pStyle w:val="Prrafodelista"/>
        <w:numPr>
          <w:ilvl w:val="0"/>
          <w:numId w:val="3"/>
        </w:numPr>
        <w:shd w:val="clear" w:color="auto" w:fill="FFFFFF"/>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FNTP-085-2015 Apoyo a la implementación, certificación, seguimiento y recertificación en NT</w:t>
      </w:r>
      <w:r w:rsidR="005664D1" w:rsidRPr="007743DE">
        <w:rPr>
          <w:rFonts w:ascii="Futura Std Book" w:hAnsi="Futura Std Book" w:cs="Arial"/>
          <w:b/>
          <w:sz w:val="20"/>
          <w:szCs w:val="20"/>
        </w:rPr>
        <w:t>S-TS002 en el PNN Otún Quimbaya</w:t>
      </w:r>
    </w:p>
    <w:p w14:paraId="284960C6" w14:textId="77777777" w:rsidR="00216267" w:rsidRPr="007743DE" w:rsidRDefault="00216267"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00A62F3A" w:rsidRPr="007743DE">
        <w:rPr>
          <w:rFonts w:ascii="Futura Std Book" w:hAnsi="Futura Std Book" w:cs="Arial"/>
          <w:sz w:val="20"/>
          <w:szCs w:val="20"/>
        </w:rPr>
        <w:t xml:space="preserve"> </w:t>
      </w:r>
      <w:proofErr w:type="spellStart"/>
      <w:r w:rsidR="00A62F3A" w:rsidRPr="007743DE">
        <w:rPr>
          <w:rFonts w:ascii="Futura Std Book" w:hAnsi="Futura Std Book" w:cs="Arial"/>
          <w:sz w:val="20"/>
          <w:szCs w:val="20"/>
        </w:rPr>
        <w:t>MinCIT</w:t>
      </w:r>
      <w:proofErr w:type="spellEnd"/>
    </w:p>
    <w:p w14:paraId="221256E6" w14:textId="77777777" w:rsidR="00216267" w:rsidRPr="007743DE" w:rsidRDefault="00216267"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Valor:</w:t>
      </w:r>
      <w:r w:rsidR="008A28D0" w:rsidRPr="007743DE">
        <w:rPr>
          <w:rFonts w:ascii="Futura Std Book" w:hAnsi="Futura Std Book" w:cs="Arial"/>
          <w:sz w:val="20"/>
          <w:szCs w:val="20"/>
        </w:rPr>
        <w:t xml:space="preserve"> $14.774.600</w:t>
      </w:r>
    </w:p>
    <w:p w14:paraId="349C71E9" w14:textId="77777777" w:rsidR="00216267"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A62F3A" w:rsidRPr="007743DE">
        <w:rPr>
          <w:rFonts w:ascii="Futura Std Book" w:hAnsi="Futura Std Book" w:cs="Arial"/>
          <w:sz w:val="20"/>
          <w:szCs w:val="20"/>
        </w:rPr>
        <w:t xml:space="preserve">: Fortalecer los procesos de construcción de sostenibilidad dentro del destino turístico PNN Otún Quimbaya-Risaralda a través de la implementación y certificación de un sistema de gestión de acuerdo a la NTS-TS-002 Establecimientos de Alojamiento y Hospedaje (EAH) Requisitos de Sostenibilidad; aplicado a 1 (un) establecimiento de alojamiento y hospedaje. </w:t>
      </w:r>
    </w:p>
    <w:p w14:paraId="70CACA40" w14:textId="77777777" w:rsidR="001E652E" w:rsidRPr="007743DE" w:rsidRDefault="001E652E" w:rsidP="007743DE">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Inicio:</w:t>
      </w:r>
      <w:r w:rsidRPr="007743DE">
        <w:rPr>
          <w:rFonts w:ascii="Futura Std Book" w:hAnsi="Futura Std Book" w:cs="Arial"/>
          <w:sz w:val="20"/>
          <w:szCs w:val="20"/>
        </w:rPr>
        <w:t xml:space="preserve"> 01 de marzo de 2016</w:t>
      </w:r>
    </w:p>
    <w:p w14:paraId="2EBDF033" w14:textId="77777777" w:rsidR="001E652E" w:rsidRPr="007743DE" w:rsidRDefault="001E652E" w:rsidP="007743DE">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 xml:space="preserve">Terminación: </w:t>
      </w:r>
      <w:r w:rsidRPr="007743DE">
        <w:rPr>
          <w:rFonts w:ascii="Futura Std Book" w:hAnsi="Futura Std Book" w:cs="Arial"/>
          <w:sz w:val="20"/>
          <w:szCs w:val="20"/>
        </w:rPr>
        <w:t>abril 2020</w:t>
      </w:r>
    </w:p>
    <w:p w14:paraId="47B4A8D2" w14:textId="77777777" w:rsidR="00216267" w:rsidRPr="007743DE" w:rsidRDefault="00216267"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lastRenderedPageBreak/>
        <w:t>Estado:</w:t>
      </w:r>
      <w:r w:rsidRPr="007743DE">
        <w:rPr>
          <w:rFonts w:ascii="Futura Std Book" w:hAnsi="Futura Std Book" w:cs="Arial"/>
          <w:sz w:val="20"/>
          <w:szCs w:val="20"/>
        </w:rPr>
        <w:t xml:space="preserve"> </w:t>
      </w:r>
      <w:r w:rsidR="0048658F" w:rsidRPr="007743DE">
        <w:rPr>
          <w:rFonts w:ascii="Futura Std Book" w:hAnsi="Futura Std Book" w:cs="Arial"/>
          <w:sz w:val="20"/>
          <w:szCs w:val="20"/>
        </w:rPr>
        <w:t>En Ejecución</w:t>
      </w:r>
    </w:p>
    <w:p w14:paraId="78BD6763" w14:textId="77777777" w:rsidR="001E652E" w:rsidRPr="007743DE" w:rsidRDefault="001E652E"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Avance</w:t>
      </w:r>
      <w:r w:rsidR="00196EEB" w:rsidRPr="007743DE">
        <w:rPr>
          <w:rFonts w:ascii="Futura Std Book" w:hAnsi="Futura Std Book" w:cs="Arial"/>
          <w:b/>
          <w:sz w:val="20"/>
          <w:szCs w:val="20"/>
        </w:rPr>
        <w:t xml:space="preserve"> Físico:</w:t>
      </w:r>
      <w:r w:rsidRPr="007743DE">
        <w:rPr>
          <w:rFonts w:ascii="Futura Std Book" w:hAnsi="Futura Std Book" w:cs="Arial"/>
          <w:b/>
          <w:sz w:val="20"/>
          <w:szCs w:val="20"/>
        </w:rPr>
        <w:t xml:space="preserve"> </w:t>
      </w:r>
      <w:r w:rsidR="00947F83" w:rsidRPr="007743DE">
        <w:rPr>
          <w:rFonts w:ascii="Futura Std Book" w:hAnsi="Futura Std Book" w:cs="Arial"/>
          <w:sz w:val="20"/>
          <w:szCs w:val="20"/>
        </w:rPr>
        <w:t>6</w:t>
      </w:r>
      <w:r w:rsidRPr="007743DE">
        <w:rPr>
          <w:rFonts w:ascii="Futura Std Book" w:hAnsi="Futura Std Book" w:cs="Arial"/>
          <w:sz w:val="20"/>
          <w:szCs w:val="20"/>
        </w:rPr>
        <w:t>0%</w:t>
      </w:r>
    </w:p>
    <w:p w14:paraId="15343EC6" w14:textId="77777777" w:rsidR="00216267" w:rsidRPr="007743DE" w:rsidRDefault="00216267" w:rsidP="007743DE">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 xml:space="preserve">Informe </w:t>
      </w:r>
    </w:p>
    <w:p w14:paraId="1058E482" w14:textId="77777777" w:rsidR="008256C7" w:rsidRPr="007743DE" w:rsidRDefault="008256C7" w:rsidP="007743DE">
      <w:pPr>
        <w:pStyle w:val="Prrafodelista"/>
        <w:numPr>
          <w:ilvl w:val="0"/>
          <w:numId w:val="50"/>
        </w:numPr>
        <w:shd w:val="clear" w:color="auto" w:fill="FFFFFF"/>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Radicado el 15 de mayo de 2015.</w:t>
      </w:r>
    </w:p>
    <w:p w14:paraId="3D431A01" w14:textId="77777777" w:rsidR="008256C7" w:rsidRPr="007743DE" w:rsidRDefault="008256C7" w:rsidP="007743DE">
      <w:pPr>
        <w:pStyle w:val="Prrafodelista"/>
        <w:numPr>
          <w:ilvl w:val="0"/>
          <w:numId w:val="50"/>
        </w:numPr>
        <w:shd w:val="clear" w:color="auto" w:fill="FFFFFF"/>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Aprobado el 20 de octubre de 2015.</w:t>
      </w:r>
    </w:p>
    <w:p w14:paraId="52497CD7" w14:textId="77777777" w:rsidR="00030CBF" w:rsidRDefault="00030CBF" w:rsidP="00030CBF">
      <w:pPr>
        <w:pStyle w:val="Prrafodelista"/>
        <w:numPr>
          <w:ilvl w:val="0"/>
          <w:numId w:val="49"/>
        </w:numPr>
        <w:shd w:val="clear" w:color="auto" w:fill="FFFFFF"/>
        <w:tabs>
          <w:tab w:val="left" w:pos="284"/>
          <w:tab w:val="left" w:pos="426"/>
        </w:tabs>
        <w:spacing w:after="0" w:line="240" w:lineRule="auto"/>
        <w:jc w:val="both"/>
        <w:rPr>
          <w:rFonts w:ascii="Futura Std Book" w:hAnsi="Futura Std Book" w:cs="Arial"/>
          <w:sz w:val="20"/>
          <w:szCs w:val="20"/>
        </w:rPr>
      </w:pPr>
      <w:r w:rsidRPr="00030CBF">
        <w:rPr>
          <w:rFonts w:ascii="Futura Std Book" w:hAnsi="Futura Std Book" w:cs="Arial"/>
          <w:sz w:val="20"/>
          <w:szCs w:val="20"/>
        </w:rPr>
        <w:t xml:space="preserve">En enero </w:t>
      </w:r>
      <w:r>
        <w:rPr>
          <w:rFonts w:ascii="Futura Std Book" w:hAnsi="Futura Std Book" w:cs="Arial"/>
          <w:sz w:val="20"/>
          <w:szCs w:val="20"/>
        </w:rPr>
        <w:t>de 2019, se realizó</w:t>
      </w:r>
      <w:r w:rsidRPr="00030CBF">
        <w:rPr>
          <w:rFonts w:ascii="Futura Std Book" w:hAnsi="Futura Std Book" w:cs="Arial"/>
          <w:sz w:val="20"/>
          <w:szCs w:val="20"/>
        </w:rPr>
        <w:t xml:space="preserve"> auditoría de segundo seguimiento.</w:t>
      </w:r>
    </w:p>
    <w:p w14:paraId="68473432" w14:textId="77777777" w:rsidR="00030CBF" w:rsidRDefault="00030CBF" w:rsidP="00030CBF">
      <w:pPr>
        <w:pStyle w:val="Prrafodelista"/>
        <w:numPr>
          <w:ilvl w:val="0"/>
          <w:numId w:val="49"/>
        </w:numPr>
        <w:shd w:val="clear" w:color="auto" w:fill="FFFFFF"/>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En</w:t>
      </w:r>
      <w:r w:rsidRPr="00030CBF">
        <w:rPr>
          <w:rFonts w:ascii="Futura Std Book" w:hAnsi="Futura Std Book" w:cs="Arial"/>
          <w:sz w:val="20"/>
          <w:szCs w:val="20"/>
        </w:rPr>
        <w:t xml:space="preserve"> febrero </w:t>
      </w:r>
      <w:r>
        <w:rPr>
          <w:rFonts w:ascii="Futura Std Book" w:hAnsi="Futura Std Book" w:cs="Arial"/>
          <w:sz w:val="20"/>
          <w:szCs w:val="20"/>
        </w:rPr>
        <w:t xml:space="preserve">2019, </w:t>
      </w:r>
      <w:r w:rsidRPr="00030CBF">
        <w:rPr>
          <w:rFonts w:ascii="Futura Std Book" w:hAnsi="Futura Std Book" w:cs="Arial"/>
          <w:sz w:val="20"/>
          <w:szCs w:val="20"/>
        </w:rPr>
        <w:t>se espera recibir informe de auditoría de segundo seguimiento.</w:t>
      </w:r>
    </w:p>
    <w:p w14:paraId="0EAA582E" w14:textId="77777777" w:rsidR="00982226" w:rsidRPr="007743DE" w:rsidRDefault="004E3461" w:rsidP="00030CBF">
      <w:pPr>
        <w:pStyle w:val="Prrafodelista"/>
        <w:numPr>
          <w:ilvl w:val="0"/>
          <w:numId w:val="49"/>
        </w:numPr>
        <w:shd w:val="clear" w:color="auto" w:fill="FFFFFF"/>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Implementación de la norma técnica sectorial NTS -TS002 de un establecimiento de hospedaje y alojamiento el PNN Otún Quimbaya.</w:t>
      </w:r>
    </w:p>
    <w:p w14:paraId="38059369" w14:textId="77777777" w:rsidR="00867AF2" w:rsidRPr="007743DE" w:rsidRDefault="00867AF2" w:rsidP="007743DE">
      <w:pPr>
        <w:pStyle w:val="Prrafodelista"/>
        <w:shd w:val="clear" w:color="auto" w:fill="FFFFFF"/>
        <w:tabs>
          <w:tab w:val="left" w:pos="284"/>
          <w:tab w:val="left" w:pos="426"/>
        </w:tabs>
        <w:spacing w:after="0" w:line="240" w:lineRule="auto"/>
        <w:ind w:left="360"/>
        <w:jc w:val="both"/>
        <w:rPr>
          <w:rFonts w:ascii="Futura Std Book" w:hAnsi="Futura Std Book" w:cs="Arial"/>
          <w:sz w:val="20"/>
          <w:szCs w:val="20"/>
        </w:rPr>
      </w:pPr>
    </w:p>
    <w:p w14:paraId="48F4ED8C" w14:textId="77777777" w:rsidR="00A62F3A" w:rsidRPr="007743DE" w:rsidRDefault="0056201E"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u w:val="single"/>
        </w:rPr>
      </w:pPr>
      <w:r w:rsidRPr="007743DE">
        <w:rPr>
          <w:rFonts w:ascii="Futura Std Book" w:hAnsi="Futura Std Book" w:cs="Arial"/>
          <w:b/>
          <w:sz w:val="20"/>
          <w:szCs w:val="20"/>
          <w:u w:val="single"/>
        </w:rPr>
        <w:t>No aprobados</w:t>
      </w:r>
      <w:r w:rsidR="00A62F3A" w:rsidRPr="007743DE">
        <w:rPr>
          <w:rFonts w:ascii="Futura Std Book" w:hAnsi="Futura Std Book" w:cs="Arial"/>
          <w:b/>
          <w:sz w:val="20"/>
          <w:szCs w:val="20"/>
          <w:u w:val="single"/>
        </w:rPr>
        <w:t xml:space="preserve"> 2015</w:t>
      </w:r>
    </w:p>
    <w:p w14:paraId="7749FBDB" w14:textId="77777777" w:rsidR="00D14C31" w:rsidRPr="007743DE" w:rsidRDefault="00A62F3A" w:rsidP="007743DE">
      <w:pPr>
        <w:pStyle w:val="Prrafodelista"/>
        <w:numPr>
          <w:ilvl w:val="6"/>
          <w:numId w:val="2"/>
        </w:numPr>
        <w:shd w:val="clear" w:color="auto" w:fill="FFFFFF"/>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FNTP-103-2015 Elaboración de plan maestro de turismo</w:t>
      </w:r>
      <w:r w:rsidR="00363448" w:rsidRPr="007743DE">
        <w:rPr>
          <w:rFonts w:ascii="Futura Std Book" w:hAnsi="Futura Std Book" w:cs="Arial"/>
          <w:b/>
          <w:sz w:val="20"/>
          <w:szCs w:val="20"/>
        </w:rPr>
        <w:t xml:space="preserve"> en el departamento del Quindío</w:t>
      </w:r>
    </w:p>
    <w:p w14:paraId="6C500541" w14:textId="77777777" w:rsidR="00366137" w:rsidRPr="007743DE" w:rsidRDefault="00D14C31"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00A62F3A" w:rsidRPr="007743DE">
        <w:rPr>
          <w:rFonts w:ascii="Futura Std Book" w:hAnsi="Futura Std Book" w:cs="Arial"/>
          <w:b/>
          <w:sz w:val="20"/>
          <w:szCs w:val="20"/>
        </w:rPr>
        <w:t xml:space="preserve"> </w:t>
      </w:r>
      <w:r w:rsidR="00A62F3A" w:rsidRPr="007743DE">
        <w:rPr>
          <w:rFonts w:ascii="Futura Std Book" w:hAnsi="Futura Std Book" w:cs="Arial"/>
          <w:sz w:val="20"/>
          <w:szCs w:val="20"/>
        </w:rPr>
        <w:t xml:space="preserve">Gobernación del Quindío </w:t>
      </w:r>
    </w:p>
    <w:p w14:paraId="54E682D3" w14:textId="77777777" w:rsidR="00366137" w:rsidRPr="007743DE" w:rsidRDefault="00366137"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Valor:</w:t>
      </w:r>
      <w:r w:rsidR="00A62F3A" w:rsidRPr="007743DE">
        <w:rPr>
          <w:rFonts w:ascii="Futura Std Book" w:hAnsi="Futura Std Book" w:cs="Arial"/>
          <w:sz w:val="20"/>
          <w:szCs w:val="20"/>
        </w:rPr>
        <w:t xml:space="preserve"> </w:t>
      </w:r>
      <w:r w:rsidR="00091C6E" w:rsidRPr="007743DE">
        <w:rPr>
          <w:rFonts w:ascii="Futura Std Book" w:hAnsi="Futura Std Book" w:cs="Arial"/>
          <w:sz w:val="20"/>
          <w:szCs w:val="20"/>
        </w:rPr>
        <w:t>$</w:t>
      </w:r>
      <w:r w:rsidR="00A62F3A" w:rsidRPr="007743DE">
        <w:rPr>
          <w:rFonts w:ascii="Futura Std Book" w:hAnsi="Futura Std Book" w:cs="Arial"/>
          <w:sz w:val="20"/>
          <w:szCs w:val="20"/>
        </w:rPr>
        <w:t xml:space="preserve">112.000.000. </w:t>
      </w:r>
    </w:p>
    <w:p w14:paraId="2A35CE5E" w14:textId="77777777" w:rsidR="00366137"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A62F3A" w:rsidRPr="007743DE">
        <w:rPr>
          <w:rFonts w:ascii="Futura Std Book" w:hAnsi="Futura Std Book" w:cs="Arial"/>
          <w:b/>
          <w:sz w:val="20"/>
          <w:szCs w:val="20"/>
        </w:rPr>
        <w:t>:</w:t>
      </w:r>
      <w:r w:rsidR="00A62F3A" w:rsidRPr="007743DE">
        <w:rPr>
          <w:rFonts w:ascii="Futura Std Book" w:hAnsi="Futura Std Book" w:cs="Arial"/>
          <w:sz w:val="20"/>
          <w:szCs w:val="20"/>
        </w:rPr>
        <w:t xml:space="preserve"> Elaborar el plan maestro de turismo en el departamento del Quindío, bajo la implementación de la metodología de asistencia técnica de planificación para el turismo. </w:t>
      </w:r>
    </w:p>
    <w:p w14:paraId="6D3AAD55" w14:textId="77777777" w:rsidR="00366137" w:rsidRPr="007743DE" w:rsidRDefault="00366137"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 xml:space="preserve">Estado: </w:t>
      </w:r>
      <w:r w:rsidR="00A71EE7" w:rsidRPr="007743DE">
        <w:rPr>
          <w:rFonts w:ascii="Futura Std Book" w:hAnsi="Futura Std Book" w:cs="Arial"/>
          <w:sz w:val="20"/>
          <w:szCs w:val="20"/>
        </w:rPr>
        <w:t>Devuelto</w:t>
      </w:r>
      <w:r w:rsidRPr="007743DE">
        <w:rPr>
          <w:rFonts w:ascii="Futura Std Book" w:hAnsi="Futura Std Book" w:cs="Arial"/>
          <w:sz w:val="20"/>
          <w:szCs w:val="20"/>
        </w:rPr>
        <w:t xml:space="preserve"> </w:t>
      </w:r>
    </w:p>
    <w:p w14:paraId="7F189720" w14:textId="77777777" w:rsidR="00366137" w:rsidRPr="007743DE" w:rsidRDefault="00366137" w:rsidP="007743DE">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Informe:</w:t>
      </w:r>
    </w:p>
    <w:p w14:paraId="6D6AB390" w14:textId="77777777" w:rsidR="00366137" w:rsidRPr="007743DE" w:rsidRDefault="004D6E51" w:rsidP="007743DE">
      <w:pPr>
        <w:pStyle w:val="Prrafodelista"/>
        <w:numPr>
          <w:ilvl w:val="0"/>
          <w:numId w:val="12"/>
        </w:numPr>
        <w:shd w:val="clear" w:color="auto" w:fill="FFFFFF"/>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sz w:val="20"/>
          <w:szCs w:val="20"/>
        </w:rPr>
        <w:t>Radicado</w:t>
      </w:r>
      <w:r w:rsidR="007D5C5B" w:rsidRPr="007743DE">
        <w:rPr>
          <w:rFonts w:ascii="Futura Std Book" w:hAnsi="Futura Std Book" w:cs="Arial"/>
          <w:sz w:val="20"/>
          <w:szCs w:val="20"/>
        </w:rPr>
        <w:t xml:space="preserve"> el 19 de junio de 2015. </w:t>
      </w:r>
    </w:p>
    <w:p w14:paraId="31778EC7" w14:textId="77777777" w:rsidR="006226CC" w:rsidRPr="007743DE" w:rsidRDefault="001D72B5" w:rsidP="007743DE">
      <w:pPr>
        <w:pStyle w:val="Prrafodelista"/>
        <w:numPr>
          <w:ilvl w:val="0"/>
          <w:numId w:val="12"/>
        </w:numPr>
        <w:shd w:val="clear" w:color="auto" w:fill="FFFFFF"/>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sz w:val="20"/>
          <w:szCs w:val="20"/>
        </w:rPr>
        <w:t>El proyecto fue devuelto debido a que fue calificado como</w:t>
      </w:r>
      <w:r w:rsidR="009C06F6" w:rsidRPr="007743DE">
        <w:rPr>
          <w:rFonts w:ascii="Futura Std Book" w:hAnsi="Futura Std Book" w:cs="Arial"/>
          <w:sz w:val="20"/>
          <w:szCs w:val="20"/>
        </w:rPr>
        <w:t xml:space="preserve"> no pre-viable técnicamente.</w:t>
      </w:r>
    </w:p>
    <w:p w14:paraId="52AD3EAF" w14:textId="77777777" w:rsidR="00755F9E" w:rsidRPr="007743DE" w:rsidRDefault="00755F9E" w:rsidP="007743DE">
      <w:pPr>
        <w:pStyle w:val="Prrafodelista"/>
        <w:numPr>
          <w:ilvl w:val="0"/>
          <w:numId w:val="2"/>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Calibri" w:hAnsi="Futura Std Book" w:cs="Arial"/>
          <w:b/>
          <w:sz w:val="20"/>
          <w:szCs w:val="20"/>
        </w:rPr>
        <w:t>FNTP-113-2015 Primer simposio internacional del paisaje repensan</w:t>
      </w:r>
      <w:r w:rsidR="00AE1194" w:rsidRPr="007743DE">
        <w:rPr>
          <w:rFonts w:ascii="Futura Std Book" w:eastAsia="Calibri" w:hAnsi="Futura Std Book" w:cs="Arial"/>
          <w:b/>
          <w:sz w:val="20"/>
          <w:szCs w:val="20"/>
        </w:rPr>
        <w:t>do el paisaje cultural cafetero</w:t>
      </w:r>
      <w:r w:rsidRPr="007743DE">
        <w:rPr>
          <w:rFonts w:ascii="Futura Std Book" w:eastAsia="Calibri" w:hAnsi="Futura Std Book" w:cs="Arial"/>
          <w:b/>
          <w:sz w:val="20"/>
          <w:szCs w:val="20"/>
        </w:rPr>
        <w:t xml:space="preserve"> estrategias de desarrollo </w:t>
      </w:r>
      <w:proofErr w:type="spellStart"/>
      <w:r w:rsidRPr="007743DE">
        <w:rPr>
          <w:rFonts w:ascii="Futura Std Book" w:eastAsia="Calibri" w:hAnsi="Futura Std Book" w:cs="Arial"/>
          <w:b/>
          <w:sz w:val="20"/>
          <w:szCs w:val="20"/>
        </w:rPr>
        <w:t>innovativas</w:t>
      </w:r>
      <w:proofErr w:type="spellEnd"/>
    </w:p>
    <w:p w14:paraId="5B4AA9F9" w14:textId="77777777" w:rsidR="00755F9E" w:rsidRPr="007743DE" w:rsidRDefault="00755F9E"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r w:rsidRPr="007743DE">
        <w:rPr>
          <w:rFonts w:ascii="Futura Std Book" w:eastAsia="Calibri" w:hAnsi="Futura Std Book" w:cs="Arial"/>
          <w:sz w:val="20"/>
          <w:szCs w:val="20"/>
        </w:rPr>
        <w:t>Gobernación del Quindío</w:t>
      </w:r>
    </w:p>
    <w:p w14:paraId="5A678C99" w14:textId="77777777" w:rsidR="00755F9E" w:rsidRPr="007743DE" w:rsidRDefault="00755F9E"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A71EE7" w:rsidRPr="007743DE">
        <w:rPr>
          <w:rFonts w:ascii="Futura Std Book" w:eastAsia="Times New Roman" w:hAnsi="Futura Std Book" w:cs="Arial"/>
          <w:sz w:val="20"/>
          <w:szCs w:val="20"/>
          <w:lang w:eastAsia="ar-SA"/>
        </w:rPr>
        <w:t>Devuelto</w:t>
      </w:r>
      <w:r w:rsidRPr="007743DE">
        <w:rPr>
          <w:rFonts w:ascii="Futura Std Book" w:eastAsia="Times New Roman" w:hAnsi="Futura Std Book" w:cs="Arial"/>
          <w:sz w:val="20"/>
          <w:szCs w:val="20"/>
          <w:lang w:eastAsia="ar-SA"/>
        </w:rPr>
        <w:t xml:space="preserve"> </w:t>
      </w:r>
    </w:p>
    <w:p w14:paraId="5189ACF0" w14:textId="77777777" w:rsidR="00755F9E" w:rsidRPr="007743DE" w:rsidRDefault="00755F9E"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29BC477C" w14:textId="77777777" w:rsidR="00755F9E" w:rsidRPr="007743DE" w:rsidRDefault="004D6E51"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755F9E" w:rsidRPr="007743DE">
        <w:rPr>
          <w:rFonts w:ascii="Futura Std Book" w:eastAsia="Times New Roman" w:hAnsi="Futura Std Book" w:cs="Arial"/>
          <w:sz w:val="20"/>
          <w:szCs w:val="20"/>
          <w:lang w:eastAsia="ar-SA"/>
        </w:rPr>
        <w:t xml:space="preserve"> el 3 de julio de 2015</w:t>
      </w:r>
    </w:p>
    <w:p w14:paraId="370F20C9" w14:textId="77777777" w:rsidR="00755F9E" w:rsidRPr="007743DE" w:rsidRDefault="00755F9E"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Calibri" w:hAnsi="Futura Std Book" w:cs="Arial"/>
          <w:sz w:val="20"/>
          <w:szCs w:val="20"/>
        </w:rPr>
        <w:t>Se devolvió, el proponente no puede presentar proyectos por esta línea</w:t>
      </w:r>
    </w:p>
    <w:p w14:paraId="5A699676" w14:textId="77777777" w:rsidR="00A81BB3" w:rsidRPr="007743DE" w:rsidRDefault="00A62F3A" w:rsidP="007743DE">
      <w:pPr>
        <w:pStyle w:val="Prrafodelista"/>
        <w:numPr>
          <w:ilvl w:val="0"/>
          <w:numId w:val="2"/>
        </w:numPr>
        <w:shd w:val="clear" w:color="auto" w:fill="FFFFFF"/>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 xml:space="preserve">FNTP-053-2015 Diseño del sistema de gestión para la sostenibilidad de </w:t>
      </w:r>
      <w:proofErr w:type="spellStart"/>
      <w:r w:rsidRPr="007743DE">
        <w:rPr>
          <w:rFonts w:ascii="Futura Std Book" w:hAnsi="Futura Std Book" w:cs="Arial"/>
          <w:b/>
          <w:sz w:val="20"/>
          <w:szCs w:val="20"/>
        </w:rPr>
        <w:t>Pijao</w:t>
      </w:r>
      <w:proofErr w:type="spellEnd"/>
      <w:r w:rsidRPr="007743DE">
        <w:rPr>
          <w:rFonts w:ascii="Futura Std Book" w:hAnsi="Futura Std Book" w:cs="Arial"/>
          <w:b/>
          <w:sz w:val="20"/>
          <w:szCs w:val="20"/>
        </w:rPr>
        <w:t>-Quin</w:t>
      </w:r>
      <w:r w:rsidR="00B1520F" w:rsidRPr="007743DE">
        <w:rPr>
          <w:rFonts w:ascii="Futura Std Book" w:hAnsi="Futura Std Book" w:cs="Arial"/>
          <w:b/>
          <w:sz w:val="20"/>
          <w:szCs w:val="20"/>
        </w:rPr>
        <w:t>dío y apoyo a su implementación</w:t>
      </w:r>
    </w:p>
    <w:p w14:paraId="1FBE05BC" w14:textId="77777777" w:rsidR="00A81BB3" w:rsidRPr="007743DE" w:rsidRDefault="00A81BB3"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00B1520F" w:rsidRPr="007743DE">
        <w:rPr>
          <w:rFonts w:ascii="Futura Std Book" w:hAnsi="Futura Std Book" w:cs="Arial"/>
          <w:b/>
          <w:sz w:val="20"/>
          <w:szCs w:val="20"/>
        </w:rPr>
        <w:t>:</w:t>
      </w:r>
      <w:r w:rsidR="00A62F3A" w:rsidRPr="007743DE">
        <w:rPr>
          <w:rFonts w:ascii="Futura Std Book" w:hAnsi="Futura Std Book" w:cs="Arial"/>
          <w:b/>
          <w:sz w:val="20"/>
          <w:szCs w:val="20"/>
        </w:rPr>
        <w:t xml:space="preserve"> </w:t>
      </w:r>
      <w:proofErr w:type="spellStart"/>
      <w:r w:rsidR="00A62F3A" w:rsidRPr="007743DE">
        <w:rPr>
          <w:rFonts w:ascii="Futura Std Book" w:hAnsi="Futura Std Book" w:cs="Arial"/>
          <w:sz w:val="20"/>
          <w:szCs w:val="20"/>
        </w:rPr>
        <w:t>MinCIT</w:t>
      </w:r>
      <w:proofErr w:type="spellEnd"/>
    </w:p>
    <w:p w14:paraId="57EEC11B" w14:textId="77777777" w:rsidR="00A81BB3" w:rsidRPr="007743DE" w:rsidRDefault="00A81BB3"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Valor:</w:t>
      </w:r>
      <w:r w:rsidR="00A62F3A" w:rsidRPr="007743DE">
        <w:rPr>
          <w:rFonts w:ascii="Futura Std Book" w:hAnsi="Futura Std Book" w:cs="Arial"/>
          <w:sz w:val="20"/>
          <w:szCs w:val="20"/>
        </w:rPr>
        <w:t xml:space="preserve"> $132.774.064. </w:t>
      </w:r>
    </w:p>
    <w:p w14:paraId="7D731168" w14:textId="77777777" w:rsidR="00A81BB3"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lastRenderedPageBreak/>
        <w:t>Objetivo</w:t>
      </w:r>
      <w:r w:rsidR="00A62F3A" w:rsidRPr="007743DE">
        <w:rPr>
          <w:rFonts w:ascii="Futura Std Book" w:hAnsi="Futura Std Book" w:cs="Arial"/>
          <w:b/>
          <w:sz w:val="20"/>
          <w:szCs w:val="20"/>
        </w:rPr>
        <w:t>:</w:t>
      </w:r>
      <w:r w:rsidR="00A62F3A" w:rsidRPr="007743DE">
        <w:rPr>
          <w:rFonts w:ascii="Futura Std Book" w:hAnsi="Futura Std Book" w:cs="Arial"/>
          <w:sz w:val="20"/>
          <w:szCs w:val="20"/>
        </w:rPr>
        <w:t xml:space="preserve"> Fortalecer el destino turístico </w:t>
      </w:r>
      <w:proofErr w:type="spellStart"/>
      <w:r w:rsidR="00A62F3A" w:rsidRPr="007743DE">
        <w:rPr>
          <w:rFonts w:ascii="Futura Std Book" w:hAnsi="Futura Std Book" w:cs="Arial"/>
          <w:sz w:val="20"/>
          <w:szCs w:val="20"/>
        </w:rPr>
        <w:t>Pijao</w:t>
      </w:r>
      <w:proofErr w:type="spellEnd"/>
      <w:r w:rsidR="00A62F3A" w:rsidRPr="007743DE">
        <w:rPr>
          <w:rFonts w:ascii="Futura Std Book" w:hAnsi="Futura Std Book" w:cs="Arial"/>
          <w:sz w:val="20"/>
          <w:szCs w:val="20"/>
        </w:rPr>
        <w:t xml:space="preserve">-Quindío a través del diseño de un sistema de gestión de acuerdo </w:t>
      </w:r>
      <w:r w:rsidR="00A71EE7" w:rsidRPr="007743DE">
        <w:rPr>
          <w:rFonts w:ascii="Futura Std Book" w:hAnsi="Futura Std Book" w:cs="Arial"/>
          <w:sz w:val="20"/>
          <w:szCs w:val="20"/>
        </w:rPr>
        <w:t>a los NTS-TS-001-1 destinos turísticos</w:t>
      </w:r>
      <w:r w:rsidR="00A62F3A" w:rsidRPr="007743DE">
        <w:rPr>
          <w:rFonts w:ascii="Futura Std Book" w:hAnsi="Futura Std Book" w:cs="Arial"/>
          <w:sz w:val="20"/>
          <w:szCs w:val="20"/>
        </w:rPr>
        <w:t xml:space="preserve"> de Colombia, requisitos de sostenibilidad y asistencia técnica para su articulación al desarrollo del destino. </w:t>
      </w:r>
    </w:p>
    <w:p w14:paraId="426FB280" w14:textId="77777777" w:rsidR="00A81BB3" w:rsidRPr="007743DE" w:rsidRDefault="00A81BB3"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Estado</w:t>
      </w:r>
      <w:r w:rsidR="00B1520F" w:rsidRPr="007743DE">
        <w:rPr>
          <w:rFonts w:ascii="Futura Std Book" w:hAnsi="Futura Std Book" w:cs="Arial"/>
          <w:b/>
          <w:sz w:val="20"/>
          <w:szCs w:val="20"/>
        </w:rPr>
        <w:t>:</w:t>
      </w:r>
      <w:r w:rsidRPr="007743DE">
        <w:rPr>
          <w:rFonts w:ascii="Futura Std Book" w:hAnsi="Futura Std Book" w:cs="Arial"/>
          <w:sz w:val="20"/>
          <w:szCs w:val="20"/>
        </w:rPr>
        <w:t xml:space="preserve"> </w:t>
      </w:r>
      <w:r w:rsidR="0048658F" w:rsidRPr="007743DE">
        <w:rPr>
          <w:rFonts w:ascii="Futura Std Book" w:hAnsi="Futura Std Book" w:cs="Arial"/>
          <w:sz w:val="20"/>
          <w:szCs w:val="20"/>
        </w:rPr>
        <w:t>Retirad</w:t>
      </w:r>
      <w:r w:rsidR="00B809C2" w:rsidRPr="007743DE">
        <w:rPr>
          <w:rFonts w:ascii="Futura Std Book" w:hAnsi="Futura Std Book" w:cs="Arial"/>
          <w:sz w:val="20"/>
          <w:szCs w:val="20"/>
        </w:rPr>
        <w:t>o</w:t>
      </w:r>
    </w:p>
    <w:p w14:paraId="521FABBF" w14:textId="77777777" w:rsidR="00A81BB3" w:rsidRPr="007743DE" w:rsidRDefault="00A81BB3"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Informe</w:t>
      </w:r>
      <w:r w:rsidR="00B1520F" w:rsidRPr="007743DE">
        <w:rPr>
          <w:rFonts w:ascii="Futura Std Book" w:hAnsi="Futura Std Book" w:cs="Arial"/>
          <w:b/>
          <w:sz w:val="20"/>
          <w:szCs w:val="20"/>
        </w:rPr>
        <w:t>:</w:t>
      </w:r>
    </w:p>
    <w:p w14:paraId="240C90A9" w14:textId="77777777" w:rsidR="00A81BB3" w:rsidRPr="007743DE" w:rsidRDefault="00792006" w:rsidP="007743DE">
      <w:pPr>
        <w:pStyle w:val="Prrafodelista"/>
        <w:numPr>
          <w:ilvl w:val="0"/>
          <w:numId w:val="11"/>
        </w:numPr>
        <w:shd w:val="clear" w:color="auto" w:fill="FFFFFF"/>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sz w:val="20"/>
          <w:szCs w:val="20"/>
        </w:rPr>
        <w:t>R</w:t>
      </w:r>
      <w:r w:rsidR="007D5C5B" w:rsidRPr="007743DE">
        <w:rPr>
          <w:rFonts w:ascii="Futura Std Book" w:hAnsi="Futura Std Book" w:cs="Arial"/>
          <w:sz w:val="20"/>
          <w:szCs w:val="20"/>
        </w:rPr>
        <w:t xml:space="preserve">adicó el 31 de marzo de 2015. </w:t>
      </w:r>
    </w:p>
    <w:p w14:paraId="111667CF" w14:textId="77777777" w:rsidR="00A62F3A" w:rsidRPr="007743DE" w:rsidRDefault="0048658F" w:rsidP="007743DE">
      <w:pPr>
        <w:pStyle w:val="Prrafodelista"/>
        <w:numPr>
          <w:ilvl w:val="0"/>
          <w:numId w:val="11"/>
        </w:numPr>
        <w:shd w:val="clear" w:color="auto" w:fill="FFFFFF"/>
        <w:tabs>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sz w:val="20"/>
          <w:szCs w:val="20"/>
        </w:rPr>
        <w:t>Retirado</w:t>
      </w:r>
      <w:r w:rsidR="00B809C2" w:rsidRPr="007743DE">
        <w:rPr>
          <w:rFonts w:ascii="Futura Std Book" w:hAnsi="Futura Std Book" w:cs="Arial"/>
          <w:sz w:val="20"/>
          <w:szCs w:val="20"/>
        </w:rPr>
        <w:t xml:space="preserve"> por el proponente, según lo acordado en comité de proyectos.</w:t>
      </w:r>
    </w:p>
    <w:p w14:paraId="23991D75" w14:textId="77777777" w:rsidR="00A502E6" w:rsidRPr="007743DE" w:rsidRDefault="00A62F3A" w:rsidP="007743DE">
      <w:pPr>
        <w:pStyle w:val="Prrafodelista"/>
        <w:numPr>
          <w:ilvl w:val="0"/>
          <w:numId w:val="2"/>
        </w:numPr>
        <w:shd w:val="clear" w:color="auto" w:fill="FFFFFF"/>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FNTP-082-2015 Diseño e implementación de producto turístico avistamie</w:t>
      </w:r>
      <w:r w:rsidR="008256C7" w:rsidRPr="007743DE">
        <w:rPr>
          <w:rFonts w:ascii="Futura Std Book" w:hAnsi="Futura Std Book" w:cs="Arial"/>
          <w:b/>
          <w:sz w:val="20"/>
          <w:szCs w:val="20"/>
        </w:rPr>
        <w:t>nto de aves en Otún - Quimbaya</w:t>
      </w:r>
    </w:p>
    <w:p w14:paraId="440BE041" w14:textId="77777777" w:rsidR="00A502E6" w:rsidRPr="007743DE" w:rsidRDefault="00A502E6"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Pr="007743DE">
        <w:rPr>
          <w:rFonts w:ascii="Futura Std Book" w:hAnsi="Futura Std Book" w:cs="Arial"/>
          <w:sz w:val="20"/>
          <w:szCs w:val="20"/>
        </w:rPr>
        <w:t xml:space="preserve"> </w:t>
      </w:r>
      <w:proofErr w:type="spellStart"/>
      <w:r w:rsidR="00A62F3A" w:rsidRPr="007743DE">
        <w:rPr>
          <w:rFonts w:ascii="Futura Std Book" w:hAnsi="Futura Std Book" w:cs="Arial"/>
          <w:sz w:val="20"/>
          <w:szCs w:val="20"/>
        </w:rPr>
        <w:t>MinCIT</w:t>
      </w:r>
      <w:proofErr w:type="spellEnd"/>
      <w:r w:rsidR="00A62F3A" w:rsidRPr="007743DE">
        <w:rPr>
          <w:rFonts w:ascii="Futura Std Book" w:hAnsi="Futura Std Book" w:cs="Arial"/>
          <w:sz w:val="20"/>
          <w:szCs w:val="20"/>
        </w:rPr>
        <w:t xml:space="preserve"> </w:t>
      </w:r>
    </w:p>
    <w:p w14:paraId="16A6F3C9" w14:textId="77777777" w:rsidR="00A502E6" w:rsidRPr="007743DE" w:rsidRDefault="00A502E6" w:rsidP="007743DE">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V</w:t>
      </w:r>
      <w:r w:rsidR="00A62F3A" w:rsidRPr="007743DE">
        <w:rPr>
          <w:rFonts w:ascii="Futura Std Book" w:hAnsi="Futura Std Book" w:cs="Arial"/>
          <w:b/>
          <w:sz w:val="20"/>
          <w:szCs w:val="20"/>
        </w:rPr>
        <w:t>alor</w:t>
      </w:r>
      <w:r w:rsidRPr="007743DE">
        <w:rPr>
          <w:rFonts w:ascii="Futura Std Book" w:hAnsi="Futura Std Book" w:cs="Arial"/>
          <w:b/>
          <w:sz w:val="20"/>
          <w:szCs w:val="20"/>
        </w:rPr>
        <w:t>:</w:t>
      </w:r>
      <w:r w:rsidRPr="007743DE">
        <w:rPr>
          <w:rFonts w:ascii="Futura Std Book" w:hAnsi="Futura Std Book" w:cs="Arial"/>
          <w:sz w:val="20"/>
          <w:szCs w:val="20"/>
        </w:rPr>
        <w:t xml:space="preserve"> </w:t>
      </w:r>
      <w:r w:rsidR="00A62F3A" w:rsidRPr="007743DE">
        <w:rPr>
          <w:rFonts w:ascii="Futura Std Book" w:hAnsi="Futura Std Book" w:cs="Arial"/>
          <w:sz w:val="20"/>
          <w:szCs w:val="20"/>
        </w:rPr>
        <w:t>$</w:t>
      </w:r>
      <w:r w:rsidR="00B1520F" w:rsidRPr="007743DE">
        <w:rPr>
          <w:rFonts w:ascii="Futura Std Book" w:hAnsi="Futura Std Book" w:cs="Arial"/>
          <w:sz w:val="20"/>
          <w:szCs w:val="20"/>
        </w:rPr>
        <w:t>165.</w:t>
      </w:r>
      <w:r w:rsidR="00A62F3A" w:rsidRPr="007743DE">
        <w:rPr>
          <w:rFonts w:ascii="Futura Std Book" w:hAnsi="Futura Std Book" w:cs="Arial"/>
          <w:sz w:val="20"/>
          <w:szCs w:val="20"/>
        </w:rPr>
        <w:t xml:space="preserve">000.000. </w:t>
      </w:r>
    </w:p>
    <w:p w14:paraId="1DE31527" w14:textId="77777777" w:rsidR="00A502E6"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A62F3A" w:rsidRPr="007743DE">
        <w:rPr>
          <w:rFonts w:ascii="Futura Std Book" w:hAnsi="Futura Std Book" w:cs="Arial"/>
          <w:b/>
          <w:sz w:val="20"/>
          <w:szCs w:val="20"/>
        </w:rPr>
        <w:t>:</w:t>
      </w:r>
      <w:r w:rsidR="00A62F3A" w:rsidRPr="007743DE">
        <w:rPr>
          <w:rFonts w:ascii="Futura Std Book" w:hAnsi="Futura Std Book" w:cs="Arial"/>
          <w:sz w:val="20"/>
          <w:szCs w:val="20"/>
        </w:rPr>
        <w:t xml:space="preserve"> Diseñar e implementar el producto turístico de avistamiento de aves en áreas protegidas: Parque Nacional Natural -Otún-Quimbaya (Risaralda) del Paisaje Cultural Cafetero.</w:t>
      </w:r>
      <w:r w:rsidR="002F7EAC" w:rsidRPr="007743DE">
        <w:rPr>
          <w:rFonts w:ascii="Futura Std Book" w:hAnsi="Futura Std Book" w:cs="Arial"/>
          <w:sz w:val="20"/>
          <w:szCs w:val="20"/>
        </w:rPr>
        <w:t xml:space="preserve"> El proyecto se radicó el 15 de mayo de 2015.</w:t>
      </w:r>
    </w:p>
    <w:p w14:paraId="2BAF3650" w14:textId="77777777" w:rsidR="00A62F3A" w:rsidRPr="007743DE" w:rsidRDefault="00A502E6"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Estado:</w:t>
      </w:r>
      <w:r w:rsidR="00A62F3A" w:rsidRPr="007743DE">
        <w:rPr>
          <w:rFonts w:ascii="Futura Std Book" w:hAnsi="Futura Std Book" w:cs="Arial"/>
          <w:sz w:val="20"/>
          <w:szCs w:val="20"/>
        </w:rPr>
        <w:t xml:space="preserve"> </w:t>
      </w:r>
      <w:r w:rsidR="0048658F" w:rsidRPr="007743DE">
        <w:rPr>
          <w:rFonts w:ascii="Futura Std Book" w:hAnsi="Futura Std Book" w:cs="Arial"/>
          <w:sz w:val="20"/>
          <w:szCs w:val="20"/>
        </w:rPr>
        <w:t>Retirado</w:t>
      </w:r>
      <w:r w:rsidR="00A62F3A" w:rsidRPr="007743DE">
        <w:rPr>
          <w:rFonts w:ascii="Futura Std Book" w:hAnsi="Futura Std Book" w:cs="Arial"/>
          <w:sz w:val="20"/>
          <w:szCs w:val="20"/>
        </w:rPr>
        <w:t xml:space="preserve"> </w:t>
      </w:r>
    </w:p>
    <w:p w14:paraId="7BC356ED" w14:textId="77777777" w:rsidR="008256C7" w:rsidRPr="007743DE" w:rsidRDefault="008256C7" w:rsidP="007743DE">
      <w:pPr>
        <w:pStyle w:val="Prrafodelista"/>
        <w:shd w:val="clear" w:color="auto" w:fill="FFFFFF"/>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Informe:</w:t>
      </w:r>
    </w:p>
    <w:p w14:paraId="0FEAC753" w14:textId="77777777" w:rsidR="008256C7" w:rsidRPr="007743DE" w:rsidRDefault="008256C7" w:rsidP="007743DE">
      <w:pPr>
        <w:pStyle w:val="Prrafodelista"/>
        <w:numPr>
          <w:ilvl w:val="0"/>
          <w:numId w:val="11"/>
        </w:numPr>
        <w:shd w:val="clear" w:color="auto" w:fill="FFFFFF"/>
        <w:tabs>
          <w:tab w:val="left" w:pos="284"/>
          <w:tab w:val="left" w:pos="426"/>
        </w:tabs>
        <w:spacing w:after="0" w:line="240" w:lineRule="auto"/>
        <w:jc w:val="both"/>
        <w:rPr>
          <w:rFonts w:ascii="Futura Std Book" w:hAnsi="Futura Std Book" w:cs="Arial"/>
          <w:sz w:val="20"/>
          <w:szCs w:val="20"/>
        </w:rPr>
      </w:pPr>
      <w:r w:rsidRPr="007743DE">
        <w:rPr>
          <w:rFonts w:ascii="Futura Std Book" w:hAnsi="Futura Std Book" w:cs="Arial"/>
          <w:sz w:val="20"/>
          <w:szCs w:val="20"/>
        </w:rPr>
        <w:t>El proponente retira el proyecto.</w:t>
      </w:r>
    </w:p>
    <w:p w14:paraId="3CED6D21" w14:textId="77777777" w:rsidR="00982226" w:rsidRPr="007743DE" w:rsidRDefault="00982226" w:rsidP="007743DE">
      <w:pPr>
        <w:tabs>
          <w:tab w:val="left" w:pos="284"/>
          <w:tab w:val="left" w:pos="426"/>
        </w:tabs>
        <w:spacing w:after="0" w:line="240" w:lineRule="auto"/>
        <w:contextualSpacing/>
        <w:jc w:val="both"/>
        <w:rPr>
          <w:rFonts w:ascii="Futura Std Book" w:eastAsia="Batang" w:hAnsi="Futura Std Book" w:cs="Arial"/>
          <w:b/>
          <w:sz w:val="20"/>
          <w:szCs w:val="20"/>
          <w:lang w:eastAsia="es-ES"/>
        </w:rPr>
      </w:pPr>
    </w:p>
    <w:p w14:paraId="7B806ABE" w14:textId="77777777" w:rsidR="00A62F3A" w:rsidRPr="007743DE" w:rsidRDefault="007E55F3" w:rsidP="007743DE">
      <w:pPr>
        <w:tabs>
          <w:tab w:val="left" w:pos="284"/>
          <w:tab w:val="left" w:pos="426"/>
        </w:tabs>
        <w:spacing w:after="0" w:line="240" w:lineRule="auto"/>
        <w:contextualSpacing/>
        <w:jc w:val="both"/>
        <w:rPr>
          <w:rFonts w:ascii="Futura Std Book" w:eastAsia="Batang" w:hAnsi="Futura Std Book" w:cs="Arial"/>
          <w:b/>
          <w:sz w:val="20"/>
          <w:szCs w:val="20"/>
          <w:u w:val="single"/>
          <w:lang w:eastAsia="es-ES"/>
        </w:rPr>
      </w:pPr>
      <w:r w:rsidRPr="007743DE">
        <w:rPr>
          <w:rFonts w:ascii="Futura Std Book" w:eastAsia="Batang" w:hAnsi="Futura Std Book" w:cs="Arial"/>
          <w:b/>
          <w:sz w:val="20"/>
          <w:szCs w:val="20"/>
          <w:u w:val="single"/>
          <w:lang w:eastAsia="es-ES"/>
        </w:rPr>
        <w:t>Aprobado</w:t>
      </w:r>
      <w:r w:rsidR="00867AF2" w:rsidRPr="007743DE">
        <w:rPr>
          <w:rFonts w:ascii="Futura Std Book" w:eastAsia="Batang" w:hAnsi="Futura Std Book" w:cs="Arial"/>
          <w:b/>
          <w:sz w:val="20"/>
          <w:szCs w:val="20"/>
          <w:u w:val="single"/>
          <w:lang w:eastAsia="es-ES"/>
        </w:rPr>
        <w:t>s</w:t>
      </w:r>
      <w:r w:rsidR="00A62F3A" w:rsidRPr="007743DE">
        <w:rPr>
          <w:rFonts w:ascii="Futura Std Book" w:eastAsia="Batang" w:hAnsi="Futura Std Book" w:cs="Arial"/>
          <w:b/>
          <w:sz w:val="20"/>
          <w:szCs w:val="20"/>
          <w:u w:val="single"/>
          <w:lang w:eastAsia="es-ES"/>
        </w:rPr>
        <w:t xml:space="preserve"> 2014</w:t>
      </w:r>
    </w:p>
    <w:p w14:paraId="088C0079" w14:textId="77777777" w:rsidR="008266B1" w:rsidRPr="007743DE" w:rsidRDefault="008266B1" w:rsidP="007743DE">
      <w:pPr>
        <w:pStyle w:val="Prrafodelista"/>
        <w:numPr>
          <w:ilvl w:val="0"/>
          <w:numId w:val="44"/>
        </w:numPr>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eastAsia="Times New Roman" w:hAnsi="Futura Std Book" w:cs="Arial"/>
          <w:b/>
          <w:sz w:val="20"/>
          <w:szCs w:val="20"/>
          <w:lang w:eastAsia="es-CO"/>
        </w:rPr>
        <w:t xml:space="preserve">FNTP-101-2014 Ciclo de Seminarios </w:t>
      </w:r>
      <w:proofErr w:type="spellStart"/>
      <w:r w:rsidRPr="007743DE">
        <w:rPr>
          <w:rFonts w:ascii="Futura Std Book" w:eastAsia="Times New Roman" w:hAnsi="Futura Std Book" w:cs="Arial"/>
          <w:b/>
          <w:sz w:val="20"/>
          <w:szCs w:val="20"/>
          <w:lang w:eastAsia="es-CO"/>
        </w:rPr>
        <w:t>A</w:t>
      </w:r>
      <w:r w:rsidR="00363448" w:rsidRPr="007743DE">
        <w:rPr>
          <w:rFonts w:ascii="Futura Std Book" w:eastAsia="Times New Roman" w:hAnsi="Futura Std Book" w:cs="Arial"/>
          <w:b/>
          <w:sz w:val="20"/>
          <w:szCs w:val="20"/>
          <w:lang w:eastAsia="es-CO"/>
        </w:rPr>
        <w:t>nato</w:t>
      </w:r>
      <w:proofErr w:type="spellEnd"/>
      <w:r w:rsidR="00363448" w:rsidRPr="007743DE">
        <w:rPr>
          <w:rFonts w:ascii="Futura Std Book" w:eastAsia="Times New Roman" w:hAnsi="Futura Std Book" w:cs="Arial"/>
          <w:b/>
          <w:sz w:val="20"/>
          <w:szCs w:val="20"/>
          <w:lang w:eastAsia="es-CO"/>
        </w:rPr>
        <w:t xml:space="preserve"> -OMT-2014</w:t>
      </w:r>
    </w:p>
    <w:p w14:paraId="7DFAE8C3" w14:textId="77777777" w:rsidR="008266B1" w:rsidRPr="007743DE" w:rsidRDefault="008266B1"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eastAsia="Times New Roman" w:hAnsi="Futura Std Book" w:cs="Arial"/>
          <w:b/>
          <w:sz w:val="20"/>
          <w:szCs w:val="20"/>
          <w:lang w:eastAsia="es-CO"/>
        </w:rPr>
        <w:t>Proponente</w:t>
      </w:r>
      <w:r w:rsidR="00A36DD1" w:rsidRPr="007743DE">
        <w:rPr>
          <w:rFonts w:ascii="Futura Std Book" w:eastAsia="Times New Roman" w:hAnsi="Futura Std Book" w:cs="Arial"/>
          <w:b/>
          <w:sz w:val="20"/>
          <w:szCs w:val="20"/>
          <w:lang w:eastAsia="es-CO"/>
        </w:rPr>
        <w:t xml:space="preserve">: </w:t>
      </w:r>
      <w:proofErr w:type="spellStart"/>
      <w:r w:rsidR="00A36DD1" w:rsidRPr="007743DE">
        <w:rPr>
          <w:rFonts w:ascii="Futura Std Book" w:eastAsia="Times New Roman" w:hAnsi="Futura Std Book" w:cs="Arial"/>
          <w:sz w:val="20"/>
          <w:szCs w:val="20"/>
          <w:lang w:eastAsia="es-CO"/>
        </w:rPr>
        <w:t>Anato</w:t>
      </w:r>
      <w:proofErr w:type="spellEnd"/>
    </w:p>
    <w:p w14:paraId="1DC073A2" w14:textId="77777777" w:rsidR="008266B1" w:rsidRPr="007743DE" w:rsidRDefault="008266B1"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eastAsia="Times New Roman" w:hAnsi="Futura Std Book" w:cs="Arial"/>
          <w:b/>
          <w:sz w:val="20"/>
          <w:szCs w:val="20"/>
          <w:lang w:eastAsia="es-CO"/>
        </w:rPr>
        <w:t>Valor:</w:t>
      </w:r>
      <w:r w:rsidRPr="007743DE">
        <w:rPr>
          <w:rFonts w:ascii="Futura Std Book" w:hAnsi="Futura Std Book" w:cs="Arial"/>
          <w:sz w:val="20"/>
          <w:szCs w:val="20"/>
        </w:rPr>
        <w:t xml:space="preserve"> $46.231.642 (</w:t>
      </w:r>
      <w:proofErr w:type="spellStart"/>
      <w:r w:rsidRPr="007743DE">
        <w:rPr>
          <w:rFonts w:ascii="Futura Std Book" w:hAnsi="Futura Std Book" w:cs="Arial"/>
          <w:sz w:val="20"/>
          <w:szCs w:val="20"/>
        </w:rPr>
        <w:t>Fontur</w:t>
      </w:r>
      <w:proofErr w:type="spellEnd"/>
      <w:r w:rsidRPr="007743DE">
        <w:rPr>
          <w:rFonts w:ascii="Futura Std Book" w:hAnsi="Futura Std Book" w:cs="Arial"/>
          <w:sz w:val="20"/>
          <w:szCs w:val="20"/>
        </w:rPr>
        <w:t xml:space="preserve"> $34.039.302; contrapartida $12.192.340) (aproximado $6.807.860 para el departamento). </w:t>
      </w:r>
    </w:p>
    <w:p w14:paraId="7B20CBD0" w14:textId="77777777" w:rsidR="008266B1" w:rsidRPr="007743DE" w:rsidRDefault="00D81EA4"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8266B1" w:rsidRPr="007743DE">
        <w:rPr>
          <w:rFonts w:ascii="Futura Std Book" w:hAnsi="Futura Std Book" w:cs="Arial"/>
          <w:b/>
          <w:sz w:val="20"/>
          <w:szCs w:val="20"/>
        </w:rPr>
        <w:t xml:space="preserve">: </w:t>
      </w:r>
      <w:r w:rsidR="008266B1" w:rsidRPr="007743DE">
        <w:rPr>
          <w:rFonts w:ascii="Futura Std Book" w:hAnsi="Futura Std Book" w:cs="Arial"/>
          <w:sz w:val="20"/>
          <w:szCs w:val="20"/>
        </w:rPr>
        <w:t xml:space="preserve">Capacitar a agencias de viajes colombianas en las últimas tendencias mundiales de productos turísticos especializados a través de seminarios dirigidos por expertos internacionales, aplica para Bogotá, Medellín, Cali, Armenia y Cartagena. </w:t>
      </w:r>
    </w:p>
    <w:p w14:paraId="3437F315" w14:textId="77777777" w:rsidR="006226CC" w:rsidRPr="007743DE" w:rsidRDefault="006226CC"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Inicio </w:t>
      </w:r>
      <w:r w:rsidRPr="007743DE">
        <w:rPr>
          <w:rFonts w:ascii="Futura Std Book" w:eastAsia="Times New Roman" w:hAnsi="Futura Std Book" w:cs="Arial"/>
          <w:sz w:val="20"/>
          <w:szCs w:val="20"/>
          <w:lang w:eastAsia="ar-SA"/>
        </w:rPr>
        <w:t>3 de enero de 2015</w:t>
      </w:r>
    </w:p>
    <w:p w14:paraId="617544AB" w14:textId="77777777" w:rsidR="006226CC" w:rsidRPr="007743DE" w:rsidRDefault="003C4C2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Terminación:</w:t>
      </w:r>
      <w:r w:rsidR="006226CC" w:rsidRPr="007743DE">
        <w:rPr>
          <w:rFonts w:ascii="Futura Std Book" w:eastAsia="Times New Roman" w:hAnsi="Futura Std Book" w:cs="Arial"/>
          <w:b/>
          <w:sz w:val="20"/>
          <w:szCs w:val="20"/>
          <w:lang w:eastAsia="ar-SA"/>
        </w:rPr>
        <w:t xml:space="preserve"> </w:t>
      </w:r>
      <w:r w:rsidR="006226CC" w:rsidRPr="007743DE">
        <w:rPr>
          <w:rFonts w:ascii="Futura Std Book" w:eastAsia="Times New Roman" w:hAnsi="Futura Std Book" w:cs="Arial"/>
          <w:sz w:val="20"/>
          <w:szCs w:val="20"/>
          <w:lang w:eastAsia="ar-SA"/>
        </w:rPr>
        <w:t>2 de febrero de 2015</w:t>
      </w:r>
    </w:p>
    <w:p w14:paraId="6AD83E5E" w14:textId="77777777" w:rsidR="006226CC" w:rsidRPr="007743DE" w:rsidRDefault="006226CC"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Liberado </w:t>
      </w:r>
    </w:p>
    <w:p w14:paraId="04DD8BB8" w14:textId="77777777" w:rsidR="006226CC" w:rsidRPr="007743DE" w:rsidRDefault="006226CC"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Avance </w:t>
      </w:r>
      <w:r w:rsidR="00196EEB" w:rsidRPr="007743DE">
        <w:rPr>
          <w:rFonts w:ascii="Futura Std Book" w:eastAsia="Times New Roman" w:hAnsi="Futura Std Book" w:cs="Arial"/>
          <w:b/>
          <w:sz w:val="20"/>
          <w:szCs w:val="20"/>
          <w:lang w:eastAsia="ar-SA"/>
        </w:rPr>
        <w:t>Físico:</w:t>
      </w:r>
      <w:r w:rsidR="00196EEB" w:rsidRPr="007743DE">
        <w:rPr>
          <w:rFonts w:ascii="Futura Std Book" w:eastAsia="Times New Roman" w:hAnsi="Futura Std Book" w:cs="Arial"/>
          <w:sz w:val="20"/>
          <w:szCs w:val="20"/>
          <w:lang w:eastAsia="ar-SA"/>
        </w:rPr>
        <w:t xml:space="preserve"> 100</w:t>
      </w:r>
      <w:r w:rsidRPr="007743DE">
        <w:rPr>
          <w:rFonts w:ascii="Futura Std Book" w:eastAsia="Times New Roman" w:hAnsi="Futura Std Book" w:cs="Arial"/>
          <w:sz w:val="20"/>
          <w:szCs w:val="20"/>
          <w:lang w:eastAsia="ar-SA"/>
        </w:rPr>
        <w:t>%</w:t>
      </w:r>
    </w:p>
    <w:p w14:paraId="4245D727" w14:textId="77777777" w:rsidR="006226CC" w:rsidRPr="007743DE" w:rsidRDefault="006226CC"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0C5BCDAF" w14:textId="77777777" w:rsidR="006226CC" w:rsidRPr="007743DE" w:rsidRDefault="00792006"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6226CC" w:rsidRPr="007743DE">
        <w:rPr>
          <w:rFonts w:ascii="Futura Std Book" w:eastAsia="Times New Roman" w:hAnsi="Futura Std Book" w:cs="Arial"/>
          <w:sz w:val="20"/>
          <w:szCs w:val="20"/>
          <w:lang w:eastAsia="ar-SA"/>
        </w:rPr>
        <w:t xml:space="preserve"> el 14 de abril de 2014</w:t>
      </w:r>
    </w:p>
    <w:p w14:paraId="38EE763C" w14:textId="77777777" w:rsidR="005624F5" w:rsidRPr="007743DE" w:rsidRDefault="00792006"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hAnsi="Futura Std Book" w:cs="Arial"/>
          <w:sz w:val="20"/>
          <w:szCs w:val="20"/>
        </w:rPr>
        <w:t>A</w:t>
      </w:r>
      <w:r w:rsidR="006226CC" w:rsidRPr="007743DE">
        <w:rPr>
          <w:rFonts w:ascii="Futura Std Book" w:hAnsi="Futura Std Book" w:cs="Arial"/>
          <w:sz w:val="20"/>
          <w:szCs w:val="20"/>
        </w:rPr>
        <w:t>pro</w:t>
      </w:r>
      <w:r w:rsidRPr="007743DE">
        <w:rPr>
          <w:rFonts w:ascii="Futura Std Book" w:hAnsi="Futura Std Book" w:cs="Arial"/>
          <w:sz w:val="20"/>
          <w:szCs w:val="20"/>
        </w:rPr>
        <w:t>bado</w:t>
      </w:r>
      <w:r w:rsidR="006226CC" w:rsidRPr="007743DE">
        <w:rPr>
          <w:rFonts w:ascii="Futura Std Book" w:hAnsi="Futura Std Book" w:cs="Arial"/>
          <w:sz w:val="20"/>
          <w:szCs w:val="20"/>
        </w:rPr>
        <w:t xml:space="preserve"> en Comité Directivo del 8 de julio de 2014</w:t>
      </w:r>
    </w:p>
    <w:p w14:paraId="2F3AB676" w14:textId="77777777" w:rsidR="00F20362" w:rsidRPr="007743DE" w:rsidRDefault="00F20362" w:rsidP="007743DE">
      <w:pPr>
        <w:numPr>
          <w:ilvl w:val="0"/>
          <w:numId w:val="9"/>
        </w:numPr>
        <w:tabs>
          <w:tab w:val="left" w:pos="284"/>
          <w:tab w:val="left" w:pos="426"/>
        </w:tabs>
        <w:spacing w:after="0" w:line="240" w:lineRule="auto"/>
        <w:ind w:left="36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w:t>
      </w:r>
      <w:r w:rsidRPr="007743DE">
        <w:rPr>
          <w:rFonts w:ascii="Futura Std Book" w:hAnsi="Futura Std Book"/>
          <w:sz w:val="20"/>
          <w:szCs w:val="20"/>
        </w:rPr>
        <w:t xml:space="preserve"> </w:t>
      </w:r>
      <w:r w:rsidRPr="007743DE">
        <w:rPr>
          <w:rFonts w:ascii="Futura Std Book" w:eastAsia="Times New Roman" w:hAnsi="Futura Std Book" w:cs="Arial"/>
          <w:sz w:val="20"/>
          <w:szCs w:val="20"/>
          <w:lang w:eastAsia="ar-SA"/>
        </w:rPr>
        <w:t>Antioquia; Bolívar; Cundinamarca; Quindío; Valle Del Cauca</w:t>
      </w:r>
    </w:p>
    <w:p w14:paraId="7A769E76" w14:textId="77777777" w:rsidR="006226CC" w:rsidRPr="007743DE" w:rsidRDefault="006226CC"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lastRenderedPageBreak/>
        <w:t>150 personas capacitadas en las siguientes ciudades: Bogotá, Medellín, Cali, Armenia y Cartagena con temáticas de Turismo religioso, de reuniones, naturaleza, y náutico.</w:t>
      </w:r>
    </w:p>
    <w:p w14:paraId="33AA0DA7" w14:textId="77777777" w:rsidR="000A6B87" w:rsidRPr="007743DE" w:rsidRDefault="000A6B87" w:rsidP="007743DE">
      <w:pPr>
        <w:pStyle w:val="Prrafodelista"/>
        <w:numPr>
          <w:ilvl w:val="0"/>
          <w:numId w:val="44"/>
        </w:numPr>
        <w:tabs>
          <w:tab w:val="left" w:pos="0"/>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FNTP-143-2013 Asistencia técnica empresarial para la aplicación de buenas prácticas y certificación en normas técnicas sectoriales en el paisaje cultural cafetero </w:t>
      </w:r>
    </w:p>
    <w:p w14:paraId="1DDA9204" w14:textId="77777777" w:rsidR="000A6B87" w:rsidRPr="007743DE" w:rsidRDefault="000A6B87"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eastAsia="Times New Roman" w:hAnsi="Futura Std Book" w:cs="Arial"/>
          <w:sz w:val="20"/>
          <w:szCs w:val="20"/>
          <w:lang w:eastAsia="ar-SA"/>
        </w:rPr>
        <w:t>MinCIT</w:t>
      </w:r>
      <w:proofErr w:type="spellEnd"/>
    </w:p>
    <w:p w14:paraId="65206ED4" w14:textId="77777777" w:rsidR="000A6B87" w:rsidRPr="007743DE" w:rsidRDefault="000A6B87"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ar-SA"/>
        </w:rPr>
        <w:t xml:space="preserve">$1.248.472.320 </w:t>
      </w:r>
      <w:r w:rsidRPr="007743DE">
        <w:rPr>
          <w:rFonts w:ascii="Futura Std Book" w:eastAsia="Batang" w:hAnsi="Futura Std Book" w:cs="Arial"/>
          <w:sz w:val="20"/>
          <w:szCs w:val="20"/>
        </w:rPr>
        <w:t>(aproximado $312.118.080 para el departamento)</w:t>
      </w:r>
      <w:r w:rsidRPr="007743DE">
        <w:rPr>
          <w:rFonts w:ascii="Futura Std Book" w:eastAsia="Times New Roman" w:hAnsi="Futura Std Book" w:cs="Arial"/>
          <w:sz w:val="20"/>
          <w:szCs w:val="20"/>
          <w:lang w:eastAsia="ar-SA"/>
        </w:rPr>
        <w:t>.</w:t>
      </w:r>
    </w:p>
    <w:p w14:paraId="2848B0E1" w14:textId="77777777" w:rsidR="000A6B87" w:rsidRPr="007743DE" w:rsidRDefault="000A6B87"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Arial"/>
          <w:sz w:val="20"/>
          <w:szCs w:val="20"/>
          <w:lang w:eastAsia="ar-SA"/>
        </w:rPr>
        <w:t>Implementar en el área del paisaje cultural cafetero dentro de un grupo de 120 establecimientos (alojamientos, agencias de viajes y restaurantes) que integren la oferta turística de los departamentos de Quindío, Caldas, Risaralda y Valle del Cauca: un proceso de implementación de buenas prácticas turísticas y certificación en normas técnicas sectoriales en sostenibilidad, como valor agregado, otras NTS ambientales y turísticas con el objeto de incrementar los estándares de calidad, infraestructura, servicios turísticos y de sostenibilidad de los negocios y los recursos naturales en el marco del PCC, además de brindar una herramienta informativa y comercial para diferenciar servicios turísticos que comparativamente presentan un mejor desempeño</w:t>
      </w:r>
    </w:p>
    <w:p w14:paraId="07B676DE" w14:textId="77777777" w:rsidR="00CE2645" w:rsidRPr="007743DE" w:rsidRDefault="00CE2645"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Inicio </w:t>
      </w:r>
      <w:r w:rsidRPr="007743DE">
        <w:rPr>
          <w:rFonts w:ascii="Futura Std Book" w:eastAsia="Times New Roman" w:hAnsi="Futura Std Book" w:cs="Arial"/>
          <w:sz w:val="20"/>
          <w:szCs w:val="20"/>
          <w:lang w:eastAsia="ar-SA"/>
        </w:rPr>
        <w:t>12 de noviembre de 2014</w:t>
      </w:r>
    </w:p>
    <w:p w14:paraId="7DFACEED" w14:textId="77777777" w:rsidR="00CE2645" w:rsidRPr="007743DE" w:rsidRDefault="00CE2645"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Terminación </w:t>
      </w:r>
      <w:r w:rsidRPr="007743DE">
        <w:rPr>
          <w:rFonts w:ascii="Futura Std Book" w:eastAsia="Times New Roman" w:hAnsi="Futura Std Book" w:cs="Arial"/>
          <w:sz w:val="20"/>
          <w:szCs w:val="20"/>
          <w:lang w:eastAsia="ar-SA"/>
        </w:rPr>
        <w:t>11 de febrero de 2016</w:t>
      </w:r>
    </w:p>
    <w:p w14:paraId="19E167B7" w14:textId="77777777" w:rsidR="00CE2645" w:rsidRPr="007743DE" w:rsidRDefault="00CE2645"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00B827F1" w:rsidRPr="007743DE">
        <w:rPr>
          <w:rFonts w:ascii="Futura Std Book" w:eastAsia="Times New Roman" w:hAnsi="Futura Std Book" w:cs="Arial"/>
          <w:sz w:val="20"/>
          <w:szCs w:val="20"/>
          <w:lang w:eastAsia="ar-SA"/>
        </w:rPr>
        <w:t xml:space="preserve"> </w:t>
      </w:r>
      <w:r w:rsidR="00DF481D" w:rsidRPr="007743DE">
        <w:rPr>
          <w:rFonts w:ascii="Futura Std Book" w:eastAsia="Times New Roman" w:hAnsi="Futura Std Book" w:cs="Arial"/>
          <w:sz w:val="20"/>
          <w:szCs w:val="20"/>
          <w:lang w:eastAsia="ar-SA"/>
        </w:rPr>
        <w:t>liberado</w:t>
      </w:r>
      <w:r w:rsidRPr="007743DE">
        <w:rPr>
          <w:rFonts w:ascii="Futura Std Book" w:eastAsia="Times New Roman" w:hAnsi="Futura Std Book" w:cs="Arial"/>
          <w:sz w:val="20"/>
          <w:szCs w:val="20"/>
          <w:lang w:eastAsia="ar-SA"/>
        </w:rPr>
        <w:t xml:space="preserve"> </w:t>
      </w:r>
    </w:p>
    <w:p w14:paraId="775496A4" w14:textId="77777777" w:rsidR="00CE2645" w:rsidRPr="007743DE" w:rsidRDefault="00CE2645"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Avance</w:t>
      </w:r>
      <w:r w:rsidR="00196EEB" w:rsidRPr="007743DE">
        <w:rPr>
          <w:rFonts w:ascii="Futura Std Book" w:eastAsia="Times New Roman" w:hAnsi="Futura Std Book" w:cs="Arial"/>
          <w:b/>
          <w:sz w:val="20"/>
          <w:szCs w:val="20"/>
          <w:lang w:eastAsia="ar-SA"/>
        </w:rPr>
        <w:t xml:space="preserve"> Físico</w:t>
      </w:r>
      <w:r w:rsidRPr="007743DE">
        <w:rPr>
          <w:rFonts w:ascii="Futura Std Book" w:eastAsia="Times New Roman" w:hAnsi="Futura Std Book" w:cs="Arial"/>
          <w:b/>
          <w:sz w:val="20"/>
          <w:szCs w:val="20"/>
          <w:lang w:eastAsia="ar-SA"/>
        </w:rPr>
        <w:t xml:space="preserve">: </w:t>
      </w:r>
      <w:r w:rsidRPr="007743DE">
        <w:rPr>
          <w:rFonts w:ascii="Futura Std Book" w:eastAsia="Times New Roman" w:hAnsi="Futura Std Book" w:cs="Arial"/>
          <w:sz w:val="20"/>
          <w:szCs w:val="20"/>
          <w:lang w:eastAsia="ar-SA"/>
        </w:rPr>
        <w:t>100%</w:t>
      </w:r>
    </w:p>
    <w:p w14:paraId="03241681" w14:textId="77777777" w:rsidR="00CE2645" w:rsidRPr="007743DE" w:rsidRDefault="00CE2645"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1A800F55" w14:textId="77777777" w:rsidR="00CE2645" w:rsidRPr="007743DE" w:rsidRDefault="00F06AC1" w:rsidP="007743DE">
      <w:pPr>
        <w:pStyle w:val="Prrafodelista"/>
        <w:numPr>
          <w:ilvl w:val="0"/>
          <w:numId w:val="3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CE2645" w:rsidRPr="007743DE">
        <w:rPr>
          <w:rFonts w:ascii="Futura Std Book" w:eastAsia="Times New Roman" w:hAnsi="Futura Std Book" w:cs="Arial"/>
          <w:sz w:val="20"/>
          <w:szCs w:val="20"/>
          <w:lang w:eastAsia="ar-SA"/>
        </w:rPr>
        <w:t xml:space="preserve"> el 26 de abril de 2013</w:t>
      </w:r>
    </w:p>
    <w:p w14:paraId="3DD8F9C3" w14:textId="77777777" w:rsidR="00CE2645" w:rsidRPr="007743DE" w:rsidRDefault="00CE2645" w:rsidP="007743DE">
      <w:pPr>
        <w:pStyle w:val="Prrafodelista"/>
        <w:numPr>
          <w:ilvl w:val="0"/>
          <w:numId w:val="3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El Comité Directivo lo aprobó el 6 de febrero de 2014.</w:t>
      </w:r>
    </w:p>
    <w:p w14:paraId="47F27C11" w14:textId="77777777" w:rsidR="00433316" w:rsidRPr="007743DE" w:rsidRDefault="00433316" w:rsidP="007743DE">
      <w:pPr>
        <w:pStyle w:val="Prrafodelista"/>
        <w:numPr>
          <w:ilvl w:val="0"/>
          <w:numId w:val="38"/>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w:t>
      </w:r>
      <w:r w:rsidRPr="007743DE">
        <w:rPr>
          <w:rFonts w:ascii="Futura Std Book" w:hAnsi="Futura Std Book"/>
          <w:sz w:val="20"/>
          <w:szCs w:val="20"/>
        </w:rPr>
        <w:t xml:space="preserve"> </w:t>
      </w:r>
      <w:r w:rsidRPr="007743DE">
        <w:rPr>
          <w:rFonts w:ascii="Futura Std Book" w:eastAsia="Times New Roman" w:hAnsi="Futura Std Book" w:cs="Arial"/>
          <w:sz w:val="20"/>
          <w:szCs w:val="20"/>
          <w:lang w:eastAsia="ar-SA"/>
        </w:rPr>
        <w:t>Caldas; Quindío; Risaralda; Valle Del Cauca</w:t>
      </w:r>
    </w:p>
    <w:p w14:paraId="3C8E63EE" w14:textId="77777777" w:rsidR="00CE2645" w:rsidRPr="007743DE" w:rsidRDefault="00CE2645" w:rsidP="007743DE">
      <w:pPr>
        <w:pStyle w:val="Prrafodelista"/>
        <w:numPr>
          <w:ilvl w:val="0"/>
          <w:numId w:val="3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Se beneficiaron 120 prestadores de servicios turísticos del PCC implementando NTS</w:t>
      </w:r>
    </w:p>
    <w:p w14:paraId="3D9C6D70" w14:textId="77777777" w:rsidR="004B3AE9" w:rsidRPr="007743DE" w:rsidRDefault="004B3AE9" w:rsidP="007743DE">
      <w:pPr>
        <w:pStyle w:val="Sinespaciado"/>
        <w:numPr>
          <w:ilvl w:val="0"/>
          <w:numId w:val="44"/>
        </w:numPr>
        <w:shd w:val="clear" w:color="auto" w:fill="FFFFFF"/>
        <w:tabs>
          <w:tab w:val="left" w:pos="0"/>
          <w:tab w:val="left" w:pos="284"/>
          <w:tab w:val="left" w:pos="426"/>
        </w:tabs>
        <w:ind w:left="0" w:firstLine="0"/>
        <w:contextualSpacing/>
        <w:jc w:val="both"/>
        <w:rPr>
          <w:rFonts w:ascii="Futura Std Book" w:hAnsi="Futura Std Book" w:cstheme="minorHAnsi"/>
          <w:sz w:val="20"/>
          <w:szCs w:val="20"/>
        </w:rPr>
      </w:pPr>
      <w:r w:rsidRPr="007743DE">
        <w:rPr>
          <w:rFonts w:ascii="Futura Std Book" w:hAnsi="Futura Std Book" w:cstheme="minorHAnsi"/>
          <w:b/>
          <w:sz w:val="20"/>
          <w:szCs w:val="20"/>
        </w:rPr>
        <w:t xml:space="preserve">FNTP-245-2014 VII Encuentro </w:t>
      </w:r>
      <w:proofErr w:type="spellStart"/>
      <w:r w:rsidRPr="007743DE">
        <w:rPr>
          <w:rFonts w:ascii="Futura Std Book" w:hAnsi="Futura Std Book" w:cstheme="minorHAnsi"/>
          <w:b/>
          <w:sz w:val="20"/>
          <w:szCs w:val="20"/>
        </w:rPr>
        <w:t>Acolap</w:t>
      </w:r>
      <w:proofErr w:type="spellEnd"/>
      <w:r w:rsidRPr="007743DE">
        <w:rPr>
          <w:rFonts w:ascii="Futura Std Book" w:hAnsi="Futura Std Book" w:cstheme="minorHAnsi"/>
          <w:b/>
          <w:sz w:val="20"/>
          <w:szCs w:val="20"/>
        </w:rPr>
        <w:t xml:space="preserve"> &amp; III LAAE Hacia un modelo de servicio sostenible para la industri</w:t>
      </w:r>
      <w:r w:rsidR="0037552B" w:rsidRPr="007743DE">
        <w:rPr>
          <w:rFonts w:ascii="Futura Std Book" w:hAnsi="Futura Std Book" w:cstheme="minorHAnsi"/>
          <w:b/>
          <w:sz w:val="20"/>
          <w:szCs w:val="20"/>
        </w:rPr>
        <w:t>a de los parques de diversiones</w:t>
      </w:r>
      <w:r w:rsidRPr="007743DE">
        <w:rPr>
          <w:rFonts w:ascii="Futura Std Book" w:hAnsi="Futura Std Book" w:cstheme="minorHAnsi"/>
          <w:b/>
          <w:sz w:val="20"/>
          <w:szCs w:val="20"/>
        </w:rPr>
        <w:t xml:space="preserve"> </w:t>
      </w:r>
    </w:p>
    <w:p w14:paraId="351F4292" w14:textId="77777777" w:rsidR="004B3AE9" w:rsidRPr="007743DE" w:rsidRDefault="004B3AE9" w:rsidP="007743DE">
      <w:pPr>
        <w:pStyle w:val="Sinespaciado"/>
        <w:shd w:val="clear" w:color="auto" w:fill="FFFFFF"/>
        <w:tabs>
          <w:tab w:val="left" w:pos="284"/>
          <w:tab w:val="left" w:pos="426"/>
        </w:tabs>
        <w:contextualSpacing/>
        <w:jc w:val="both"/>
        <w:rPr>
          <w:rFonts w:ascii="Futura Std Book" w:hAnsi="Futura Std Book" w:cstheme="minorHAnsi"/>
          <w:sz w:val="20"/>
          <w:szCs w:val="20"/>
        </w:rPr>
      </w:pPr>
      <w:r w:rsidRPr="007743DE">
        <w:rPr>
          <w:rFonts w:ascii="Futura Std Book" w:hAnsi="Futura Std Book" w:cstheme="minorHAnsi"/>
          <w:b/>
          <w:sz w:val="20"/>
          <w:szCs w:val="20"/>
        </w:rPr>
        <w:t>Proponente</w:t>
      </w:r>
      <w:r w:rsidR="00A36DD1" w:rsidRPr="007743DE">
        <w:rPr>
          <w:rFonts w:ascii="Futura Std Book" w:hAnsi="Futura Std Book" w:cstheme="minorHAnsi"/>
          <w:b/>
          <w:sz w:val="20"/>
          <w:szCs w:val="20"/>
        </w:rPr>
        <w:t xml:space="preserve">: </w:t>
      </w:r>
      <w:proofErr w:type="spellStart"/>
      <w:r w:rsidR="00A36DD1" w:rsidRPr="007743DE">
        <w:rPr>
          <w:rFonts w:ascii="Futura Std Book" w:hAnsi="Futura Std Book" w:cstheme="minorHAnsi"/>
          <w:sz w:val="20"/>
          <w:szCs w:val="20"/>
        </w:rPr>
        <w:t>Acolap</w:t>
      </w:r>
      <w:proofErr w:type="spellEnd"/>
      <w:r w:rsidRPr="007743DE">
        <w:rPr>
          <w:rFonts w:ascii="Futura Std Book" w:hAnsi="Futura Std Book" w:cstheme="minorHAnsi"/>
          <w:sz w:val="20"/>
          <w:szCs w:val="20"/>
        </w:rPr>
        <w:t xml:space="preserve"> </w:t>
      </w:r>
    </w:p>
    <w:p w14:paraId="0B49AF90" w14:textId="77777777" w:rsidR="004B3AE9" w:rsidRPr="007743DE" w:rsidRDefault="004B3AE9" w:rsidP="007743DE">
      <w:pPr>
        <w:pStyle w:val="Sinespaciado"/>
        <w:shd w:val="clear" w:color="auto" w:fill="FFFFFF"/>
        <w:tabs>
          <w:tab w:val="left" w:pos="284"/>
          <w:tab w:val="left" w:pos="426"/>
        </w:tabs>
        <w:contextualSpacing/>
        <w:jc w:val="both"/>
        <w:rPr>
          <w:rFonts w:ascii="Futura Std Book" w:hAnsi="Futura Std Book" w:cstheme="minorHAnsi"/>
          <w:sz w:val="20"/>
          <w:szCs w:val="20"/>
        </w:rPr>
      </w:pPr>
      <w:r w:rsidRPr="007743DE">
        <w:rPr>
          <w:rFonts w:ascii="Futura Std Book" w:hAnsi="Futura Std Book" w:cstheme="minorHAnsi"/>
          <w:b/>
          <w:sz w:val="20"/>
          <w:szCs w:val="20"/>
        </w:rPr>
        <w:t>Valor</w:t>
      </w:r>
      <w:r w:rsidR="00A36DD1" w:rsidRPr="007743DE">
        <w:rPr>
          <w:rFonts w:ascii="Futura Std Book" w:hAnsi="Futura Std Book" w:cstheme="minorHAnsi"/>
          <w:b/>
          <w:sz w:val="20"/>
          <w:szCs w:val="20"/>
        </w:rPr>
        <w:t>:</w:t>
      </w:r>
      <w:r w:rsidR="00A36DD1" w:rsidRPr="007743DE">
        <w:rPr>
          <w:rFonts w:ascii="Futura Std Book" w:hAnsi="Futura Std Book" w:cstheme="minorHAnsi"/>
          <w:sz w:val="20"/>
          <w:szCs w:val="20"/>
        </w:rPr>
        <w:t xml:space="preserve"> $</w:t>
      </w:r>
      <w:r w:rsidRPr="007743DE">
        <w:rPr>
          <w:rFonts w:ascii="Futura Std Book" w:hAnsi="Futura Std Book" w:cstheme="minorHAnsi"/>
          <w:sz w:val="20"/>
          <w:szCs w:val="20"/>
        </w:rPr>
        <w:t>231.766.638 (</w:t>
      </w:r>
      <w:proofErr w:type="spellStart"/>
      <w:r w:rsidRPr="007743DE">
        <w:rPr>
          <w:rFonts w:ascii="Futura Std Book" w:hAnsi="Futura Std Book" w:cstheme="minorHAnsi"/>
          <w:sz w:val="20"/>
          <w:szCs w:val="20"/>
        </w:rPr>
        <w:t>Fontur</w:t>
      </w:r>
      <w:proofErr w:type="spellEnd"/>
      <w:r w:rsidRPr="007743DE">
        <w:rPr>
          <w:rFonts w:ascii="Futura Std Book" w:hAnsi="Futura Std Book" w:cstheme="minorHAnsi"/>
          <w:sz w:val="20"/>
          <w:szCs w:val="20"/>
        </w:rPr>
        <w:t xml:space="preserve"> $134.470.374; contrapartida $97.296.264) (aproximado $</w:t>
      </w:r>
      <w:r w:rsidR="002E3D80" w:rsidRPr="007743DE">
        <w:rPr>
          <w:rFonts w:ascii="Futura Std Book" w:hAnsi="Futura Std Book" w:cstheme="minorHAnsi"/>
          <w:sz w:val="20"/>
          <w:szCs w:val="20"/>
        </w:rPr>
        <w:t>7.910.022</w:t>
      </w:r>
      <w:r w:rsidRPr="007743DE">
        <w:rPr>
          <w:rFonts w:ascii="Futura Std Book" w:hAnsi="Futura Std Book" w:cstheme="minorHAnsi"/>
          <w:sz w:val="20"/>
          <w:szCs w:val="20"/>
        </w:rPr>
        <w:t xml:space="preserve"> para el departamento). </w:t>
      </w:r>
    </w:p>
    <w:p w14:paraId="24E0D698" w14:textId="77777777" w:rsidR="004B3AE9" w:rsidRPr="007743DE" w:rsidRDefault="00D81EA4" w:rsidP="007743DE">
      <w:pPr>
        <w:pStyle w:val="Sinespaciado"/>
        <w:shd w:val="clear" w:color="auto" w:fill="FFFFFF"/>
        <w:tabs>
          <w:tab w:val="left" w:pos="284"/>
          <w:tab w:val="left" w:pos="426"/>
        </w:tabs>
        <w:contextualSpacing/>
        <w:jc w:val="both"/>
        <w:rPr>
          <w:rFonts w:ascii="Futura Std Book" w:hAnsi="Futura Std Book" w:cstheme="minorHAnsi"/>
          <w:sz w:val="20"/>
          <w:szCs w:val="20"/>
        </w:rPr>
      </w:pPr>
      <w:r w:rsidRPr="007743DE">
        <w:rPr>
          <w:rFonts w:ascii="Futura Std Book" w:hAnsi="Futura Std Book" w:cstheme="minorHAnsi"/>
          <w:b/>
          <w:sz w:val="20"/>
          <w:szCs w:val="20"/>
        </w:rPr>
        <w:t>Objetivo</w:t>
      </w:r>
      <w:r w:rsidR="004B3AE9" w:rsidRPr="007743DE">
        <w:rPr>
          <w:rFonts w:ascii="Futura Std Book" w:hAnsi="Futura Std Book" w:cstheme="minorHAnsi"/>
          <w:sz w:val="20"/>
          <w:szCs w:val="20"/>
        </w:rPr>
        <w:t xml:space="preserve">: Realizar El VII Encuentro </w:t>
      </w:r>
      <w:proofErr w:type="spellStart"/>
      <w:r w:rsidR="004B3AE9" w:rsidRPr="007743DE">
        <w:rPr>
          <w:rFonts w:ascii="Futura Std Book" w:hAnsi="Futura Std Book" w:cstheme="minorHAnsi"/>
          <w:sz w:val="20"/>
          <w:szCs w:val="20"/>
        </w:rPr>
        <w:t>Acolap</w:t>
      </w:r>
      <w:proofErr w:type="spellEnd"/>
      <w:r w:rsidR="004B3AE9" w:rsidRPr="007743DE">
        <w:rPr>
          <w:rFonts w:ascii="Futura Std Book" w:hAnsi="Futura Std Book" w:cstheme="minorHAnsi"/>
          <w:sz w:val="20"/>
          <w:szCs w:val="20"/>
        </w:rPr>
        <w:t xml:space="preserve"> &amp; III LAAE, bajo el lema Hacia un modelo de servicio sostenible para la industria de los parques de diversiones</w:t>
      </w:r>
    </w:p>
    <w:p w14:paraId="6095504C" w14:textId="77777777" w:rsidR="000269D2" w:rsidRPr="007743DE" w:rsidRDefault="000269D2" w:rsidP="007743DE">
      <w:pPr>
        <w:tabs>
          <w:tab w:val="left" w:pos="284"/>
          <w:tab w:val="left" w:pos="426"/>
        </w:tabs>
        <w:spacing w:after="0" w:line="240" w:lineRule="auto"/>
        <w:contextualSpacing/>
        <w:jc w:val="both"/>
        <w:rPr>
          <w:rFonts w:ascii="Futura Std Book" w:hAnsi="Futura Std Book" w:cstheme="minorHAnsi"/>
          <w:b/>
          <w:sz w:val="20"/>
          <w:szCs w:val="20"/>
        </w:rPr>
      </w:pPr>
      <w:r w:rsidRPr="007743DE">
        <w:rPr>
          <w:rFonts w:ascii="Futura Std Book" w:hAnsi="Futura Std Book" w:cstheme="minorHAnsi"/>
          <w:b/>
          <w:sz w:val="20"/>
          <w:szCs w:val="20"/>
        </w:rPr>
        <w:t xml:space="preserve">Inicio </w:t>
      </w:r>
      <w:r w:rsidRPr="007743DE">
        <w:rPr>
          <w:rFonts w:ascii="Futura Std Book" w:eastAsia="Times New Roman" w:hAnsi="Futura Std Book" w:cs="Arial"/>
          <w:sz w:val="20"/>
          <w:szCs w:val="20"/>
          <w:lang w:eastAsia="ar-SA"/>
        </w:rPr>
        <w:t>6 de mayo de 2015</w:t>
      </w:r>
    </w:p>
    <w:p w14:paraId="5B364D99" w14:textId="77777777" w:rsidR="000269D2" w:rsidRPr="007743DE" w:rsidRDefault="003C4C2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hAnsi="Futura Std Book" w:cstheme="minorHAnsi"/>
          <w:b/>
          <w:sz w:val="20"/>
          <w:szCs w:val="20"/>
        </w:rPr>
        <w:t>Terminación:</w:t>
      </w:r>
      <w:r w:rsidR="000269D2" w:rsidRPr="007743DE">
        <w:rPr>
          <w:rFonts w:ascii="Futura Std Book" w:hAnsi="Futura Std Book" w:cstheme="minorHAnsi"/>
          <w:b/>
          <w:sz w:val="20"/>
          <w:szCs w:val="20"/>
        </w:rPr>
        <w:t xml:space="preserve"> </w:t>
      </w:r>
      <w:r w:rsidR="000269D2" w:rsidRPr="007743DE">
        <w:rPr>
          <w:rFonts w:ascii="Futura Std Book" w:eastAsia="Times New Roman" w:hAnsi="Futura Std Book" w:cs="Arial"/>
          <w:sz w:val="20"/>
          <w:szCs w:val="20"/>
          <w:lang w:eastAsia="ar-SA"/>
        </w:rPr>
        <w:t>5 septiembre de 2015</w:t>
      </w:r>
    </w:p>
    <w:p w14:paraId="4D4BC631" w14:textId="77777777" w:rsidR="000269D2" w:rsidRPr="007743DE" w:rsidRDefault="000269D2"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Liberado </w:t>
      </w:r>
    </w:p>
    <w:p w14:paraId="6EFF16F2" w14:textId="77777777" w:rsidR="000269D2" w:rsidRPr="007743DE" w:rsidRDefault="000269D2"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sz w:val="20"/>
          <w:szCs w:val="20"/>
          <w:lang w:eastAsia="ar-SA"/>
        </w:rPr>
        <w:t>100%</w:t>
      </w:r>
    </w:p>
    <w:p w14:paraId="4B203740" w14:textId="77777777" w:rsidR="000269D2" w:rsidRPr="007743DE" w:rsidRDefault="000269D2"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lastRenderedPageBreak/>
        <w:t>Informe:</w:t>
      </w:r>
    </w:p>
    <w:p w14:paraId="2DF47D79" w14:textId="77777777" w:rsidR="000269D2" w:rsidRPr="007743DE" w:rsidRDefault="00623312"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Radicado</w:t>
      </w:r>
      <w:r w:rsidR="000269D2" w:rsidRPr="007743DE">
        <w:rPr>
          <w:rFonts w:ascii="Futura Std Book" w:hAnsi="Futura Std Book"/>
          <w:sz w:val="20"/>
          <w:szCs w:val="20"/>
          <w:lang w:eastAsia="es-ES"/>
        </w:rPr>
        <w:t xml:space="preserve"> el 29 de octubre de 2014</w:t>
      </w:r>
    </w:p>
    <w:p w14:paraId="177E6207" w14:textId="77777777" w:rsidR="000269D2" w:rsidRPr="007743DE" w:rsidRDefault="00623312"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Aprobado</w:t>
      </w:r>
      <w:r w:rsidR="000269D2" w:rsidRPr="007743DE">
        <w:rPr>
          <w:rFonts w:ascii="Futura Std Book" w:hAnsi="Futura Std Book"/>
          <w:sz w:val="20"/>
          <w:szCs w:val="20"/>
          <w:lang w:eastAsia="es-ES"/>
        </w:rPr>
        <w:t xml:space="preserve"> en Comité Directivo del 19 de diciembre de 2014</w:t>
      </w:r>
    </w:p>
    <w:p w14:paraId="66835C90" w14:textId="77777777" w:rsidR="00BA6769" w:rsidRPr="007743DE" w:rsidRDefault="00BA6769" w:rsidP="007743DE">
      <w:pPr>
        <w:numPr>
          <w:ilvl w:val="0"/>
          <w:numId w:val="9"/>
        </w:numPr>
        <w:tabs>
          <w:tab w:val="left" w:pos="284"/>
          <w:tab w:val="left" w:pos="426"/>
        </w:tabs>
        <w:spacing w:after="0" w:line="240" w:lineRule="auto"/>
        <w:ind w:left="360"/>
        <w:contextualSpacing/>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 xml:space="preserve">Departamentos de impacto: Amazonas; Antioquia; Atlántico; Bolívar; Boyacá; Caldas; Choco; Cundinamarca; Huila; La Guajira; Meta; Nariño; Quindío; Risaralda; Santander; Tolima; Valle Del Cauca </w:t>
      </w:r>
    </w:p>
    <w:p w14:paraId="5882FF17" w14:textId="77777777" w:rsidR="000269D2" w:rsidRPr="007743DE" w:rsidRDefault="000269D2"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S</w:t>
      </w:r>
      <w:r w:rsidRPr="007743DE">
        <w:rPr>
          <w:rFonts w:ascii="Futura Std Book" w:hAnsi="Futura Std Book" w:cstheme="minorHAnsi"/>
          <w:sz w:val="20"/>
          <w:szCs w:val="20"/>
        </w:rPr>
        <w:t>e desarrolló los días 6, 7 y 8 de mayo del 2015 en el Centro de Convenciones Cartagena de Indias y contó con 400 participantes del sector turístico y hotelero.</w:t>
      </w:r>
    </w:p>
    <w:p w14:paraId="3480FC15" w14:textId="77777777" w:rsidR="000269D2" w:rsidRPr="007743DE" w:rsidRDefault="000269D2" w:rsidP="007743DE">
      <w:pPr>
        <w:pStyle w:val="Sinespaciado"/>
        <w:shd w:val="clear" w:color="auto" w:fill="FFFFFF"/>
        <w:tabs>
          <w:tab w:val="left" w:pos="284"/>
          <w:tab w:val="left" w:pos="426"/>
        </w:tabs>
        <w:contextualSpacing/>
        <w:jc w:val="both"/>
        <w:rPr>
          <w:rFonts w:ascii="Futura Std Book" w:hAnsi="Futura Std Book" w:cstheme="minorHAnsi"/>
          <w:sz w:val="20"/>
          <w:szCs w:val="20"/>
        </w:rPr>
      </w:pPr>
    </w:p>
    <w:p w14:paraId="53538C97" w14:textId="77777777" w:rsidR="00A62F3A" w:rsidRPr="007743DE" w:rsidRDefault="0056201E"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u w:val="single"/>
        </w:rPr>
      </w:pPr>
      <w:r w:rsidRPr="007743DE">
        <w:rPr>
          <w:rFonts w:ascii="Futura Std Book" w:hAnsi="Futura Std Book" w:cs="Arial"/>
          <w:b/>
          <w:sz w:val="20"/>
          <w:szCs w:val="20"/>
          <w:u w:val="single"/>
        </w:rPr>
        <w:t>No aprobados</w:t>
      </w:r>
      <w:r w:rsidR="0061640B" w:rsidRPr="007743DE">
        <w:rPr>
          <w:rFonts w:ascii="Futura Std Book" w:hAnsi="Futura Std Book" w:cs="Arial"/>
          <w:b/>
          <w:sz w:val="20"/>
          <w:szCs w:val="20"/>
          <w:u w:val="single"/>
        </w:rPr>
        <w:t xml:space="preserve"> </w:t>
      </w:r>
      <w:r w:rsidR="00A62F3A" w:rsidRPr="007743DE">
        <w:rPr>
          <w:rFonts w:ascii="Futura Std Book" w:hAnsi="Futura Std Book" w:cs="Arial"/>
          <w:b/>
          <w:sz w:val="20"/>
          <w:szCs w:val="20"/>
          <w:u w:val="single"/>
        </w:rPr>
        <w:t>2014</w:t>
      </w:r>
    </w:p>
    <w:p w14:paraId="47456A53" w14:textId="77777777" w:rsidR="004B3AE9" w:rsidRPr="007743DE" w:rsidRDefault="004B3AE9" w:rsidP="007743DE">
      <w:pPr>
        <w:pStyle w:val="Prrafodelista"/>
        <w:numPr>
          <w:ilvl w:val="0"/>
          <w:numId w:val="19"/>
        </w:numPr>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FNTP-027-2014 Talleres de des</w:t>
      </w:r>
      <w:r w:rsidR="00AE1194" w:rsidRPr="007743DE">
        <w:rPr>
          <w:rFonts w:ascii="Futura Std Book" w:hAnsi="Futura Std Book" w:cs="Arial"/>
          <w:b/>
          <w:sz w:val="20"/>
          <w:szCs w:val="20"/>
        </w:rPr>
        <w:t>arrollo de productos turísticos</w:t>
      </w:r>
    </w:p>
    <w:p w14:paraId="4D0CDA74" w14:textId="77777777" w:rsidR="004B3AE9" w:rsidRPr="007743DE" w:rsidRDefault="004B3AE9"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00A71EE7" w:rsidRPr="007743DE">
        <w:rPr>
          <w:rFonts w:ascii="Futura Std Book" w:hAnsi="Futura Std Book" w:cs="Arial"/>
          <w:sz w:val="20"/>
          <w:szCs w:val="20"/>
        </w:rPr>
        <w:t>:</w:t>
      </w:r>
      <w:r w:rsidRPr="007743DE">
        <w:rPr>
          <w:rFonts w:ascii="Futura Std Book" w:hAnsi="Futura Std Book" w:cs="Arial"/>
          <w:sz w:val="20"/>
          <w:szCs w:val="20"/>
        </w:rPr>
        <w:t xml:space="preserve"> </w:t>
      </w:r>
      <w:proofErr w:type="spellStart"/>
      <w:r w:rsidR="00086C1F" w:rsidRPr="007743DE">
        <w:rPr>
          <w:rFonts w:ascii="Futura Std Book" w:hAnsi="Futura Std Book" w:cs="Arial"/>
          <w:sz w:val="20"/>
          <w:szCs w:val="20"/>
        </w:rPr>
        <w:t>Anato</w:t>
      </w:r>
      <w:proofErr w:type="spellEnd"/>
      <w:r w:rsidRPr="007743DE">
        <w:rPr>
          <w:rFonts w:ascii="Futura Std Book" w:hAnsi="Futura Std Book" w:cs="Arial"/>
          <w:sz w:val="20"/>
          <w:szCs w:val="20"/>
        </w:rPr>
        <w:t xml:space="preserve"> </w:t>
      </w:r>
    </w:p>
    <w:p w14:paraId="012567FD" w14:textId="77777777" w:rsidR="004B3AE9" w:rsidRPr="007743DE" w:rsidRDefault="004B3AE9"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Valor</w:t>
      </w:r>
      <w:r w:rsidRPr="007743DE">
        <w:rPr>
          <w:rFonts w:ascii="Futura Std Book" w:hAnsi="Futura Std Book" w:cs="Arial"/>
          <w:sz w:val="20"/>
          <w:szCs w:val="20"/>
        </w:rPr>
        <w:t>: $</w:t>
      </w:r>
      <w:r w:rsidR="00B809C2" w:rsidRPr="007743DE">
        <w:rPr>
          <w:rFonts w:ascii="Futura Std Book" w:hAnsi="Futura Std Book" w:cs="Arial"/>
          <w:sz w:val="20"/>
          <w:szCs w:val="20"/>
        </w:rPr>
        <w:t>60.816.110 (</w:t>
      </w:r>
      <w:proofErr w:type="spellStart"/>
      <w:r w:rsidR="00B809C2" w:rsidRPr="007743DE">
        <w:rPr>
          <w:rFonts w:ascii="Futura Std Book" w:hAnsi="Futura Std Book" w:cs="Arial"/>
          <w:sz w:val="20"/>
          <w:szCs w:val="20"/>
        </w:rPr>
        <w:t>Fontur</w:t>
      </w:r>
      <w:proofErr w:type="spellEnd"/>
      <w:r w:rsidR="00B809C2" w:rsidRPr="007743DE">
        <w:rPr>
          <w:rFonts w:ascii="Futura Std Book" w:hAnsi="Futura Std Book" w:cs="Arial"/>
          <w:sz w:val="20"/>
          <w:szCs w:val="20"/>
        </w:rPr>
        <w:t xml:space="preserve"> $</w:t>
      </w:r>
      <w:r w:rsidRPr="007743DE">
        <w:rPr>
          <w:rFonts w:ascii="Futura Std Book" w:hAnsi="Futura Std Book" w:cs="Arial"/>
          <w:sz w:val="20"/>
          <w:szCs w:val="20"/>
        </w:rPr>
        <w:t>47.653.960</w:t>
      </w:r>
      <w:r w:rsidR="00B809C2" w:rsidRPr="007743DE">
        <w:rPr>
          <w:rFonts w:ascii="Futura Std Book" w:hAnsi="Futura Std Book" w:cs="Arial"/>
          <w:sz w:val="20"/>
          <w:szCs w:val="20"/>
        </w:rPr>
        <w:t xml:space="preserve">; contrapartida $13.162.150) </w:t>
      </w:r>
    </w:p>
    <w:p w14:paraId="13131234" w14:textId="77777777" w:rsidR="004B3AE9" w:rsidRPr="007743DE" w:rsidRDefault="00D81EA4"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4B3AE9" w:rsidRPr="007743DE">
        <w:rPr>
          <w:rFonts w:ascii="Futura Std Book" w:hAnsi="Futura Std Book" w:cs="Arial"/>
          <w:sz w:val="20"/>
          <w:szCs w:val="20"/>
        </w:rPr>
        <w:t xml:space="preserve">: Brindar herramientas para mejorar la competitividad de las agencias de viajes en Colombia, a través de la realización de un taller de desarrollo de productos turísticos, aplica para Bogotá, Cali, Armenia, Medellín y Cartagena. </w:t>
      </w:r>
    </w:p>
    <w:p w14:paraId="5DAE1EB2" w14:textId="77777777" w:rsidR="00AC3E31" w:rsidRPr="007743DE" w:rsidRDefault="004B3AE9"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Estado</w:t>
      </w:r>
      <w:r w:rsidRPr="007743DE">
        <w:rPr>
          <w:rFonts w:ascii="Futura Std Book" w:hAnsi="Futura Std Book" w:cs="Arial"/>
          <w:sz w:val="20"/>
          <w:szCs w:val="20"/>
        </w:rPr>
        <w:t xml:space="preserve">: </w:t>
      </w:r>
      <w:r w:rsidR="0048658F" w:rsidRPr="007743DE">
        <w:rPr>
          <w:rFonts w:ascii="Futura Std Book" w:hAnsi="Futura Std Book" w:cs="Arial"/>
          <w:sz w:val="20"/>
          <w:szCs w:val="20"/>
        </w:rPr>
        <w:t>No Viable</w:t>
      </w:r>
    </w:p>
    <w:p w14:paraId="7BDC74C8" w14:textId="77777777" w:rsidR="00AC3E31" w:rsidRPr="007743DE" w:rsidRDefault="00AC3E31"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Informe</w:t>
      </w:r>
      <w:r w:rsidRPr="007743DE">
        <w:rPr>
          <w:rFonts w:ascii="Futura Std Book" w:hAnsi="Futura Std Book" w:cs="Arial"/>
          <w:sz w:val="20"/>
          <w:szCs w:val="20"/>
        </w:rPr>
        <w:t>:</w:t>
      </w:r>
    </w:p>
    <w:p w14:paraId="53790435" w14:textId="77777777" w:rsidR="00AC3E31" w:rsidRPr="007743DE" w:rsidRDefault="00AC3E31" w:rsidP="007743DE">
      <w:pPr>
        <w:pStyle w:val="Prrafodelista"/>
        <w:numPr>
          <w:ilvl w:val="0"/>
          <w:numId w:val="22"/>
        </w:numPr>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sz w:val="20"/>
          <w:szCs w:val="20"/>
        </w:rPr>
        <w:t xml:space="preserve">El proyecto esta </w:t>
      </w:r>
      <w:r w:rsidR="00FB7CD0" w:rsidRPr="007743DE">
        <w:rPr>
          <w:rFonts w:ascii="Futura Std Book" w:hAnsi="Futura Std Book" w:cs="Arial"/>
          <w:sz w:val="20"/>
          <w:szCs w:val="20"/>
        </w:rPr>
        <w:t>no v</w:t>
      </w:r>
      <w:r w:rsidR="0048658F" w:rsidRPr="007743DE">
        <w:rPr>
          <w:rFonts w:ascii="Futura Std Book" w:hAnsi="Futura Std Book" w:cs="Arial"/>
          <w:sz w:val="20"/>
          <w:szCs w:val="20"/>
        </w:rPr>
        <w:t>iable</w:t>
      </w:r>
      <w:r w:rsidRPr="007743DE">
        <w:rPr>
          <w:rFonts w:ascii="Futura Std Book" w:hAnsi="Futura Std Book" w:cs="Arial"/>
          <w:sz w:val="20"/>
          <w:szCs w:val="20"/>
        </w:rPr>
        <w:t xml:space="preserve"> dado que Objetivo principal no se encuentra soportado de forma apropiada, el contenido y metodología plasmada para el desarrollo de la capacitación no se encuentra pertinente, no se hace mención a logros, resultados y/o entregables concretos que sirvan como herramienta de verificación o seguimiento para determinar la incidencia del proyecto, entre otras. </w:t>
      </w:r>
    </w:p>
    <w:p w14:paraId="64A3404A" w14:textId="77777777" w:rsidR="004B3AE9" w:rsidRPr="007743DE" w:rsidRDefault="004B3AE9" w:rsidP="007743DE">
      <w:pPr>
        <w:pStyle w:val="Prrafodelista"/>
        <w:numPr>
          <w:ilvl w:val="0"/>
          <w:numId w:val="19"/>
        </w:numPr>
        <w:shd w:val="clear" w:color="auto" w:fill="FFFFFF"/>
        <w:tabs>
          <w:tab w:val="left" w:pos="0"/>
          <w:tab w:val="left" w:pos="284"/>
          <w:tab w:val="left" w:pos="426"/>
        </w:tabs>
        <w:spacing w:after="0" w:line="240" w:lineRule="auto"/>
        <w:ind w:left="0" w:firstLine="0"/>
        <w:jc w:val="both"/>
        <w:rPr>
          <w:rFonts w:ascii="Futura Std Book" w:hAnsi="Futura Std Book" w:cstheme="minorHAnsi"/>
          <w:b/>
          <w:sz w:val="20"/>
          <w:szCs w:val="20"/>
        </w:rPr>
      </w:pPr>
      <w:r w:rsidRPr="007743DE">
        <w:rPr>
          <w:rFonts w:ascii="Futura Std Book" w:eastAsia="Times New Roman" w:hAnsi="Futura Std Book" w:cs="Arial"/>
          <w:b/>
          <w:sz w:val="20"/>
          <w:szCs w:val="20"/>
          <w:lang w:eastAsia="es-CO"/>
        </w:rPr>
        <w:t>FNTP-070-2014 Programa de formación en habilidades gerenciales y ope</w:t>
      </w:r>
      <w:r w:rsidR="00745F13" w:rsidRPr="007743DE">
        <w:rPr>
          <w:rFonts w:ascii="Futura Std Book" w:eastAsia="Times New Roman" w:hAnsi="Futura Std Book" w:cs="Arial"/>
          <w:b/>
          <w:sz w:val="20"/>
          <w:szCs w:val="20"/>
          <w:lang w:eastAsia="es-CO"/>
        </w:rPr>
        <w:t>rativas para el sector hotelero</w:t>
      </w:r>
      <w:r w:rsidRPr="007743DE">
        <w:rPr>
          <w:rFonts w:ascii="Futura Std Book" w:eastAsia="Times New Roman" w:hAnsi="Futura Std Book" w:cs="Arial"/>
          <w:b/>
          <w:sz w:val="20"/>
          <w:szCs w:val="20"/>
          <w:lang w:eastAsia="es-CO"/>
        </w:rPr>
        <w:t xml:space="preserve"> </w:t>
      </w:r>
    </w:p>
    <w:p w14:paraId="65E64B52"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es-CO"/>
        </w:rPr>
        <w:t xml:space="preserve">Proponente: </w:t>
      </w:r>
      <w:proofErr w:type="spellStart"/>
      <w:r w:rsidRPr="007743DE">
        <w:rPr>
          <w:rFonts w:ascii="Futura Std Book" w:eastAsia="Times New Roman" w:hAnsi="Futura Std Book" w:cs="Arial"/>
          <w:sz w:val="20"/>
          <w:szCs w:val="20"/>
          <w:lang w:eastAsia="es-CO"/>
        </w:rPr>
        <w:t>Cotelco</w:t>
      </w:r>
      <w:proofErr w:type="spellEnd"/>
    </w:p>
    <w:p w14:paraId="4EE46CF8" w14:textId="77777777" w:rsidR="002E4FEB" w:rsidRPr="007743DE" w:rsidRDefault="002E4FEB" w:rsidP="007743DE">
      <w:pPr>
        <w:tabs>
          <w:tab w:val="left" w:pos="284"/>
          <w:tab w:val="left" w:pos="426"/>
        </w:tabs>
        <w:spacing w:after="0" w:line="240" w:lineRule="auto"/>
        <w:contextualSpacing/>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es-CO"/>
        </w:rPr>
        <w:t>$1.543.572.531 (</w:t>
      </w:r>
      <w:proofErr w:type="spellStart"/>
      <w:r w:rsidRPr="007743DE">
        <w:rPr>
          <w:rFonts w:ascii="Futura Std Book" w:eastAsia="Times New Roman" w:hAnsi="Futura Std Book" w:cs="Arial"/>
          <w:sz w:val="20"/>
          <w:szCs w:val="20"/>
          <w:lang w:eastAsia="es-CO"/>
        </w:rPr>
        <w:t>Fontur</w:t>
      </w:r>
      <w:proofErr w:type="spellEnd"/>
      <w:r w:rsidRPr="007743DE">
        <w:rPr>
          <w:rFonts w:ascii="Futura Std Book" w:eastAsia="Times New Roman" w:hAnsi="Futura Std Book" w:cs="Arial"/>
          <w:sz w:val="20"/>
          <w:szCs w:val="20"/>
          <w:lang w:eastAsia="es-CO"/>
        </w:rPr>
        <w:t>: $1.234.676.616; contrapartida: $308.895.915)</w:t>
      </w:r>
    </w:p>
    <w:p w14:paraId="2C353A51" w14:textId="77777777" w:rsidR="004B3AE9"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es-CO"/>
        </w:rPr>
        <w:t>Objetivo</w:t>
      </w:r>
      <w:r w:rsidR="004B3AE9" w:rsidRPr="007743DE">
        <w:rPr>
          <w:rFonts w:ascii="Futura Std Book" w:eastAsia="Times New Roman" w:hAnsi="Futura Std Book" w:cs="Arial"/>
          <w:sz w:val="20"/>
          <w:szCs w:val="20"/>
          <w:lang w:eastAsia="es-CO"/>
        </w:rPr>
        <w:t xml:space="preserve">: Desarrollar un programa de formación en temas operativos y gerenciales para el sector hotelero. </w:t>
      </w:r>
    </w:p>
    <w:p w14:paraId="110AEF33" w14:textId="77777777" w:rsidR="0042175F" w:rsidRPr="007743DE" w:rsidRDefault="0042175F"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no viable</w:t>
      </w:r>
    </w:p>
    <w:p w14:paraId="6B872CB9" w14:textId="77777777" w:rsidR="0042175F" w:rsidRPr="007743DE" w:rsidRDefault="0042175F"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3BCBB410" w14:textId="77777777" w:rsidR="0042175F" w:rsidRPr="007743DE" w:rsidRDefault="00623312"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42175F" w:rsidRPr="007743DE">
        <w:rPr>
          <w:rFonts w:ascii="Futura Std Book" w:eastAsia="Times New Roman" w:hAnsi="Futura Std Book" w:cs="Arial"/>
          <w:sz w:val="20"/>
          <w:szCs w:val="20"/>
          <w:lang w:eastAsia="ar-SA"/>
        </w:rPr>
        <w:t xml:space="preserve"> el 28 de marzo de 2014</w:t>
      </w:r>
    </w:p>
    <w:p w14:paraId="10C79139" w14:textId="77777777" w:rsidR="0042175F" w:rsidRPr="007743DE" w:rsidRDefault="0042175F"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es-CO"/>
        </w:rPr>
        <w:t>Se encuentra no viable, porque el proyecto no tenía coherencia</w:t>
      </w:r>
    </w:p>
    <w:p w14:paraId="531AEF27" w14:textId="77777777" w:rsidR="004B3AE9" w:rsidRPr="007743DE" w:rsidRDefault="004B3AE9" w:rsidP="007743DE">
      <w:pPr>
        <w:pStyle w:val="Prrafodelista"/>
        <w:numPr>
          <w:ilvl w:val="0"/>
          <w:numId w:val="19"/>
        </w:numPr>
        <w:shd w:val="clear" w:color="auto" w:fill="FFFFFF"/>
        <w:tabs>
          <w:tab w:val="left" w:pos="0"/>
          <w:tab w:val="left" w:pos="284"/>
          <w:tab w:val="left" w:pos="426"/>
        </w:tabs>
        <w:spacing w:after="0" w:line="240" w:lineRule="auto"/>
        <w:ind w:left="0" w:firstLine="0"/>
        <w:jc w:val="both"/>
        <w:rPr>
          <w:rFonts w:ascii="Futura Std Book" w:hAnsi="Futura Std Book" w:cstheme="minorHAnsi"/>
          <w:b/>
          <w:sz w:val="20"/>
          <w:szCs w:val="20"/>
        </w:rPr>
      </w:pPr>
      <w:r w:rsidRPr="007743DE">
        <w:rPr>
          <w:rFonts w:ascii="Futura Std Book" w:eastAsia="Times New Roman" w:hAnsi="Futura Std Book" w:cs="Arial"/>
          <w:b/>
          <w:sz w:val="20"/>
          <w:szCs w:val="20"/>
          <w:lang w:eastAsia="es-CO"/>
        </w:rPr>
        <w:lastRenderedPageBreak/>
        <w:t>FNTP-112-2014 Consultoría para asistencia técnica a 60 instituciones educativas para que sean parte de la red colegios amigos del turismo y se adelante el inventario de instituciones de educación med</w:t>
      </w:r>
      <w:r w:rsidR="00745F13" w:rsidRPr="007743DE">
        <w:rPr>
          <w:rFonts w:ascii="Futura Std Book" w:eastAsia="Times New Roman" w:hAnsi="Futura Std Book" w:cs="Arial"/>
          <w:b/>
          <w:sz w:val="20"/>
          <w:szCs w:val="20"/>
          <w:lang w:eastAsia="es-CO"/>
        </w:rPr>
        <w:t>ia relacionadas con el turismo</w:t>
      </w:r>
    </w:p>
    <w:p w14:paraId="4B5594E4"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es-CO"/>
        </w:rPr>
        <w:t xml:space="preserve">Proponente: </w:t>
      </w:r>
      <w:proofErr w:type="spellStart"/>
      <w:r w:rsidRPr="007743DE">
        <w:rPr>
          <w:rFonts w:ascii="Futura Std Book" w:eastAsia="Times New Roman" w:hAnsi="Futura Std Book" w:cs="Arial"/>
          <w:sz w:val="20"/>
          <w:szCs w:val="20"/>
          <w:lang w:eastAsia="es-CO"/>
        </w:rPr>
        <w:t>MinCIT</w:t>
      </w:r>
      <w:proofErr w:type="spellEnd"/>
      <w:r w:rsidRPr="007743DE">
        <w:rPr>
          <w:rFonts w:ascii="Futura Std Book" w:eastAsia="Times New Roman" w:hAnsi="Futura Std Book" w:cs="Arial"/>
          <w:sz w:val="20"/>
          <w:szCs w:val="20"/>
          <w:lang w:eastAsia="es-CO"/>
        </w:rPr>
        <w:t xml:space="preserve"> </w:t>
      </w:r>
    </w:p>
    <w:p w14:paraId="2D3DD3FC"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es-CO"/>
        </w:rPr>
        <w:t>Valor:</w:t>
      </w:r>
      <w:r w:rsidRPr="007743DE">
        <w:rPr>
          <w:rFonts w:ascii="Futura Std Book" w:eastAsia="Times New Roman" w:hAnsi="Futura Std Book" w:cs="Arial"/>
          <w:sz w:val="20"/>
          <w:szCs w:val="20"/>
          <w:lang w:eastAsia="es-CO"/>
        </w:rPr>
        <w:t xml:space="preserve"> $1.800.000.000. </w:t>
      </w:r>
    </w:p>
    <w:p w14:paraId="37FA2644" w14:textId="77777777" w:rsidR="004B3AE9"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b/>
          <w:sz w:val="20"/>
          <w:szCs w:val="20"/>
        </w:rPr>
      </w:pPr>
      <w:r w:rsidRPr="007743DE">
        <w:rPr>
          <w:rFonts w:ascii="Futura Std Book" w:eastAsia="Times New Roman" w:hAnsi="Futura Std Book" w:cs="Arial"/>
          <w:b/>
          <w:sz w:val="20"/>
          <w:szCs w:val="20"/>
          <w:lang w:eastAsia="es-CO"/>
        </w:rPr>
        <w:t>Objetivo</w:t>
      </w:r>
      <w:r w:rsidR="004B3AE9" w:rsidRPr="007743DE">
        <w:rPr>
          <w:rFonts w:ascii="Futura Std Book" w:eastAsia="Times New Roman" w:hAnsi="Futura Std Book" w:cs="Arial"/>
          <w:b/>
          <w:sz w:val="20"/>
          <w:szCs w:val="20"/>
          <w:lang w:eastAsia="es-CO"/>
        </w:rPr>
        <w:t>:</w:t>
      </w:r>
      <w:r w:rsidR="004B3AE9" w:rsidRPr="007743DE">
        <w:rPr>
          <w:rFonts w:ascii="Futura Std Book" w:eastAsia="Times New Roman" w:hAnsi="Futura Std Book" w:cs="Arial"/>
          <w:sz w:val="20"/>
          <w:szCs w:val="20"/>
          <w:lang w:eastAsia="es-CO"/>
        </w:rPr>
        <w:t xml:space="preserve"> 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129ACFA1"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eastAsia="Times New Roman" w:hAnsi="Futura Std Book" w:cs="Arial"/>
          <w:sz w:val="20"/>
          <w:szCs w:val="20"/>
          <w:lang w:eastAsia="es-CO"/>
        </w:rPr>
      </w:pPr>
      <w:r w:rsidRPr="007743DE">
        <w:rPr>
          <w:rFonts w:ascii="Futura Std Book" w:eastAsia="Times New Roman" w:hAnsi="Futura Std Book" w:cs="Arial"/>
          <w:b/>
          <w:sz w:val="20"/>
          <w:szCs w:val="20"/>
          <w:lang w:eastAsia="es-CO"/>
        </w:rPr>
        <w:t xml:space="preserve">Estado: </w:t>
      </w:r>
      <w:r w:rsidR="003C4DD5" w:rsidRPr="007743DE">
        <w:rPr>
          <w:rFonts w:ascii="Futura Std Book" w:eastAsia="Times New Roman" w:hAnsi="Futura Std Book" w:cs="Arial"/>
          <w:sz w:val="20"/>
          <w:szCs w:val="20"/>
          <w:lang w:eastAsia="es-CO"/>
        </w:rPr>
        <w:t>no viable</w:t>
      </w:r>
    </w:p>
    <w:p w14:paraId="581C0D8E"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b/>
          <w:sz w:val="20"/>
          <w:szCs w:val="20"/>
        </w:rPr>
      </w:pPr>
      <w:r w:rsidRPr="007743DE">
        <w:rPr>
          <w:rFonts w:ascii="Futura Std Book" w:eastAsia="Times New Roman" w:hAnsi="Futura Std Book" w:cs="Arial"/>
          <w:b/>
          <w:sz w:val="20"/>
          <w:szCs w:val="20"/>
          <w:lang w:eastAsia="es-CO"/>
        </w:rPr>
        <w:t>Informe:</w:t>
      </w:r>
    </w:p>
    <w:p w14:paraId="4740F806" w14:textId="77777777" w:rsidR="008266B1" w:rsidRPr="007743DE" w:rsidRDefault="00623312" w:rsidP="007743DE">
      <w:pPr>
        <w:pStyle w:val="Prrafodelista"/>
        <w:numPr>
          <w:ilvl w:val="0"/>
          <w:numId w:val="18"/>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sz w:val="20"/>
          <w:szCs w:val="20"/>
        </w:rPr>
        <w:t>Radicado el</w:t>
      </w:r>
      <w:r w:rsidR="009118AC" w:rsidRPr="007743DE">
        <w:rPr>
          <w:rFonts w:ascii="Futura Std Book" w:hAnsi="Futura Std Book" w:cstheme="minorHAnsi"/>
          <w:sz w:val="20"/>
          <w:szCs w:val="20"/>
        </w:rPr>
        <w:t xml:space="preserve"> 28 de abril de 2014.</w:t>
      </w:r>
    </w:p>
    <w:p w14:paraId="2277C630" w14:textId="77777777" w:rsidR="003C4DD5" w:rsidRPr="007743DE" w:rsidRDefault="003C4DD5" w:rsidP="007743DE">
      <w:pPr>
        <w:pStyle w:val="Prrafodelista"/>
        <w:numPr>
          <w:ilvl w:val="0"/>
          <w:numId w:val="18"/>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eastAsia="Times New Roman" w:hAnsi="Futura Std Book" w:cs="Arial"/>
          <w:sz w:val="20"/>
          <w:szCs w:val="20"/>
          <w:lang w:eastAsia="es-CO"/>
        </w:rPr>
        <w:t>Se encuentra No Viable, porque el proyecto no tenía coherencia.</w:t>
      </w:r>
    </w:p>
    <w:p w14:paraId="67FAE844" w14:textId="77777777" w:rsidR="008266B1" w:rsidRPr="007743DE" w:rsidRDefault="008266B1" w:rsidP="007743DE">
      <w:pPr>
        <w:pStyle w:val="Prrafodelista"/>
        <w:numPr>
          <w:ilvl w:val="0"/>
          <w:numId w:val="19"/>
        </w:numPr>
        <w:shd w:val="clear" w:color="auto" w:fill="FFFFFF"/>
        <w:tabs>
          <w:tab w:val="left" w:pos="0"/>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b/>
          <w:sz w:val="20"/>
          <w:szCs w:val="20"/>
        </w:rPr>
        <w:t>FNTP-133-2014 Capacitación e innovación de paquetes tur</w:t>
      </w:r>
      <w:r w:rsidR="00745F13" w:rsidRPr="007743DE">
        <w:rPr>
          <w:rFonts w:ascii="Futura Std Book" w:hAnsi="Futura Std Book" w:cstheme="minorHAnsi"/>
          <w:b/>
          <w:sz w:val="20"/>
          <w:szCs w:val="20"/>
        </w:rPr>
        <w:t>ísticos para Agencias de Viajes</w:t>
      </w:r>
    </w:p>
    <w:p w14:paraId="1FAD67D3" w14:textId="77777777" w:rsidR="008266B1" w:rsidRPr="007743DE" w:rsidRDefault="008266B1"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Proponente:</w:t>
      </w:r>
      <w:r w:rsidRPr="007743DE">
        <w:rPr>
          <w:rFonts w:ascii="Futura Std Book" w:hAnsi="Futura Std Book" w:cstheme="minorHAnsi"/>
          <w:sz w:val="20"/>
          <w:szCs w:val="20"/>
        </w:rPr>
        <w:t xml:space="preserve"> </w:t>
      </w:r>
      <w:proofErr w:type="spellStart"/>
      <w:r w:rsidRPr="007743DE">
        <w:rPr>
          <w:rFonts w:ascii="Futura Std Book" w:hAnsi="Futura Std Book" w:cstheme="minorHAnsi"/>
          <w:sz w:val="20"/>
          <w:szCs w:val="20"/>
        </w:rPr>
        <w:t>Anato</w:t>
      </w:r>
      <w:proofErr w:type="spellEnd"/>
    </w:p>
    <w:p w14:paraId="5A74CB70" w14:textId="77777777" w:rsidR="00954E76" w:rsidRPr="007743DE" w:rsidRDefault="00954E76" w:rsidP="007743DE">
      <w:pPr>
        <w:tabs>
          <w:tab w:val="left" w:pos="284"/>
          <w:tab w:val="left" w:pos="426"/>
        </w:tabs>
        <w:spacing w:after="0" w:line="240" w:lineRule="auto"/>
        <w:contextualSpacing/>
        <w:jc w:val="both"/>
        <w:rPr>
          <w:rFonts w:ascii="Futura Std Book" w:hAnsi="Futura Std Book" w:cstheme="minorHAnsi"/>
          <w:sz w:val="20"/>
          <w:szCs w:val="20"/>
        </w:rPr>
      </w:pPr>
      <w:r w:rsidRPr="007743DE">
        <w:rPr>
          <w:rFonts w:ascii="Futura Std Book" w:eastAsia="Times New Roman" w:hAnsi="Futura Std Book" w:cs="Arial"/>
          <w:b/>
          <w:sz w:val="20"/>
          <w:szCs w:val="20"/>
          <w:lang w:eastAsia="ar-SA"/>
        </w:rPr>
        <w:t xml:space="preserve">Valor: </w:t>
      </w:r>
      <w:r w:rsidRPr="007743DE">
        <w:rPr>
          <w:rFonts w:ascii="Futura Std Book" w:hAnsi="Futura Std Book" w:cstheme="minorHAnsi"/>
          <w:sz w:val="20"/>
          <w:szCs w:val="20"/>
        </w:rPr>
        <w:t xml:space="preserve">$60.816.110 </w:t>
      </w:r>
      <w:r w:rsidRPr="007743DE">
        <w:rPr>
          <w:rFonts w:ascii="Futura Std Book" w:eastAsia="Times New Roman" w:hAnsi="Futura Std Book" w:cs="Arial"/>
          <w:sz w:val="20"/>
          <w:szCs w:val="20"/>
          <w:lang w:eastAsia="ar-SA"/>
        </w:rPr>
        <w:t>(</w:t>
      </w:r>
      <w:proofErr w:type="spellStart"/>
      <w:r w:rsidRPr="007743DE">
        <w:rPr>
          <w:rFonts w:ascii="Futura Std Book" w:eastAsia="Times New Roman" w:hAnsi="Futura Std Book" w:cs="Arial"/>
          <w:sz w:val="20"/>
          <w:szCs w:val="20"/>
          <w:lang w:eastAsia="ar-SA"/>
        </w:rPr>
        <w:t>Fontur</w:t>
      </w:r>
      <w:proofErr w:type="spellEnd"/>
      <w:r w:rsidRPr="007743DE">
        <w:rPr>
          <w:rFonts w:ascii="Futura Std Book" w:eastAsia="Times New Roman" w:hAnsi="Futura Std Book" w:cs="Arial"/>
          <w:sz w:val="20"/>
          <w:szCs w:val="20"/>
          <w:lang w:eastAsia="ar-SA"/>
        </w:rPr>
        <w:t xml:space="preserve"> $47.653.960, contrapartida $13.162.150)</w:t>
      </w:r>
    </w:p>
    <w:p w14:paraId="4DAD73F5" w14:textId="77777777" w:rsidR="008266B1"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Objetivo</w:t>
      </w:r>
      <w:r w:rsidR="008266B1" w:rsidRPr="007743DE">
        <w:rPr>
          <w:rFonts w:ascii="Futura Std Book" w:hAnsi="Futura Std Book" w:cstheme="minorHAnsi"/>
          <w:b/>
          <w:sz w:val="20"/>
          <w:szCs w:val="20"/>
        </w:rPr>
        <w:t>:</w:t>
      </w:r>
      <w:r w:rsidR="008266B1" w:rsidRPr="007743DE">
        <w:rPr>
          <w:rFonts w:ascii="Futura Std Book" w:hAnsi="Futura Std Book" w:cstheme="minorHAnsi"/>
          <w:sz w:val="20"/>
          <w:szCs w:val="20"/>
        </w:rPr>
        <w:t xml:space="preserve"> Brindar herramientas para mejorar la competitividad de las agencias de viajes en Colombia, a través de una capacitación para la innovación en paquetes turísticos.</w:t>
      </w:r>
    </w:p>
    <w:p w14:paraId="124669E7" w14:textId="77777777" w:rsidR="00CE2645" w:rsidRPr="007743DE" w:rsidRDefault="008266B1"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Estado:</w:t>
      </w:r>
      <w:r w:rsidRPr="007743DE">
        <w:rPr>
          <w:rFonts w:ascii="Futura Std Book" w:hAnsi="Futura Std Book" w:cstheme="minorHAnsi"/>
          <w:sz w:val="20"/>
          <w:szCs w:val="20"/>
        </w:rPr>
        <w:t xml:space="preserve"> </w:t>
      </w:r>
      <w:r w:rsidR="00CE2645" w:rsidRPr="007743DE">
        <w:rPr>
          <w:rFonts w:ascii="Futura Std Book" w:hAnsi="Futura Std Book" w:cstheme="minorHAnsi"/>
          <w:sz w:val="20"/>
          <w:szCs w:val="20"/>
        </w:rPr>
        <w:t>no viable</w:t>
      </w:r>
    </w:p>
    <w:p w14:paraId="32598BF9" w14:textId="77777777" w:rsidR="00CE2645" w:rsidRPr="007743DE" w:rsidRDefault="00CE2645"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b/>
          <w:sz w:val="20"/>
          <w:szCs w:val="20"/>
        </w:rPr>
      </w:pPr>
      <w:r w:rsidRPr="007743DE">
        <w:rPr>
          <w:rFonts w:ascii="Futura Std Book" w:hAnsi="Futura Std Book" w:cstheme="minorHAnsi"/>
          <w:b/>
          <w:sz w:val="20"/>
          <w:szCs w:val="20"/>
        </w:rPr>
        <w:t>Informe:</w:t>
      </w:r>
    </w:p>
    <w:p w14:paraId="305BAD1E" w14:textId="77777777" w:rsidR="008266B1" w:rsidRPr="007743DE" w:rsidRDefault="008266B1" w:rsidP="007743DE">
      <w:pPr>
        <w:pStyle w:val="Prrafodelista"/>
        <w:numPr>
          <w:ilvl w:val="0"/>
          <w:numId w:val="37"/>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sz w:val="20"/>
          <w:szCs w:val="20"/>
        </w:rPr>
        <w:t xml:space="preserve">Se encuentra </w:t>
      </w:r>
      <w:r w:rsidR="0048658F" w:rsidRPr="007743DE">
        <w:rPr>
          <w:rFonts w:ascii="Futura Std Book" w:hAnsi="Futura Std Book" w:cstheme="minorHAnsi"/>
          <w:sz w:val="20"/>
          <w:szCs w:val="20"/>
        </w:rPr>
        <w:t>No Viable</w:t>
      </w:r>
      <w:r w:rsidRPr="007743DE">
        <w:rPr>
          <w:rFonts w:ascii="Futura Std Book" w:hAnsi="Futura Std Book" w:cstheme="minorHAnsi"/>
          <w:sz w:val="20"/>
          <w:szCs w:val="20"/>
        </w:rPr>
        <w:t xml:space="preserve"> porque los objetivos específicos no están acorde al objetivo general ni </w:t>
      </w:r>
      <w:r w:rsidR="008A28D0" w:rsidRPr="007743DE">
        <w:rPr>
          <w:rFonts w:ascii="Futura Std Book" w:hAnsi="Futura Std Book" w:cstheme="minorHAnsi"/>
          <w:sz w:val="20"/>
          <w:szCs w:val="20"/>
        </w:rPr>
        <w:t>a las actividades, entre otras.</w:t>
      </w:r>
    </w:p>
    <w:p w14:paraId="480D33AF" w14:textId="77777777" w:rsidR="00A14D15" w:rsidRPr="007743DE" w:rsidRDefault="00A62F3A" w:rsidP="007743DE">
      <w:pPr>
        <w:pStyle w:val="Prrafodelista"/>
        <w:numPr>
          <w:ilvl w:val="0"/>
          <w:numId w:val="19"/>
        </w:numPr>
        <w:shd w:val="clear" w:color="auto" w:fill="FFFFFF"/>
        <w:tabs>
          <w:tab w:val="left" w:pos="0"/>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b/>
          <w:sz w:val="20"/>
          <w:szCs w:val="20"/>
        </w:rPr>
        <w:t xml:space="preserve">FNTP-209-2014 Punto móvil de información turística para el fortalecimiento de calidad y seguridad del destino - </w:t>
      </w:r>
      <w:r w:rsidR="00AF2523" w:rsidRPr="007743DE">
        <w:rPr>
          <w:rFonts w:ascii="Futura Std Book" w:hAnsi="Futura Std Book" w:cs="Arial"/>
          <w:b/>
          <w:sz w:val="20"/>
          <w:szCs w:val="20"/>
        </w:rPr>
        <w:t>Quindío (CAI móvil de turismo)</w:t>
      </w:r>
    </w:p>
    <w:p w14:paraId="3D84ADF8" w14:textId="77777777" w:rsidR="00A14D15" w:rsidRPr="007743DE" w:rsidRDefault="00A14D15"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00A62F3A" w:rsidRPr="007743DE">
        <w:rPr>
          <w:rFonts w:ascii="Futura Std Book" w:hAnsi="Futura Std Book" w:cs="Arial"/>
          <w:sz w:val="20"/>
          <w:szCs w:val="20"/>
        </w:rPr>
        <w:t xml:space="preserve"> Gobernación del Quindío</w:t>
      </w:r>
    </w:p>
    <w:p w14:paraId="2612E46D" w14:textId="77777777" w:rsidR="00A14D15" w:rsidRPr="007743DE" w:rsidRDefault="00A14D15"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Valor:</w:t>
      </w:r>
      <w:r w:rsidR="005A3006" w:rsidRPr="007743DE">
        <w:rPr>
          <w:rFonts w:ascii="Futura Std Book" w:hAnsi="Futura Std Book" w:cs="Arial"/>
          <w:sz w:val="20"/>
          <w:szCs w:val="20"/>
        </w:rPr>
        <w:t xml:space="preserve"> $302.950.000</w:t>
      </w:r>
      <w:r w:rsidR="00A62F3A" w:rsidRPr="007743DE">
        <w:rPr>
          <w:rFonts w:ascii="Futura Std Book" w:hAnsi="Futura Std Book" w:cs="Arial"/>
          <w:sz w:val="20"/>
          <w:szCs w:val="20"/>
        </w:rPr>
        <w:t>.</w:t>
      </w:r>
    </w:p>
    <w:p w14:paraId="3DD20190" w14:textId="77777777" w:rsidR="000A73E6"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A62F3A" w:rsidRPr="007743DE">
        <w:rPr>
          <w:rFonts w:ascii="Futura Std Book" w:hAnsi="Futura Std Book" w:cs="Arial"/>
          <w:b/>
          <w:sz w:val="20"/>
          <w:szCs w:val="20"/>
        </w:rPr>
        <w:t xml:space="preserve">: </w:t>
      </w:r>
      <w:r w:rsidR="00A62F3A" w:rsidRPr="007743DE">
        <w:rPr>
          <w:rFonts w:ascii="Futura Std Book" w:hAnsi="Futura Std Book" w:cs="Arial"/>
          <w:sz w:val="20"/>
          <w:szCs w:val="20"/>
        </w:rPr>
        <w:t xml:space="preserve">Fortalecer la calidad y seguridad del destino turístico Quindío, a través de un Punto Móvil de Información Turística - CAI Móvil de Turismo. </w:t>
      </w:r>
    </w:p>
    <w:p w14:paraId="3C92D498" w14:textId="77777777" w:rsidR="00C26A57" w:rsidRPr="007743DE" w:rsidRDefault="000A73E6"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 xml:space="preserve">Estado: </w:t>
      </w:r>
      <w:r w:rsidR="003165C3" w:rsidRPr="007743DE">
        <w:rPr>
          <w:rFonts w:ascii="Futura Std Book" w:hAnsi="Futura Std Book" w:cs="Arial"/>
          <w:sz w:val="20"/>
          <w:szCs w:val="20"/>
        </w:rPr>
        <w:t>negado</w:t>
      </w:r>
    </w:p>
    <w:p w14:paraId="67F2988B" w14:textId="77777777" w:rsidR="000A73E6" w:rsidRPr="007743DE" w:rsidRDefault="000A73E6" w:rsidP="007743DE">
      <w:pPr>
        <w:pStyle w:val="Prrafodelista"/>
        <w:shd w:val="clear" w:color="auto" w:fill="FFFFFF"/>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lastRenderedPageBreak/>
        <w:t>Informe</w:t>
      </w:r>
      <w:r w:rsidRPr="007743DE">
        <w:rPr>
          <w:rFonts w:ascii="Futura Std Book" w:hAnsi="Futura Std Book" w:cs="Arial"/>
          <w:sz w:val="20"/>
          <w:szCs w:val="20"/>
        </w:rPr>
        <w:t>:</w:t>
      </w:r>
    </w:p>
    <w:p w14:paraId="60D2F7B8" w14:textId="77777777" w:rsidR="000A73E6" w:rsidRPr="007743DE" w:rsidRDefault="00F643EB" w:rsidP="007743DE">
      <w:pPr>
        <w:pStyle w:val="Prrafodelista"/>
        <w:numPr>
          <w:ilvl w:val="0"/>
          <w:numId w:val="16"/>
        </w:numPr>
        <w:shd w:val="clear" w:color="auto" w:fill="FFFFFF"/>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sz w:val="20"/>
          <w:szCs w:val="20"/>
        </w:rPr>
        <w:t>R</w:t>
      </w:r>
      <w:r w:rsidR="001170C3" w:rsidRPr="007743DE">
        <w:rPr>
          <w:rFonts w:ascii="Futura Std Book" w:hAnsi="Futura Std Book" w:cs="Arial"/>
          <w:sz w:val="20"/>
          <w:szCs w:val="20"/>
        </w:rPr>
        <w:t>adi</w:t>
      </w:r>
      <w:r w:rsidRPr="007743DE">
        <w:rPr>
          <w:rFonts w:ascii="Futura Std Book" w:hAnsi="Futura Std Book" w:cs="Arial"/>
          <w:sz w:val="20"/>
          <w:szCs w:val="20"/>
        </w:rPr>
        <w:t>cado</w:t>
      </w:r>
      <w:r w:rsidR="001170C3" w:rsidRPr="007743DE">
        <w:rPr>
          <w:rFonts w:ascii="Futura Std Book" w:hAnsi="Futura Std Book" w:cs="Arial"/>
          <w:sz w:val="20"/>
          <w:szCs w:val="20"/>
        </w:rPr>
        <w:t xml:space="preserve"> 4 de agosto de 2014. </w:t>
      </w:r>
    </w:p>
    <w:p w14:paraId="187624EA" w14:textId="77777777" w:rsidR="00A62F3A" w:rsidRPr="007743DE" w:rsidRDefault="00A62F3A" w:rsidP="007743DE">
      <w:pPr>
        <w:pStyle w:val="Prrafodelista"/>
        <w:numPr>
          <w:ilvl w:val="0"/>
          <w:numId w:val="16"/>
        </w:numPr>
        <w:shd w:val="clear" w:color="auto" w:fill="FFFFFF"/>
        <w:tabs>
          <w:tab w:val="left" w:pos="284"/>
          <w:tab w:val="left" w:pos="426"/>
        </w:tabs>
        <w:spacing w:after="0" w:line="240" w:lineRule="auto"/>
        <w:ind w:left="0" w:firstLine="0"/>
        <w:jc w:val="both"/>
        <w:rPr>
          <w:rFonts w:ascii="Futura Std Book" w:hAnsi="Futura Std Book" w:cs="Arial"/>
          <w:sz w:val="20"/>
          <w:szCs w:val="20"/>
        </w:rPr>
      </w:pPr>
      <w:r w:rsidRPr="007743DE">
        <w:rPr>
          <w:rFonts w:ascii="Futura Std Book" w:hAnsi="Futura Std Book" w:cs="Arial"/>
          <w:sz w:val="20"/>
          <w:szCs w:val="20"/>
        </w:rPr>
        <w:t>Se declaró como no elegible por diferentes inconsistencias en la presentación del proyecto.</w:t>
      </w:r>
    </w:p>
    <w:p w14:paraId="0772DB09" w14:textId="77777777" w:rsidR="004B3AE9" w:rsidRPr="007743DE" w:rsidRDefault="004B3AE9" w:rsidP="007743DE">
      <w:pPr>
        <w:pStyle w:val="Prrafodelista"/>
        <w:numPr>
          <w:ilvl w:val="0"/>
          <w:numId w:val="19"/>
        </w:numPr>
        <w:shd w:val="clear" w:color="auto" w:fill="FFFFFF"/>
        <w:tabs>
          <w:tab w:val="left" w:pos="0"/>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b/>
          <w:sz w:val="20"/>
          <w:szCs w:val="20"/>
        </w:rPr>
        <w:t>FNTP-210-2014 Programa de formación en habilidades gerenciales y ope</w:t>
      </w:r>
      <w:r w:rsidR="00AF2523" w:rsidRPr="007743DE">
        <w:rPr>
          <w:rFonts w:ascii="Futura Std Book" w:hAnsi="Futura Std Book" w:cstheme="minorHAnsi"/>
          <w:b/>
          <w:sz w:val="20"/>
          <w:szCs w:val="20"/>
        </w:rPr>
        <w:t>rativas para el sector hotelero</w:t>
      </w:r>
    </w:p>
    <w:p w14:paraId="5C499A52"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 xml:space="preserve">Proponente: </w:t>
      </w:r>
      <w:proofErr w:type="spellStart"/>
      <w:r w:rsidRPr="007743DE">
        <w:rPr>
          <w:rFonts w:ascii="Futura Std Book" w:hAnsi="Futura Std Book" w:cstheme="minorHAnsi"/>
          <w:sz w:val="20"/>
          <w:szCs w:val="20"/>
        </w:rPr>
        <w:t>Cotelco</w:t>
      </w:r>
      <w:proofErr w:type="spellEnd"/>
    </w:p>
    <w:p w14:paraId="0EB22285"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Valor:</w:t>
      </w:r>
      <w:r w:rsidRPr="007743DE">
        <w:rPr>
          <w:rFonts w:ascii="Futura Std Book" w:hAnsi="Futura Std Book" w:cstheme="minorHAnsi"/>
          <w:sz w:val="20"/>
          <w:szCs w:val="20"/>
        </w:rPr>
        <w:t xml:space="preserve"> $1.692.586.131 (</w:t>
      </w:r>
      <w:proofErr w:type="spellStart"/>
      <w:r w:rsidR="00007CC7" w:rsidRPr="007743DE">
        <w:rPr>
          <w:rFonts w:ascii="Futura Std Book" w:hAnsi="Futura Std Book" w:cstheme="minorHAnsi"/>
          <w:sz w:val="20"/>
          <w:szCs w:val="20"/>
        </w:rPr>
        <w:t>Fontur</w:t>
      </w:r>
      <w:proofErr w:type="spellEnd"/>
      <w:r w:rsidR="00007CC7" w:rsidRPr="007743DE">
        <w:rPr>
          <w:rFonts w:ascii="Futura Std Book" w:hAnsi="Futura Std Book" w:cstheme="minorHAnsi"/>
          <w:sz w:val="20"/>
          <w:szCs w:val="20"/>
        </w:rPr>
        <w:t xml:space="preserve"> </w:t>
      </w:r>
      <w:r w:rsidRPr="007743DE">
        <w:rPr>
          <w:rFonts w:ascii="Futura Std Book" w:hAnsi="Futura Std Book" w:cstheme="minorHAnsi"/>
          <w:sz w:val="20"/>
          <w:szCs w:val="20"/>
        </w:rPr>
        <w:t>$1.298.543.339</w:t>
      </w:r>
      <w:r w:rsidR="00007CC7" w:rsidRPr="007743DE">
        <w:rPr>
          <w:rFonts w:ascii="Futura Std Book" w:hAnsi="Futura Std Book" w:cstheme="minorHAnsi"/>
          <w:sz w:val="20"/>
          <w:szCs w:val="20"/>
        </w:rPr>
        <w:t xml:space="preserve">; contrapartida </w:t>
      </w:r>
      <w:r w:rsidRPr="007743DE">
        <w:rPr>
          <w:rFonts w:ascii="Futura Std Book" w:hAnsi="Futura Std Book" w:cstheme="minorHAnsi"/>
          <w:sz w:val="20"/>
          <w:szCs w:val="20"/>
        </w:rPr>
        <w:t>$394.042.792)</w:t>
      </w:r>
    </w:p>
    <w:p w14:paraId="62E2FCEA" w14:textId="77777777" w:rsidR="004B3AE9"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Objetivo</w:t>
      </w:r>
      <w:r w:rsidR="004B3AE9" w:rsidRPr="007743DE">
        <w:rPr>
          <w:rFonts w:ascii="Futura Std Book" w:hAnsi="Futura Std Book" w:cstheme="minorHAnsi"/>
          <w:b/>
          <w:sz w:val="20"/>
          <w:szCs w:val="20"/>
        </w:rPr>
        <w:t>:</w:t>
      </w:r>
      <w:r w:rsidR="004B3AE9" w:rsidRPr="007743DE">
        <w:rPr>
          <w:rFonts w:ascii="Futura Std Book" w:hAnsi="Futura Std Book" w:cstheme="minorHAnsi"/>
          <w:sz w:val="20"/>
          <w:szCs w:val="20"/>
        </w:rPr>
        <w:t xml:space="preserve"> Desarrollar un programa de fortalecimiento en habilidades operativas, administrativas y gerenciales para empleados del sector hotelero. </w:t>
      </w:r>
    </w:p>
    <w:p w14:paraId="390D8A7B"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hAnsi="Futura Std Book"/>
          <w:b/>
          <w:sz w:val="20"/>
          <w:szCs w:val="20"/>
        </w:rPr>
      </w:pPr>
      <w:r w:rsidRPr="007743DE">
        <w:rPr>
          <w:rFonts w:ascii="Futura Std Book" w:hAnsi="Futura Std Book"/>
          <w:b/>
          <w:sz w:val="20"/>
          <w:szCs w:val="20"/>
        </w:rPr>
        <w:t>Estado:</w:t>
      </w:r>
      <w:r w:rsidRPr="007743DE">
        <w:rPr>
          <w:rFonts w:ascii="Futura Std Book" w:hAnsi="Futura Std Book"/>
          <w:sz w:val="20"/>
          <w:szCs w:val="20"/>
        </w:rPr>
        <w:t xml:space="preserve"> </w:t>
      </w:r>
      <w:r w:rsidR="0048658F" w:rsidRPr="007743DE">
        <w:rPr>
          <w:rFonts w:ascii="Futura Std Book" w:hAnsi="Futura Std Book"/>
          <w:sz w:val="20"/>
          <w:szCs w:val="20"/>
        </w:rPr>
        <w:t>No Viable</w:t>
      </w:r>
    </w:p>
    <w:p w14:paraId="5786529F" w14:textId="77777777" w:rsidR="004B3AE9" w:rsidRPr="007743DE" w:rsidRDefault="004B3AE9" w:rsidP="007743DE">
      <w:pPr>
        <w:pStyle w:val="Prrafodelista"/>
        <w:shd w:val="clear" w:color="auto" w:fill="FFFFFF"/>
        <w:tabs>
          <w:tab w:val="left" w:pos="284"/>
          <w:tab w:val="left" w:pos="426"/>
        </w:tabs>
        <w:spacing w:after="0" w:line="240" w:lineRule="auto"/>
        <w:ind w:left="0"/>
        <w:jc w:val="both"/>
        <w:rPr>
          <w:rFonts w:ascii="Futura Std Book" w:hAnsi="Futura Std Book"/>
          <w:b/>
          <w:sz w:val="20"/>
          <w:szCs w:val="20"/>
        </w:rPr>
      </w:pPr>
      <w:r w:rsidRPr="007743DE">
        <w:rPr>
          <w:rFonts w:ascii="Futura Std Book" w:hAnsi="Futura Std Book"/>
          <w:b/>
          <w:sz w:val="20"/>
          <w:szCs w:val="20"/>
        </w:rPr>
        <w:t>Informe:</w:t>
      </w:r>
    </w:p>
    <w:p w14:paraId="571C719B" w14:textId="77777777" w:rsidR="004B3AE9" w:rsidRPr="007743DE" w:rsidRDefault="004B3AE9" w:rsidP="007743DE">
      <w:pPr>
        <w:pStyle w:val="Prrafodelista"/>
        <w:numPr>
          <w:ilvl w:val="0"/>
          <w:numId w:val="20"/>
        </w:numPr>
        <w:shd w:val="clear" w:color="auto" w:fill="FFFFFF"/>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sz w:val="20"/>
          <w:szCs w:val="20"/>
        </w:rPr>
        <w:t xml:space="preserve">Fue declarado como </w:t>
      </w:r>
      <w:r w:rsidR="0048658F" w:rsidRPr="007743DE">
        <w:rPr>
          <w:rFonts w:ascii="Futura Std Book" w:hAnsi="Futura Std Book"/>
          <w:iCs/>
          <w:sz w:val="20"/>
          <w:szCs w:val="20"/>
        </w:rPr>
        <w:t>No Viable</w:t>
      </w:r>
      <w:r w:rsidRPr="007743DE">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793F2AF6" w14:textId="77777777" w:rsidR="003E3854" w:rsidRPr="007743DE" w:rsidRDefault="003E3854" w:rsidP="007743DE">
      <w:pPr>
        <w:tabs>
          <w:tab w:val="left" w:pos="284"/>
          <w:tab w:val="left" w:pos="426"/>
        </w:tabs>
        <w:spacing w:after="0" w:line="240" w:lineRule="auto"/>
        <w:contextualSpacing/>
        <w:jc w:val="both"/>
        <w:rPr>
          <w:rFonts w:ascii="Futura Std Book" w:eastAsia="Batang" w:hAnsi="Futura Std Book" w:cs="Arial"/>
          <w:b/>
          <w:sz w:val="20"/>
          <w:szCs w:val="20"/>
          <w:lang w:eastAsia="es-ES"/>
        </w:rPr>
      </w:pPr>
    </w:p>
    <w:p w14:paraId="07600F8A" w14:textId="77777777" w:rsidR="00A62F3A" w:rsidRPr="007743DE" w:rsidRDefault="007E55F3" w:rsidP="007743DE">
      <w:pPr>
        <w:tabs>
          <w:tab w:val="left" w:pos="284"/>
          <w:tab w:val="left" w:pos="426"/>
        </w:tabs>
        <w:spacing w:after="0" w:line="240" w:lineRule="auto"/>
        <w:contextualSpacing/>
        <w:jc w:val="both"/>
        <w:rPr>
          <w:rFonts w:ascii="Futura Std Book" w:eastAsia="Batang" w:hAnsi="Futura Std Book" w:cs="Arial"/>
          <w:b/>
          <w:sz w:val="20"/>
          <w:szCs w:val="20"/>
          <w:u w:val="single"/>
          <w:lang w:eastAsia="es-ES"/>
        </w:rPr>
      </w:pPr>
      <w:r w:rsidRPr="007743DE">
        <w:rPr>
          <w:rFonts w:ascii="Futura Std Book" w:eastAsia="Batang" w:hAnsi="Futura Std Book" w:cs="Arial"/>
          <w:b/>
          <w:sz w:val="20"/>
          <w:szCs w:val="20"/>
          <w:u w:val="single"/>
          <w:lang w:eastAsia="es-ES"/>
        </w:rPr>
        <w:t>Aprobado</w:t>
      </w:r>
      <w:r w:rsidR="00FB0D2F" w:rsidRPr="007743DE">
        <w:rPr>
          <w:rFonts w:ascii="Futura Std Book" w:eastAsia="Batang" w:hAnsi="Futura Std Book" w:cs="Arial"/>
          <w:b/>
          <w:sz w:val="20"/>
          <w:szCs w:val="20"/>
          <w:u w:val="single"/>
          <w:lang w:eastAsia="es-ES"/>
        </w:rPr>
        <w:t>s</w:t>
      </w:r>
      <w:r w:rsidR="00A62F3A" w:rsidRPr="007743DE">
        <w:rPr>
          <w:rFonts w:ascii="Futura Std Book" w:eastAsia="Batang" w:hAnsi="Futura Std Book" w:cs="Arial"/>
          <w:b/>
          <w:sz w:val="20"/>
          <w:szCs w:val="20"/>
          <w:u w:val="single"/>
          <w:lang w:eastAsia="es-ES"/>
        </w:rPr>
        <w:t xml:space="preserve"> 2013</w:t>
      </w:r>
    </w:p>
    <w:p w14:paraId="0B40D177" w14:textId="77777777" w:rsidR="008944F9" w:rsidRPr="007743DE" w:rsidRDefault="008944F9" w:rsidP="007743DE">
      <w:pPr>
        <w:pStyle w:val="Prrafodelista"/>
        <w:numPr>
          <w:ilvl w:val="0"/>
          <w:numId w:val="10"/>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Batang" w:hAnsi="Futura Std Book" w:cs="Arial"/>
          <w:b/>
          <w:sz w:val="20"/>
          <w:szCs w:val="20"/>
        </w:rPr>
        <w:t>FNTP-045-2013 Estructuración del producto turístico para el Paisaje Cultural</w:t>
      </w:r>
      <w:r w:rsidR="005C7055" w:rsidRPr="007743DE">
        <w:rPr>
          <w:rFonts w:ascii="Futura Std Book" w:eastAsia="Batang" w:hAnsi="Futura Std Book" w:cs="Arial"/>
          <w:b/>
          <w:sz w:val="20"/>
          <w:szCs w:val="20"/>
        </w:rPr>
        <w:t xml:space="preserve"> del Eje</w:t>
      </w:r>
      <w:r w:rsidRPr="007743DE">
        <w:rPr>
          <w:rFonts w:ascii="Futura Std Book" w:eastAsia="Batang" w:hAnsi="Futura Std Book" w:cs="Arial"/>
          <w:b/>
          <w:sz w:val="20"/>
          <w:szCs w:val="20"/>
        </w:rPr>
        <w:t xml:space="preserve"> Cafetero</w:t>
      </w:r>
    </w:p>
    <w:p w14:paraId="50B07BC6" w14:textId="77777777" w:rsidR="008944F9" w:rsidRPr="007743DE" w:rsidRDefault="008944F9"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eastAsia="Batang" w:hAnsi="Futura Std Book" w:cs="Arial"/>
          <w:sz w:val="20"/>
          <w:szCs w:val="20"/>
        </w:rPr>
        <w:t>MinCIT</w:t>
      </w:r>
      <w:proofErr w:type="spellEnd"/>
    </w:p>
    <w:p w14:paraId="1D8947F4" w14:textId="77777777" w:rsidR="008944F9" w:rsidRPr="007743DE" w:rsidRDefault="008944F9"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Batang" w:hAnsi="Futura Std Book" w:cs="Arial"/>
          <w:sz w:val="20"/>
          <w:szCs w:val="20"/>
        </w:rPr>
        <w:t>$946.941.360 (aproximado $236.735.340 para el departamento)</w:t>
      </w:r>
    </w:p>
    <w:p w14:paraId="369A1A22" w14:textId="77777777" w:rsidR="008944F9" w:rsidRPr="007743DE" w:rsidRDefault="008944F9"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Batang" w:hAnsi="Futura Std Book" w:cs="Arial"/>
          <w:sz w:val="20"/>
          <w:szCs w:val="20"/>
        </w:rPr>
        <w:t>Estructurar el producto turístico del Paisaje Cultural Cafetero, enmarcado en las potencialidades, oportunidades y ventajas comparativas de los 4 departamentos</w:t>
      </w:r>
    </w:p>
    <w:p w14:paraId="50E9508F" w14:textId="77777777" w:rsidR="00787546" w:rsidRPr="007743DE" w:rsidRDefault="00787546" w:rsidP="007743DE">
      <w:pPr>
        <w:tabs>
          <w:tab w:val="left" w:pos="284"/>
          <w:tab w:val="left" w:pos="426"/>
        </w:tabs>
        <w:spacing w:after="0" w:line="240" w:lineRule="auto"/>
        <w:contextualSpacing/>
        <w:jc w:val="both"/>
        <w:rPr>
          <w:rFonts w:ascii="Futura Std Book" w:eastAsia="Batang" w:hAnsi="Futura Std Book" w:cs="Arial"/>
          <w:b/>
          <w:sz w:val="20"/>
          <w:szCs w:val="20"/>
        </w:rPr>
      </w:pPr>
      <w:r w:rsidRPr="007743DE">
        <w:rPr>
          <w:rFonts w:ascii="Futura Std Book" w:eastAsia="Batang" w:hAnsi="Futura Std Book" w:cs="Arial"/>
          <w:b/>
          <w:sz w:val="20"/>
          <w:szCs w:val="20"/>
        </w:rPr>
        <w:t xml:space="preserve">Inicio </w:t>
      </w:r>
      <w:r w:rsidRPr="007743DE">
        <w:rPr>
          <w:rFonts w:ascii="Futura Std Book" w:eastAsia="Times New Roman" w:hAnsi="Futura Std Book" w:cs="Arial"/>
          <w:sz w:val="20"/>
          <w:szCs w:val="20"/>
          <w:lang w:eastAsia="ar-SA"/>
        </w:rPr>
        <w:t>15 de agosto de 2013</w:t>
      </w:r>
    </w:p>
    <w:p w14:paraId="21C45F5C" w14:textId="77777777" w:rsidR="00787546" w:rsidRPr="007743DE" w:rsidRDefault="00787546"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Batang" w:hAnsi="Futura Std Book" w:cs="Arial"/>
          <w:b/>
          <w:sz w:val="20"/>
          <w:szCs w:val="20"/>
        </w:rPr>
        <w:t xml:space="preserve">Terminación </w:t>
      </w:r>
      <w:r w:rsidRPr="007743DE">
        <w:rPr>
          <w:rFonts w:ascii="Futura Std Book" w:eastAsia="Times New Roman" w:hAnsi="Futura Std Book" w:cs="Arial"/>
          <w:sz w:val="20"/>
          <w:szCs w:val="20"/>
          <w:lang w:eastAsia="ar-SA"/>
        </w:rPr>
        <w:t xml:space="preserve">14 de </w:t>
      </w:r>
      <w:r w:rsidR="00E42D1A" w:rsidRPr="007743DE">
        <w:rPr>
          <w:rFonts w:ascii="Futura Std Book" w:eastAsia="Times New Roman" w:hAnsi="Futura Std Book" w:cs="Arial"/>
          <w:sz w:val="20"/>
          <w:szCs w:val="20"/>
          <w:lang w:eastAsia="ar-SA"/>
        </w:rPr>
        <w:t>abril de 2014</w:t>
      </w:r>
    </w:p>
    <w:p w14:paraId="058B04FF" w14:textId="77777777" w:rsidR="00787546" w:rsidRPr="007743DE" w:rsidRDefault="00787546"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00B809C2" w:rsidRPr="007743DE">
        <w:rPr>
          <w:rFonts w:ascii="Futura Std Book" w:eastAsia="Times New Roman" w:hAnsi="Futura Std Book" w:cs="Arial"/>
          <w:sz w:val="20"/>
          <w:szCs w:val="20"/>
          <w:lang w:eastAsia="ar-SA"/>
        </w:rPr>
        <w:t xml:space="preserve"> Liberado </w:t>
      </w:r>
    </w:p>
    <w:p w14:paraId="414B636F" w14:textId="77777777" w:rsidR="00787546" w:rsidRPr="007743DE" w:rsidRDefault="00787546"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sz w:val="20"/>
          <w:szCs w:val="20"/>
          <w:lang w:eastAsia="ar-SA"/>
        </w:rPr>
        <w:t>100%</w:t>
      </w:r>
    </w:p>
    <w:p w14:paraId="04326707" w14:textId="77777777" w:rsidR="00787546" w:rsidRPr="007743DE" w:rsidRDefault="00787546"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1CA738E2" w14:textId="77777777" w:rsidR="002C5B46" w:rsidRPr="007743DE" w:rsidRDefault="002C5B46" w:rsidP="007743DE">
      <w:pPr>
        <w:pStyle w:val="Prrafodelista"/>
        <w:numPr>
          <w:ilvl w:val="0"/>
          <w:numId w:val="33"/>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Departamentos </w:t>
      </w:r>
      <w:r w:rsidR="00F643EB" w:rsidRPr="007743DE">
        <w:rPr>
          <w:rFonts w:ascii="Futura Std Book" w:eastAsia="Times New Roman" w:hAnsi="Futura Std Book" w:cs="Arial"/>
          <w:sz w:val="20"/>
          <w:szCs w:val="20"/>
          <w:lang w:eastAsia="ar-SA"/>
        </w:rPr>
        <w:t>de impacto</w:t>
      </w:r>
      <w:r w:rsidRPr="007743DE">
        <w:rPr>
          <w:rFonts w:ascii="Futura Std Book" w:eastAsia="Times New Roman" w:hAnsi="Futura Std Book" w:cs="Arial"/>
          <w:sz w:val="20"/>
          <w:szCs w:val="20"/>
          <w:lang w:eastAsia="ar-SA"/>
        </w:rPr>
        <w:t>: Caldas; Quindío; Risaralda; Valle Del Cauca</w:t>
      </w:r>
    </w:p>
    <w:p w14:paraId="563DF890" w14:textId="77777777" w:rsidR="00787546" w:rsidRPr="007743DE" w:rsidRDefault="00F643EB" w:rsidP="007743DE">
      <w:pPr>
        <w:pStyle w:val="Prrafodelista"/>
        <w:numPr>
          <w:ilvl w:val="0"/>
          <w:numId w:val="3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Radicado</w:t>
      </w:r>
      <w:r w:rsidR="00787546" w:rsidRPr="007743DE">
        <w:rPr>
          <w:rFonts w:ascii="Futura Std Book" w:hAnsi="Futura Std Book"/>
          <w:sz w:val="20"/>
          <w:szCs w:val="20"/>
          <w:lang w:eastAsia="es-ES"/>
        </w:rPr>
        <w:t xml:space="preserve"> el 12 de febrero de 2013</w:t>
      </w:r>
      <w:r w:rsidR="00787546" w:rsidRPr="007743DE">
        <w:rPr>
          <w:rFonts w:ascii="Futura Std Book" w:eastAsia="Times New Roman" w:hAnsi="Futura Std Book" w:cs="Arial"/>
          <w:sz w:val="20"/>
          <w:szCs w:val="20"/>
          <w:lang w:eastAsia="ar-SA"/>
        </w:rPr>
        <w:t>.</w:t>
      </w:r>
    </w:p>
    <w:p w14:paraId="22758A93" w14:textId="77777777" w:rsidR="00787546" w:rsidRPr="007743DE" w:rsidRDefault="00F643EB" w:rsidP="007743DE">
      <w:pPr>
        <w:pStyle w:val="Prrafodelista"/>
        <w:numPr>
          <w:ilvl w:val="0"/>
          <w:numId w:val="3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Aprobado</w:t>
      </w:r>
      <w:r w:rsidR="00787546" w:rsidRPr="007743DE">
        <w:rPr>
          <w:rFonts w:ascii="Futura Std Book" w:hAnsi="Futura Std Book"/>
          <w:sz w:val="20"/>
          <w:szCs w:val="20"/>
          <w:lang w:eastAsia="es-ES"/>
        </w:rPr>
        <w:t xml:space="preserve"> en Comité Directivo del 14 de febrero de 2013</w:t>
      </w:r>
    </w:p>
    <w:p w14:paraId="1251F036" w14:textId="77777777" w:rsidR="003D71BC" w:rsidRPr="007743DE" w:rsidRDefault="003D71BC" w:rsidP="007743DE">
      <w:pPr>
        <w:pStyle w:val="Sinespaciado"/>
        <w:numPr>
          <w:ilvl w:val="0"/>
          <w:numId w:val="33"/>
        </w:numPr>
        <w:shd w:val="clear" w:color="auto" w:fill="FFFFFF"/>
        <w:tabs>
          <w:tab w:val="left" w:pos="284"/>
          <w:tab w:val="left" w:pos="426"/>
        </w:tabs>
        <w:contextualSpacing/>
        <w:jc w:val="both"/>
        <w:rPr>
          <w:rFonts w:ascii="Futura Std Book" w:hAnsi="Futura Std Book" w:cs="Arial"/>
          <w:sz w:val="20"/>
          <w:szCs w:val="20"/>
        </w:rPr>
      </w:pPr>
      <w:r w:rsidRPr="007743DE">
        <w:rPr>
          <w:rFonts w:ascii="Futura Std Book" w:hAnsi="Futura Std Book" w:cs="Arial"/>
          <w:sz w:val="20"/>
          <w:szCs w:val="20"/>
        </w:rPr>
        <w:t xml:space="preserve">Departamentos de impacto: </w:t>
      </w:r>
      <w:proofErr w:type="spellStart"/>
      <w:r w:rsidRPr="007743DE">
        <w:rPr>
          <w:rFonts w:ascii="Futura Std Book" w:hAnsi="Futura Std Book" w:cs="Arial"/>
          <w:sz w:val="20"/>
          <w:szCs w:val="20"/>
        </w:rPr>
        <w:t>Bolivar</w:t>
      </w:r>
      <w:proofErr w:type="spellEnd"/>
      <w:r w:rsidRPr="007743DE">
        <w:rPr>
          <w:rFonts w:ascii="Futura Std Book" w:hAnsi="Futura Std Book" w:cs="Arial"/>
          <w:sz w:val="20"/>
          <w:szCs w:val="20"/>
        </w:rPr>
        <w:t>, Cundinamarca, Quindío</w:t>
      </w:r>
    </w:p>
    <w:p w14:paraId="6C79140B" w14:textId="77777777" w:rsidR="00787546" w:rsidRPr="007743DE" w:rsidRDefault="00787546" w:rsidP="007743DE">
      <w:pPr>
        <w:pStyle w:val="Prrafodelista"/>
        <w:numPr>
          <w:ilvl w:val="0"/>
          <w:numId w:val="33"/>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El contratista fue Unión Temporal Índices - THR</w:t>
      </w:r>
    </w:p>
    <w:p w14:paraId="7C02CE52" w14:textId="77777777" w:rsidR="009C06F6" w:rsidRPr="007743DE" w:rsidRDefault="00C46CD4" w:rsidP="007743DE">
      <w:pPr>
        <w:pStyle w:val="Prrafodelista"/>
        <w:numPr>
          <w:ilvl w:val="0"/>
          <w:numId w:val="33"/>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Batang" w:hAnsi="Futura Std Book" w:cs="Arial"/>
          <w:sz w:val="20"/>
          <w:szCs w:val="20"/>
        </w:rPr>
        <w:t>Se Estructuró el producto turístico para el Paisaje Cultural Cafetero, de los cuatro departamentos.</w:t>
      </w:r>
    </w:p>
    <w:p w14:paraId="12B22863" w14:textId="77777777" w:rsidR="004B3AE9" w:rsidRPr="007743DE" w:rsidRDefault="004B3AE9" w:rsidP="007743DE">
      <w:pPr>
        <w:pStyle w:val="Prrafodelista"/>
        <w:numPr>
          <w:ilvl w:val="0"/>
          <w:numId w:val="10"/>
        </w:numPr>
        <w:tabs>
          <w:tab w:val="left" w:pos="0"/>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b/>
          <w:sz w:val="20"/>
          <w:szCs w:val="20"/>
        </w:rPr>
        <w:lastRenderedPageBreak/>
        <w:t xml:space="preserve">FNTP-055-2013 V encuentro </w:t>
      </w:r>
      <w:proofErr w:type="spellStart"/>
      <w:r w:rsidRPr="007743DE">
        <w:rPr>
          <w:rFonts w:ascii="Futura Std Book" w:hAnsi="Futura Std Book" w:cstheme="minorHAnsi"/>
          <w:b/>
          <w:sz w:val="20"/>
          <w:szCs w:val="20"/>
        </w:rPr>
        <w:t>Acolap</w:t>
      </w:r>
      <w:proofErr w:type="spellEnd"/>
      <w:r w:rsidRPr="007743DE">
        <w:rPr>
          <w:rFonts w:ascii="Futura Std Book" w:hAnsi="Futura Std Book" w:cstheme="minorHAnsi"/>
          <w:b/>
          <w:sz w:val="20"/>
          <w:szCs w:val="20"/>
        </w:rPr>
        <w:t xml:space="preserve"> La gerencia integral del entretenimiento; hacia un mode</w:t>
      </w:r>
      <w:r w:rsidR="00071172" w:rsidRPr="007743DE">
        <w:rPr>
          <w:rFonts w:ascii="Futura Std Book" w:hAnsi="Futura Std Book" w:cstheme="minorHAnsi"/>
          <w:b/>
          <w:sz w:val="20"/>
          <w:szCs w:val="20"/>
        </w:rPr>
        <w:t>lo de competitividad turística</w:t>
      </w:r>
    </w:p>
    <w:p w14:paraId="57C41689" w14:textId="77777777" w:rsidR="00086C1F" w:rsidRPr="007743DE" w:rsidRDefault="004B3AE9" w:rsidP="007743DE">
      <w:pPr>
        <w:pStyle w:val="Prrafodelista"/>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 xml:space="preserve">Proponente: </w:t>
      </w:r>
      <w:proofErr w:type="spellStart"/>
      <w:r w:rsidRPr="007743DE">
        <w:rPr>
          <w:rFonts w:ascii="Futura Std Book" w:hAnsi="Futura Std Book" w:cstheme="minorHAnsi"/>
          <w:sz w:val="20"/>
          <w:szCs w:val="20"/>
        </w:rPr>
        <w:t>Acolap</w:t>
      </w:r>
      <w:proofErr w:type="spellEnd"/>
      <w:r w:rsidRPr="007743DE">
        <w:rPr>
          <w:rFonts w:ascii="Futura Std Book" w:hAnsi="Futura Std Book" w:cstheme="minorHAnsi"/>
          <w:sz w:val="20"/>
          <w:szCs w:val="20"/>
        </w:rPr>
        <w:t xml:space="preserve"> </w:t>
      </w:r>
    </w:p>
    <w:p w14:paraId="18A164EE" w14:textId="77777777" w:rsidR="00086C1F" w:rsidRPr="007743DE" w:rsidRDefault="00086C1F" w:rsidP="007743DE">
      <w:pPr>
        <w:pStyle w:val="Prrafodelista"/>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V</w:t>
      </w:r>
      <w:r w:rsidR="004B3AE9" w:rsidRPr="007743DE">
        <w:rPr>
          <w:rFonts w:ascii="Futura Std Book" w:hAnsi="Futura Std Book" w:cstheme="minorHAnsi"/>
          <w:b/>
          <w:sz w:val="20"/>
          <w:szCs w:val="20"/>
        </w:rPr>
        <w:t>alor</w:t>
      </w:r>
      <w:r w:rsidRPr="007743DE">
        <w:rPr>
          <w:rFonts w:ascii="Futura Std Book" w:hAnsi="Futura Std Book" w:cstheme="minorHAnsi"/>
          <w:b/>
          <w:sz w:val="20"/>
          <w:szCs w:val="20"/>
        </w:rPr>
        <w:t>:</w:t>
      </w:r>
      <w:r w:rsidR="00644E6C" w:rsidRPr="007743DE">
        <w:rPr>
          <w:rFonts w:ascii="Futura Std Book" w:hAnsi="Futura Std Book" w:cstheme="minorHAnsi"/>
          <w:sz w:val="20"/>
          <w:szCs w:val="20"/>
        </w:rPr>
        <w:t xml:space="preserve"> </w:t>
      </w:r>
      <w:r w:rsidR="004B3AE9" w:rsidRPr="007743DE">
        <w:rPr>
          <w:rFonts w:ascii="Futura Std Book" w:hAnsi="Futura Std Book" w:cstheme="minorHAnsi"/>
          <w:sz w:val="20"/>
          <w:szCs w:val="20"/>
        </w:rPr>
        <w:t>$115.932.080 (</w:t>
      </w:r>
      <w:proofErr w:type="spellStart"/>
      <w:r w:rsidR="004B3AE9" w:rsidRPr="007743DE">
        <w:rPr>
          <w:rFonts w:ascii="Futura Std Book" w:hAnsi="Futura Std Book" w:cstheme="minorHAnsi"/>
          <w:sz w:val="20"/>
          <w:szCs w:val="20"/>
        </w:rPr>
        <w:t>Fontur</w:t>
      </w:r>
      <w:proofErr w:type="spellEnd"/>
      <w:r w:rsidR="004B3AE9" w:rsidRPr="007743DE">
        <w:rPr>
          <w:rFonts w:ascii="Futura Std Book" w:hAnsi="Futura Std Book" w:cstheme="minorHAnsi"/>
          <w:sz w:val="20"/>
          <w:szCs w:val="20"/>
        </w:rPr>
        <w:t xml:space="preserve"> $92.090.080; contrapartida: $23.842.000) (aproximado $</w:t>
      </w:r>
      <w:r w:rsidR="002E3D80" w:rsidRPr="007743DE">
        <w:rPr>
          <w:rFonts w:ascii="Futura Std Book" w:hAnsi="Futura Std Book" w:cstheme="minorHAnsi"/>
          <w:sz w:val="20"/>
          <w:szCs w:val="20"/>
        </w:rPr>
        <w:t>5.417.063</w:t>
      </w:r>
      <w:r w:rsidR="004B3AE9" w:rsidRPr="007743DE">
        <w:rPr>
          <w:rFonts w:ascii="Futura Std Book" w:hAnsi="Futura Std Book" w:cstheme="minorHAnsi"/>
          <w:sz w:val="20"/>
          <w:szCs w:val="20"/>
        </w:rPr>
        <w:t xml:space="preserve"> para el departamento). </w:t>
      </w:r>
    </w:p>
    <w:p w14:paraId="02A9CC2A" w14:textId="77777777" w:rsidR="004B3AE9" w:rsidRPr="007743DE" w:rsidRDefault="00D81EA4" w:rsidP="007743DE">
      <w:pPr>
        <w:pStyle w:val="Prrafodelista"/>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Objetivo</w:t>
      </w:r>
      <w:r w:rsidR="004B3AE9" w:rsidRPr="007743DE">
        <w:rPr>
          <w:rFonts w:ascii="Futura Std Book" w:hAnsi="Futura Std Book" w:cstheme="minorHAnsi"/>
          <w:b/>
          <w:sz w:val="20"/>
          <w:szCs w:val="20"/>
        </w:rPr>
        <w:t>:</w:t>
      </w:r>
      <w:r w:rsidR="00086C1F" w:rsidRPr="007743DE">
        <w:rPr>
          <w:rFonts w:ascii="Futura Std Book" w:hAnsi="Futura Std Book" w:cstheme="minorHAnsi"/>
          <w:sz w:val="20"/>
          <w:szCs w:val="20"/>
        </w:rPr>
        <w:t xml:space="preserve"> </w:t>
      </w:r>
      <w:r w:rsidR="004B3AE9" w:rsidRPr="007743DE">
        <w:rPr>
          <w:rFonts w:ascii="Futura Std Book" w:hAnsi="Futura Std Book" w:cstheme="minorHAnsi"/>
          <w:sz w:val="20"/>
          <w:szCs w:val="20"/>
        </w:rPr>
        <w:t xml:space="preserve">Realizar el V Encuentro </w:t>
      </w:r>
      <w:proofErr w:type="spellStart"/>
      <w:r w:rsidR="004B3AE9" w:rsidRPr="007743DE">
        <w:rPr>
          <w:rFonts w:ascii="Futura Std Book" w:hAnsi="Futura Std Book" w:cstheme="minorHAnsi"/>
          <w:sz w:val="20"/>
          <w:szCs w:val="20"/>
        </w:rPr>
        <w:t>Acolap</w:t>
      </w:r>
      <w:proofErr w:type="spellEnd"/>
      <w:r w:rsidR="004B3AE9" w:rsidRPr="007743DE">
        <w:rPr>
          <w:rFonts w:ascii="Futura Std Book" w:hAnsi="Futura Std Book" w:cstheme="minorHAnsi"/>
          <w:sz w:val="20"/>
          <w:szCs w:val="20"/>
        </w:rPr>
        <w:t xml:space="preserve">, bajo el lema  La gerencia integral del entretenimiento, hacia un modelo de competitividad turística el cual se desarrolló durante los días 29,30 y 31 de mayo de 2013 año en el salón protocolo del recinto ferial de </w:t>
      </w:r>
      <w:r w:rsidR="00A61D10" w:rsidRPr="007743DE">
        <w:rPr>
          <w:rFonts w:ascii="Futura Std Book" w:hAnsi="Futura Std Book" w:cstheme="minorHAnsi"/>
          <w:sz w:val="20"/>
          <w:szCs w:val="20"/>
        </w:rPr>
        <w:t>Conferías</w:t>
      </w:r>
      <w:r w:rsidR="004B3AE9" w:rsidRPr="007743DE">
        <w:rPr>
          <w:rFonts w:ascii="Futura Std Book" w:hAnsi="Futura Std Book" w:cstheme="minorHAnsi"/>
          <w:sz w:val="20"/>
          <w:szCs w:val="20"/>
        </w:rPr>
        <w:t xml:space="preserve"> de la ciudad de Bogotá.. </w:t>
      </w:r>
    </w:p>
    <w:p w14:paraId="470A2898" w14:textId="77777777" w:rsidR="006E4238" w:rsidRPr="007743DE" w:rsidRDefault="006E4238" w:rsidP="007743DE">
      <w:pPr>
        <w:tabs>
          <w:tab w:val="left" w:pos="284"/>
          <w:tab w:val="left" w:pos="426"/>
        </w:tabs>
        <w:spacing w:after="0" w:line="240" w:lineRule="auto"/>
        <w:contextualSpacing/>
        <w:jc w:val="both"/>
        <w:rPr>
          <w:rFonts w:ascii="Futura Std Book" w:hAnsi="Futura Std Book" w:cstheme="minorHAnsi"/>
          <w:b/>
          <w:sz w:val="20"/>
          <w:szCs w:val="20"/>
        </w:rPr>
      </w:pPr>
      <w:r w:rsidRPr="007743DE">
        <w:rPr>
          <w:rFonts w:ascii="Futura Std Book" w:hAnsi="Futura Std Book" w:cstheme="minorHAnsi"/>
          <w:b/>
          <w:sz w:val="20"/>
          <w:szCs w:val="20"/>
        </w:rPr>
        <w:t xml:space="preserve">Inicio </w:t>
      </w:r>
      <w:r w:rsidRPr="007743DE">
        <w:rPr>
          <w:rFonts w:ascii="Futura Std Book" w:eastAsia="Times New Roman" w:hAnsi="Futura Std Book" w:cs="Arial"/>
          <w:sz w:val="20"/>
          <w:szCs w:val="20"/>
          <w:lang w:eastAsia="ar-SA"/>
        </w:rPr>
        <w:t>15 de mayo de 2013</w:t>
      </w:r>
    </w:p>
    <w:p w14:paraId="6BC4380B" w14:textId="77777777" w:rsidR="006E4238" w:rsidRPr="007743DE" w:rsidRDefault="006E4238"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hAnsi="Futura Std Book" w:cstheme="minorHAnsi"/>
          <w:b/>
          <w:sz w:val="20"/>
          <w:szCs w:val="20"/>
        </w:rPr>
        <w:t xml:space="preserve">Terminación </w:t>
      </w:r>
      <w:r w:rsidRPr="007743DE">
        <w:rPr>
          <w:rFonts w:ascii="Futura Std Book" w:eastAsia="Times New Roman" w:hAnsi="Futura Std Book" w:cs="Arial"/>
          <w:sz w:val="20"/>
          <w:szCs w:val="20"/>
          <w:lang w:eastAsia="ar-SA"/>
        </w:rPr>
        <w:t>14 de junio de 2013</w:t>
      </w:r>
    </w:p>
    <w:p w14:paraId="61A6F342" w14:textId="77777777" w:rsidR="006E4238" w:rsidRPr="007743DE" w:rsidRDefault="006E4238"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Liberado </w:t>
      </w:r>
    </w:p>
    <w:p w14:paraId="5CCF0F27" w14:textId="77777777" w:rsidR="006E4238" w:rsidRPr="007743DE" w:rsidRDefault="006E4238"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Avance </w:t>
      </w:r>
      <w:r w:rsidRPr="007743DE">
        <w:rPr>
          <w:rFonts w:ascii="Futura Std Book" w:eastAsia="Times New Roman" w:hAnsi="Futura Std Book" w:cs="Arial"/>
          <w:sz w:val="20"/>
          <w:szCs w:val="20"/>
          <w:lang w:eastAsia="ar-SA"/>
        </w:rPr>
        <w:t>100%</w:t>
      </w:r>
    </w:p>
    <w:p w14:paraId="0E8545C1" w14:textId="77777777" w:rsidR="006E4238" w:rsidRPr="007743DE" w:rsidRDefault="006E4238"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29D1B6E2" w14:textId="77777777" w:rsidR="006E4238" w:rsidRPr="007743DE" w:rsidRDefault="0047452A" w:rsidP="007743DE">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Radicado</w:t>
      </w:r>
      <w:r w:rsidR="006E4238" w:rsidRPr="007743DE">
        <w:rPr>
          <w:rFonts w:ascii="Futura Std Book" w:hAnsi="Futura Std Book"/>
          <w:sz w:val="20"/>
          <w:szCs w:val="20"/>
          <w:lang w:eastAsia="es-ES"/>
        </w:rPr>
        <w:t xml:space="preserve"> el 4 de marzo de 2013</w:t>
      </w:r>
    </w:p>
    <w:p w14:paraId="6D61D7A9" w14:textId="77777777" w:rsidR="006E4238" w:rsidRPr="007743DE" w:rsidRDefault="0047452A" w:rsidP="007743DE">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sz w:val="20"/>
          <w:szCs w:val="20"/>
          <w:lang w:eastAsia="es-ES"/>
        </w:rPr>
        <w:t>Aprobado</w:t>
      </w:r>
      <w:r w:rsidR="006E4238" w:rsidRPr="007743DE">
        <w:rPr>
          <w:rFonts w:ascii="Futura Std Book" w:hAnsi="Futura Std Book"/>
          <w:sz w:val="20"/>
          <w:szCs w:val="20"/>
          <w:lang w:eastAsia="es-ES"/>
        </w:rPr>
        <w:t xml:space="preserve"> en Comité Directivo del 16 de abril de 2013</w:t>
      </w:r>
    </w:p>
    <w:p w14:paraId="5D9B6D3F" w14:textId="77777777" w:rsidR="00CF4AAF" w:rsidRPr="007743DE" w:rsidRDefault="00CF4AAF" w:rsidP="007743DE">
      <w:pPr>
        <w:pStyle w:val="Prrafodelista"/>
        <w:numPr>
          <w:ilvl w:val="0"/>
          <w:numId w:val="35"/>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w:t>
      </w:r>
      <w:r w:rsidRPr="007743DE">
        <w:rPr>
          <w:rFonts w:ascii="Futura Std Book" w:hAnsi="Futura Std Book"/>
          <w:sz w:val="20"/>
          <w:szCs w:val="20"/>
        </w:rPr>
        <w:t xml:space="preserve"> </w:t>
      </w:r>
      <w:r w:rsidRPr="007743DE">
        <w:rPr>
          <w:rFonts w:ascii="Futura Std Book" w:eastAsia="Times New Roman" w:hAnsi="Futura Std Book" w:cs="Arial"/>
          <w:sz w:val="20"/>
          <w:szCs w:val="20"/>
          <w:lang w:eastAsia="ar-SA"/>
        </w:rPr>
        <w:t>Amazonas; Antioquia; Atlántico; Bolívar; Boyacá; Caldas; Choco; Cundinamarca; Huila; La Guajira; Meta; Nariño; Quindío; Risaralda; Santander; Tolima; Valle Del Cauca</w:t>
      </w:r>
    </w:p>
    <w:p w14:paraId="2EBAF7A8" w14:textId="77777777" w:rsidR="006E4238" w:rsidRPr="007743DE" w:rsidRDefault="006E4238" w:rsidP="007743DE">
      <w:pPr>
        <w:pStyle w:val="Prrafodelista"/>
        <w:numPr>
          <w:ilvl w:val="0"/>
          <w:numId w:val="3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hAnsi="Futura Std Book" w:cstheme="minorHAnsi"/>
          <w:sz w:val="20"/>
          <w:szCs w:val="20"/>
        </w:rPr>
        <w:t xml:space="preserve">Se desarrolló durante los días 29, 30 y 31 de mayo del 2013 en el salón protocolo del recinto ferial de </w:t>
      </w:r>
      <w:proofErr w:type="spellStart"/>
      <w:r w:rsidR="00B8607F" w:rsidRPr="007743DE">
        <w:rPr>
          <w:rFonts w:ascii="Futura Std Book" w:hAnsi="Futura Std Book" w:cstheme="minorHAnsi"/>
          <w:sz w:val="20"/>
          <w:szCs w:val="20"/>
        </w:rPr>
        <w:t>Cor</w:t>
      </w:r>
      <w:r w:rsidR="00A61D10" w:rsidRPr="007743DE">
        <w:rPr>
          <w:rFonts w:ascii="Futura Std Book" w:hAnsi="Futura Std Book" w:cstheme="minorHAnsi"/>
          <w:sz w:val="20"/>
          <w:szCs w:val="20"/>
        </w:rPr>
        <w:t>ferías</w:t>
      </w:r>
      <w:proofErr w:type="spellEnd"/>
      <w:r w:rsidRPr="007743DE">
        <w:rPr>
          <w:rFonts w:ascii="Futura Std Book" w:hAnsi="Futura Std Book" w:cstheme="minorHAnsi"/>
          <w:sz w:val="20"/>
          <w:szCs w:val="20"/>
        </w:rPr>
        <w:t xml:space="preserve"> de la ciudad de Bogotá, participaron 400 empresarios del sector turístico capacitados.</w:t>
      </w:r>
    </w:p>
    <w:p w14:paraId="55BBC5D7" w14:textId="77777777" w:rsidR="00325F87" w:rsidRPr="007743DE" w:rsidRDefault="00325F87" w:rsidP="007743DE">
      <w:pPr>
        <w:pStyle w:val="Prrafodelista"/>
        <w:numPr>
          <w:ilvl w:val="0"/>
          <w:numId w:val="10"/>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FPT</w:t>
      </w:r>
      <w:r w:rsidR="00FB0D2F" w:rsidRPr="007743DE">
        <w:rPr>
          <w:rFonts w:ascii="Futura Std Book" w:eastAsia="Times New Roman" w:hAnsi="Futura Std Book" w:cs="Arial"/>
          <w:b/>
          <w:sz w:val="20"/>
          <w:szCs w:val="20"/>
          <w:lang w:eastAsia="ar-SA"/>
        </w:rPr>
        <w:t>P</w:t>
      </w:r>
      <w:r w:rsidRPr="007743DE">
        <w:rPr>
          <w:rFonts w:ascii="Futura Std Book" w:eastAsia="Times New Roman" w:hAnsi="Futura Std Book" w:cs="Arial"/>
          <w:b/>
          <w:sz w:val="20"/>
          <w:szCs w:val="20"/>
          <w:lang w:eastAsia="ar-SA"/>
        </w:rPr>
        <w:t>-327-2011 Primer programa de capacitación 2012</w:t>
      </w:r>
    </w:p>
    <w:p w14:paraId="1FA1B2D5" w14:textId="77777777" w:rsidR="00325F87" w:rsidRPr="007743DE" w:rsidRDefault="00325F87"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proofErr w:type="spellStart"/>
      <w:r w:rsidRPr="007743DE">
        <w:rPr>
          <w:rFonts w:ascii="Futura Std Book" w:eastAsia="Times New Roman" w:hAnsi="Futura Std Book" w:cs="Arial"/>
          <w:sz w:val="20"/>
          <w:szCs w:val="20"/>
          <w:lang w:eastAsia="ar-SA"/>
        </w:rPr>
        <w:t>Cotelco</w:t>
      </w:r>
      <w:proofErr w:type="spellEnd"/>
    </w:p>
    <w:p w14:paraId="1956542C" w14:textId="77777777" w:rsidR="00325F87" w:rsidRPr="007743DE" w:rsidRDefault="00325F87"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ar-SA"/>
        </w:rPr>
        <w:t>$431.316.000 (</w:t>
      </w:r>
      <w:proofErr w:type="spellStart"/>
      <w:r w:rsidRPr="007743DE">
        <w:rPr>
          <w:rFonts w:ascii="Futura Std Book" w:eastAsia="Times New Roman" w:hAnsi="Futura Std Book" w:cs="Arial"/>
          <w:sz w:val="20"/>
          <w:szCs w:val="20"/>
          <w:lang w:eastAsia="ar-SA"/>
        </w:rPr>
        <w:t>Fontur</w:t>
      </w:r>
      <w:proofErr w:type="spellEnd"/>
      <w:r w:rsidRPr="007743DE">
        <w:rPr>
          <w:rFonts w:ascii="Futura Std Book" w:eastAsia="Times New Roman" w:hAnsi="Futura Std Book" w:cs="Arial"/>
          <w:sz w:val="20"/>
          <w:szCs w:val="20"/>
          <w:lang w:eastAsia="ar-SA"/>
        </w:rPr>
        <w:t xml:space="preserve"> $342.080.000, contrapartida $89.236.000) </w:t>
      </w:r>
      <w:r w:rsidRPr="007743DE">
        <w:rPr>
          <w:rFonts w:ascii="Futura Std Book" w:eastAsia="Batang" w:hAnsi="Futura Std Book" w:cs="Arial"/>
          <w:sz w:val="20"/>
          <w:szCs w:val="20"/>
        </w:rPr>
        <w:t>(aproximado $18.004.211 para el departamento)</w:t>
      </w:r>
      <w:r w:rsidRPr="007743DE">
        <w:rPr>
          <w:rFonts w:ascii="Futura Std Book" w:eastAsia="Times New Roman" w:hAnsi="Futura Std Book" w:cs="Arial"/>
          <w:sz w:val="20"/>
          <w:szCs w:val="20"/>
          <w:lang w:eastAsia="ar-SA"/>
        </w:rPr>
        <w:t>.</w:t>
      </w:r>
    </w:p>
    <w:p w14:paraId="1FE7D7B4" w14:textId="77777777" w:rsidR="00325F87" w:rsidRPr="007743DE" w:rsidRDefault="00325F87"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Times New Roman" w:hAnsi="Futura Std Book" w:cs="Arial"/>
          <w:sz w:val="20"/>
          <w:szCs w:val="20"/>
          <w:lang w:eastAsia="ar-SA"/>
        </w:rPr>
        <w:t>capacitar a empleados del sector hotelero en temas que incrementen su productividad y desempeño laboral</w:t>
      </w:r>
    </w:p>
    <w:p w14:paraId="1C4AE551" w14:textId="77777777" w:rsidR="00C848E5" w:rsidRPr="007743DE" w:rsidRDefault="00C848E5"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Inicio:</w:t>
      </w:r>
      <w:r w:rsidR="00071172" w:rsidRPr="007743DE">
        <w:rPr>
          <w:rFonts w:ascii="Futura Std Book" w:eastAsia="Times New Roman" w:hAnsi="Futura Std Book" w:cs="Arial"/>
          <w:b/>
          <w:sz w:val="20"/>
          <w:szCs w:val="20"/>
          <w:lang w:eastAsia="ar-SA"/>
        </w:rPr>
        <w:t xml:space="preserve"> </w:t>
      </w:r>
      <w:r w:rsidR="00321FA1" w:rsidRPr="007743DE">
        <w:rPr>
          <w:rFonts w:ascii="Futura Std Book" w:eastAsia="Times New Roman" w:hAnsi="Futura Std Book" w:cs="Arial"/>
          <w:sz w:val="20"/>
          <w:szCs w:val="20"/>
          <w:lang w:eastAsia="ar-SA"/>
        </w:rPr>
        <w:t>07</w:t>
      </w:r>
      <w:r w:rsidR="00071172" w:rsidRPr="007743DE">
        <w:rPr>
          <w:rFonts w:ascii="Futura Std Book" w:eastAsia="Times New Roman" w:hAnsi="Futura Std Book" w:cs="Arial"/>
          <w:sz w:val="20"/>
          <w:szCs w:val="20"/>
          <w:lang w:eastAsia="ar-SA"/>
        </w:rPr>
        <w:t xml:space="preserve"> de febrero de 2013</w:t>
      </w:r>
    </w:p>
    <w:p w14:paraId="004C0E80" w14:textId="77777777" w:rsidR="00C848E5" w:rsidRPr="007743DE" w:rsidRDefault="00C848E5"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Terminación:</w:t>
      </w:r>
      <w:r w:rsidR="00071172" w:rsidRPr="007743DE">
        <w:rPr>
          <w:rFonts w:ascii="Futura Std Book" w:eastAsia="Times New Roman" w:hAnsi="Futura Std Book" w:cs="Arial"/>
          <w:b/>
          <w:sz w:val="20"/>
          <w:szCs w:val="20"/>
          <w:lang w:eastAsia="ar-SA"/>
        </w:rPr>
        <w:t xml:space="preserve"> </w:t>
      </w:r>
      <w:r w:rsidR="00321FA1" w:rsidRPr="007743DE">
        <w:rPr>
          <w:rFonts w:ascii="Futura Std Book" w:eastAsia="Times New Roman" w:hAnsi="Futura Std Book" w:cs="Arial"/>
          <w:sz w:val="20"/>
          <w:szCs w:val="20"/>
          <w:lang w:eastAsia="ar-SA"/>
        </w:rPr>
        <w:t>08</w:t>
      </w:r>
      <w:r w:rsidR="00071172" w:rsidRPr="007743DE">
        <w:rPr>
          <w:rFonts w:ascii="Futura Std Book" w:eastAsia="Times New Roman" w:hAnsi="Futura Std Book" w:cs="Arial"/>
          <w:sz w:val="20"/>
          <w:szCs w:val="20"/>
          <w:lang w:eastAsia="ar-SA"/>
        </w:rPr>
        <w:t xml:space="preserve"> de septiembre de 2013</w:t>
      </w:r>
    </w:p>
    <w:p w14:paraId="00D4EF37" w14:textId="77777777" w:rsidR="00325F87" w:rsidRPr="007743DE" w:rsidRDefault="00325F87"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Liberado </w:t>
      </w:r>
    </w:p>
    <w:p w14:paraId="03E9B2A1" w14:textId="77777777" w:rsidR="00C848E5" w:rsidRPr="007743DE" w:rsidRDefault="00C848E5"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Avance: </w:t>
      </w:r>
      <w:r w:rsidR="00071172" w:rsidRPr="007743DE">
        <w:rPr>
          <w:rFonts w:ascii="Futura Std Book" w:eastAsia="Times New Roman" w:hAnsi="Futura Std Book" w:cs="Arial"/>
          <w:sz w:val="20"/>
          <w:szCs w:val="20"/>
          <w:lang w:eastAsia="ar-SA"/>
        </w:rPr>
        <w:t>100%</w:t>
      </w:r>
    </w:p>
    <w:p w14:paraId="37767B54" w14:textId="77777777" w:rsidR="00325F87" w:rsidRPr="007743DE" w:rsidRDefault="00325F87"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57662473" w14:textId="77777777" w:rsidR="00325F87" w:rsidRPr="007743DE" w:rsidRDefault="0047452A" w:rsidP="007743DE">
      <w:pPr>
        <w:pStyle w:val="Prrafodelista"/>
        <w:numPr>
          <w:ilvl w:val="0"/>
          <w:numId w:val="2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325F87" w:rsidRPr="007743DE">
        <w:rPr>
          <w:rFonts w:ascii="Futura Std Book" w:eastAsia="Times New Roman" w:hAnsi="Futura Std Book" w:cs="Arial"/>
          <w:sz w:val="20"/>
          <w:szCs w:val="20"/>
          <w:lang w:eastAsia="ar-SA"/>
        </w:rPr>
        <w:t xml:space="preserve"> el 16 de noviembre de 2011.</w:t>
      </w:r>
    </w:p>
    <w:p w14:paraId="04912EF1" w14:textId="77777777" w:rsidR="00325F87" w:rsidRPr="007743DE" w:rsidRDefault="003C37B9" w:rsidP="007743DE">
      <w:pPr>
        <w:pStyle w:val="Prrafodelista"/>
        <w:numPr>
          <w:ilvl w:val="0"/>
          <w:numId w:val="2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Aprobado en</w:t>
      </w:r>
      <w:r w:rsidR="00325F87" w:rsidRPr="007743DE">
        <w:rPr>
          <w:rFonts w:ascii="Futura Std Book" w:eastAsia="Times New Roman" w:hAnsi="Futura Std Book" w:cs="Arial"/>
          <w:sz w:val="20"/>
          <w:szCs w:val="20"/>
          <w:lang w:eastAsia="ar-SA"/>
        </w:rPr>
        <w:t xml:space="preserve"> Comité Directivo </w:t>
      </w:r>
      <w:r w:rsidRPr="007743DE">
        <w:rPr>
          <w:rFonts w:ascii="Futura Std Book" w:eastAsia="Times New Roman" w:hAnsi="Futura Std Book" w:cs="Arial"/>
          <w:sz w:val="20"/>
          <w:szCs w:val="20"/>
          <w:lang w:eastAsia="ar-SA"/>
        </w:rPr>
        <w:t>d</w:t>
      </w:r>
      <w:r w:rsidR="00325F87" w:rsidRPr="007743DE">
        <w:rPr>
          <w:rFonts w:ascii="Futura Std Book" w:eastAsia="Times New Roman" w:hAnsi="Futura Std Book" w:cs="Arial"/>
          <w:sz w:val="20"/>
          <w:szCs w:val="20"/>
          <w:lang w:eastAsia="ar-SA"/>
        </w:rPr>
        <w:t>el 24 de enero de 2013.</w:t>
      </w:r>
    </w:p>
    <w:p w14:paraId="50C27AE3" w14:textId="77777777" w:rsidR="00325F87" w:rsidRPr="007743DE" w:rsidRDefault="00325F87" w:rsidP="007743DE">
      <w:pPr>
        <w:pStyle w:val="Prrafodelista"/>
        <w:numPr>
          <w:ilvl w:val="0"/>
          <w:numId w:val="2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lastRenderedPageBreak/>
        <w:t>Inicio el proyecto el 15 de febrero de 2013, hasta el 24 de septiembre de 2013</w:t>
      </w:r>
    </w:p>
    <w:p w14:paraId="4FF13E2A" w14:textId="77777777" w:rsidR="00856144" w:rsidRPr="007743DE" w:rsidRDefault="00856144" w:rsidP="007743DE">
      <w:pPr>
        <w:pStyle w:val="Prrafodelista"/>
        <w:numPr>
          <w:ilvl w:val="0"/>
          <w:numId w:val="28"/>
        </w:numPr>
        <w:tabs>
          <w:tab w:val="left" w:pos="284"/>
          <w:tab w:val="left" w:pos="426"/>
        </w:tabs>
        <w:spacing w:after="0" w:line="240" w:lineRule="auto"/>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Departamentos de impacto:</w:t>
      </w:r>
      <w:r w:rsidRPr="007743DE">
        <w:rPr>
          <w:rFonts w:ascii="Futura Std Book" w:hAnsi="Futura Std Book"/>
          <w:sz w:val="20"/>
          <w:szCs w:val="20"/>
        </w:rPr>
        <w:t xml:space="preserve"> </w:t>
      </w:r>
      <w:r w:rsidRPr="007743DE">
        <w:rPr>
          <w:rFonts w:ascii="Futura Std Book" w:eastAsia="Times New Roman" w:hAnsi="Futura Std Book" w:cs="Arial"/>
          <w:sz w:val="20"/>
          <w:szCs w:val="20"/>
          <w:lang w:eastAsia="ar-SA"/>
        </w:rPr>
        <w:t xml:space="preserve">Antioquia; Atlántico; Bolívar; Boyacá; Caldas; Cauca; Cesar; Cundinamarca; Huila; Magdalena; Meta; Nariño; Norte De Santander; Quindío; Risaralda; San </w:t>
      </w:r>
      <w:r w:rsidR="00A77ED5" w:rsidRPr="007743DE">
        <w:rPr>
          <w:rFonts w:ascii="Futura Std Book" w:eastAsia="Times New Roman" w:hAnsi="Futura Std Book" w:cs="Arial"/>
          <w:sz w:val="20"/>
          <w:szCs w:val="20"/>
          <w:lang w:eastAsia="ar-SA"/>
        </w:rPr>
        <w:t>Andrés</w:t>
      </w:r>
      <w:r w:rsidRPr="007743DE">
        <w:rPr>
          <w:rFonts w:ascii="Futura Std Book" w:eastAsia="Times New Roman" w:hAnsi="Futura Std Book" w:cs="Arial"/>
          <w:sz w:val="20"/>
          <w:szCs w:val="20"/>
          <w:lang w:eastAsia="ar-SA"/>
        </w:rPr>
        <w:t>; Santander; Tolima; Valle Del Cauca</w:t>
      </w:r>
    </w:p>
    <w:p w14:paraId="74EABA14" w14:textId="77777777" w:rsidR="00325F87" w:rsidRPr="007743DE" w:rsidRDefault="00325F87" w:rsidP="007743DE">
      <w:pPr>
        <w:pStyle w:val="Prrafodelista"/>
        <w:numPr>
          <w:ilvl w:val="0"/>
          <w:numId w:val="2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 xml:space="preserve">918 </w:t>
      </w:r>
      <w:r w:rsidR="00C46CD4" w:rsidRPr="007743DE">
        <w:rPr>
          <w:rFonts w:ascii="Futura Std Book" w:eastAsia="Times New Roman" w:hAnsi="Futura Std Book" w:cs="Arial"/>
          <w:sz w:val="20"/>
          <w:szCs w:val="20"/>
          <w:lang w:eastAsia="ar-SA"/>
        </w:rPr>
        <w:t>prestadores de servicios turísticos c</w:t>
      </w:r>
      <w:r w:rsidRPr="007743DE">
        <w:rPr>
          <w:rFonts w:ascii="Futura Std Book" w:eastAsia="Times New Roman" w:hAnsi="Futura Std Book" w:cs="Arial"/>
          <w:sz w:val="20"/>
          <w:szCs w:val="20"/>
          <w:lang w:eastAsia="ar-SA"/>
        </w:rPr>
        <w:t>apacitados en 24 temas</w:t>
      </w:r>
      <w:r w:rsidR="00C46CD4" w:rsidRPr="007743DE">
        <w:rPr>
          <w:rFonts w:ascii="Futura Std Book" w:eastAsia="Times New Roman" w:hAnsi="Futura Std Book" w:cs="Arial"/>
          <w:sz w:val="20"/>
          <w:szCs w:val="20"/>
          <w:lang w:eastAsia="ar-SA"/>
        </w:rPr>
        <w:t>.</w:t>
      </w:r>
    </w:p>
    <w:p w14:paraId="6BF195E3" w14:textId="77777777" w:rsidR="00014BC3" w:rsidRPr="007743DE" w:rsidRDefault="00014BC3" w:rsidP="007743DE">
      <w:pPr>
        <w:tabs>
          <w:tab w:val="left" w:pos="284"/>
          <w:tab w:val="left" w:pos="426"/>
        </w:tabs>
        <w:spacing w:after="0" w:line="240" w:lineRule="auto"/>
        <w:contextualSpacing/>
        <w:jc w:val="both"/>
        <w:rPr>
          <w:rFonts w:ascii="Futura Std Book" w:eastAsia="Batang" w:hAnsi="Futura Std Book" w:cs="Arial"/>
          <w:b/>
          <w:sz w:val="20"/>
          <w:szCs w:val="20"/>
        </w:rPr>
      </w:pPr>
    </w:p>
    <w:p w14:paraId="2E1012C9" w14:textId="77777777" w:rsidR="00A62F3A" w:rsidRPr="007743DE" w:rsidRDefault="0056201E" w:rsidP="007743DE">
      <w:pPr>
        <w:tabs>
          <w:tab w:val="left" w:pos="284"/>
          <w:tab w:val="left" w:pos="426"/>
        </w:tabs>
        <w:spacing w:after="0" w:line="240" w:lineRule="auto"/>
        <w:contextualSpacing/>
        <w:jc w:val="both"/>
        <w:rPr>
          <w:rFonts w:ascii="Futura Std Book" w:eastAsia="Batang" w:hAnsi="Futura Std Book" w:cs="Arial"/>
          <w:b/>
          <w:sz w:val="20"/>
          <w:szCs w:val="20"/>
          <w:u w:val="single"/>
        </w:rPr>
      </w:pPr>
      <w:r w:rsidRPr="007743DE">
        <w:rPr>
          <w:rFonts w:ascii="Futura Std Book" w:eastAsia="Batang" w:hAnsi="Futura Std Book" w:cs="Arial"/>
          <w:b/>
          <w:sz w:val="20"/>
          <w:szCs w:val="20"/>
          <w:u w:val="single"/>
        </w:rPr>
        <w:t>No Aprobados</w:t>
      </w:r>
      <w:r w:rsidR="00A62F3A" w:rsidRPr="007743DE">
        <w:rPr>
          <w:rFonts w:ascii="Futura Std Book" w:eastAsia="Batang" w:hAnsi="Futura Std Book" w:cs="Arial"/>
          <w:b/>
          <w:sz w:val="20"/>
          <w:szCs w:val="20"/>
          <w:u w:val="single"/>
        </w:rPr>
        <w:t xml:space="preserve"> 2013</w:t>
      </w:r>
    </w:p>
    <w:p w14:paraId="39AD8375" w14:textId="77777777" w:rsidR="00A36DD1" w:rsidRPr="007743DE" w:rsidRDefault="00A62F3A" w:rsidP="007743DE">
      <w:pPr>
        <w:numPr>
          <w:ilvl w:val="0"/>
          <w:numId w:val="4"/>
        </w:numPr>
        <w:tabs>
          <w:tab w:val="left" w:pos="0"/>
          <w:tab w:val="left" w:pos="284"/>
          <w:tab w:val="left" w:pos="426"/>
        </w:tabs>
        <w:spacing w:after="0" w:line="240" w:lineRule="auto"/>
        <w:ind w:left="0" w:firstLine="0"/>
        <w:contextualSpacing/>
        <w:jc w:val="both"/>
        <w:rPr>
          <w:rFonts w:ascii="Futura Std Book" w:eastAsia="Batang" w:hAnsi="Futura Std Book" w:cs="Arial"/>
          <w:b/>
          <w:sz w:val="20"/>
          <w:szCs w:val="20"/>
          <w:lang w:eastAsia="es-ES"/>
        </w:rPr>
      </w:pPr>
      <w:r w:rsidRPr="007743DE">
        <w:rPr>
          <w:rFonts w:ascii="Futura Std Book" w:eastAsia="Batang" w:hAnsi="Futura Std Book" w:cs="Arial"/>
          <w:b/>
          <w:sz w:val="20"/>
          <w:szCs w:val="20"/>
          <w:lang w:eastAsia="es-ES"/>
        </w:rPr>
        <w:t>FNTP-004-2013 Implementación de señalética interpretativa para la puesta en valor de la ruta turística del bahareque por los pueblos del Quindío</w:t>
      </w:r>
    </w:p>
    <w:p w14:paraId="5099028F" w14:textId="77777777" w:rsidR="00A36DD1" w:rsidRPr="007743DE" w:rsidRDefault="00A36DD1" w:rsidP="007743DE">
      <w:pPr>
        <w:tabs>
          <w:tab w:val="left" w:pos="284"/>
          <w:tab w:val="left" w:pos="426"/>
        </w:tabs>
        <w:spacing w:after="0" w:line="240" w:lineRule="auto"/>
        <w:contextualSpacing/>
        <w:jc w:val="both"/>
        <w:rPr>
          <w:rFonts w:ascii="Futura Std Book" w:eastAsia="Batang" w:hAnsi="Futura Std Book" w:cs="Arial"/>
          <w:b/>
          <w:sz w:val="20"/>
          <w:szCs w:val="20"/>
          <w:lang w:eastAsia="es-ES"/>
        </w:rPr>
      </w:pPr>
      <w:r w:rsidRPr="007743DE">
        <w:rPr>
          <w:rFonts w:ascii="Futura Std Book" w:eastAsia="Batang" w:hAnsi="Futura Std Book" w:cs="Arial"/>
          <w:b/>
          <w:sz w:val="20"/>
          <w:szCs w:val="20"/>
          <w:lang w:eastAsia="es-ES"/>
        </w:rPr>
        <w:t>Proponente:</w:t>
      </w:r>
      <w:r w:rsidRPr="007743DE">
        <w:rPr>
          <w:rFonts w:ascii="Futura Std Book" w:eastAsia="Batang" w:hAnsi="Futura Std Book" w:cs="Arial"/>
          <w:sz w:val="20"/>
          <w:szCs w:val="20"/>
          <w:lang w:eastAsia="es-ES"/>
        </w:rPr>
        <w:t xml:space="preserve"> </w:t>
      </w:r>
      <w:r w:rsidR="00A62F3A" w:rsidRPr="007743DE">
        <w:rPr>
          <w:rFonts w:ascii="Futura Std Book" w:eastAsia="Batang" w:hAnsi="Futura Std Book" w:cs="Arial"/>
          <w:sz w:val="20"/>
          <w:szCs w:val="20"/>
          <w:lang w:eastAsia="es-ES"/>
        </w:rPr>
        <w:t xml:space="preserve">Gobernación del Quindío </w:t>
      </w:r>
    </w:p>
    <w:p w14:paraId="190406BC" w14:textId="77777777" w:rsidR="00A36DD1" w:rsidRPr="007743DE" w:rsidRDefault="00A36DD1"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V</w:t>
      </w:r>
      <w:r w:rsidR="00A62F3A" w:rsidRPr="007743DE">
        <w:rPr>
          <w:rFonts w:ascii="Futura Std Book" w:eastAsia="Batang" w:hAnsi="Futura Std Book" w:cs="Arial"/>
          <w:b/>
          <w:sz w:val="20"/>
          <w:szCs w:val="20"/>
          <w:lang w:eastAsia="es-ES"/>
        </w:rPr>
        <w:t>alor</w:t>
      </w:r>
      <w:r w:rsidRPr="007743DE">
        <w:rPr>
          <w:rFonts w:ascii="Futura Std Book" w:eastAsia="Batang" w:hAnsi="Futura Std Book" w:cs="Arial"/>
          <w:b/>
          <w:sz w:val="20"/>
          <w:szCs w:val="20"/>
          <w:lang w:eastAsia="es-ES"/>
        </w:rPr>
        <w:t>:</w:t>
      </w:r>
      <w:r w:rsidR="00A62F3A" w:rsidRPr="007743DE">
        <w:rPr>
          <w:rFonts w:ascii="Futura Std Book" w:eastAsia="Batang" w:hAnsi="Futura Std Book" w:cs="Arial"/>
          <w:sz w:val="20"/>
          <w:szCs w:val="20"/>
          <w:lang w:eastAsia="es-ES"/>
        </w:rPr>
        <w:t xml:space="preserve"> </w:t>
      </w:r>
      <w:r w:rsidR="00B809C2" w:rsidRPr="007743DE">
        <w:rPr>
          <w:rFonts w:ascii="Futura Std Book" w:eastAsia="Batang" w:hAnsi="Futura Std Book" w:cs="Arial"/>
          <w:sz w:val="20"/>
          <w:szCs w:val="20"/>
          <w:lang w:eastAsia="es-ES"/>
        </w:rPr>
        <w:t>$202.932.500</w:t>
      </w:r>
      <w:r w:rsidR="00A62F3A" w:rsidRPr="007743DE">
        <w:rPr>
          <w:rFonts w:ascii="Futura Std Book" w:eastAsia="Batang" w:hAnsi="Futura Std Book" w:cs="Arial"/>
          <w:sz w:val="20"/>
          <w:szCs w:val="20"/>
          <w:lang w:eastAsia="es-ES"/>
        </w:rPr>
        <w:t xml:space="preserve"> </w:t>
      </w:r>
      <w:r w:rsidR="00B809C2" w:rsidRPr="007743DE">
        <w:rPr>
          <w:rFonts w:ascii="Futura Std Book" w:eastAsia="Batang" w:hAnsi="Futura Std Book" w:cs="Arial"/>
          <w:sz w:val="20"/>
          <w:szCs w:val="20"/>
          <w:lang w:eastAsia="es-ES"/>
        </w:rPr>
        <w:t>(</w:t>
      </w:r>
      <w:proofErr w:type="spellStart"/>
      <w:r w:rsidR="00B809C2" w:rsidRPr="007743DE">
        <w:rPr>
          <w:rFonts w:ascii="Futura Std Book" w:eastAsia="Batang" w:hAnsi="Futura Std Book" w:cs="Arial"/>
          <w:sz w:val="20"/>
          <w:szCs w:val="20"/>
          <w:lang w:eastAsia="es-ES"/>
        </w:rPr>
        <w:t>Fontur</w:t>
      </w:r>
      <w:proofErr w:type="spellEnd"/>
      <w:r w:rsidR="00B809C2" w:rsidRPr="007743DE">
        <w:rPr>
          <w:rFonts w:ascii="Futura Std Book" w:eastAsia="Batang" w:hAnsi="Futura Std Book" w:cs="Arial"/>
          <w:sz w:val="20"/>
          <w:szCs w:val="20"/>
          <w:lang w:eastAsia="es-ES"/>
        </w:rPr>
        <w:t xml:space="preserve"> $158.472.500; contrapartida $44.460.000)</w:t>
      </w:r>
    </w:p>
    <w:p w14:paraId="4A832B85" w14:textId="77777777" w:rsidR="00B77542" w:rsidRPr="007743DE" w:rsidRDefault="00D81EA4"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Objetivo</w:t>
      </w:r>
      <w:r w:rsidR="00A62F3A" w:rsidRPr="007743DE">
        <w:rPr>
          <w:rFonts w:ascii="Futura Std Book" w:eastAsia="Batang" w:hAnsi="Futura Std Book" w:cs="Arial"/>
          <w:b/>
          <w:sz w:val="20"/>
          <w:szCs w:val="20"/>
          <w:lang w:eastAsia="es-ES"/>
        </w:rPr>
        <w:t>:</w:t>
      </w:r>
      <w:r w:rsidR="00A62F3A" w:rsidRPr="007743DE">
        <w:rPr>
          <w:rFonts w:ascii="Futura Std Book" w:eastAsia="Batang" w:hAnsi="Futura Std Book" w:cs="Arial"/>
          <w:sz w:val="20"/>
          <w:szCs w:val="20"/>
          <w:lang w:eastAsia="es-ES"/>
        </w:rPr>
        <w:t xml:space="preserve"> Poner en valor la Ruta Turística del Bahareque por los pueblos del Quindío mediante la realización de obras de infraestructura tendientes al desarrollo del componente de señalética interpretativa para las casas patrimoniales que integran la ruta. </w:t>
      </w:r>
    </w:p>
    <w:p w14:paraId="25296343" w14:textId="77777777" w:rsidR="00B77542" w:rsidRPr="007743DE" w:rsidRDefault="00B77542"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 xml:space="preserve">Estado: </w:t>
      </w:r>
      <w:r w:rsidRPr="007743DE">
        <w:rPr>
          <w:rFonts w:ascii="Futura Std Book" w:eastAsia="Batang" w:hAnsi="Futura Std Book" w:cs="Arial"/>
          <w:sz w:val="20"/>
          <w:szCs w:val="20"/>
          <w:lang w:eastAsia="es-ES"/>
        </w:rPr>
        <w:t>No Elegible</w:t>
      </w:r>
    </w:p>
    <w:p w14:paraId="3FD1C1EE" w14:textId="77777777" w:rsidR="00B77542" w:rsidRPr="007743DE" w:rsidRDefault="00B77542"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Informe:</w:t>
      </w:r>
      <w:r w:rsidRPr="007743DE">
        <w:rPr>
          <w:rFonts w:ascii="Futura Std Book" w:eastAsia="Batang" w:hAnsi="Futura Std Book" w:cs="Arial"/>
          <w:sz w:val="20"/>
          <w:szCs w:val="20"/>
          <w:lang w:eastAsia="es-ES"/>
        </w:rPr>
        <w:t xml:space="preserve"> </w:t>
      </w:r>
    </w:p>
    <w:p w14:paraId="6D0990F7" w14:textId="77777777" w:rsidR="00B77542" w:rsidRPr="007743DE" w:rsidRDefault="0047452A" w:rsidP="007743DE">
      <w:pPr>
        <w:pStyle w:val="Prrafodelista"/>
        <w:numPr>
          <w:ilvl w:val="0"/>
          <w:numId w:val="27"/>
        </w:numPr>
        <w:tabs>
          <w:tab w:val="left" w:pos="284"/>
          <w:tab w:val="left" w:pos="426"/>
        </w:tabs>
        <w:spacing w:after="0" w:line="240" w:lineRule="auto"/>
        <w:ind w:left="0" w:firstLine="0"/>
        <w:jc w:val="both"/>
        <w:rPr>
          <w:rFonts w:ascii="Futura Std Book" w:eastAsia="Times New Roman" w:hAnsi="Futura Std Book" w:cs="Arial"/>
          <w:sz w:val="20"/>
          <w:szCs w:val="20"/>
          <w:lang w:val="es-ES" w:eastAsia="es-ES"/>
        </w:rPr>
      </w:pPr>
      <w:r w:rsidRPr="007743DE">
        <w:rPr>
          <w:rFonts w:ascii="Futura Std Book" w:eastAsia="Batang" w:hAnsi="Futura Std Book" w:cs="Arial"/>
          <w:sz w:val="20"/>
          <w:szCs w:val="20"/>
          <w:lang w:eastAsia="es-ES"/>
        </w:rPr>
        <w:t>Radicado</w:t>
      </w:r>
      <w:r w:rsidR="002F7EAC" w:rsidRPr="007743DE">
        <w:rPr>
          <w:rFonts w:ascii="Futura Std Book" w:eastAsia="Batang" w:hAnsi="Futura Std Book" w:cs="Arial"/>
          <w:sz w:val="20"/>
          <w:szCs w:val="20"/>
          <w:lang w:eastAsia="es-ES"/>
        </w:rPr>
        <w:t xml:space="preserve"> el 10 d</w:t>
      </w:r>
      <w:r w:rsidR="00152AD6" w:rsidRPr="007743DE">
        <w:rPr>
          <w:rFonts w:ascii="Futura Std Book" w:eastAsia="Batang" w:hAnsi="Futura Std Book" w:cs="Arial"/>
          <w:sz w:val="20"/>
          <w:szCs w:val="20"/>
          <w:lang w:eastAsia="es-ES"/>
        </w:rPr>
        <w:t>e</w:t>
      </w:r>
      <w:r w:rsidR="002F7EAC" w:rsidRPr="007743DE">
        <w:rPr>
          <w:rFonts w:ascii="Futura Std Book" w:eastAsia="Batang" w:hAnsi="Futura Std Book" w:cs="Arial"/>
          <w:sz w:val="20"/>
          <w:szCs w:val="20"/>
          <w:lang w:eastAsia="es-ES"/>
        </w:rPr>
        <w:t xml:space="preserve"> enero de 2013. </w:t>
      </w:r>
      <w:r w:rsidR="00A62F3A" w:rsidRPr="007743DE">
        <w:rPr>
          <w:rFonts w:ascii="Futura Std Book" w:eastAsia="Times New Roman" w:hAnsi="Futura Std Book" w:cs="Arial"/>
          <w:sz w:val="20"/>
          <w:szCs w:val="20"/>
          <w:lang w:val="es-ES" w:eastAsia="es-ES"/>
        </w:rPr>
        <w:t xml:space="preserve"> </w:t>
      </w:r>
    </w:p>
    <w:p w14:paraId="230B34D7" w14:textId="77777777" w:rsidR="002756DD" w:rsidRPr="007743DE" w:rsidRDefault="00B77542" w:rsidP="007743DE">
      <w:pPr>
        <w:pStyle w:val="Prrafodelista"/>
        <w:numPr>
          <w:ilvl w:val="0"/>
          <w:numId w:val="27"/>
        </w:numPr>
        <w:tabs>
          <w:tab w:val="left" w:pos="284"/>
          <w:tab w:val="left" w:pos="426"/>
        </w:tabs>
        <w:spacing w:after="0" w:line="240" w:lineRule="auto"/>
        <w:ind w:left="0" w:firstLine="0"/>
        <w:jc w:val="both"/>
        <w:rPr>
          <w:rFonts w:ascii="Futura Std Book" w:eastAsia="Batang" w:hAnsi="Futura Std Book" w:cs="Arial"/>
          <w:b/>
          <w:sz w:val="20"/>
          <w:szCs w:val="20"/>
          <w:lang w:eastAsia="es-ES"/>
        </w:rPr>
      </w:pPr>
      <w:r w:rsidRPr="007743DE">
        <w:rPr>
          <w:rFonts w:ascii="Futura Std Book" w:eastAsia="Times New Roman" w:hAnsi="Futura Std Book" w:cs="Arial"/>
          <w:sz w:val="20"/>
          <w:szCs w:val="20"/>
          <w:lang w:val="es-ES" w:eastAsia="es-ES"/>
        </w:rPr>
        <w:t>Se</w:t>
      </w:r>
      <w:r w:rsidR="001D72B5" w:rsidRPr="007743DE">
        <w:rPr>
          <w:rFonts w:ascii="Futura Std Book" w:eastAsia="Times New Roman" w:hAnsi="Futura Std Book" w:cs="Arial"/>
          <w:sz w:val="20"/>
          <w:szCs w:val="20"/>
          <w:lang w:val="es-ES" w:eastAsia="es-ES"/>
        </w:rPr>
        <w:t xml:space="preserve"> seleccionó</w:t>
      </w:r>
      <w:r w:rsidR="00A62F3A" w:rsidRPr="007743DE">
        <w:rPr>
          <w:rFonts w:ascii="Futura Std Book" w:eastAsia="Times New Roman" w:hAnsi="Futura Std Book" w:cs="Arial"/>
          <w:sz w:val="20"/>
          <w:szCs w:val="20"/>
          <w:lang w:val="es-ES" w:eastAsia="es-ES"/>
        </w:rPr>
        <w:t xml:space="preserve"> un programa que no correspondía al objetivo del proyecto, no anexaron los estudios previos de señalización y presentaban rubros no </w:t>
      </w:r>
      <w:proofErr w:type="spellStart"/>
      <w:r w:rsidR="00A62F3A" w:rsidRPr="007743DE">
        <w:rPr>
          <w:rFonts w:ascii="Futura Std Book" w:eastAsia="Times New Roman" w:hAnsi="Futura Std Book" w:cs="Arial"/>
          <w:sz w:val="20"/>
          <w:szCs w:val="20"/>
          <w:lang w:val="es-ES" w:eastAsia="es-ES"/>
        </w:rPr>
        <w:t>cofinanciables</w:t>
      </w:r>
      <w:proofErr w:type="spellEnd"/>
      <w:r w:rsidR="00A62F3A" w:rsidRPr="007743DE">
        <w:rPr>
          <w:rFonts w:ascii="Futura Std Book" w:eastAsia="Times New Roman" w:hAnsi="Futura Std Book" w:cs="Arial"/>
          <w:sz w:val="20"/>
          <w:szCs w:val="20"/>
          <w:lang w:val="es-ES" w:eastAsia="es-ES"/>
        </w:rPr>
        <w:t>.</w:t>
      </w:r>
    </w:p>
    <w:p w14:paraId="7FF6DF2A" w14:textId="77777777" w:rsidR="003228A1" w:rsidRPr="007743DE" w:rsidRDefault="005A3006" w:rsidP="007743DE">
      <w:pPr>
        <w:numPr>
          <w:ilvl w:val="0"/>
          <w:numId w:val="4"/>
        </w:numPr>
        <w:tabs>
          <w:tab w:val="left" w:pos="0"/>
          <w:tab w:val="left" w:pos="284"/>
          <w:tab w:val="left" w:pos="426"/>
        </w:tabs>
        <w:spacing w:after="0" w:line="240" w:lineRule="auto"/>
        <w:ind w:left="0" w:firstLine="0"/>
        <w:contextualSpacing/>
        <w:jc w:val="both"/>
        <w:rPr>
          <w:rFonts w:ascii="Futura Std Book" w:eastAsia="Batang" w:hAnsi="Futura Std Book" w:cs="Arial"/>
          <w:b/>
          <w:sz w:val="20"/>
          <w:szCs w:val="20"/>
          <w:lang w:eastAsia="es-ES"/>
        </w:rPr>
      </w:pPr>
      <w:r w:rsidRPr="007743DE">
        <w:rPr>
          <w:rFonts w:ascii="Futura Std Book" w:eastAsia="Batang" w:hAnsi="Futura Std Book" w:cs="Arial"/>
          <w:b/>
          <w:sz w:val="20"/>
          <w:szCs w:val="20"/>
          <w:lang w:eastAsia="es-ES"/>
        </w:rPr>
        <w:t xml:space="preserve">FNTP-160-2013 </w:t>
      </w:r>
      <w:r w:rsidR="002756DD" w:rsidRPr="007743DE">
        <w:rPr>
          <w:rFonts w:ascii="Futura Std Book" w:eastAsia="Batang" w:hAnsi="Futura Std Book" w:cs="Arial"/>
          <w:b/>
          <w:sz w:val="20"/>
          <w:szCs w:val="20"/>
          <w:lang w:eastAsia="es-ES"/>
        </w:rPr>
        <w:t>Quindío; café y sabor un encuentro de aromas; saberes y sabores</w:t>
      </w:r>
    </w:p>
    <w:p w14:paraId="3CDC3DE7" w14:textId="77777777" w:rsidR="003228A1" w:rsidRPr="007743DE" w:rsidRDefault="003228A1"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Proponente:</w:t>
      </w:r>
      <w:r w:rsidR="005A3006" w:rsidRPr="007743DE">
        <w:rPr>
          <w:rFonts w:ascii="Futura Std Book" w:eastAsia="Batang" w:hAnsi="Futura Std Book" w:cs="Arial"/>
          <w:b/>
          <w:sz w:val="20"/>
          <w:szCs w:val="20"/>
          <w:lang w:eastAsia="es-ES"/>
        </w:rPr>
        <w:t xml:space="preserve"> </w:t>
      </w:r>
      <w:proofErr w:type="spellStart"/>
      <w:r w:rsidR="005A3006" w:rsidRPr="007743DE">
        <w:rPr>
          <w:rFonts w:ascii="Futura Std Book" w:eastAsia="Batang" w:hAnsi="Futura Std Book" w:cs="Arial"/>
          <w:sz w:val="20"/>
          <w:szCs w:val="20"/>
          <w:lang w:eastAsia="es-ES"/>
        </w:rPr>
        <w:t>Cotelco</w:t>
      </w:r>
      <w:proofErr w:type="spellEnd"/>
    </w:p>
    <w:p w14:paraId="683F9345" w14:textId="77777777" w:rsidR="003228A1" w:rsidRPr="007743DE" w:rsidRDefault="003228A1"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Valor:</w:t>
      </w:r>
      <w:r w:rsidRPr="007743DE">
        <w:rPr>
          <w:rFonts w:ascii="Futura Std Book" w:eastAsia="Batang" w:hAnsi="Futura Std Book" w:cs="Arial"/>
          <w:sz w:val="20"/>
          <w:szCs w:val="20"/>
          <w:lang w:eastAsia="es-ES"/>
        </w:rPr>
        <w:t xml:space="preserve"> </w:t>
      </w:r>
      <w:r w:rsidR="005A3006" w:rsidRPr="007743DE">
        <w:rPr>
          <w:rFonts w:ascii="Futura Std Book" w:eastAsia="Batang" w:hAnsi="Futura Std Book" w:cs="Arial"/>
          <w:sz w:val="20"/>
          <w:szCs w:val="20"/>
          <w:lang w:eastAsia="es-ES"/>
        </w:rPr>
        <w:t>$500.000.000.</w:t>
      </w:r>
    </w:p>
    <w:p w14:paraId="6A019B6D" w14:textId="77777777" w:rsidR="003228A1" w:rsidRPr="007743DE" w:rsidRDefault="00D81EA4"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Objetivo</w:t>
      </w:r>
      <w:r w:rsidR="005A3006" w:rsidRPr="007743DE">
        <w:rPr>
          <w:rFonts w:ascii="Futura Std Book" w:eastAsia="Batang" w:hAnsi="Futura Std Book" w:cs="Arial"/>
          <w:sz w:val="20"/>
          <w:szCs w:val="20"/>
          <w:lang w:eastAsia="es-ES"/>
        </w:rPr>
        <w:t xml:space="preserve">: </w:t>
      </w:r>
      <w:r w:rsidR="002756DD" w:rsidRPr="007743DE">
        <w:rPr>
          <w:rFonts w:ascii="Futura Std Book" w:eastAsia="Times New Roman" w:hAnsi="Futura Std Book" w:cs="Times New Roman"/>
          <w:sz w:val="20"/>
          <w:szCs w:val="20"/>
          <w:lang w:eastAsia="es-CO"/>
        </w:rPr>
        <w:t>fortalecer la calidad de la prestación de servicios gastronómicos en el departamento del Quindío, por medio de la formación a empresarios turísticos de la región, enmarcada en la consolidación del café como ingrediente esencial en la preparación de recetas locales y como elemento diferenciador para la promoción turística de la región, contribuyendo con la consolidación y posicionamiento del destino nivel nacional y fomentando la declaratoria del paisaje cultural cafetero</w:t>
      </w:r>
      <w:r w:rsidR="005A3006" w:rsidRPr="007743DE">
        <w:rPr>
          <w:rFonts w:ascii="Futura Std Book" w:eastAsia="Batang" w:hAnsi="Futura Std Book" w:cs="Arial"/>
          <w:sz w:val="20"/>
          <w:szCs w:val="20"/>
          <w:lang w:eastAsia="es-ES"/>
        </w:rPr>
        <w:t xml:space="preserve">. </w:t>
      </w:r>
    </w:p>
    <w:p w14:paraId="5AB48AE0" w14:textId="77777777" w:rsidR="003228A1" w:rsidRPr="007743DE" w:rsidRDefault="003228A1"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 xml:space="preserve">Estado: </w:t>
      </w:r>
      <w:r w:rsidR="005144E5" w:rsidRPr="007743DE">
        <w:rPr>
          <w:rFonts w:ascii="Futura Std Book" w:eastAsia="Batang" w:hAnsi="Futura Std Book" w:cs="Arial"/>
          <w:sz w:val="20"/>
          <w:szCs w:val="20"/>
          <w:lang w:eastAsia="es-ES"/>
        </w:rPr>
        <w:t xml:space="preserve">No </w:t>
      </w:r>
      <w:r w:rsidR="003165C3" w:rsidRPr="007743DE">
        <w:rPr>
          <w:rFonts w:ascii="Futura Std Book" w:eastAsia="Batang" w:hAnsi="Futura Std Book" w:cs="Arial"/>
          <w:sz w:val="20"/>
          <w:szCs w:val="20"/>
          <w:lang w:eastAsia="es-ES"/>
        </w:rPr>
        <w:t>elegible</w:t>
      </w:r>
      <w:r w:rsidR="005144E5" w:rsidRPr="007743DE">
        <w:rPr>
          <w:rFonts w:ascii="Futura Std Book" w:eastAsia="Batang" w:hAnsi="Futura Std Book" w:cs="Arial"/>
          <w:sz w:val="20"/>
          <w:szCs w:val="20"/>
          <w:lang w:eastAsia="es-ES"/>
        </w:rPr>
        <w:t xml:space="preserve"> </w:t>
      </w:r>
    </w:p>
    <w:p w14:paraId="5B408AE4" w14:textId="77777777" w:rsidR="003228A1" w:rsidRPr="007743DE" w:rsidRDefault="003228A1" w:rsidP="007743DE">
      <w:pPr>
        <w:tabs>
          <w:tab w:val="left" w:pos="284"/>
          <w:tab w:val="left" w:pos="426"/>
        </w:tabs>
        <w:spacing w:after="0" w:line="240" w:lineRule="auto"/>
        <w:contextualSpacing/>
        <w:jc w:val="both"/>
        <w:rPr>
          <w:rFonts w:ascii="Futura Std Book" w:eastAsia="Batang" w:hAnsi="Futura Std Book" w:cs="Arial"/>
          <w:b/>
          <w:sz w:val="20"/>
          <w:szCs w:val="20"/>
          <w:lang w:eastAsia="es-ES"/>
        </w:rPr>
      </w:pPr>
      <w:r w:rsidRPr="007743DE">
        <w:rPr>
          <w:rFonts w:ascii="Futura Std Book" w:eastAsia="Batang" w:hAnsi="Futura Std Book" w:cs="Arial"/>
          <w:b/>
          <w:sz w:val="20"/>
          <w:szCs w:val="20"/>
          <w:lang w:eastAsia="es-ES"/>
        </w:rPr>
        <w:t xml:space="preserve">Informe </w:t>
      </w:r>
    </w:p>
    <w:p w14:paraId="561D2CA9" w14:textId="77777777" w:rsidR="003228A1" w:rsidRPr="007743DE" w:rsidRDefault="00152AD6" w:rsidP="007743DE">
      <w:pPr>
        <w:pStyle w:val="Prrafodelista"/>
        <w:numPr>
          <w:ilvl w:val="0"/>
          <w:numId w:val="14"/>
        </w:numPr>
        <w:tabs>
          <w:tab w:val="left" w:pos="284"/>
          <w:tab w:val="left" w:pos="426"/>
        </w:tabs>
        <w:spacing w:after="0" w:line="240" w:lineRule="auto"/>
        <w:ind w:left="0" w:firstLine="0"/>
        <w:jc w:val="both"/>
        <w:rPr>
          <w:rFonts w:ascii="Futura Std Book" w:eastAsia="Batang" w:hAnsi="Futura Std Book" w:cs="Arial"/>
          <w:sz w:val="20"/>
          <w:szCs w:val="20"/>
          <w:lang w:eastAsia="es-ES"/>
        </w:rPr>
      </w:pPr>
      <w:r w:rsidRPr="007743DE">
        <w:rPr>
          <w:rFonts w:ascii="Futura Std Book" w:eastAsia="Batang" w:hAnsi="Futura Std Book" w:cs="Arial"/>
          <w:sz w:val="20"/>
          <w:szCs w:val="20"/>
          <w:lang w:eastAsia="es-ES"/>
        </w:rPr>
        <w:t>Radicado</w:t>
      </w:r>
      <w:r w:rsidR="002756DD" w:rsidRPr="007743DE">
        <w:rPr>
          <w:rFonts w:ascii="Futura Std Book" w:eastAsia="Batang" w:hAnsi="Futura Std Book" w:cs="Arial"/>
          <w:sz w:val="20"/>
          <w:szCs w:val="20"/>
          <w:lang w:eastAsia="es-ES"/>
        </w:rPr>
        <w:t xml:space="preserve"> el 21 de mayo de 2013. </w:t>
      </w:r>
    </w:p>
    <w:p w14:paraId="38473573" w14:textId="77777777" w:rsidR="002756DD" w:rsidRPr="007743DE" w:rsidRDefault="003228A1" w:rsidP="007743DE">
      <w:pPr>
        <w:pStyle w:val="Prrafodelista"/>
        <w:numPr>
          <w:ilvl w:val="0"/>
          <w:numId w:val="14"/>
        </w:numPr>
        <w:tabs>
          <w:tab w:val="left" w:pos="284"/>
          <w:tab w:val="left" w:pos="426"/>
        </w:tabs>
        <w:spacing w:after="0" w:line="240" w:lineRule="auto"/>
        <w:ind w:left="0" w:firstLine="0"/>
        <w:jc w:val="both"/>
        <w:rPr>
          <w:rFonts w:ascii="Futura Std Book" w:eastAsia="Batang" w:hAnsi="Futura Std Book" w:cs="Arial"/>
          <w:b/>
          <w:sz w:val="20"/>
          <w:szCs w:val="20"/>
          <w:lang w:eastAsia="es-ES"/>
        </w:rPr>
      </w:pPr>
      <w:r w:rsidRPr="007743DE">
        <w:rPr>
          <w:rFonts w:ascii="Futura Std Book" w:eastAsia="Times New Roman" w:hAnsi="Futura Std Book" w:cs="Arial"/>
          <w:sz w:val="20"/>
          <w:szCs w:val="20"/>
          <w:lang w:eastAsia="es-CO"/>
        </w:rPr>
        <w:t>E</w:t>
      </w:r>
      <w:r w:rsidR="002756DD" w:rsidRPr="007743DE">
        <w:rPr>
          <w:rFonts w:ascii="Futura Std Book" w:eastAsia="Times New Roman" w:hAnsi="Futura Std Book" w:cs="Arial"/>
          <w:sz w:val="20"/>
          <w:szCs w:val="20"/>
          <w:lang w:eastAsia="es-CO"/>
        </w:rPr>
        <w:t>l proyecto no tenía coherencia.</w:t>
      </w:r>
    </w:p>
    <w:p w14:paraId="1EDA3F64" w14:textId="77777777" w:rsidR="00B20CB3" w:rsidRPr="007743DE" w:rsidRDefault="00B20CB3" w:rsidP="007743DE">
      <w:pPr>
        <w:pStyle w:val="Prrafodelista"/>
        <w:numPr>
          <w:ilvl w:val="0"/>
          <w:numId w:val="4"/>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Calibri" w:hAnsi="Futura Std Book" w:cs="Arial"/>
          <w:b/>
          <w:sz w:val="20"/>
          <w:szCs w:val="20"/>
        </w:rPr>
        <w:t>FNTP-165-2013 Gesta Arriera 2013</w:t>
      </w:r>
    </w:p>
    <w:p w14:paraId="35BEA52A" w14:textId="77777777" w:rsidR="00B20CB3" w:rsidRPr="007743DE" w:rsidRDefault="00B20CB3"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Proponente</w:t>
      </w:r>
      <w:r w:rsidR="00091C6E" w:rsidRPr="007743DE">
        <w:rPr>
          <w:rFonts w:ascii="Futura Std Book" w:eastAsia="Times New Roman" w:hAnsi="Futura Std Book" w:cs="Arial"/>
          <w:b/>
          <w:sz w:val="20"/>
          <w:szCs w:val="20"/>
          <w:lang w:eastAsia="ar-SA"/>
        </w:rPr>
        <w:t xml:space="preserve">: </w:t>
      </w:r>
      <w:proofErr w:type="spellStart"/>
      <w:r w:rsidRPr="007743DE">
        <w:rPr>
          <w:rFonts w:ascii="Futura Std Book" w:eastAsia="Calibri" w:hAnsi="Futura Std Book" w:cs="Arial"/>
          <w:sz w:val="20"/>
          <w:szCs w:val="20"/>
        </w:rPr>
        <w:t>Fenalco</w:t>
      </w:r>
      <w:proofErr w:type="spellEnd"/>
      <w:r w:rsidRPr="007743DE">
        <w:rPr>
          <w:rFonts w:ascii="Futura Std Book" w:eastAsia="Calibri" w:hAnsi="Futura Std Book" w:cs="Arial"/>
          <w:sz w:val="20"/>
          <w:szCs w:val="20"/>
        </w:rPr>
        <w:t xml:space="preserve"> Seccional Caldas</w:t>
      </w:r>
    </w:p>
    <w:p w14:paraId="6DD2FAD2" w14:textId="77777777" w:rsidR="00B20CB3" w:rsidRPr="007743DE" w:rsidRDefault="00B20CB3"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lastRenderedPageBreak/>
        <w:t xml:space="preserve">Valor: </w:t>
      </w:r>
      <w:r w:rsidRPr="007743DE">
        <w:rPr>
          <w:rFonts w:ascii="Futura Std Book" w:eastAsia="Calibri" w:hAnsi="Futura Std Book" w:cs="Arial"/>
          <w:sz w:val="20"/>
          <w:szCs w:val="20"/>
        </w:rPr>
        <w:t>$308.095.000</w:t>
      </w:r>
    </w:p>
    <w:p w14:paraId="51ED3DD4" w14:textId="77777777" w:rsidR="00B20CB3" w:rsidRPr="007743DE" w:rsidRDefault="00B20CB3"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Calibri" w:hAnsi="Futura Std Book" w:cs="Arial"/>
          <w:sz w:val="20"/>
          <w:szCs w:val="20"/>
        </w:rPr>
        <w:t>Exaltar y difundir los atractivos turísticos del Paisaje Cultural Cafetero y de la cultura sobre la cual se forjó la colonización antioqueña visibilizando sus valores y atributos a través de la realización de la Gesta Arriera 2013</w:t>
      </w:r>
    </w:p>
    <w:p w14:paraId="1569CB74" w14:textId="77777777" w:rsidR="00B20CB3" w:rsidRPr="007743DE" w:rsidRDefault="00B20CB3"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5144E5" w:rsidRPr="007743DE">
        <w:rPr>
          <w:rFonts w:ascii="Futura Std Book" w:eastAsia="Times New Roman" w:hAnsi="Futura Std Book" w:cs="Arial"/>
          <w:sz w:val="20"/>
          <w:szCs w:val="20"/>
          <w:lang w:eastAsia="ar-SA"/>
        </w:rPr>
        <w:t xml:space="preserve">No </w:t>
      </w:r>
      <w:r w:rsidR="003165C3" w:rsidRPr="007743DE">
        <w:rPr>
          <w:rFonts w:ascii="Futura Std Book" w:eastAsia="Times New Roman" w:hAnsi="Futura Std Book" w:cs="Arial"/>
          <w:sz w:val="20"/>
          <w:szCs w:val="20"/>
          <w:lang w:eastAsia="ar-SA"/>
        </w:rPr>
        <w:t>elegible</w:t>
      </w:r>
      <w:r w:rsidR="005144E5" w:rsidRPr="007743DE">
        <w:rPr>
          <w:rFonts w:ascii="Futura Std Book" w:eastAsia="Times New Roman" w:hAnsi="Futura Std Book" w:cs="Arial"/>
          <w:sz w:val="20"/>
          <w:szCs w:val="20"/>
          <w:lang w:eastAsia="ar-SA"/>
        </w:rPr>
        <w:t xml:space="preserve"> </w:t>
      </w:r>
    </w:p>
    <w:p w14:paraId="16AEE807" w14:textId="77777777" w:rsidR="00B20CB3" w:rsidRPr="007743DE" w:rsidRDefault="00B20CB3"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4F080193" w14:textId="77777777" w:rsidR="00530004" w:rsidRPr="007743DE" w:rsidRDefault="00BA315B" w:rsidP="007743D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B20CB3" w:rsidRPr="007743DE">
        <w:rPr>
          <w:rFonts w:ascii="Futura Std Book" w:eastAsia="Times New Roman" w:hAnsi="Futura Std Book" w:cs="Arial"/>
          <w:sz w:val="20"/>
          <w:szCs w:val="20"/>
          <w:lang w:eastAsia="ar-SA"/>
        </w:rPr>
        <w:t xml:space="preserve"> el 27 de mayo de 2013</w:t>
      </w:r>
    </w:p>
    <w:p w14:paraId="0131449D" w14:textId="77777777" w:rsidR="00530004" w:rsidRPr="007743DE" w:rsidRDefault="00B20CB3" w:rsidP="007743D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Calibri" w:hAnsi="Futura Std Book" w:cs="Arial"/>
          <w:sz w:val="20"/>
          <w:szCs w:val="20"/>
        </w:rPr>
        <w:t xml:space="preserve">Fue declarado </w:t>
      </w:r>
      <w:r w:rsidR="0048658F" w:rsidRPr="007743DE">
        <w:rPr>
          <w:rFonts w:ascii="Futura Std Book" w:eastAsia="Calibri" w:hAnsi="Futura Std Book" w:cs="Arial"/>
          <w:sz w:val="20"/>
          <w:szCs w:val="20"/>
        </w:rPr>
        <w:t xml:space="preserve">No </w:t>
      </w:r>
      <w:r w:rsidR="001D72B5" w:rsidRPr="007743DE">
        <w:rPr>
          <w:rFonts w:ascii="Futura Std Book" w:eastAsia="Calibri" w:hAnsi="Futura Std Book" w:cs="Arial"/>
          <w:sz w:val="20"/>
          <w:szCs w:val="20"/>
        </w:rPr>
        <w:t>pre- v</w:t>
      </w:r>
      <w:r w:rsidR="0048658F" w:rsidRPr="007743DE">
        <w:rPr>
          <w:rFonts w:ascii="Futura Std Book" w:eastAsia="Calibri" w:hAnsi="Futura Std Book" w:cs="Arial"/>
          <w:sz w:val="20"/>
          <w:szCs w:val="20"/>
        </w:rPr>
        <w:t>iable</w:t>
      </w:r>
      <w:r w:rsidRPr="007743DE">
        <w:rPr>
          <w:rFonts w:ascii="Futura Std Book" w:eastAsia="Calibri" w:hAnsi="Futura Std Book" w:cs="Arial"/>
          <w:sz w:val="20"/>
          <w:szCs w:val="20"/>
        </w:rPr>
        <w:t xml:space="preserve"> puesto que el proyecto no tenía coherencia</w:t>
      </w:r>
    </w:p>
    <w:p w14:paraId="5A21F734" w14:textId="77777777" w:rsidR="00982226" w:rsidRPr="007743DE" w:rsidRDefault="00982226" w:rsidP="007743DE">
      <w:pPr>
        <w:tabs>
          <w:tab w:val="left" w:pos="284"/>
          <w:tab w:val="left" w:pos="426"/>
        </w:tabs>
        <w:spacing w:after="0" w:line="240" w:lineRule="auto"/>
        <w:contextualSpacing/>
        <w:jc w:val="both"/>
        <w:rPr>
          <w:rFonts w:ascii="Futura Std Book" w:eastAsia="Batang" w:hAnsi="Futura Std Book" w:cs="Arial"/>
          <w:b/>
          <w:sz w:val="20"/>
          <w:szCs w:val="20"/>
          <w:lang w:eastAsia="es-ES"/>
        </w:rPr>
      </w:pPr>
    </w:p>
    <w:p w14:paraId="64155A42" w14:textId="77777777" w:rsidR="00A62F3A" w:rsidRPr="007743DE" w:rsidRDefault="0056201E" w:rsidP="007743DE">
      <w:pPr>
        <w:tabs>
          <w:tab w:val="left" w:pos="284"/>
          <w:tab w:val="left" w:pos="426"/>
        </w:tabs>
        <w:spacing w:after="0" w:line="240" w:lineRule="auto"/>
        <w:contextualSpacing/>
        <w:jc w:val="both"/>
        <w:rPr>
          <w:rFonts w:ascii="Futura Std Book" w:eastAsia="Batang" w:hAnsi="Futura Std Book" w:cs="Arial"/>
          <w:b/>
          <w:sz w:val="20"/>
          <w:szCs w:val="20"/>
          <w:u w:val="single"/>
          <w:lang w:eastAsia="es-ES"/>
        </w:rPr>
      </w:pPr>
      <w:r w:rsidRPr="007743DE">
        <w:rPr>
          <w:rFonts w:ascii="Futura Std Book" w:eastAsia="Batang" w:hAnsi="Futura Std Book" w:cs="Arial"/>
          <w:b/>
          <w:sz w:val="20"/>
          <w:szCs w:val="20"/>
          <w:u w:val="single"/>
          <w:lang w:eastAsia="es-ES"/>
        </w:rPr>
        <w:t>No aprobados</w:t>
      </w:r>
      <w:r w:rsidR="00A62F3A" w:rsidRPr="007743DE">
        <w:rPr>
          <w:rFonts w:ascii="Futura Std Book" w:eastAsia="Batang" w:hAnsi="Futura Std Book" w:cs="Arial"/>
          <w:b/>
          <w:sz w:val="20"/>
          <w:szCs w:val="20"/>
          <w:u w:val="single"/>
          <w:lang w:eastAsia="es-ES"/>
        </w:rPr>
        <w:t xml:space="preserve"> 2012</w:t>
      </w:r>
    </w:p>
    <w:p w14:paraId="22348F83" w14:textId="77777777" w:rsidR="007D2E28" w:rsidRPr="007743DE" w:rsidRDefault="00A62F3A" w:rsidP="007743DE">
      <w:pPr>
        <w:numPr>
          <w:ilvl w:val="0"/>
          <w:numId w:val="5"/>
        </w:numPr>
        <w:tabs>
          <w:tab w:val="left" w:pos="0"/>
          <w:tab w:val="left" w:pos="284"/>
          <w:tab w:val="left" w:pos="426"/>
        </w:tabs>
        <w:spacing w:after="0" w:line="240" w:lineRule="auto"/>
        <w:ind w:left="0" w:firstLine="0"/>
        <w:contextualSpacing/>
        <w:jc w:val="both"/>
        <w:rPr>
          <w:rFonts w:ascii="Futura Std Book" w:eastAsia="Batang" w:hAnsi="Futura Std Book" w:cs="Arial"/>
          <w:b/>
          <w:sz w:val="20"/>
          <w:szCs w:val="20"/>
          <w:lang w:eastAsia="es-ES"/>
        </w:rPr>
      </w:pPr>
      <w:r w:rsidRPr="007743DE">
        <w:rPr>
          <w:rFonts w:ascii="Futura Std Book" w:eastAsia="Batang" w:hAnsi="Futura Std Book" w:cs="Arial"/>
          <w:b/>
          <w:sz w:val="20"/>
          <w:szCs w:val="20"/>
          <w:lang w:eastAsia="es-ES"/>
        </w:rPr>
        <w:t>FPTP-232-2012 Asistencia técnica para la certificación de seis hoteles del Quindío</w:t>
      </w:r>
    </w:p>
    <w:p w14:paraId="55725FE4" w14:textId="77777777" w:rsidR="008832F4" w:rsidRPr="007743DE" w:rsidRDefault="00AE1194" w:rsidP="007743DE">
      <w:pPr>
        <w:tabs>
          <w:tab w:val="left" w:pos="0"/>
          <w:tab w:val="left" w:pos="284"/>
          <w:tab w:val="left" w:pos="426"/>
        </w:tabs>
        <w:spacing w:after="0" w:line="240" w:lineRule="auto"/>
        <w:contextualSpacing/>
        <w:jc w:val="both"/>
        <w:rPr>
          <w:rFonts w:ascii="Futura Std Book" w:eastAsia="Batang" w:hAnsi="Futura Std Book" w:cs="Arial"/>
          <w:b/>
          <w:sz w:val="20"/>
          <w:szCs w:val="20"/>
          <w:lang w:eastAsia="es-ES"/>
        </w:rPr>
      </w:pPr>
      <w:r w:rsidRPr="007743DE">
        <w:rPr>
          <w:rFonts w:ascii="Futura Std Book" w:eastAsia="Batang" w:hAnsi="Futura Std Book" w:cs="Arial"/>
          <w:b/>
          <w:sz w:val="20"/>
          <w:szCs w:val="20"/>
          <w:lang w:eastAsia="es-ES"/>
        </w:rPr>
        <w:t>Proponente</w:t>
      </w:r>
      <w:r w:rsidR="007D2E28" w:rsidRPr="007743DE">
        <w:rPr>
          <w:rFonts w:ascii="Futura Std Book" w:eastAsia="Batang" w:hAnsi="Futura Std Book" w:cs="Arial"/>
          <w:b/>
          <w:sz w:val="20"/>
          <w:szCs w:val="20"/>
          <w:lang w:eastAsia="es-ES"/>
        </w:rPr>
        <w:t>:</w:t>
      </w:r>
      <w:r w:rsidR="007D2E28" w:rsidRPr="007743DE">
        <w:rPr>
          <w:rFonts w:ascii="Futura Std Book" w:eastAsia="Batang" w:hAnsi="Futura Std Book" w:cs="Arial"/>
          <w:sz w:val="20"/>
          <w:szCs w:val="20"/>
          <w:lang w:eastAsia="es-ES"/>
        </w:rPr>
        <w:t xml:space="preserve"> </w:t>
      </w:r>
      <w:proofErr w:type="spellStart"/>
      <w:r w:rsidR="007D2E28" w:rsidRPr="007743DE">
        <w:rPr>
          <w:rFonts w:ascii="Futura Std Book" w:eastAsia="Batang" w:hAnsi="Futura Std Book" w:cs="Arial"/>
          <w:sz w:val="20"/>
          <w:szCs w:val="20"/>
          <w:lang w:eastAsia="es-ES"/>
        </w:rPr>
        <w:t>Cotelco</w:t>
      </w:r>
      <w:proofErr w:type="spellEnd"/>
      <w:r w:rsidR="00A62F3A" w:rsidRPr="007743DE">
        <w:rPr>
          <w:rFonts w:ascii="Futura Std Book" w:eastAsia="Batang" w:hAnsi="Futura Std Book" w:cs="Arial"/>
          <w:sz w:val="20"/>
          <w:szCs w:val="20"/>
          <w:lang w:eastAsia="es-ES"/>
        </w:rPr>
        <w:t xml:space="preserve"> Capítulo Quindío </w:t>
      </w:r>
    </w:p>
    <w:p w14:paraId="1FD59CB9" w14:textId="77777777" w:rsidR="008832F4" w:rsidRPr="007743DE" w:rsidRDefault="008832F4"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V</w:t>
      </w:r>
      <w:r w:rsidR="00A62F3A" w:rsidRPr="007743DE">
        <w:rPr>
          <w:rFonts w:ascii="Futura Std Book" w:eastAsia="Batang" w:hAnsi="Futura Std Book" w:cs="Arial"/>
          <w:b/>
          <w:sz w:val="20"/>
          <w:szCs w:val="20"/>
          <w:lang w:eastAsia="es-ES"/>
        </w:rPr>
        <w:t>alor</w:t>
      </w:r>
      <w:r w:rsidRPr="007743DE">
        <w:rPr>
          <w:rFonts w:ascii="Futura Std Book" w:eastAsia="Batang" w:hAnsi="Futura Std Book" w:cs="Arial"/>
          <w:b/>
          <w:sz w:val="20"/>
          <w:szCs w:val="20"/>
          <w:lang w:eastAsia="es-ES"/>
        </w:rPr>
        <w:t>:</w:t>
      </w:r>
      <w:r w:rsidR="00A62F3A" w:rsidRPr="007743DE">
        <w:rPr>
          <w:rFonts w:ascii="Futura Std Book" w:eastAsia="Batang" w:hAnsi="Futura Std Book" w:cs="Arial"/>
          <w:sz w:val="20"/>
          <w:szCs w:val="20"/>
          <w:lang w:eastAsia="es-ES"/>
        </w:rPr>
        <w:t xml:space="preserve"> </w:t>
      </w:r>
      <w:r w:rsidR="00B809C2" w:rsidRPr="007743DE">
        <w:rPr>
          <w:rFonts w:ascii="Futura Std Book" w:eastAsia="Batang" w:hAnsi="Futura Std Book" w:cs="Arial"/>
          <w:sz w:val="20"/>
          <w:szCs w:val="20"/>
          <w:lang w:eastAsia="es-ES"/>
        </w:rPr>
        <w:t>$19.000.000 (</w:t>
      </w:r>
      <w:proofErr w:type="spellStart"/>
      <w:r w:rsidR="00B809C2" w:rsidRPr="007743DE">
        <w:rPr>
          <w:rFonts w:ascii="Futura Std Book" w:eastAsia="Batang" w:hAnsi="Futura Std Book" w:cs="Arial"/>
          <w:sz w:val="20"/>
          <w:szCs w:val="20"/>
          <w:lang w:eastAsia="es-ES"/>
        </w:rPr>
        <w:t>Fontur</w:t>
      </w:r>
      <w:proofErr w:type="spellEnd"/>
      <w:r w:rsidR="00B809C2" w:rsidRPr="007743DE">
        <w:rPr>
          <w:rFonts w:ascii="Futura Std Book" w:eastAsia="Batang" w:hAnsi="Futura Std Book" w:cs="Arial"/>
          <w:sz w:val="20"/>
          <w:szCs w:val="20"/>
          <w:lang w:eastAsia="es-ES"/>
        </w:rPr>
        <w:t xml:space="preserve"> </w:t>
      </w:r>
      <w:r w:rsidR="00A62F3A" w:rsidRPr="007743DE">
        <w:rPr>
          <w:rFonts w:ascii="Futura Std Book" w:eastAsia="Batang" w:hAnsi="Futura Std Book" w:cs="Arial"/>
          <w:sz w:val="20"/>
          <w:szCs w:val="20"/>
          <w:lang w:eastAsia="es-ES"/>
        </w:rPr>
        <w:t>$15.000.000</w:t>
      </w:r>
      <w:r w:rsidR="00B809C2" w:rsidRPr="007743DE">
        <w:rPr>
          <w:rFonts w:ascii="Futura Std Book" w:eastAsia="Batang" w:hAnsi="Futura Std Book" w:cs="Arial"/>
          <w:sz w:val="20"/>
          <w:szCs w:val="20"/>
          <w:lang w:eastAsia="es-ES"/>
        </w:rPr>
        <w:t xml:space="preserve">; </w:t>
      </w:r>
      <w:r w:rsidR="00731782" w:rsidRPr="007743DE">
        <w:rPr>
          <w:rFonts w:ascii="Futura Std Book" w:eastAsia="Batang" w:hAnsi="Futura Std Book" w:cs="Arial"/>
          <w:sz w:val="20"/>
          <w:szCs w:val="20"/>
          <w:lang w:eastAsia="es-ES"/>
        </w:rPr>
        <w:t>contrapartida $</w:t>
      </w:r>
      <w:r w:rsidR="00B809C2" w:rsidRPr="007743DE">
        <w:rPr>
          <w:rFonts w:ascii="Futura Std Book" w:eastAsia="Batang" w:hAnsi="Futura Std Book" w:cs="Arial"/>
          <w:sz w:val="20"/>
          <w:szCs w:val="20"/>
          <w:lang w:eastAsia="es-ES"/>
        </w:rPr>
        <w:t>4.000.000)</w:t>
      </w:r>
    </w:p>
    <w:p w14:paraId="60EA3873" w14:textId="77777777" w:rsidR="008832F4" w:rsidRPr="007743DE" w:rsidRDefault="00D81EA4"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Objetivo</w:t>
      </w:r>
      <w:r w:rsidR="00A62F3A" w:rsidRPr="007743DE">
        <w:rPr>
          <w:rFonts w:ascii="Futura Std Book" w:eastAsia="Batang" w:hAnsi="Futura Std Book" w:cs="Arial"/>
          <w:b/>
          <w:sz w:val="20"/>
          <w:szCs w:val="20"/>
          <w:lang w:eastAsia="es-ES"/>
        </w:rPr>
        <w:t>:</w:t>
      </w:r>
      <w:r w:rsidR="00A62F3A" w:rsidRPr="007743DE">
        <w:rPr>
          <w:rFonts w:ascii="Futura Std Book" w:eastAsia="Batang" w:hAnsi="Futura Std Book" w:cs="Arial"/>
          <w:sz w:val="20"/>
          <w:szCs w:val="20"/>
          <w:lang w:eastAsia="es-ES"/>
        </w:rPr>
        <w:t xml:space="preserve"> Lograr certificar seis hoteles del Quindío en las normas técnicas sectoriales hoteleras 006 y 008. </w:t>
      </w:r>
      <w:r w:rsidR="00BA34B0" w:rsidRPr="007743DE">
        <w:rPr>
          <w:rFonts w:ascii="Futura Std Book" w:eastAsia="Batang" w:hAnsi="Futura Std Book" w:cs="Arial"/>
          <w:sz w:val="20"/>
          <w:szCs w:val="20"/>
          <w:lang w:eastAsia="es-ES"/>
        </w:rPr>
        <w:t xml:space="preserve">Se radicó el 21 de septiembre de 2012. </w:t>
      </w:r>
      <w:r w:rsidR="00A62F3A" w:rsidRPr="007743DE">
        <w:rPr>
          <w:rFonts w:ascii="Futura Std Book" w:eastAsia="Batang" w:hAnsi="Futura Std Book" w:cs="Arial"/>
          <w:sz w:val="20"/>
          <w:szCs w:val="20"/>
          <w:lang w:eastAsia="es-ES"/>
        </w:rPr>
        <w:t xml:space="preserve"> </w:t>
      </w:r>
    </w:p>
    <w:p w14:paraId="14848C6A" w14:textId="77777777" w:rsidR="00652265" w:rsidRPr="007743DE" w:rsidRDefault="00652265"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Estado</w:t>
      </w:r>
      <w:r w:rsidR="00C46CD4" w:rsidRPr="007743DE">
        <w:rPr>
          <w:rFonts w:ascii="Futura Std Book" w:eastAsia="Batang" w:hAnsi="Futura Std Book" w:cs="Arial"/>
          <w:b/>
          <w:sz w:val="20"/>
          <w:szCs w:val="20"/>
          <w:lang w:eastAsia="es-ES"/>
        </w:rPr>
        <w:t xml:space="preserve">: </w:t>
      </w:r>
      <w:r w:rsidR="00C46CD4" w:rsidRPr="007743DE">
        <w:rPr>
          <w:rFonts w:ascii="Futura Std Book" w:eastAsia="Batang" w:hAnsi="Futura Std Book" w:cs="Arial"/>
          <w:sz w:val="20"/>
          <w:szCs w:val="20"/>
          <w:lang w:eastAsia="es-ES"/>
        </w:rPr>
        <w:t xml:space="preserve">no </w:t>
      </w:r>
      <w:r w:rsidR="003165C3" w:rsidRPr="007743DE">
        <w:rPr>
          <w:rFonts w:ascii="Futura Std Book" w:eastAsia="Batang" w:hAnsi="Futura Std Book" w:cs="Arial"/>
          <w:sz w:val="20"/>
          <w:szCs w:val="20"/>
          <w:lang w:eastAsia="es-ES"/>
        </w:rPr>
        <w:t>elegible</w:t>
      </w:r>
    </w:p>
    <w:p w14:paraId="3C0B82EB" w14:textId="77777777" w:rsidR="008832F4" w:rsidRPr="007743DE" w:rsidRDefault="008832F4" w:rsidP="007743DE">
      <w:pPr>
        <w:tabs>
          <w:tab w:val="left" w:pos="284"/>
          <w:tab w:val="left" w:pos="426"/>
        </w:tabs>
        <w:spacing w:after="0" w:line="240" w:lineRule="auto"/>
        <w:contextualSpacing/>
        <w:jc w:val="both"/>
        <w:rPr>
          <w:rFonts w:ascii="Futura Std Book" w:eastAsia="Batang" w:hAnsi="Futura Std Book" w:cs="Arial"/>
          <w:sz w:val="20"/>
          <w:szCs w:val="20"/>
          <w:lang w:eastAsia="es-ES"/>
        </w:rPr>
      </w:pPr>
      <w:r w:rsidRPr="007743DE">
        <w:rPr>
          <w:rFonts w:ascii="Futura Std Book" w:eastAsia="Batang" w:hAnsi="Futura Std Book" w:cs="Arial"/>
          <w:b/>
          <w:sz w:val="20"/>
          <w:szCs w:val="20"/>
          <w:lang w:eastAsia="es-ES"/>
        </w:rPr>
        <w:t>Informe:</w:t>
      </w:r>
    </w:p>
    <w:p w14:paraId="20AA44FE" w14:textId="77777777" w:rsidR="00A62F3A" w:rsidRPr="007743DE" w:rsidRDefault="008832F4" w:rsidP="007743DE">
      <w:pPr>
        <w:pStyle w:val="Prrafodelista"/>
        <w:numPr>
          <w:ilvl w:val="0"/>
          <w:numId w:val="25"/>
        </w:numPr>
        <w:tabs>
          <w:tab w:val="left" w:pos="284"/>
          <w:tab w:val="left" w:pos="426"/>
        </w:tabs>
        <w:spacing w:after="0" w:line="240" w:lineRule="auto"/>
        <w:ind w:left="0" w:firstLine="0"/>
        <w:jc w:val="both"/>
        <w:rPr>
          <w:rFonts w:ascii="Futura Std Book" w:eastAsia="Batang" w:hAnsi="Futura Std Book" w:cs="Arial"/>
          <w:b/>
          <w:sz w:val="20"/>
          <w:szCs w:val="20"/>
          <w:lang w:eastAsia="es-ES"/>
        </w:rPr>
      </w:pPr>
      <w:r w:rsidRPr="007743DE">
        <w:rPr>
          <w:rFonts w:ascii="Futura Std Book" w:eastAsia="Batang" w:hAnsi="Futura Std Book" w:cs="Arial"/>
          <w:sz w:val="20"/>
          <w:szCs w:val="20"/>
          <w:lang w:eastAsia="es-ES"/>
        </w:rPr>
        <w:t>Calificado</w:t>
      </w:r>
      <w:r w:rsidR="00A62F3A" w:rsidRPr="007743DE">
        <w:rPr>
          <w:rFonts w:ascii="Futura Std Book" w:eastAsia="Batang" w:hAnsi="Futura Std Book" w:cs="Arial"/>
          <w:sz w:val="20"/>
          <w:szCs w:val="20"/>
          <w:lang w:eastAsia="es-ES"/>
        </w:rPr>
        <w:t xml:space="preserve"> como no elegible debido a que no radicaron la ficha en digital, los formatos de solicitud de contratación y no dieron respuesta al correo de solitud de ajustes.</w:t>
      </w:r>
    </w:p>
    <w:p w14:paraId="3F259306" w14:textId="77777777" w:rsidR="00462580" w:rsidRPr="007743DE" w:rsidRDefault="00462580" w:rsidP="007743DE">
      <w:pPr>
        <w:pStyle w:val="Prrafodelista"/>
        <w:numPr>
          <w:ilvl w:val="0"/>
          <w:numId w:val="5"/>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Calibri" w:hAnsi="Futura Std Book" w:cs="Arial"/>
          <w:b/>
          <w:sz w:val="20"/>
          <w:szCs w:val="20"/>
        </w:rPr>
        <w:t>FPTP-143-2012 Estructuración del producto turístico para el Paisaje Cultural Cafetero</w:t>
      </w:r>
    </w:p>
    <w:p w14:paraId="1F862359"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r w:rsidRPr="007743DE">
        <w:rPr>
          <w:rFonts w:ascii="Futura Std Book" w:eastAsia="Calibri" w:hAnsi="Futura Std Book" w:cs="Arial"/>
          <w:sz w:val="20"/>
          <w:szCs w:val="20"/>
        </w:rPr>
        <w:t>Gobernación del Quindío</w:t>
      </w:r>
    </w:p>
    <w:p w14:paraId="7806E2D2"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009B22BC" w:rsidRPr="007743DE">
        <w:rPr>
          <w:rFonts w:ascii="Futura Std Book" w:eastAsia="Times New Roman" w:hAnsi="Futura Std Book" w:cs="Arial"/>
          <w:sz w:val="20"/>
          <w:szCs w:val="20"/>
          <w:lang w:eastAsia="ar-SA"/>
        </w:rPr>
        <w:t>$946.941.360 (</w:t>
      </w:r>
      <w:proofErr w:type="spellStart"/>
      <w:r w:rsidR="009B22BC" w:rsidRPr="007743DE">
        <w:rPr>
          <w:rFonts w:ascii="Futura Std Book" w:eastAsia="Times New Roman" w:hAnsi="Futura Std Book" w:cs="Arial"/>
          <w:sz w:val="20"/>
          <w:szCs w:val="20"/>
          <w:lang w:eastAsia="ar-SA"/>
        </w:rPr>
        <w:t>Fontur</w:t>
      </w:r>
      <w:proofErr w:type="spellEnd"/>
      <w:r w:rsidR="009B22BC" w:rsidRPr="007743DE">
        <w:rPr>
          <w:rFonts w:ascii="Futura Std Book" w:eastAsia="Times New Roman" w:hAnsi="Futura Std Book" w:cs="Arial"/>
          <w:b/>
          <w:sz w:val="20"/>
          <w:szCs w:val="20"/>
          <w:lang w:eastAsia="ar-SA"/>
        </w:rPr>
        <w:t xml:space="preserve"> </w:t>
      </w:r>
      <w:r w:rsidRPr="007743DE">
        <w:rPr>
          <w:rFonts w:ascii="Futura Std Book" w:eastAsia="Calibri" w:hAnsi="Futura Std Book" w:cs="Arial"/>
          <w:sz w:val="20"/>
          <w:szCs w:val="20"/>
        </w:rPr>
        <w:t>$743.000.000</w:t>
      </w:r>
      <w:r w:rsidR="009B22BC" w:rsidRPr="007743DE">
        <w:rPr>
          <w:rFonts w:ascii="Futura Std Book" w:eastAsia="Calibri" w:hAnsi="Futura Std Book" w:cs="Arial"/>
          <w:sz w:val="20"/>
          <w:szCs w:val="20"/>
        </w:rPr>
        <w:t>; contrapartida $203.941.360)</w:t>
      </w:r>
    </w:p>
    <w:p w14:paraId="3B389C28"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Calibri" w:hAnsi="Futura Std Book" w:cs="Arial"/>
          <w:sz w:val="20"/>
          <w:szCs w:val="20"/>
        </w:rPr>
        <w:t>Estructurar el producto turístico del Paisaje Cultural Cafetero, enmarcado en las potencialidades, oportunidades y ventajas comparativas de los 4 departamentos</w:t>
      </w:r>
    </w:p>
    <w:p w14:paraId="05CB8CC4" w14:textId="77777777" w:rsidR="00BF14CC"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3165C3" w:rsidRPr="007743DE">
        <w:rPr>
          <w:rFonts w:ascii="Futura Std Book" w:eastAsia="Times New Roman" w:hAnsi="Futura Std Book" w:cs="Arial"/>
          <w:sz w:val="20"/>
          <w:szCs w:val="20"/>
          <w:lang w:eastAsia="ar-SA"/>
        </w:rPr>
        <w:t>retirado</w:t>
      </w:r>
    </w:p>
    <w:p w14:paraId="6CE3F3B2"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0008F239" w14:textId="77777777" w:rsidR="00462580" w:rsidRPr="007743DE" w:rsidRDefault="001F21B8"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462580" w:rsidRPr="007743DE">
        <w:rPr>
          <w:rFonts w:ascii="Futura Std Book" w:eastAsia="Times New Roman" w:hAnsi="Futura Std Book" w:cs="Arial"/>
          <w:sz w:val="20"/>
          <w:szCs w:val="20"/>
          <w:lang w:eastAsia="ar-SA"/>
        </w:rPr>
        <w:t xml:space="preserve"> el 23 de mayo de 2012</w:t>
      </w:r>
    </w:p>
    <w:p w14:paraId="7241203D" w14:textId="77777777" w:rsidR="00462580" w:rsidRPr="007743DE" w:rsidRDefault="00462580"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Calibri" w:hAnsi="Futura Std Book" w:cs="Arial"/>
          <w:sz w:val="20"/>
          <w:szCs w:val="20"/>
        </w:rPr>
        <w:t xml:space="preserve">El proyecto está </w:t>
      </w:r>
      <w:r w:rsidR="00CC0016" w:rsidRPr="007743DE">
        <w:rPr>
          <w:rFonts w:ascii="Futura Std Book" w:eastAsia="Calibri" w:hAnsi="Futura Std Book" w:cs="Arial"/>
          <w:sz w:val="20"/>
          <w:szCs w:val="20"/>
        </w:rPr>
        <w:t>r</w:t>
      </w:r>
      <w:r w:rsidR="0048658F" w:rsidRPr="007743DE">
        <w:rPr>
          <w:rFonts w:ascii="Futura Std Book" w:eastAsia="Calibri" w:hAnsi="Futura Std Book" w:cs="Arial"/>
          <w:sz w:val="20"/>
          <w:szCs w:val="20"/>
        </w:rPr>
        <w:t>etirado</w:t>
      </w:r>
      <w:r w:rsidRPr="007743DE">
        <w:rPr>
          <w:rFonts w:ascii="Futura Std Book" w:eastAsia="Calibri" w:hAnsi="Futura Std Book" w:cs="Arial"/>
          <w:sz w:val="20"/>
          <w:szCs w:val="20"/>
        </w:rPr>
        <w:t xml:space="preserve"> debido a que el </w:t>
      </w:r>
      <w:proofErr w:type="spellStart"/>
      <w:r w:rsidRPr="007743DE">
        <w:rPr>
          <w:rFonts w:ascii="Futura Std Book" w:eastAsia="Calibri" w:hAnsi="Futura Std Book" w:cs="Arial"/>
          <w:sz w:val="20"/>
          <w:szCs w:val="20"/>
        </w:rPr>
        <w:t>MinCIT</w:t>
      </w:r>
      <w:proofErr w:type="spellEnd"/>
      <w:r w:rsidRPr="007743DE">
        <w:rPr>
          <w:rFonts w:ascii="Futura Std Book" w:eastAsia="Calibri" w:hAnsi="Futura Std Book" w:cs="Arial"/>
          <w:sz w:val="20"/>
          <w:szCs w:val="20"/>
        </w:rPr>
        <w:t xml:space="preserve"> toma la iniciativa para hacerla según la línea del Paisaje Cultural Cafetero</w:t>
      </w:r>
    </w:p>
    <w:p w14:paraId="477EB275" w14:textId="77777777" w:rsidR="00462580" w:rsidRPr="007743DE" w:rsidRDefault="00462580" w:rsidP="007743DE">
      <w:pPr>
        <w:pStyle w:val="Prrafodelista"/>
        <w:numPr>
          <w:ilvl w:val="0"/>
          <w:numId w:val="5"/>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Calibri" w:hAnsi="Futura Std Book" w:cs="Arial"/>
          <w:b/>
          <w:sz w:val="20"/>
          <w:szCs w:val="20"/>
        </w:rPr>
        <w:t xml:space="preserve">FPTP-221-2012 Ruta de la calidad para la certificación turística en normas técnicas sectoriales dirigida a establecimientos de alojamiento y hospedaje, restaurantes y agentes de viajes de los departamentos de Caldas, Quindío, Risaralda y el </w:t>
      </w:r>
      <w:r w:rsidRPr="007743DE">
        <w:rPr>
          <w:rFonts w:ascii="Futura Std Book" w:eastAsia="Calibri" w:hAnsi="Futura Std Book" w:cs="Arial"/>
          <w:b/>
          <w:sz w:val="20"/>
          <w:szCs w:val="20"/>
        </w:rPr>
        <w:lastRenderedPageBreak/>
        <w:t>Valle del Cauca, como mecanismo de apoyo al plan estratégico del Paisaje Cultural Cafetero, Patrimonio de la Humanidad: destino turístico de clase mundial</w:t>
      </w:r>
      <w:r w:rsidRPr="007743DE">
        <w:rPr>
          <w:rFonts w:ascii="Futura Std Book" w:eastAsia="Times New Roman" w:hAnsi="Futura Std Book" w:cs="Arial"/>
          <w:b/>
          <w:sz w:val="20"/>
          <w:szCs w:val="20"/>
          <w:lang w:eastAsia="ar-SA"/>
        </w:rPr>
        <w:t xml:space="preserve"> </w:t>
      </w:r>
    </w:p>
    <w:p w14:paraId="62910227"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Proponente: </w:t>
      </w:r>
      <w:r w:rsidRPr="007743DE">
        <w:rPr>
          <w:rFonts w:ascii="Futura Std Book" w:eastAsia="Calibri" w:hAnsi="Futura Std Book" w:cs="Arial"/>
          <w:sz w:val="20"/>
          <w:szCs w:val="20"/>
        </w:rPr>
        <w:t>Gobernación del Quindío</w:t>
      </w:r>
    </w:p>
    <w:p w14:paraId="700C6F3A"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Calibri" w:hAnsi="Futura Std Book" w:cs="Arial"/>
          <w:sz w:val="20"/>
          <w:szCs w:val="20"/>
        </w:rPr>
        <w:t>$</w:t>
      </w:r>
      <w:r w:rsidR="009B22BC" w:rsidRPr="007743DE">
        <w:rPr>
          <w:rFonts w:ascii="Futura Std Book" w:eastAsia="Calibri" w:hAnsi="Futura Std Book" w:cs="Arial"/>
          <w:sz w:val="20"/>
          <w:szCs w:val="20"/>
        </w:rPr>
        <w:t>1.431.580.320 (</w:t>
      </w:r>
      <w:proofErr w:type="spellStart"/>
      <w:r w:rsidR="009B22BC" w:rsidRPr="007743DE">
        <w:rPr>
          <w:rFonts w:ascii="Futura Std Book" w:eastAsia="Calibri" w:hAnsi="Futura Std Book" w:cs="Arial"/>
          <w:sz w:val="20"/>
          <w:szCs w:val="20"/>
        </w:rPr>
        <w:t>Fontur</w:t>
      </w:r>
      <w:proofErr w:type="spellEnd"/>
      <w:r w:rsidR="009B22BC" w:rsidRPr="007743DE">
        <w:rPr>
          <w:rFonts w:ascii="Futura Std Book" w:eastAsia="Calibri" w:hAnsi="Futura Std Book" w:cs="Arial"/>
          <w:sz w:val="20"/>
          <w:szCs w:val="20"/>
        </w:rPr>
        <w:t xml:space="preserve"> </w:t>
      </w:r>
      <w:r w:rsidR="00592F6F" w:rsidRPr="007743DE">
        <w:rPr>
          <w:rFonts w:ascii="Futura Std Book" w:eastAsia="Calibri" w:hAnsi="Futura Std Book" w:cs="Arial"/>
          <w:sz w:val="20"/>
          <w:szCs w:val="20"/>
        </w:rPr>
        <w:t>$</w:t>
      </w:r>
      <w:r w:rsidRPr="007743DE">
        <w:rPr>
          <w:rFonts w:ascii="Futura Std Book" w:eastAsia="Calibri" w:hAnsi="Futura Std Book" w:cs="Arial"/>
          <w:sz w:val="20"/>
          <w:szCs w:val="20"/>
        </w:rPr>
        <w:t>1.028.640.000</w:t>
      </w:r>
      <w:r w:rsidR="009B22BC" w:rsidRPr="007743DE">
        <w:rPr>
          <w:rFonts w:ascii="Futura Std Book" w:eastAsia="Calibri" w:hAnsi="Futura Std Book" w:cs="Arial"/>
          <w:sz w:val="20"/>
          <w:szCs w:val="20"/>
        </w:rPr>
        <w:t xml:space="preserve">; Contrapartida </w:t>
      </w:r>
      <w:r w:rsidR="00592F6F" w:rsidRPr="007743DE">
        <w:rPr>
          <w:rFonts w:ascii="Futura Std Book" w:eastAsia="Calibri" w:hAnsi="Futura Std Book" w:cs="Arial"/>
          <w:sz w:val="20"/>
          <w:szCs w:val="20"/>
        </w:rPr>
        <w:t>$</w:t>
      </w:r>
      <w:r w:rsidR="009B22BC" w:rsidRPr="007743DE">
        <w:rPr>
          <w:rFonts w:ascii="Futura Std Book" w:eastAsia="Calibri" w:hAnsi="Futura Std Book" w:cs="Arial"/>
          <w:sz w:val="20"/>
          <w:szCs w:val="20"/>
        </w:rPr>
        <w:t>402.940.320)</w:t>
      </w:r>
    </w:p>
    <w:p w14:paraId="2813F4D7"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Objetivo: </w:t>
      </w:r>
      <w:r w:rsidRPr="007743DE">
        <w:rPr>
          <w:rFonts w:ascii="Futura Std Book" w:eastAsia="Calibri" w:hAnsi="Futura Std Book" w:cs="Arial"/>
          <w:sz w:val="20"/>
          <w:szCs w:val="20"/>
        </w:rPr>
        <w:t>Implementar en el área del Paisaje Cultural Cafetero dentro de un grupo de 100 establecimientos (alojamientos, agencias de viaje y restaurantes) que integran la oferta turística de los departamentos de Caldas, Quindío, Risaralda y Valle del Cauca; un proceso de certificación ambiental y turística con el objeto de incrementar los estándares de calidad, infraestructura, servicios turísticos y de sostenibilidad de los negocios y los recursos naturales en el marco del PCC, además de brindar una herramienta informativa y comercial para diferenciar servicios turísticos que comparativamente presentan un mejor desempeño</w:t>
      </w:r>
    </w:p>
    <w:p w14:paraId="20A49DD2"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48658F" w:rsidRPr="007743DE">
        <w:rPr>
          <w:rFonts w:ascii="Futura Std Book" w:eastAsia="Times New Roman" w:hAnsi="Futura Std Book" w:cs="Arial"/>
          <w:sz w:val="20"/>
          <w:szCs w:val="20"/>
          <w:lang w:eastAsia="ar-SA"/>
        </w:rPr>
        <w:t>Retirado</w:t>
      </w:r>
      <w:r w:rsidRPr="007743DE">
        <w:rPr>
          <w:rFonts w:ascii="Futura Std Book" w:eastAsia="Times New Roman" w:hAnsi="Futura Std Book" w:cs="Arial"/>
          <w:sz w:val="20"/>
          <w:szCs w:val="20"/>
          <w:lang w:eastAsia="ar-SA"/>
        </w:rPr>
        <w:t xml:space="preserve"> </w:t>
      </w:r>
    </w:p>
    <w:p w14:paraId="6647403A" w14:textId="77777777" w:rsidR="00462580" w:rsidRPr="007743DE" w:rsidRDefault="00462580" w:rsidP="007743D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Informe:</w:t>
      </w:r>
    </w:p>
    <w:p w14:paraId="5677E116" w14:textId="77777777" w:rsidR="00462580" w:rsidRPr="007743DE" w:rsidRDefault="001F21B8"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w:t>
      </w:r>
      <w:r w:rsidR="00462580" w:rsidRPr="007743DE">
        <w:rPr>
          <w:rFonts w:ascii="Futura Std Book" w:eastAsia="Times New Roman" w:hAnsi="Futura Std Book" w:cs="Arial"/>
          <w:sz w:val="20"/>
          <w:szCs w:val="20"/>
          <w:lang w:eastAsia="ar-SA"/>
        </w:rPr>
        <w:t xml:space="preserve"> el 30 de agosto de 2017</w:t>
      </w:r>
    </w:p>
    <w:p w14:paraId="5002F809" w14:textId="77777777" w:rsidR="00462580" w:rsidRPr="007743DE" w:rsidRDefault="0048658F" w:rsidP="007743DE">
      <w:pPr>
        <w:numPr>
          <w:ilvl w:val="0"/>
          <w:numId w:val="9"/>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7743DE">
        <w:rPr>
          <w:rFonts w:ascii="Futura Std Book" w:eastAsia="Calibri" w:hAnsi="Futura Std Book" w:cs="Arial"/>
          <w:sz w:val="20"/>
          <w:szCs w:val="20"/>
        </w:rPr>
        <w:t>Retirado</w:t>
      </w:r>
      <w:r w:rsidR="00462580" w:rsidRPr="007743DE">
        <w:rPr>
          <w:rFonts w:ascii="Futura Std Book" w:eastAsia="Calibri" w:hAnsi="Futura Std Book" w:cs="Arial"/>
          <w:sz w:val="20"/>
          <w:szCs w:val="20"/>
        </w:rPr>
        <w:t xml:space="preserve"> por el proponente debido a que faltaba documentación.</w:t>
      </w:r>
    </w:p>
    <w:p w14:paraId="1CF25274" w14:textId="77777777" w:rsidR="00462580" w:rsidRPr="007743DE" w:rsidRDefault="001F21B8" w:rsidP="007743DE">
      <w:pPr>
        <w:pStyle w:val="Prrafodelista"/>
        <w:numPr>
          <w:ilvl w:val="0"/>
          <w:numId w:val="5"/>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FPT</w:t>
      </w:r>
      <w:r w:rsidR="00592F6F" w:rsidRPr="007743DE">
        <w:rPr>
          <w:rFonts w:ascii="Futura Std Book" w:eastAsia="Times New Roman" w:hAnsi="Futura Std Book" w:cs="Arial"/>
          <w:b/>
          <w:sz w:val="20"/>
          <w:szCs w:val="20"/>
          <w:lang w:eastAsia="ar-SA"/>
        </w:rPr>
        <w:t>P</w:t>
      </w:r>
      <w:r w:rsidRPr="007743DE">
        <w:rPr>
          <w:rFonts w:ascii="Futura Std Book" w:eastAsia="Times New Roman" w:hAnsi="Futura Std Book" w:cs="Arial"/>
          <w:b/>
          <w:sz w:val="20"/>
          <w:szCs w:val="20"/>
          <w:lang w:eastAsia="ar-SA"/>
        </w:rPr>
        <w:t>-297-2012</w:t>
      </w:r>
      <w:r w:rsidRPr="007743DE">
        <w:rPr>
          <w:rFonts w:ascii="Futura Std Book" w:eastAsia="Times New Roman" w:hAnsi="Futura Std Book" w:cs="Arial"/>
          <w:b/>
          <w:sz w:val="20"/>
          <w:szCs w:val="20"/>
          <w:lang w:eastAsia="ar-SA"/>
        </w:rPr>
        <w:tab/>
        <w:t>R</w:t>
      </w:r>
      <w:r w:rsidR="00462580" w:rsidRPr="007743DE">
        <w:rPr>
          <w:rFonts w:ascii="Futura Std Book" w:eastAsia="Times New Roman" w:hAnsi="Futura Std Book" w:cs="Arial"/>
          <w:b/>
          <w:sz w:val="20"/>
          <w:szCs w:val="20"/>
          <w:lang w:eastAsia="ar-SA"/>
        </w:rPr>
        <w:t>uta de la calidad para la certificación turística en normas técnicas sectoriales de sostenibilidad dirigida a establecimientos de alojamiento y hospedaje, restaurantes, agencias de viajes y turismo de aventura del departamento del Quindío</w:t>
      </w:r>
    </w:p>
    <w:p w14:paraId="1751F62C" w14:textId="77777777" w:rsidR="00462580" w:rsidRPr="007743DE" w:rsidRDefault="00462580" w:rsidP="007743DE">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Proponente:</w:t>
      </w:r>
      <w:r w:rsidRPr="007743DE">
        <w:rPr>
          <w:rFonts w:ascii="Futura Std Book" w:eastAsia="Times New Roman" w:hAnsi="Futura Std Book" w:cs="Arial"/>
          <w:sz w:val="20"/>
          <w:szCs w:val="20"/>
          <w:lang w:eastAsia="ar-SA"/>
        </w:rPr>
        <w:t xml:space="preserve"> Gobernación del Quindío</w:t>
      </w:r>
    </w:p>
    <w:p w14:paraId="3E5DBB25" w14:textId="77777777" w:rsidR="00462580" w:rsidRPr="007743DE" w:rsidRDefault="00462580" w:rsidP="007743DE">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 xml:space="preserve">Valor: </w:t>
      </w:r>
      <w:r w:rsidRPr="007743DE">
        <w:rPr>
          <w:rFonts w:ascii="Futura Std Book" w:eastAsia="Times New Roman" w:hAnsi="Futura Std Book" w:cs="Arial"/>
          <w:sz w:val="20"/>
          <w:szCs w:val="20"/>
          <w:lang w:eastAsia="ar-SA"/>
        </w:rPr>
        <w:t>$ 1.200.548.008 (</w:t>
      </w:r>
      <w:proofErr w:type="spellStart"/>
      <w:r w:rsidRPr="007743DE">
        <w:rPr>
          <w:rFonts w:ascii="Futura Std Book" w:eastAsia="Times New Roman" w:hAnsi="Futura Std Book" w:cs="Arial"/>
          <w:sz w:val="20"/>
          <w:szCs w:val="20"/>
          <w:lang w:eastAsia="ar-SA"/>
        </w:rPr>
        <w:t>Fontur</w:t>
      </w:r>
      <w:proofErr w:type="spellEnd"/>
      <w:r w:rsidRPr="007743DE">
        <w:rPr>
          <w:rFonts w:ascii="Futura Std Book" w:eastAsia="Times New Roman" w:hAnsi="Futura Std Book" w:cs="Arial"/>
          <w:sz w:val="20"/>
          <w:szCs w:val="20"/>
          <w:lang w:eastAsia="ar-SA"/>
        </w:rPr>
        <w:t>: $ 953.334.400, contrapartida: $ 257.213.608)</w:t>
      </w:r>
    </w:p>
    <w:p w14:paraId="2CE14705" w14:textId="77777777" w:rsidR="00462580" w:rsidRPr="007743DE" w:rsidRDefault="00462580" w:rsidP="007743DE">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Objetivo:</w:t>
      </w:r>
      <w:r w:rsidRPr="007743DE">
        <w:rPr>
          <w:rFonts w:ascii="Futura Std Book" w:eastAsia="Times New Roman" w:hAnsi="Futura Std Book" w:cs="Arial"/>
          <w:sz w:val="20"/>
          <w:szCs w:val="20"/>
          <w:lang w:eastAsia="ar-SA"/>
        </w:rPr>
        <w:t xml:space="preserve"> </w:t>
      </w:r>
      <w:r w:rsidR="008832F4" w:rsidRPr="007743DE">
        <w:rPr>
          <w:rFonts w:ascii="Futura Std Book" w:eastAsia="Times New Roman" w:hAnsi="Futura Std Book" w:cs="Arial"/>
          <w:sz w:val="20"/>
          <w:szCs w:val="20"/>
          <w:lang w:eastAsia="ar-SA"/>
        </w:rPr>
        <w:t xml:space="preserve">Implementar </w:t>
      </w:r>
      <w:r w:rsidRPr="007743DE">
        <w:rPr>
          <w:rFonts w:ascii="Futura Std Book" w:eastAsia="Times New Roman" w:hAnsi="Futura Std Book" w:cs="Arial"/>
          <w:sz w:val="20"/>
          <w:szCs w:val="20"/>
          <w:lang w:eastAsia="ar-SA"/>
        </w:rPr>
        <w:t>en 100 establecimientos (alojamientos, agencias de viajes, restaurantes y turismo de aventura) que integren la oferta turística del departamento del Quindío un proceso de certificación ambiental y turística con el objeto de incrementar los estándares de calidad, infraestructura, servicios turísticos y de sostenibilidad de los negocios y los recursos naturales, además de brindar una herramienta informativa y comercial para diferenciar servicios turísticos que comparativamente presentan un mejor desempeño.</w:t>
      </w:r>
    </w:p>
    <w:p w14:paraId="596E56B8" w14:textId="77777777" w:rsidR="00BF14CC" w:rsidRPr="007743DE" w:rsidRDefault="00462580" w:rsidP="007743DE">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7743DE">
        <w:rPr>
          <w:rFonts w:ascii="Futura Std Book" w:eastAsia="Times New Roman" w:hAnsi="Futura Std Book" w:cs="Arial"/>
          <w:b/>
          <w:sz w:val="20"/>
          <w:szCs w:val="20"/>
          <w:lang w:eastAsia="ar-SA"/>
        </w:rPr>
        <w:t>Estado:</w:t>
      </w:r>
      <w:r w:rsidRPr="007743DE">
        <w:rPr>
          <w:rFonts w:ascii="Futura Std Book" w:eastAsia="Times New Roman" w:hAnsi="Futura Std Book" w:cs="Arial"/>
          <w:sz w:val="20"/>
          <w:szCs w:val="20"/>
          <w:lang w:eastAsia="ar-SA"/>
        </w:rPr>
        <w:t xml:space="preserve"> </w:t>
      </w:r>
      <w:r w:rsidR="00BF14CC" w:rsidRPr="007743DE">
        <w:rPr>
          <w:rFonts w:ascii="Futura Std Book" w:eastAsia="Times New Roman" w:hAnsi="Futura Std Book" w:cs="Arial"/>
          <w:sz w:val="20"/>
          <w:szCs w:val="20"/>
          <w:lang w:eastAsia="ar-SA"/>
        </w:rPr>
        <w:t>cancelado</w:t>
      </w:r>
    </w:p>
    <w:p w14:paraId="7901AAC1" w14:textId="77777777" w:rsidR="00462580" w:rsidRPr="007743DE" w:rsidRDefault="00462580" w:rsidP="007743DE">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sidRPr="007743DE">
        <w:rPr>
          <w:rFonts w:ascii="Futura Std Book" w:eastAsia="Times New Roman" w:hAnsi="Futura Std Book" w:cs="Arial"/>
          <w:b/>
          <w:sz w:val="20"/>
          <w:szCs w:val="20"/>
          <w:lang w:eastAsia="ar-SA"/>
        </w:rPr>
        <w:t xml:space="preserve">Informe: </w:t>
      </w:r>
    </w:p>
    <w:p w14:paraId="5000AD1E" w14:textId="77777777" w:rsidR="00462580" w:rsidRPr="007743DE" w:rsidRDefault="00EB7796" w:rsidP="007743DE">
      <w:pPr>
        <w:pStyle w:val="Prrafodelista"/>
        <w:numPr>
          <w:ilvl w:val="0"/>
          <w:numId w:val="1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Radicado el</w:t>
      </w:r>
      <w:r w:rsidR="00462580" w:rsidRPr="007743DE">
        <w:rPr>
          <w:rFonts w:ascii="Futura Std Book" w:eastAsia="Times New Roman" w:hAnsi="Futura Std Book" w:cs="Arial"/>
          <w:sz w:val="20"/>
          <w:szCs w:val="20"/>
          <w:lang w:eastAsia="ar-SA"/>
        </w:rPr>
        <w:t xml:space="preserve"> 26 de noviembre de 2012. Comité Directivo: 12 de febrero 2013</w:t>
      </w:r>
      <w:r w:rsidR="00462580" w:rsidRPr="007743DE">
        <w:rPr>
          <w:rFonts w:ascii="Futura Std Book" w:eastAsia="Times New Roman" w:hAnsi="Futura Std Book" w:cs="Arial"/>
          <w:sz w:val="20"/>
          <w:szCs w:val="20"/>
          <w:lang w:eastAsia="ar-SA"/>
        </w:rPr>
        <w:tab/>
      </w:r>
    </w:p>
    <w:p w14:paraId="44FE2D3E" w14:textId="77777777" w:rsidR="00462580" w:rsidRPr="007743DE" w:rsidRDefault="00462580" w:rsidP="007743DE">
      <w:pPr>
        <w:pStyle w:val="Prrafodelista"/>
        <w:numPr>
          <w:ilvl w:val="0"/>
          <w:numId w:val="1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7743DE">
        <w:rPr>
          <w:rFonts w:ascii="Futura Std Book" w:eastAsia="Times New Roman" w:hAnsi="Futura Std Book" w:cs="Arial"/>
          <w:sz w:val="20"/>
          <w:szCs w:val="20"/>
          <w:lang w:eastAsia="ar-SA"/>
        </w:rPr>
        <w:t>Se dio prioridad a los intereses de la región sobre los departamentales</w:t>
      </w:r>
    </w:p>
    <w:p w14:paraId="661A7917" w14:textId="77777777" w:rsidR="00530004" w:rsidRPr="007743DE" w:rsidRDefault="00530004" w:rsidP="007743DE">
      <w:pPr>
        <w:pStyle w:val="Prrafodelista"/>
        <w:numPr>
          <w:ilvl w:val="0"/>
          <w:numId w:val="5"/>
        </w:numPr>
        <w:tabs>
          <w:tab w:val="left" w:pos="0"/>
          <w:tab w:val="left" w:pos="284"/>
          <w:tab w:val="left" w:pos="426"/>
        </w:tabs>
        <w:spacing w:after="0" w:line="240" w:lineRule="auto"/>
        <w:ind w:left="0" w:firstLine="0"/>
        <w:jc w:val="both"/>
        <w:rPr>
          <w:rFonts w:ascii="Futura Std Book" w:hAnsi="Futura Std Book" w:cs="Arial"/>
          <w:b/>
          <w:sz w:val="20"/>
          <w:szCs w:val="20"/>
        </w:rPr>
      </w:pPr>
      <w:r w:rsidRPr="007743DE">
        <w:rPr>
          <w:rFonts w:ascii="Futura Std Book" w:hAnsi="Futura Std Book" w:cs="Arial"/>
          <w:b/>
          <w:sz w:val="20"/>
          <w:szCs w:val="20"/>
        </w:rPr>
        <w:t>FPT</w:t>
      </w:r>
      <w:r w:rsidR="00592F6F" w:rsidRPr="007743DE">
        <w:rPr>
          <w:rFonts w:ascii="Futura Std Book" w:hAnsi="Futura Std Book" w:cs="Arial"/>
          <w:b/>
          <w:sz w:val="20"/>
          <w:szCs w:val="20"/>
        </w:rPr>
        <w:t>P</w:t>
      </w:r>
      <w:r w:rsidRPr="007743DE">
        <w:rPr>
          <w:rFonts w:ascii="Futura Std Book" w:hAnsi="Futura Std Book" w:cs="Arial"/>
          <w:b/>
          <w:sz w:val="20"/>
          <w:szCs w:val="20"/>
        </w:rPr>
        <w:t>-330-2012 Programa integral de formación técnica y empresari</w:t>
      </w:r>
      <w:r w:rsidR="00B941A5" w:rsidRPr="007743DE">
        <w:rPr>
          <w:rFonts w:ascii="Futura Std Book" w:hAnsi="Futura Std Book" w:cs="Arial"/>
          <w:b/>
          <w:sz w:val="20"/>
          <w:szCs w:val="20"/>
        </w:rPr>
        <w:t>al para los hoteles colombianos</w:t>
      </w:r>
    </w:p>
    <w:p w14:paraId="20A451D5" w14:textId="77777777" w:rsidR="00530004" w:rsidRPr="007743DE" w:rsidRDefault="00B77542"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Proponente:</w:t>
      </w:r>
      <w:r w:rsidRPr="007743DE">
        <w:rPr>
          <w:rFonts w:ascii="Futura Std Book" w:hAnsi="Futura Std Book" w:cs="Arial"/>
          <w:sz w:val="20"/>
          <w:szCs w:val="20"/>
        </w:rPr>
        <w:t xml:space="preserve"> </w:t>
      </w:r>
      <w:proofErr w:type="spellStart"/>
      <w:r w:rsidRPr="007743DE">
        <w:rPr>
          <w:rFonts w:ascii="Futura Std Book" w:hAnsi="Futura Std Book" w:cs="Arial"/>
          <w:sz w:val="20"/>
          <w:szCs w:val="20"/>
        </w:rPr>
        <w:t>Cotelco</w:t>
      </w:r>
      <w:proofErr w:type="spellEnd"/>
      <w:r w:rsidR="00530004" w:rsidRPr="007743DE">
        <w:rPr>
          <w:rFonts w:ascii="Futura Std Book" w:hAnsi="Futura Std Book" w:cs="Arial"/>
          <w:sz w:val="20"/>
          <w:szCs w:val="20"/>
        </w:rPr>
        <w:t xml:space="preserve"> </w:t>
      </w:r>
    </w:p>
    <w:p w14:paraId="5AE41020" w14:textId="77777777" w:rsidR="00530004" w:rsidRPr="007743DE" w:rsidRDefault="00530004"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lastRenderedPageBreak/>
        <w:t xml:space="preserve">Valor: </w:t>
      </w:r>
      <w:r w:rsidRPr="007743DE">
        <w:rPr>
          <w:rFonts w:ascii="Futura Std Book" w:hAnsi="Futura Std Book" w:cs="Arial"/>
          <w:sz w:val="20"/>
          <w:szCs w:val="20"/>
        </w:rPr>
        <w:t>$ 568</w:t>
      </w:r>
      <w:r w:rsidR="007D2E28" w:rsidRPr="007743DE">
        <w:rPr>
          <w:rFonts w:ascii="Futura Std Book" w:hAnsi="Futura Std Book" w:cs="Arial"/>
          <w:sz w:val="20"/>
          <w:szCs w:val="20"/>
        </w:rPr>
        <w:t>.298.600 (</w:t>
      </w:r>
      <w:proofErr w:type="spellStart"/>
      <w:r w:rsidR="007D2E28" w:rsidRPr="007743DE">
        <w:rPr>
          <w:rFonts w:ascii="Futura Std Book" w:hAnsi="Futura Std Book" w:cs="Arial"/>
          <w:sz w:val="20"/>
          <w:szCs w:val="20"/>
        </w:rPr>
        <w:t>Fontur</w:t>
      </w:r>
      <w:proofErr w:type="spellEnd"/>
      <w:r w:rsidR="007D2E28" w:rsidRPr="007743DE">
        <w:rPr>
          <w:rFonts w:ascii="Futura Std Book" w:hAnsi="Futura Std Book" w:cs="Arial"/>
          <w:sz w:val="20"/>
          <w:szCs w:val="20"/>
        </w:rPr>
        <w:t>: $452.458.000;</w:t>
      </w:r>
      <w:r w:rsidRPr="007743DE">
        <w:rPr>
          <w:rFonts w:ascii="Futura Std Book" w:hAnsi="Futura Std Book" w:cs="Arial"/>
          <w:sz w:val="20"/>
          <w:szCs w:val="20"/>
        </w:rPr>
        <w:t xml:space="preserve"> Cont</w:t>
      </w:r>
      <w:r w:rsidR="007D2E28" w:rsidRPr="007743DE">
        <w:rPr>
          <w:rFonts w:ascii="Futura Std Book" w:hAnsi="Futura Std Book" w:cs="Arial"/>
          <w:sz w:val="20"/>
          <w:szCs w:val="20"/>
        </w:rPr>
        <w:t>rapartida</w:t>
      </w:r>
      <w:r w:rsidRPr="007743DE">
        <w:rPr>
          <w:rFonts w:ascii="Futura Std Book" w:hAnsi="Futura Std Book" w:cs="Arial"/>
          <w:sz w:val="20"/>
          <w:szCs w:val="20"/>
        </w:rPr>
        <w:t xml:space="preserve"> $115.840.600) </w:t>
      </w:r>
    </w:p>
    <w:p w14:paraId="7A4B7ADB" w14:textId="77777777" w:rsidR="00530004" w:rsidRPr="007743DE" w:rsidRDefault="00D81EA4"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Objetivo</w:t>
      </w:r>
      <w:r w:rsidR="00530004" w:rsidRPr="007743DE">
        <w:rPr>
          <w:rFonts w:ascii="Futura Std Book" w:hAnsi="Futura Std Book" w:cs="Arial"/>
          <w:sz w:val="20"/>
          <w:szCs w:val="20"/>
        </w:rPr>
        <w:t>: Mejorar el nivel de competencia técnica y desempeño de los empleados vinculados a las empresas participantes del proyecto.</w:t>
      </w:r>
    </w:p>
    <w:p w14:paraId="3CB51E97" w14:textId="77777777" w:rsidR="00530004" w:rsidRPr="007743DE" w:rsidRDefault="00530004" w:rsidP="007743DE">
      <w:pPr>
        <w:pStyle w:val="Prrafodelista"/>
        <w:tabs>
          <w:tab w:val="left" w:pos="284"/>
          <w:tab w:val="left" w:pos="426"/>
        </w:tabs>
        <w:spacing w:after="0" w:line="240" w:lineRule="auto"/>
        <w:ind w:left="0"/>
        <w:jc w:val="both"/>
        <w:rPr>
          <w:rFonts w:ascii="Futura Std Book" w:hAnsi="Futura Std Book" w:cs="Arial"/>
          <w:sz w:val="20"/>
          <w:szCs w:val="20"/>
        </w:rPr>
      </w:pPr>
      <w:r w:rsidRPr="007743DE">
        <w:rPr>
          <w:rFonts w:ascii="Futura Std Book" w:hAnsi="Futura Std Book" w:cs="Arial"/>
          <w:b/>
          <w:sz w:val="20"/>
          <w:szCs w:val="20"/>
        </w:rPr>
        <w:t>Estado</w:t>
      </w:r>
      <w:r w:rsidRPr="007743DE">
        <w:rPr>
          <w:rFonts w:ascii="Futura Std Book" w:hAnsi="Futura Std Book" w:cs="Arial"/>
          <w:sz w:val="20"/>
          <w:szCs w:val="20"/>
        </w:rPr>
        <w:t xml:space="preserve">: </w:t>
      </w:r>
      <w:r w:rsidR="0048658F" w:rsidRPr="007743DE">
        <w:rPr>
          <w:rFonts w:ascii="Futura Std Book" w:hAnsi="Futura Std Book" w:cs="Arial"/>
          <w:sz w:val="20"/>
          <w:szCs w:val="20"/>
        </w:rPr>
        <w:t>No Viable</w:t>
      </w:r>
      <w:r w:rsidRPr="007743DE">
        <w:rPr>
          <w:rFonts w:ascii="Futura Std Book" w:hAnsi="Futura Std Book" w:cs="Arial"/>
          <w:sz w:val="20"/>
          <w:szCs w:val="20"/>
        </w:rPr>
        <w:t>.</w:t>
      </w:r>
    </w:p>
    <w:p w14:paraId="0B636A97" w14:textId="77777777" w:rsidR="00530004" w:rsidRPr="007743DE" w:rsidRDefault="00530004" w:rsidP="007743DE">
      <w:pPr>
        <w:pStyle w:val="Prrafodelista"/>
        <w:tabs>
          <w:tab w:val="left" w:pos="284"/>
          <w:tab w:val="left" w:pos="426"/>
        </w:tabs>
        <w:spacing w:after="0" w:line="240" w:lineRule="auto"/>
        <w:ind w:left="0"/>
        <w:jc w:val="both"/>
        <w:rPr>
          <w:rFonts w:ascii="Futura Std Book" w:hAnsi="Futura Std Book" w:cs="Arial"/>
          <w:b/>
          <w:sz w:val="20"/>
          <w:szCs w:val="20"/>
        </w:rPr>
      </w:pPr>
      <w:r w:rsidRPr="007743DE">
        <w:rPr>
          <w:rFonts w:ascii="Futura Std Book" w:hAnsi="Futura Std Book" w:cs="Arial"/>
          <w:b/>
          <w:sz w:val="20"/>
          <w:szCs w:val="20"/>
        </w:rPr>
        <w:t>Informe:</w:t>
      </w:r>
    </w:p>
    <w:p w14:paraId="7FFCCD43" w14:textId="77777777" w:rsidR="00530004" w:rsidRPr="007743DE" w:rsidRDefault="00EB7796" w:rsidP="007743DE">
      <w:pPr>
        <w:pStyle w:val="Prrafodelista"/>
        <w:numPr>
          <w:ilvl w:val="0"/>
          <w:numId w:val="26"/>
        </w:numPr>
        <w:tabs>
          <w:tab w:val="left" w:pos="284"/>
          <w:tab w:val="left" w:pos="426"/>
        </w:tabs>
        <w:spacing w:after="0" w:line="240" w:lineRule="auto"/>
        <w:ind w:left="0" w:firstLine="0"/>
        <w:jc w:val="both"/>
        <w:rPr>
          <w:rFonts w:ascii="Futura Std Book" w:hAnsi="Futura Std Book" w:cstheme="minorHAnsi"/>
          <w:b/>
          <w:sz w:val="20"/>
          <w:szCs w:val="20"/>
        </w:rPr>
      </w:pPr>
      <w:r w:rsidRPr="007743DE">
        <w:rPr>
          <w:rFonts w:ascii="Futura Std Book" w:hAnsi="Futura Std Book" w:cs="Arial"/>
          <w:sz w:val="20"/>
          <w:szCs w:val="20"/>
        </w:rPr>
        <w:t>R</w:t>
      </w:r>
      <w:r w:rsidR="00530004" w:rsidRPr="007743DE">
        <w:rPr>
          <w:rFonts w:ascii="Futura Std Book" w:hAnsi="Futura Std Book" w:cs="Arial"/>
          <w:sz w:val="20"/>
          <w:szCs w:val="20"/>
        </w:rPr>
        <w:t>adic</w:t>
      </w:r>
      <w:r w:rsidRPr="007743DE">
        <w:rPr>
          <w:rFonts w:ascii="Futura Std Book" w:hAnsi="Futura Std Book" w:cs="Arial"/>
          <w:sz w:val="20"/>
          <w:szCs w:val="20"/>
        </w:rPr>
        <w:t>ado el</w:t>
      </w:r>
      <w:r w:rsidR="00530004" w:rsidRPr="007743DE">
        <w:rPr>
          <w:rFonts w:ascii="Futura Std Book" w:hAnsi="Futura Std Book" w:cs="Arial"/>
          <w:sz w:val="20"/>
          <w:szCs w:val="20"/>
        </w:rPr>
        <w:t xml:space="preserve"> 28 de diciembre de 2012.</w:t>
      </w:r>
    </w:p>
    <w:p w14:paraId="205B7C34" w14:textId="77777777" w:rsidR="00530004" w:rsidRPr="007743DE" w:rsidRDefault="00530004" w:rsidP="007743DE">
      <w:pPr>
        <w:pStyle w:val="Prrafodelista"/>
        <w:numPr>
          <w:ilvl w:val="0"/>
          <w:numId w:val="26"/>
        </w:numPr>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sz w:val="20"/>
          <w:szCs w:val="20"/>
        </w:rPr>
        <w:t>El proyecto no tenía coherencia</w:t>
      </w:r>
    </w:p>
    <w:p w14:paraId="70B889EA" w14:textId="77777777" w:rsidR="00530004" w:rsidRPr="007743DE" w:rsidRDefault="00530004" w:rsidP="007743DE">
      <w:pPr>
        <w:tabs>
          <w:tab w:val="left" w:pos="284"/>
          <w:tab w:val="left" w:pos="426"/>
        </w:tabs>
        <w:spacing w:after="0" w:line="240" w:lineRule="auto"/>
        <w:contextualSpacing/>
        <w:jc w:val="both"/>
        <w:rPr>
          <w:rFonts w:ascii="Futura Std Book" w:eastAsia="Batang" w:hAnsi="Futura Std Book" w:cs="Arial"/>
          <w:b/>
          <w:sz w:val="20"/>
          <w:szCs w:val="20"/>
        </w:rPr>
      </w:pPr>
    </w:p>
    <w:p w14:paraId="728FCA98" w14:textId="77777777" w:rsidR="00530004" w:rsidRPr="007743DE" w:rsidRDefault="007E55F3" w:rsidP="007743DE">
      <w:pPr>
        <w:tabs>
          <w:tab w:val="left" w:pos="284"/>
          <w:tab w:val="left" w:pos="426"/>
        </w:tabs>
        <w:spacing w:after="0" w:line="240" w:lineRule="auto"/>
        <w:contextualSpacing/>
        <w:jc w:val="both"/>
        <w:rPr>
          <w:rFonts w:ascii="Futura Std Book" w:eastAsia="Batang" w:hAnsi="Futura Std Book" w:cs="Arial"/>
          <w:b/>
          <w:sz w:val="20"/>
          <w:szCs w:val="20"/>
          <w:u w:val="single"/>
        </w:rPr>
      </w:pPr>
      <w:r w:rsidRPr="007743DE">
        <w:rPr>
          <w:rFonts w:ascii="Futura Std Book" w:eastAsia="Batang" w:hAnsi="Futura Std Book" w:cs="Arial"/>
          <w:b/>
          <w:sz w:val="20"/>
          <w:szCs w:val="20"/>
          <w:u w:val="single"/>
        </w:rPr>
        <w:t>Aprobado</w:t>
      </w:r>
      <w:r w:rsidR="00530004" w:rsidRPr="007743DE">
        <w:rPr>
          <w:rFonts w:ascii="Futura Std Book" w:eastAsia="Batang" w:hAnsi="Futura Std Book" w:cs="Arial"/>
          <w:b/>
          <w:sz w:val="20"/>
          <w:szCs w:val="20"/>
          <w:u w:val="single"/>
        </w:rPr>
        <w:t>s 2011</w:t>
      </w:r>
    </w:p>
    <w:p w14:paraId="115C1B56" w14:textId="77777777" w:rsidR="00530004" w:rsidRPr="007743DE" w:rsidRDefault="00B77542" w:rsidP="007743DE">
      <w:pPr>
        <w:pStyle w:val="Prrafodelista"/>
        <w:numPr>
          <w:ilvl w:val="0"/>
          <w:numId w:val="21"/>
        </w:numPr>
        <w:shd w:val="clear" w:color="auto" w:fill="FFFFFF"/>
        <w:tabs>
          <w:tab w:val="left" w:pos="0"/>
          <w:tab w:val="left" w:pos="284"/>
          <w:tab w:val="left" w:pos="426"/>
        </w:tabs>
        <w:spacing w:after="0" w:line="240" w:lineRule="auto"/>
        <w:ind w:left="0" w:firstLine="0"/>
        <w:jc w:val="both"/>
        <w:rPr>
          <w:rFonts w:ascii="Futura Std Book" w:hAnsi="Futura Std Book" w:cstheme="minorHAnsi"/>
          <w:b/>
          <w:sz w:val="20"/>
          <w:szCs w:val="20"/>
        </w:rPr>
      </w:pPr>
      <w:r w:rsidRPr="007743DE">
        <w:rPr>
          <w:rFonts w:ascii="Futura Std Book" w:hAnsi="Futura Std Book" w:cstheme="minorHAnsi"/>
          <w:b/>
          <w:sz w:val="20"/>
          <w:szCs w:val="20"/>
        </w:rPr>
        <w:t>FPT</w:t>
      </w:r>
      <w:r w:rsidR="00592F6F" w:rsidRPr="007743DE">
        <w:rPr>
          <w:rFonts w:ascii="Futura Std Book" w:hAnsi="Futura Std Book" w:cstheme="minorHAnsi"/>
          <w:b/>
          <w:sz w:val="20"/>
          <w:szCs w:val="20"/>
        </w:rPr>
        <w:t>P</w:t>
      </w:r>
      <w:r w:rsidRPr="007743DE">
        <w:rPr>
          <w:rFonts w:ascii="Futura Std Book" w:hAnsi="Futura Std Book" w:cstheme="minorHAnsi"/>
          <w:b/>
          <w:sz w:val="20"/>
          <w:szCs w:val="20"/>
        </w:rPr>
        <w:t>-249-2011 Diplomado administración de restaurantes</w:t>
      </w:r>
    </w:p>
    <w:p w14:paraId="15917E4C" w14:textId="77777777" w:rsidR="00530004" w:rsidRPr="007743DE" w:rsidRDefault="00530004"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Proponente:</w:t>
      </w:r>
      <w:r w:rsidR="00B77542" w:rsidRPr="007743DE">
        <w:rPr>
          <w:rFonts w:ascii="Futura Std Book" w:hAnsi="Futura Std Book" w:cstheme="minorHAnsi"/>
          <w:b/>
          <w:sz w:val="20"/>
          <w:szCs w:val="20"/>
        </w:rPr>
        <w:t xml:space="preserve"> </w:t>
      </w:r>
      <w:proofErr w:type="spellStart"/>
      <w:r w:rsidR="00091C6E" w:rsidRPr="007743DE">
        <w:rPr>
          <w:rFonts w:ascii="Futura Std Book" w:hAnsi="Futura Std Book" w:cstheme="minorHAnsi"/>
          <w:sz w:val="20"/>
          <w:szCs w:val="20"/>
        </w:rPr>
        <w:t>Acodrés</w:t>
      </w:r>
      <w:proofErr w:type="spellEnd"/>
      <w:r w:rsidRPr="007743DE">
        <w:rPr>
          <w:rFonts w:ascii="Futura Std Book" w:hAnsi="Futura Std Book" w:cstheme="minorHAnsi"/>
          <w:sz w:val="20"/>
          <w:szCs w:val="20"/>
        </w:rPr>
        <w:t xml:space="preserve"> </w:t>
      </w:r>
    </w:p>
    <w:p w14:paraId="09A6EB1A" w14:textId="77777777" w:rsidR="00530004" w:rsidRPr="007743DE" w:rsidRDefault="00530004"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Valor:</w:t>
      </w:r>
      <w:r w:rsidRPr="007743DE">
        <w:rPr>
          <w:rFonts w:ascii="Futura Std Book" w:hAnsi="Futura Std Book" w:cstheme="minorHAnsi"/>
          <w:sz w:val="20"/>
          <w:szCs w:val="20"/>
        </w:rPr>
        <w:t xml:space="preserve"> $414.</w:t>
      </w:r>
      <w:r w:rsidR="007D2E28" w:rsidRPr="007743DE">
        <w:rPr>
          <w:rFonts w:ascii="Futura Std Book" w:hAnsi="Futura Std Book" w:cstheme="minorHAnsi"/>
          <w:sz w:val="20"/>
          <w:szCs w:val="20"/>
        </w:rPr>
        <w:t>829.500 (</w:t>
      </w:r>
      <w:proofErr w:type="spellStart"/>
      <w:r w:rsidR="007D2E28" w:rsidRPr="007743DE">
        <w:rPr>
          <w:rFonts w:ascii="Futura Std Book" w:hAnsi="Futura Std Book" w:cstheme="minorHAnsi"/>
          <w:sz w:val="20"/>
          <w:szCs w:val="20"/>
        </w:rPr>
        <w:t>Fontur</w:t>
      </w:r>
      <w:proofErr w:type="spellEnd"/>
      <w:r w:rsidR="007D2E28" w:rsidRPr="007743DE">
        <w:rPr>
          <w:rFonts w:ascii="Futura Std Book" w:hAnsi="Futura Std Book" w:cstheme="minorHAnsi"/>
          <w:sz w:val="20"/>
          <w:szCs w:val="20"/>
        </w:rPr>
        <w:t xml:space="preserve">: $ 274.020.000; </w:t>
      </w:r>
      <w:r w:rsidRPr="007743DE">
        <w:rPr>
          <w:rFonts w:ascii="Futura Std Book" w:hAnsi="Futura Std Book" w:cstheme="minorHAnsi"/>
          <w:sz w:val="20"/>
          <w:szCs w:val="20"/>
        </w:rPr>
        <w:t>Cont</w:t>
      </w:r>
      <w:r w:rsidR="007D2E28" w:rsidRPr="007743DE">
        <w:rPr>
          <w:rFonts w:ascii="Futura Std Book" w:hAnsi="Futura Std Book" w:cstheme="minorHAnsi"/>
          <w:sz w:val="20"/>
          <w:szCs w:val="20"/>
        </w:rPr>
        <w:t>rapartida</w:t>
      </w:r>
      <w:r w:rsidRPr="007743DE">
        <w:rPr>
          <w:rFonts w:ascii="Futura Std Book" w:hAnsi="Futura Std Book" w:cstheme="minorHAnsi"/>
          <w:sz w:val="20"/>
          <w:szCs w:val="20"/>
        </w:rPr>
        <w:t xml:space="preserve">: $ 140.809.500 Aproximado para el departamento: $ 27.402.000) </w:t>
      </w:r>
    </w:p>
    <w:p w14:paraId="6395EE7A" w14:textId="77777777" w:rsidR="00530004" w:rsidRPr="007743DE" w:rsidRDefault="00D81EA4" w:rsidP="007743DE">
      <w:pPr>
        <w:pStyle w:val="Prrafodelista"/>
        <w:shd w:val="clear" w:color="auto" w:fill="FFFFFF"/>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Objetivo</w:t>
      </w:r>
      <w:r w:rsidR="00530004" w:rsidRPr="007743DE">
        <w:rPr>
          <w:rFonts w:ascii="Futura Std Book" w:hAnsi="Futura Std Book" w:cstheme="minorHAnsi"/>
          <w:sz w:val="20"/>
          <w:szCs w:val="20"/>
        </w:rPr>
        <w:t>: 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09EABAB4" w14:textId="77777777" w:rsidR="00AA0EF6" w:rsidRPr="007743DE" w:rsidRDefault="00AA0EF6" w:rsidP="007743DE">
      <w:pPr>
        <w:pStyle w:val="Prrafodelista"/>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Inicio</w:t>
      </w:r>
      <w:r w:rsidRPr="007743DE">
        <w:rPr>
          <w:rFonts w:ascii="Futura Std Book" w:hAnsi="Futura Std Book" w:cstheme="minorHAnsi"/>
          <w:sz w:val="20"/>
          <w:szCs w:val="20"/>
        </w:rPr>
        <w:t>: 9 de febrero de 2012</w:t>
      </w:r>
    </w:p>
    <w:p w14:paraId="0D0952F3" w14:textId="77777777" w:rsidR="00AA0EF6" w:rsidRPr="007743DE" w:rsidRDefault="00AA0EF6" w:rsidP="007743DE">
      <w:pPr>
        <w:pStyle w:val="Prrafodelista"/>
        <w:tabs>
          <w:tab w:val="left" w:pos="284"/>
          <w:tab w:val="left" w:pos="426"/>
        </w:tabs>
        <w:spacing w:after="0" w:line="240" w:lineRule="auto"/>
        <w:ind w:left="0"/>
        <w:jc w:val="both"/>
        <w:rPr>
          <w:rFonts w:ascii="Futura Std Book" w:hAnsi="Futura Std Book" w:cstheme="minorHAnsi"/>
          <w:sz w:val="20"/>
          <w:szCs w:val="20"/>
        </w:rPr>
      </w:pPr>
      <w:r w:rsidRPr="007743DE">
        <w:rPr>
          <w:rFonts w:ascii="Futura Std Book" w:hAnsi="Futura Std Book" w:cstheme="minorHAnsi"/>
          <w:b/>
          <w:sz w:val="20"/>
          <w:szCs w:val="20"/>
        </w:rPr>
        <w:t>Terminación</w:t>
      </w:r>
      <w:r w:rsidRPr="007743DE">
        <w:rPr>
          <w:rFonts w:ascii="Futura Std Book" w:hAnsi="Futura Std Book" w:cstheme="minorHAnsi"/>
          <w:sz w:val="20"/>
          <w:szCs w:val="20"/>
        </w:rPr>
        <w:t>: 22 de marzo de 2013</w:t>
      </w:r>
    </w:p>
    <w:p w14:paraId="39BFF9A9" w14:textId="77777777" w:rsidR="00C848E5" w:rsidRPr="007743DE" w:rsidRDefault="00C848E5" w:rsidP="007743DE">
      <w:pPr>
        <w:pStyle w:val="Prrafodelista"/>
        <w:shd w:val="clear" w:color="auto" w:fill="FFFFFF"/>
        <w:tabs>
          <w:tab w:val="left" w:pos="284"/>
          <w:tab w:val="left" w:pos="426"/>
        </w:tabs>
        <w:spacing w:after="0" w:line="240" w:lineRule="auto"/>
        <w:ind w:left="0"/>
        <w:jc w:val="both"/>
        <w:rPr>
          <w:rFonts w:ascii="Futura Std Book" w:hAnsi="Futura Std Book"/>
          <w:sz w:val="20"/>
          <w:szCs w:val="20"/>
          <w:lang w:eastAsia="es-ES"/>
        </w:rPr>
      </w:pPr>
      <w:r w:rsidRPr="007743DE">
        <w:rPr>
          <w:rFonts w:ascii="Futura Std Book" w:hAnsi="Futura Std Book"/>
          <w:b/>
          <w:sz w:val="20"/>
          <w:szCs w:val="20"/>
          <w:lang w:eastAsia="es-ES"/>
        </w:rPr>
        <w:t>Estado:</w:t>
      </w:r>
      <w:r w:rsidRPr="007743DE">
        <w:rPr>
          <w:rFonts w:ascii="Futura Std Book" w:hAnsi="Futura Std Book"/>
          <w:sz w:val="20"/>
          <w:szCs w:val="20"/>
          <w:lang w:eastAsia="es-ES"/>
        </w:rPr>
        <w:t xml:space="preserve"> </w:t>
      </w:r>
      <w:r w:rsidRPr="007743DE">
        <w:rPr>
          <w:rFonts w:ascii="Futura Std Book" w:hAnsi="Futura Std Book" w:cstheme="minorHAnsi"/>
          <w:sz w:val="20"/>
          <w:szCs w:val="20"/>
        </w:rPr>
        <w:t>Liberado</w:t>
      </w:r>
    </w:p>
    <w:p w14:paraId="14D9A9E1" w14:textId="77777777" w:rsidR="00AA0EF6" w:rsidRPr="007743DE" w:rsidRDefault="00AA0EF6" w:rsidP="007743DE">
      <w:pPr>
        <w:pStyle w:val="Prrafodelista"/>
        <w:shd w:val="clear" w:color="auto" w:fill="FFFFFF"/>
        <w:tabs>
          <w:tab w:val="left" w:pos="284"/>
          <w:tab w:val="left" w:pos="426"/>
        </w:tabs>
        <w:spacing w:after="0" w:line="240" w:lineRule="auto"/>
        <w:ind w:left="0"/>
        <w:jc w:val="both"/>
        <w:rPr>
          <w:rFonts w:ascii="Futura Std Book" w:hAnsi="Futura Std Book"/>
          <w:sz w:val="20"/>
          <w:szCs w:val="20"/>
          <w:lang w:eastAsia="es-ES"/>
        </w:rPr>
      </w:pPr>
      <w:r w:rsidRPr="007743DE">
        <w:rPr>
          <w:rFonts w:ascii="Futura Std Book" w:hAnsi="Futura Std Book"/>
          <w:b/>
          <w:sz w:val="20"/>
          <w:szCs w:val="20"/>
          <w:lang w:eastAsia="es-ES"/>
        </w:rPr>
        <w:t xml:space="preserve">Avance: </w:t>
      </w:r>
      <w:r w:rsidRPr="007743DE">
        <w:rPr>
          <w:rFonts w:ascii="Futura Std Book" w:hAnsi="Futura Std Book"/>
          <w:sz w:val="20"/>
          <w:szCs w:val="20"/>
          <w:lang w:eastAsia="es-ES"/>
        </w:rPr>
        <w:t>100%</w:t>
      </w:r>
    </w:p>
    <w:p w14:paraId="7D56DC46" w14:textId="77777777" w:rsidR="00AA0EF6" w:rsidRPr="007743DE" w:rsidRDefault="00AA0EF6" w:rsidP="007743DE">
      <w:pPr>
        <w:shd w:val="clear" w:color="auto" w:fill="FFFFFF"/>
        <w:tabs>
          <w:tab w:val="left" w:pos="284"/>
          <w:tab w:val="left" w:pos="426"/>
        </w:tabs>
        <w:spacing w:after="0" w:line="240" w:lineRule="auto"/>
        <w:contextualSpacing/>
        <w:jc w:val="both"/>
        <w:rPr>
          <w:rFonts w:ascii="Futura Std Book" w:hAnsi="Futura Std Book"/>
          <w:sz w:val="20"/>
          <w:szCs w:val="20"/>
          <w:lang w:eastAsia="es-ES"/>
        </w:rPr>
      </w:pPr>
      <w:r w:rsidRPr="007743DE">
        <w:rPr>
          <w:rFonts w:ascii="Futura Std Book" w:hAnsi="Futura Std Book"/>
          <w:b/>
          <w:sz w:val="20"/>
          <w:szCs w:val="20"/>
          <w:lang w:eastAsia="es-ES"/>
        </w:rPr>
        <w:t>Informe:</w:t>
      </w:r>
    </w:p>
    <w:p w14:paraId="084D6AD6" w14:textId="77777777" w:rsidR="00AA0EF6" w:rsidRPr="007743DE" w:rsidRDefault="00AA0EF6" w:rsidP="007743DE">
      <w:pPr>
        <w:pStyle w:val="Prrafodelista"/>
        <w:numPr>
          <w:ilvl w:val="0"/>
          <w:numId w:val="40"/>
        </w:numPr>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sz w:val="20"/>
          <w:szCs w:val="20"/>
        </w:rPr>
        <w:t>Radicado 5 de agosto de 2011</w:t>
      </w:r>
    </w:p>
    <w:p w14:paraId="1D083B88" w14:textId="77777777" w:rsidR="00994E13" w:rsidRPr="007743DE" w:rsidRDefault="00EB7796" w:rsidP="007743DE">
      <w:pPr>
        <w:pStyle w:val="Prrafodelista"/>
        <w:numPr>
          <w:ilvl w:val="0"/>
          <w:numId w:val="40"/>
        </w:numPr>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sz w:val="20"/>
          <w:szCs w:val="20"/>
          <w:lang w:eastAsia="es-ES"/>
        </w:rPr>
        <w:t xml:space="preserve">Aprobado en </w:t>
      </w:r>
      <w:r w:rsidRPr="007743DE">
        <w:rPr>
          <w:rFonts w:ascii="Futura Std Book" w:hAnsi="Futura Std Book" w:cstheme="minorHAnsi"/>
          <w:sz w:val="20"/>
          <w:szCs w:val="20"/>
        </w:rPr>
        <w:t>Comité Directivo el</w:t>
      </w:r>
      <w:r w:rsidR="00AA0EF6" w:rsidRPr="007743DE">
        <w:rPr>
          <w:rFonts w:ascii="Futura Std Book" w:hAnsi="Futura Std Book" w:cstheme="minorHAnsi"/>
          <w:sz w:val="20"/>
          <w:szCs w:val="20"/>
        </w:rPr>
        <w:t xml:space="preserve"> 13 de enero de 2012</w:t>
      </w:r>
    </w:p>
    <w:p w14:paraId="5FE09530" w14:textId="77777777" w:rsidR="00994E13" w:rsidRPr="007743DE" w:rsidRDefault="00994E13" w:rsidP="007743DE">
      <w:pPr>
        <w:pStyle w:val="Prrafodelista"/>
        <w:numPr>
          <w:ilvl w:val="0"/>
          <w:numId w:val="40"/>
        </w:numPr>
        <w:tabs>
          <w:tab w:val="left" w:pos="284"/>
          <w:tab w:val="left" w:pos="426"/>
          <w:tab w:val="left" w:pos="567"/>
        </w:tabs>
        <w:spacing w:after="0" w:line="240" w:lineRule="auto"/>
        <w:jc w:val="both"/>
        <w:rPr>
          <w:rFonts w:ascii="Futura Std Book" w:hAnsi="Futura Std Book" w:cstheme="minorHAnsi"/>
          <w:sz w:val="20"/>
          <w:szCs w:val="20"/>
        </w:rPr>
      </w:pPr>
      <w:r w:rsidRPr="007743DE">
        <w:rPr>
          <w:rFonts w:ascii="Futura Std Book" w:hAnsi="Futura Std Book" w:cstheme="minorHAnsi"/>
          <w:sz w:val="20"/>
          <w:szCs w:val="20"/>
        </w:rPr>
        <w:t xml:space="preserve">Departamentos de impacto: Atlántico; </w:t>
      </w:r>
      <w:proofErr w:type="spellStart"/>
      <w:r w:rsidRPr="007743DE">
        <w:rPr>
          <w:rFonts w:ascii="Futura Std Book" w:hAnsi="Futura Std Book" w:cstheme="minorHAnsi"/>
          <w:sz w:val="20"/>
          <w:szCs w:val="20"/>
        </w:rPr>
        <w:t>Bolivar</w:t>
      </w:r>
      <w:proofErr w:type="spellEnd"/>
      <w:r w:rsidRPr="007743DE">
        <w:rPr>
          <w:rFonts w:ascii="Futura Std Book" w:hAnsi="Futura Std Book" w:cstheme="minorHAnsi"/>
          <w:sz w:val="20"/>
          <w:szCs w:val="20"/>
        </w:rPr>
        <w:t>; Cundinamarca; Magdalena; Meta; Norte De Santander; Quindío; Santander; Tolima; Valle Del Cauca</w:t>
      </w:r>
    </w:p>
    <w:p w14:paraId="45C848E6" w14:textId="77777777" w:rsidR="00AA0EF6" w:rsidRPr="007743DE" w:rsidRDefault="00AA0EF6" w:rsidP="007743DE">
      <w:pPr>
        <w:pStyle w:val="Prrafodelista"/>
        <w:numPr>
          <w:ilvl w:val="0"/>
          <w:numId w:val="40"/>
        </w:numPr>
        <w:tabs>
          <w:tab w:val="left" w:pos="284"/>
          <w:tab w:val="left" w:pos="426"/>
        </w:tabs>
        <w:spacing w:after="0" w:line="240" w:lineRule="auto"/>
        <w:ind w:left="0" w:firstLine="0"/>
        <w:jc w:val="both"/>
        <w:rPr>
          <w:rFonts w:ascii="Futura Std Book" w:hAnsi="Futura Std Book" w:cstheme="minorHAnsi"/>
          <w:sz w:val="20"/>
          <w:szCs w:val="20"/>
        </w:rPr>
      </w:pPr>
      <w:r w:rsidRPr="007743DE">
        <w:rPr>
          <w:rFonts w:ascii="Futura Std Book" w:hAnsi="Futura Std Book" w:cstheme="minorHAnsi"/>
          <w:sz w:val="20"/>
          <w:szCs w:val="20"/>
        </w:rPr>
        <w:t>Se capacitaron 30 personas</w:t>
      </w:r>
      <w:r w:rsidR="00C46CD4" w:rsidRPr="007743DE">
        <w:rPr>
          <w:rFonts w:ascii="Futura Std Book" w:hAnsi="Futura Std Book" w:cstheme="minorHAnsi"/>
          <w:sz w:val="20"/>
          <w:szCs w:val="20"/>
        </w:rPr>
        <w:t xml:space="preserve"> pertenecientes al sector de la restauración.</w:t>
      </w:r>
    </w:p>
    <w:p w14:paraId="2FA18010" w14:textId="77777777" w:rsidR="00982226" w:rsidRPr="007743DE" w:rsidRDefault="00982226" w:rsidP="007743DE">
      <w:pPr>
        <w:tabs>
          <w:tab w:val="left" w:pos="284"/>
          <w:tab w:val="left" w:pos="426"/>
        </w:tabs>
        <w:spacing w:after="0" w:line="240" w:lineRule="auto"/>
        <w:contextualSpacing/>
        <w:jc w:val="both"/>
        <w:rPr>
          <w:rFonts w:ascii="Futura Std Book" w:eastAsia="Batang" w:hAnsi="Futura Std Book" w:cs="Arial"/>
          <w:b/>
          <w:sz w:val="20"/>
          <w:szCs w:val="20"/>
        </w:rPr>
      </w:pPr>
    </w:p>
    <w:p w14:paraId="61BABDDA" w14:textId="77777777" w:rsidR="002F7EAC" w:rsidRPr="007743DE" w:rsidRDefault="0056201E" w:rsidP="007743DE">
      <w:pPr>
        <w:tabs>
          <w:tab w:val="left" w:pos="284"/>
          <w:tab w:val="left" w:pos="426"/>
        </w:tabs>
        <w:spacing w:after="0" w:line="240" w:lineRule="auto"/>
        <w:contextualSpacing/>
        <w:jc w:val="both"/>
        <w:rPr>
          <w:rFonts w:ascii="Futura Std Book" w:eastAsia="Batang" w:hAnsi="Futura Std Book" w:cs="Arial"/>
          <w:b/>
          <w:sz w:val="20"/>
          <w:szCs w:val="20"/>
          <w:u w:val="single"/>
        </w:rPr>
      </w:pPr>
      <w:r w:rsidRPr="007743DE">
        <w:rPr>
          <w:rFonts w:ascii="Futura Std Book" w:eastAsia="Batang" w:hAnsi="Futura Std Book" w:cs="Arial"/>
          <w:b/>
          <w:sz w:val="20"/>
          <w:szCs w:val="20"/>
          <w:u w:val="single"/>
        </w:rPr>
        <w:t xml:space="preserve">No aprobados </w:t>
      </w:r>
      <w:r w:rsidR="002F7EAC" w:rsidRPr="007743DE">
        <w:rPr>
          <w:rFonts w:ascii="Futura Std Book" w:eastAsia="Batang" w:hAnsi="Futura Std Book" w:cs="Arial"/>
          <w:b/>
          <w:sz w:val="20"/>
          <w:szCs w:val="20"/>
          <w:u w:val="single"/>
        </w:rPr>
        <w:t>2011</w:t>
      </w:r>
    </w:p>
    <w:p w14:paraId="54123E71" w14:textId="77777777" w:rsidR="000A73E6" w:rsidRPr="007743DE" w:rsidRDefault="00A62F3A" w:rsidP="007743DE">
      <w:pPr>
        <w:pStyle w:val="Prrafodelista"/>
        <w:numPr>
          <w:ilvl w:val="0"/>
          <w:numId w:val="7"/>
        </w:numPr>
        <w:tabs>
          <w:tab w:val="left" w:pos="0"/>
          <w:tab w:val="left" w:pos="284"/>
          <w:tab w:val="left" w:pos="426"/>
        </w:tabs>
        <w:spacing w:after="0" w:line="240" w:lineRule="auto"/>
        <w:ind w:left="0" w:firstLine="0"/>
        <w:jc w:val="both"/>
        <w:rPr>
          <w:rFonts w:ascii="Futura Std Book" w:eastAsia="Batang" w:hAnsi="Futura Std Book" w:cs="Arial"/>
          <w:b/>
          <w:sz w:val="20"/>
          <w:szCs w:val="20"/>
        </w:rPr>
      </w:pPr>
      <w:r w:rsidRPr="007743DE">
        <w:rPr>
          <w:rFonts w:ascii="Futura Std Book" w:eastAsia="Batang" w:hAnsi="Futura Std Book" w:cs="Arial"/>
          <w:b/>
          <w:sz w:val="20"/>
          <w:szCs w:val="20"/>
        </w:rPr>
        <w:t>FPTP-354-2011 Formación en inglés par</w:t>
      </w:r>
      <w:r w:rsidR="00902AC2" w:rsidRPr="007743DE">
        <w:rPr>
          <w:rFonts w:ascii="Futura Std Book" w:eastAsia="Batang" w:hAnsi="Futura Std Book" w:cs="Arial"/>
          <w:b/>
          <w:sz w:val="20"/>
          <w:szCs w:val="20"/>
        </w:rPr>
        <w:t>a empleados del sector hotelero</w:t>
      </w:r>
    </w:p>
    <w:p w14:paraId="5AF2649E" w14:textId="77777777" w:rsidR="000A73E6" w:rsidRPr="007743DE" w:rsidRDefault="000A73E6" w:rsidP="007743DE">
      <w:pPr>
        <w:pStyle w:val="Prrafodelista"/>
        <w:tabs>
          <w:tab w:val="left" w:pos="284"/>
          <w:tab w:val="left" w:pos="426"/>
        </w:tabs>
        <w:spacing w:after="0" w:line="240" w:lineRule="auto"/>
        <w:ind w:left="0"/>
        <w:jc w:val="both"/>
        <w:rPr>
          <w:rFonts w:ascii="Futura Std Book" w:eastAsia="Batang" w:hAnsi="Futura Std Book" w:cs="Arial"/>
          <w:sz w:val="20"/>
          <w:szCs w:val="20"/>
        </w:rPr>
      </w:pPr>
      <w:r w:rsidRPr="007743DE">
        <w:rPr>
          <w:rFonts w:ascii="Futura Std Book" w:eastAsia="Batang" w:hAnsi="Futura Std Book" w:cs="Arial"/>
          <w:b/>
          <w:sz w:val="20"/>
          <w:szCs w:val="20"/>
        </w:rPr>
        <w:t>Proponente:</w:t>
      </w:r>
      <w:r w:rsidR="00A62F3A" w:rsidRPr="007743DE">
        <w:rPr>
          <w:rFonts w:ascii="Futura Std Book" w:eastAsia="Batang" w:hAnsi="Futura Std Book" w:cs="Arial"/>
          <w:b/>
          <w:sz w:val="20"/>
          <w:szCs w:val="20"/>
        </w:rPr>
        <w:t xml:space="preserve"> </w:t>
      </w:r>
      <w:proofErr w:type="spellStart"/>
      <w:r w:rsidR="007D2E28" w:rsidRPr="007743DE">
        <w:rPr>
          <w:rFonts w:ascii="Futura Std Book" w:eastAsia="Batang" w:hAnsi="Futura Std Book" w:cs="Arial"/>
          <w:sz w:val="20"/>
          <w:szCs w:val="20"/>
        </w:rPr>
        <w:t>Cotelco</w:t>
      </w:r>
      <w:proofErr w:type="spellEnd"/>
      <w:r w:rsidR="007D2E28" w:rsidRPr="007743DE">
        <w:rPr>
          <w:rFonts w:ascii="Futura Std Book" w:eastAsia="Batang" w:hAnsi="Futura Std Book" w:cs="Arial"/>
          <w:sz w:val="20"/>
          <w:szCs w:val="20"/>
        </w:rPr>
        <w:t xml:space="preserve"> </w:t>
      </w:r>
      <w:proofErr w:type="spellStart"/>
      <w:r w:rsidR="007D2E28" w:rsidRPr="007743DE">
        <w:rPr>
          <w:rFonts w:ascii="Futura Std Book" w:eastAsia="Batang" w:hAnsi="Futura Std Book" w:cs="Arial"/>
          <w:sz w:val="20"/>
          <w:szCs w:val="20"/>
        </w:rPr>
        <w:t>Cápitulo</w:t>
      </w:r>
      <w:proofErr w:type="spellEnd"/>
      <w:r w:rsidR="00A62F3A" w:rsidRPr="007743DE">
        <w:rPr>
          <w:rFonts w:ascii="Futura Std Book" w:eastAsia="Batang" w:hAnsi="Futura Std Book" w:cs="Arial"/>
          <w:sz w:val="20"/>
          <w:szCs w:val="20"/>
        </w:rPr>
        <w:t xml:space="preserve"> Quindío</w:t>
      </w:r>
    </w:p>
    <w:p w14:paraId="200AECFF" w14:textId="77777777" w:rsidR="000A73E6" w:rsidRPr="007743DE" w:rsidRDefault="000A73E6" w:rsidP="007743DE">
      <w:pPr>
        <w:pStyle w:val="Prrafodelista"/>
        <w:tabs>
          <w:tab w:val="left" w:pos="284"/>
          <w:tab w:val="left" w:pos="426"/>
        </w:tabs>
        <w:spacing w:after="0" w:line="240" w:lineRule="auto"/>
        <w:ind w:left="0"/>
        <w:jc w:val="both"/>
        <w:rPr>
          <w:rFonts w:ascii="Futura Std Book" w:eastAsia="Batang" w:hAnsi="Futura Std Book" w:cs="Arial"/>
          <w:sz w:val="20"/>
          <w:szCs w:val="20"/>
        </w:rPr>
      </w:pPr>
      <w:r w:rsidRPr="007743DE">
        <w:rPr>
          <w:rFonts w:ascii="Futura Std Book" w:eastAsia="Batang" w:hAnsi="Futura Std Book" w:cs="Arial"/>
          <w:b/>
          <w:sz w:val="20"/>
          <w:szCs w:val="20"/>
        </w:rPr>
        <w:t>Valor:</w:t>
      </w:r>
      <w:r w:rsidR="00A62F3A" w:rsidRPr="007743DE">
        <w:rPr>
          <w:rFonts w:ascii="Futura Std Book" w:eastAsia="Batang" w:hAnsi="Futura Std Book" w:cs="Arial"/>
          <w:sz w:val="20"/>
          <w:szCs w:val="20"/>
        </w:rPr>
        <w:t xml:space="preserve"> $35.946.400. </w:t>
      </w:r>
    </w:p>
    <w:p w14:paraId="5E32C62E" w14:textId="77777777" w:rsidR="000A73E6" w:rsidRPr="007743DE" w:rsidRDefault="00D81EA4" w:rsidP="007743DE">
      <w:pPr>
        <w:pStyle w:val="Prrafodelista"/>
        <w:tabs>
          <w:tab w:val="left" w:pos="284"/>
          <w:tab w:val="left" w:pos="426"/>
        </w:tabs>
        <w:spacing w:after="0" w:line="240" w:lineRule="auto"/>
        <w:ind w:left="0"/>
        <w:jc w:val="both"/>
        <w:rPr>
          <w:rFonts w:ascii="Futura Std Book" w:hAnsi="Futura Std Book" w:cs="Arial"/>
          <w:sz w:val="20"/>
          <w:szCs w:val="20"/>
          <w:shd w:val="clear" w:color="auto" w:fill="FFFFFF"/>
        </w:rPr>
      </w:pPr>
      <w:r w:rsidRPr="007743DE">
        <w:rPr>
          <w:rFonts w:ascii="Futura Std Book" w:eastAsia="Batang" w:hAnsi="Futura Std Book" w:cs="Arial"/>
          <w:b/>
          <w:sz w:val="20"/>
          <w:szCs w:val="20"/>
        </w:rPr>
        <w:t>Objetivo</w:t>
      </w:r>
      <w:r w:rsidR="00A62F3A" w:rsidRPr="007743DE">
        <w:rPr>
          <w:rFonts w:ascii="Futura Std Book" w:eastAsia="Batang" w:hAnsi="Futura Std Book" w:cs="Arial"/>
          <w:sz w:val="20"/>
          <w:szCs w:val="20"/>
        </w:rPr>
        <w:t xml:space="preserve">: </w:t>
      </w:r>
      <w:r w:rsidR="00A62F3A" w:rsidRPr="007743DE">
        <w:rPr>
          <w:rFonts w:ascii="Futura Std Book" w:hAnsi="Futura Std Book" w:cs="Arial"/>
          <w:sz w:val="20"/>
          <w:szCs w:val="20"/>
          <w:shd w:val="clear" w:color="auto" w:fill="FFFFFF"/>
        </w:rPr>
        <w:t xml:space="preserve">Entender y solucionar las necesidades de una persona extranjera en el proceso de alojamiento. </w:t>
      </w:r>
    </w:p>
    <w:p w14:paraId="5CE9C0DB" w14:textId="77777777" w:rsidR="000A73E6" w:rsidRPr="007743DE" w:rsidRDefault="000A73E6" w:rsidP="007743DE">
      <w:pPr>
        <w:pStyle w:val="Prrafodelista"/>
        <w:tabs>
          <w:tab w:val="left" w:pos="284"/>
          <w:tab w:val="left" w:pos="426"/>
        </w:tabs>
        <w:spacing w:after="0" w:line="240" w:lineRule="auto"/>
        <w:ind w:left="0"/>
        <w:jc w:val="both"/>
        <w:rPr>
          <w:rFonts w:ascii="Futura Std Book" w:hAnsi="Futura Std Book" w:cs="Arial"/>
          <w:sz w:val="20"/>
          <w:szCs w:val="20"/>
          <w:shd w:val="clear" w:color="auto" w:fill="FFFFFF"/>
        </w:rPr>
      </w:pPr>
      <w:r w:rsidRPr="007743DE">
        <w:rPr>
          <w:rFonts w:ascii="Futura Std Book" w:hAnsi="Futura Std Book" w:cs="Arial"/>
          <w:b/>
          <w:sz w:val="20"/>
          <w:szCs w:val="20"/>
          <w:shd w:val="clear" w:color="auto" w:fill="FFFFFF"/>
        </w:rPr>
        <w:lastRenderedPageBreak/>
        <w:t>Estado</w:t>
      </w:r>
      <w:r w:rsidRPr="007743DE">
        <w:rPr>
          <w:rFonts w:ascii="Futura Std Book" w:hAnsi="Futura Std Book" w:cs="Arial"/>
          <w:sz w:val="20"/>
          <w:szCs w:val="20"/>
          <w:shd w:val="clear" w:color="auto" w:fill="FFFFFF"/>
        </w:rPr>
        <w:t xml:space="preserve">: </w:t>
      </w:r>
      <w:r w:rsidR="005144E5" w:rsidRPr="007743DE">
        <w:rPr>
          <w:rFonts w:ascii="Futura Std Book" w:hAnsi="Futura Std Book" w:cs="Arial"/>
          <w:sz w:val="20"/>
          <w:szCs w:val="20"/>
          <w:shd w:val="clear" w:color="auto" w:fill="FFFFFF"/>
        </w:rPr>
        <w:t>N</w:t>
      </w:r>
      <w:r w:rsidR="003165C3" w:rsidRPr="007743DE">
        <w:rPr>
          <w:rFonts w:ascii="Futura Std Book" w:hAnsi="Futura Std Book" w:cs="Arial"/>
          <w:sz w:val="20"/>
          <w:szCs w:val="20"/>
          <w:shd w:val="clear" w:color="auto" w:fill="FFFFFF"/>
        </w:rPr>
        <w:t>o elegible</w:t>
      </w:r>
    </w:p>
    <w:p w14:paraId="0E986BDA" w14:textId="77777777" w:rsidR="000A73E6" w:rsidRPr="007743DE" w:rsidRDefault="000A73E6" w:rsidP="007743DE">
      <w:pPr>
        <w:pStyle w:val="Prrafodelista"/>
        <w:tabs>
          <w:tab w:val="left" w:pos="284"/>
          <w:tab w:val="left" w:pos="426"/>
        </w:tabs>
        <w:spacing w:after="0" w:line="240" w:lineRule="auto"/>
        <w:ind w:left="0"/>
        <w:jc w:val="both"/>
        <w:rPr>
          <w:rFonts w:ascii="Futura Std Book" w:hAnsi="Futura Std Book" w:cs="Arial"/>
          <w:b/>
          <w:sz w:val="20"/>
          <w:szCs w:val="20"/>
          <w:shd w:val="clear" w:color="auto" w:fill="FFFFFF"/>
        </w:rPr>
      </w:pPr>
      <w:r w:rsidRPr="007743DE">
        <w:rPr>
          <w:rFonts w:ascii="Futura Std Book" w:hAnsi="Futura Std Book" w:cs="Arial"/>
          <w:b/>
          <w:sz w:val="20"/>
          <w:szCs w:val="20"/>
          <w:shd w:val="clear" w:color="auto" w:fill="FFFFFF"/>
        </w:rPr>
        <w:t>Informe:</w:t>
      </w:r>
    </w:p>
    <w:p w14:paraId="086E38F4" w14:textId="77777777" w:rsidR="000A73E6" w:rsidRPr="007743DE" w:rsidRDefault="00902AC2" w:rsidP="007743DE">
      <w:pPr>
        <w:pStyle w:val="Prrafodelista"/>
        <w:numPr>
          <w:ilvl w:val="0"/>
          <w:numId w:val="15"/>
        </w:numPr>
        <w:tabs>
          <w:tab w:val="left" w:pos="284"/>
          <w:tab w:val="left" w:pos="426"/>
        </w:tabs>
        <w:spacing w:after="0" w:line="240" w:lineRule="auto"/>
        <w:ind w:left="0" w:firstLine="0"/>
        <w:jc w:val="both"/>
        <w:rPr>
          <w:rFonts w:ascii="Futura Std Book" w:hAnsi="Futura Std Book" w:cs="Arial"/>
          <w:sz w:val="20"/>
          <w:szCs w:val="20"/>
          <w:shd w:val="clear" w:color="auto" w:fill="FFFFFF"/>
        </w:rPr>
      </w:pPr>
      <w:r w:rsidRPr="007743DE">
        <w:rPr>
          <w:rFonts w:ascii="Futura Std Book" w:hAnsi="Futura Std Book" w:cs="Arial"/>
          <w:sz w:val="20"/>
          <w:szCs w:val="20"/>
          <w:shd w:val="clear" w:color="auto" w:fill="FFFFFF"/>
        </w:rPr>
        <w:t xml:space="preserve">Radicado </w:t>
      </w:r>
      <w:r w:rsidR="00645F91" w:rsidRPr="007743DE">
        <w:rPr>
          <w:rFonts w:ascii="Futura Std Book" w:hAnsi="Futura Std Book" w:cs="Arial"/>
          <w:sz w:val="20"/>
          <w:szCs w:val="20"/>
          <w:shd w:val="clear" w:color="auto" w:fill="FFFFFF"/>
        </w:rPr>
        <w:t xml:space="preserve">el 13 de </w:t>
      </w:r>
      <w:r w:rsidR="002F7EAC" w:rsidRPr="007743DE">
        <w:rPr>
          <w:rFonts w:ascii="Futura Std Book" w:hAnsi="Futura Std Book" w:cs="Arial"/>
          <w:sz w:val="20"/>
          <w:szCs w:val="20"/>
          <w:shd w:val="clear" w:color="auto" w:fill="FFFFFF"/>
        </w:rPr>
        <w:t>diciembre</w:t>
      </w:r>
      <w:r w:rsidR="00645F91" w:rsidRPr="007743DE">
        <w:rPr>
          <w:rFonts w:ascii="Futura Std Book" w:hAnsi="Futura Std Book" w:cs="Arial"/>
          <w:sz w:val="20"/>
          <w:szCs w:val="20"/>
          <w:shd w:val="clear" w:color="auto" w:fill="FFFFFF"/>
        </w:rPr>
        <w:t xml:space="preserve"> de 2011. </w:t>
      </w:r>
    </w:p>
    <w:p w14:paraId="078BA94F" w14:textId="77777777" w:rsidR="00A62F3A" w:rsidRPr="007743DE" w:rsidRDefault="00A62F3A" w:rsidP="007743DE">
      <w:pPr>
        <w:pStyle w:val="Prrafodelista"/>
        <w:numPr>
          <w:ilvl w:val="0"/>
          <w:numId w:val="15"/>
        </w:numPr>
        <w:tabs>
          <w:tab w:val="left" w:pos="284"/>
          <w:tab w:val="left" w:pos="426"/>
        </w:tabs>
        <w:spacing w:after="0" w:line="240" w:lineRule="auto"/>
        <w:ind w:left="0" w:firstLine="0"/>
        <w:jc w:val="both"/>
        <w:rPr>
          <w:rFonts w:ascii="Futura Std Book" w:eastAsia="Batang" w:hAnsi="Futura Std Book" w:cs="Arial"/>
          <w:b/>
          <w:sz w:val="20"/>
          <w:szCs w:val="20"/>
        </w:rPr>
      </w:pPr>
      <w:r w:rsidRPr="007743DE">
        <w:rPr>
          <w:rFonts w:ascii="Futura Std Book" w:hAnsi="Futura Std Book" w:cs="Arial"/>
          <w:sz w:val="20"/>
          <w:szCs w:val="20"/>
          <w:shd w:val="clear" w:color="auto" w:fill="FFFFFF"/>
        </w:rPr>
        <w:t xml:space="preserve">Queda </w:t>
      </w:r>
      <w:r w:rsidR="005144E5" w:rsidRPr="007743DE">
        <w:rPr>
          <w:rFonts w:ascii="Futura Std Book" w:hAnsi="Futura Std Book" w:cs="Arial"/>
          <w:sz w:val="20"/>
          <w:szCs w:val="20"/>
          <w:shd w:val="clear" w:color="auto" w:fill="FFFFFF"/>
        </w:rPr>
        <w:t>Negado</w:t>
      </w:r>
      <w:r w:rsidRPr="007743DE">
        <w:rPr>
          <w:rFonts w:ascii="Futura Std Book" w:hAnsi="Futura Std Book" w:cs="Arial"/>
          <w:sz w:val="20"/>
          <w:szCs w:val="20"/>
          <w:shd w:val="clear" w:color="auto" w:fill="FFFFFF"/>
        </w:rPr>
        <w:t xml:space="preserve"> porque </w:t>
      </w:r>
      <w:r w:rsidRPr="007743DE">
        <w:rPr>
          <w:rFonts w:ascii="Futura Std Book" w:eastAsia="Batang" w:hAnsi="Futura Std Book" w:cs="Arial"/>
          <w:sz w:val="20"/>
          <w:szCs w:val="20"/>
        </w:rPr>
        <w:t xml:space="preserve">en el presupuesto las actividades deberán ser contratables, allí se menciona una serie de preguntas que hacen parte de cada módulo, lo cual no corresponde a unos rubros presupuestales. No se debe discriminar el IVA como rubro aparte, incluirlo dentro del valor de cada actividad del presupuesto. Por decisión del Comité Directivo la cofinanciación podrá ser de hasta el 80% del valor total del proyecto y la contrapartida será como mínimo el 20% en efectivo únicamente. </w:t>
      </w:r>
    </w:p>
    <w:p w14:paraId="13EAE5D0" w14:textId="77777777" w:rsidR="00AB68E4" w:rsidRPr="007743DE" w:rsidRDefault="00AB68E4" w:rsidP="007743DE">
      <w:pPr>
        <w:shd w:val="clear" w:color="auto" w:fill="FFFFFF"/>
        <w:tabs>
          <w:tab w:val="left" w:pos="284"/>
          <w:tab w:val="left" w:pos="426"/>
        </w:tabs>
        <w:spacing w:after="0" w:line="240" w:lineRule="auto"/>
        <w:contextualSpacing/>
        <w:jc w:val="both"/>
        <w:rPr>
          <w:rFonts w:ascii="Futura Std Book" w:hAnsi="Futura Std Book" w:cs="Arial"/>
          <w:b/>
          <w:sz w:val="20"/>
          <w:szCs w:val="20"/>
        </w:rPr>
      </w:pPr>
    </w:p>
    <w:p w14:paraId="357F1330" w14:textId="77777777" w:rsidR="00AB68E4" w:rsidRPr="007743DE" w:rsidRDefault="00AB68E4" w:rsidP="007743DE">
      <w:pPr>
        <w:pStyle w:val="Sinespaciado"/>
        <w:pBdr>
          <w:top w:val="single" w:sz="4" w:space="1" w:color="auto" w:shadow="1"/>
          <w:left w:val="single" w:sz="4" w:space="4" w:color="auto" w:shadow="1"/>
          <w:bottom w:val="single" w:sz="4" w:space="1" w:color="auto" w:shadow="1"/>
          <w:right w:val="single" w:sz="4" w:space="4" w:color="auto" w:shadow="1"/>
        </w:pBdr>
        <w:tabs>
          <w:tab w:val="left" w:pos="284"/>
          <w:tab w:val="left" w:pos="426"/>
        </w:tabs>
        <w:jc w:val="both"/>
        <w:rPr>
          <w:rFonts w:ascii="Futura Std Book" w:hAnsi="Futura Std Book" w:cs="Arial"/>
          <w:b/>
          <w:sz w:val="20"/>
          <w:szCs w:val="20"/>
        </w:rPr>
      </w:pPr>
      <w:r w:rsidRPr="007743DE">
        <w:rPr>
          <w:rFonts w:ascii="Futura Std Book" w:hAnsi="Futura Std Book" w:cs="Arial"/>
          <w:b/>
          <w:sz w:val="20"/>
          <w:szCs w:val="20"/>
        </w:rPr>
        <w:t>Infraestructura Turística</w:t>
      </w:r>
    </w:p>
    <w:p w14:paraId="670FDBDF" w14:textId="77777777" w:rsidR="00014BC3" w:rsidRPr="007743DE" w:rsidRDefault="00014BC3" w:rsidP="007743DE">
      <w:pPr>
        <w:pStyle w:val="Prrafodelista"/>
        <w:tabs>
          <w:tab w:val="left" w:pos="284"/>
          <w:tab w:val="left" w:pos="426"/>
        </w:tabs>
        <w:spacing w:after="0" w:line="240" w:lineRule="auto"/>
        <w:ind w:left="0"/>
        <w:jc w:val="both"/>
        <w:rPr>
          <w:rFonts w:ascii="Futura Std Book" w:eastAsia="Times New Roman" w:hAnsi="Futura Std Book" w:cs="Arial"/>
          <w:b/>
          <w:sz w:val="20"/>
          <w:szCs w:val="20"/>
          <w:u w:val="single"/>
          <w:lang w:eastAsia="ar-SA"/>
        </w:rPr>
      </w:pPr>
    </w:p>
    <w:p w14:paraId="6672E622"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u w:val="single"/>
          <w:lang w:eastAsia="ar-SA"/>
        </w:rPr>
      </w:pPr>
      <w:r>
        <w:rPr>
          <w:rFonts w:ascii="Futura Std Book" w:eastAsia="Times New Roman" w:hAnsi="Futura Std Book" w:cs="Arial"/>
          <w:b/>
          <w:sz w:val="20"/>
          <w:szCs w:val="20"/>
          <w:u w:val="single"/>
          <w:lang w:eastAsia="ar-SA"/>
        </w:rPr>
        <w:t>No aprobados 2018</w:t>
      </w:r>
    </w:p>
    <w:p w14:paraId="60F3844F" w14:textId="77777777" w:rsidR="00F212F7" w:rsidRDefault="00F212F7" w:rsidP="00F212F7">
      <w:pPr>
        <w:pStyle w:val="Sinespaciado"/>
        <w:numPr>
          <w:ilvl w:val="0"/>
          <w:numId w:val="61"/>
        </w:numPr>
        <w:ind w:left="426" w:hanging="426"/>
        <w:jc w:val="both"/>
        <w:rPr>
          <w:rFonts w:ascii="Futura Std Book" w:hAnsi="Futura Std Book"/>
          <w:b/>
          <w:sz w:val="20"/>
          <w:szCs w:val="20"/>
        </w:rPr>
      </w:pPr>
      <w:r>
        <w:rPr>
          <w:rFonts w:ascii="Futura Std Book" w:hAnsi="Futura Std Book"/>
          <w:b/>
          <w:sz w:val="20"/>
          <w:szCs w:val="20"/>
        </w:rPr>
        <w:t>FNTP-179-2018 Construcción Adecuación del Corredor Gastronómico y Artesanal Plaza Nueva en el Municipio de La Tebaida, Quindío</w:t>
      </w:r>
    </w:p>
    <w:p w14:paraId="7927C25B" w14:textId="77777777" w:rsidR="00F212F7" w:rsidRDefault="00F212F7" w:rsidP="00F212F7">
      <w:pPr>
        <w:pStyle w:val="Sinespaciado"/>
        <w:jc w:val="both"/>
        <w:rPr>
          <w:rFonts w:ascii="Futura Std Book" w:hAnsi="Futura Std Book"/>
          <w:b/>
          <w:sz w:val="20"/>
          <w:szCs w:val="20"/>
        </w:rPr>
      </w:pPr>
      <w:r>
        <w:rPr>
          <w:rFonts w:ascii="Futura Std Book" w:hAnsi="Futura Std Book"/>
          <w:b/>
          <w:sz w:val="20"/>
          <w:szCs w:val="20"/>
        </w:rPr>
        <w:t xml:space="preserve">Proponente: </w:t>
      </w:r>
      <w:r>
        <w:rPr>
          <w:rFonts w:ascii="Futura Std Book" w:hAnsi="Futura Std Book"/>
          <w:sz w:val="20"/>
          <w:szCs w:val="20"/>
        </w:rPr>
        <w:t>Alcaldía la Tebaida</w:t>
      </w:r>
    </w:p>
    <w:p w14:paraId="05582056"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Municipio:</w:t>
      </w:r>
      <w:r>
        <w:rPr>
          <w:rFonts w:ascii="Futura Std Book" w:hAnsi="Futura Std Book"/>
          <w:sz w:val="20"/>
          <w:szCs w:val="20"/>
        </w:rPr>
        <w:t xml:space="preserve"> La Tebaida </w:t>
      </w:r>
    </w:p>
    <w:p w14:paraId="20DD3FB6"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Objeto:</w:t>
      </w:r>
      <w:r>
        <w:rPr>
          <w:rFonts w:ascii="Futura Std Book" w:hAnsi="Futura Std Book"/>
          <w:sz w:val="20"/>
          <w:szCs w:val="20"/>
        </w:rPr>
        <w:t xml:space="preserve"> Adecuación del Corredor Gastronómico y Artesanal Plaza Nueva, que comprende 126 m2 para módulos de restaurantes, 477 m2 para zona de alimentación cubiertas por pérgolas y 45 m2 de jardines.</w:t>
      </w:r>
    </w:p>
    <w:p w14:paraId="62E1F2FF"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Valor:</w:t>
      </w:r>
      <w:r>
        <w:rPr>
          <w:rFonts w:ascii="Futura Std Book" w:hAnsi="Futura Std Book"/>
          <w:sz w:val="20"/>
          <w:szCs w:val="20"/>
        </w:rPr>
        <w:t xml:space="preserve"> $1.382.688.588 ($1.106.150.870 </w:t>
      </w:r>
      <w:proofErr w:type="spellStart"/>
      <w:r>
        <w:rPr>
          <w:rFonts w:ascii="Futura Std Book" w:hAnsi="Futura Std Book"/>
          <w:sz w:val="20"/>
          <w:szCs w:val="20"/>
        </w:rPr>
        <w:t>Fontur</w:t>
      </w:r>
      <w:proofErr w:type="spellEnd"/>
      <w:r>
        <w:rPr>
          <w:rFonts w:ascii="Futura Std Book" w:hAnsi="Futura Std Book"/>
          <w:sz w:val="20"/>
          <w:szCs w:val="20"/>
        </w:rPr>
        <w:t xml:space="preserve"> recursos sin asignar; $276.537.718 municipio)</w:t>
      </w:r>
    </w:p>
    <w:p w14:paraId="1133FE3A"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Estado:</w:t>
      </w:r>
      <w:r>
        <w:rPr>
          <w:rFonts w:ascii="Futura Std Book" w:hAnsi="Futura Std Book"/>
          <w:sz w:val="20"/>
          <w:szCs w:val="20"/>
        </w:rPr>
        <w:t xml:space="preserve"> devuelto</w:t>
      </w:r>
    </w:p>
    <w:p w14:paraId="12ACA587"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Impacto:</w:t>
      </w:r>
      <w:r>
        <w:rPr>
          <w:rFonts w:ascii="Futura Std Book" w:hAnsi="Futura Std Book"/>
          <w:sz w:val="20"/>
          <w:szCs w:val="20"/>
        </w:rPr>
        <w:t xml:space="preserve"> mejorar el entorno urbano y fortalecer el desarrollo turístico, económico y sociocultural del Municipio.</w:t>
      </w:r>
    </w:p>
    <w:p w14:paraId="0456F733"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Proyecto radicado con pertinencia del </w:t>
      </w:r>
      <w:proofErr w:type="spellStart"/>
      <w:r>
        <w:rPr>
          <w:rFonts w:ascii="Futura Std Book" w:hAnsi="Futura Std Book"/>
          <w:sz w:val="20"/>
          <w:szCs w:val="20"/>
        </w:rPr>
        <w:t>MinCIT</w:t>
      </w:r>
      <w:proofErr w:type="spellEnd"/>
      <w:r>
        <w:rPr>
          <w:rFonts w:ascii="Futura Std Book" w:hAnsi="Futura Std Book"/>
          <w:sz w:val="20"/>
          <w:szCs w:val="20"/>
        </w:rPr>
        <w:t xml:space="preserve"> el 13 de agosto de 2018.</w:t>
      </w:r>
    </w:p>
    <w:p w14:paraId="17561A20" w14:textId="77777777" w:rsidR="00F212F7" w:rsidRDefault="00F212F7" w:rsidP="001732BA">
      <w:pPr>
        <w:pStyle w:val="Sinespaciado"/>
        <w:numPr>
          <w:ilvl w:val="0"/>
          <w:numId w:val="70"/>
        </w:numPr>
        <w:ind w:left="426"/>
        <w:jc w:val="both"/>
        <w:rPr>
          <w:rFonts w:ascii="Futura Std Book" w:hAnsi="Futura Std Book"/>
          <w:sz w:val="20"/>
          <w:szCs w:val="20"/>
        </w:rPr>
      </w:pPr>
      <w:r>
        <w:rPr>
          <w:rFonts w:ascii="Futura Std Book" w:hAnsi="Futura Std Book"/>
          <w:sz w:val="20"/>
          <w:szCs w:val="20"/>
        </w:rPr>
        <w:t xml:space="preserve">La Gerencia de Infraestructura realizó observaciones al proyecto, las cuales fueron enviadas el 27 de agosto de 2018 al ente territorial. </w:t>
      </w:r>
    </w:p>
    <w:p w14:paraId="5D34F2BF" w14:textId="77777777" w:rsidR="00F212F7" w:rsidRDefault="00F212F7" w:rsidP="001732BA">
      <w:pPr>
        <w:pStyle w:val="Sinespaciado"/>
        <w:numPr>
          <w:ilvl w:val="0"/>
          <w:numId w:val="70"/>
        </w:numPr>
        <w:ind w:left="426"/>
        <w:jc w:val="both"/>
        <w:rPr>
          <w:rFonts w:ascii="Futura Std Book" w:hAnsi="Futura Std Book"/>
          <w:sz w:val="20"/>
          <w:szCs w:val="20"/>
        </w:rPr>
      </w:pPr>
      <w:r>
        <w:rPr>
          <w:rFonts w:ascii="Futura Std Book" w:hAnsi="Futura Std Book"/>
          <w:sz w:val="20"/>
          <w:szCs w:val="20"/>
        </w:rPr>
        <w:t xml:space="preserve">El municipio remitió respuesta el 18 de octubre de 2018. Se realizó mesa técnica el 2 de noviembre de 2018, otorgándole un plazo al ente territorial hasta el 20 de noviembre de 2018 para remitir las respuestas a las observaciones técnicas efectuadas por </w:t>
      </w:r>
      <w:proofErr w:type="spellStart"/>
      <w:r>
        <w:rPr>
          <w:rFonts w:ascii="Futura Std Book" w:hAnsi="Futura Std Book"/>
          <w:sz w:val="20"/>
          <w:szCs w:val="20"/>
        </w:rPr>
        <w:t>Fontur</w:t>
      </w:r>
      <w:proofErr w:type="spellEnd"/>
      <w:r>
        <w:rPr>
          <w:rFonts w:ascii="Futura Std Book" w:hAnsi="Futura Std Book"/>
          <w:sz w:val="20"/>
          <w:szCs w:val="20"/>
        </w:rPr>
        <w:t>.</w:t>
      </w:r>
    </w:p>
    <w:p w14:paraId="53518145" w14:textId="77777777" w:rsidR="00F212F7" w:rsidRDefault="00F212F7" w:rsidP="001732BA">
      <w:pPr>
        <w:pStyle w:val="Sinespaciado"/>
        <w:numPr>
          <w:ilvl w:val="0"/>
          <w:numId w:val="70"/>
        </w:numPr>
        <w:ind w:left="426"/>
        <w:jc w:val="both"/>
        <w:rPr>
          <w:rFonts w:ascii="Futura Std Book" w:hAnsi="Futura Std Book"/>
          <w:b/>
          <w:sz w:val="20"/>
          <w:szCs w:val="20"/>
        </w:rPr>
      </w:pPr>
      <w:r>
        <w:rPr>
          <w:rFonts w:ascii="Futura Std Book" w:hAnsi="Futura Std Book"/>
          <w:sz w:val="20"/>
          <w:szCs w:val="20"/>
        </w:rPr>
        <w:t xml:space="preserve">Proyecto devuelto el 23 de noviembre de 2018, con oficio DI-12382-2018, debido a que el municipio no subsanó todas las observaciones hechas por </w:t>
      </w:r>
      <w:proofErr w:type="spellStart"/>
      <w:r>
        <w:rPr>
          <w:rFonts w:ascii="Futura Std Book" w:hAnsi="Futura Std Book"/>
          <w:sz w:val="20"/>
          <w:szCs w:val="20"/>
        </w:rPr>
        <w:t>Fontur</w:t>
      </w:r>
      <w:proofErr w:type="spellEnd"/>
      <w:r>
        <w:rPr>
          <w:rFonts w:ascii="Futura Std Book" w:hAnsi="Futura Std Book"/>
          <w:sz w:val="20"/>
          <w:szCs w:val="20"/>
        </w:rPr>
        <w:t xml:space="preserve"> el 2 de noviembre de 2018.</w:t>
      </w:r>
    </w:p>
    <w:p w14:paraId="3D8F2592" w14:textId="77777777" w:rsidR="00F212F7" w:rsidRDefault="00F212F7" w:rsidP="00F212F7">
      <w:pPr>
        <w:pStyle w:val="Sinespaciado"/>
        <w:numPr>
          <w:ilvl w:val="0"/>
          <w:numId w:val="61"/>
        </w:numPr>
        <w:ind w:left="284" w:hanging="284"/>
        <w:jc w:val="both"/>
        <w:rPr>
          <w:rFonts w:ascii="Futura Std Book" w:hAnsi="Futura Std Book"/>
          <w:b/>
          <w:sz w:val="20"/>
          <w:szCs w:val="20"/>
        </w:rPr>
      </w:pPr>
      <w:r>
        <w:rPr>
          <w:rFonts w:ascii="Futura Std Book" w:hAnsi="Futura Std Book"/>
          <w:b/>
          <w:sz w:val="20"/>
          <w:szCs w:val="20"/>
        </w:rPr>
        <w:t xml:space="preserve">FNTP-177-2018 Adecuación Plaza de Mercado en el Municipio de </w:t>
      </w:r>
      <w:proofErr w:type="spellStart"/>
      <w:r>
        <w:rPr>
          <w:rFonts w:ascii="Futura Std Book" w:hAnsi="Futura Std Book"/>
          <w:b/>
          <w:sz w:val="20"/>
          <w:szCs w:val="20"/>
        </w:rPr>
        <w:t>Pijao</w:t>
      </w:r>
      <w:proofErr w:type="spellEnd"/>
      <w:r>
        <w:rPr>
          <w:rFonts w:ascii="Futura Std Book" w:hAnsi="Futura Std Book"/>
          <w:b/>
          <w:sz w:val="20"/>
          <w:szCs w:val="20"/>
        </w:rPr>
        <w:t>, Quindío</w:t>
      </w:r>
    </w:p>
    <w:p w14:paraId="37A11D31"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 xml:space="preserve">Proponente: </w:t>
      </w:r>
      <w:r>
        <w:rPr>
          <w:rFonts w:ascii="Futura Std Book" w:hAnsi="Futura Std Book"/>
          <w:sz w:val="20"/>
          <w:szCs w:val="20"/>
        </w:rPr>
        <w:t>Entidades territoriales</w:t>
      </w:r>
    </w:p>
    <w:p w14:paraId="3AE9C1C2"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lastRenderedPageBreak/>
        <w:t>Municipio:</w:t>
      </w:r>
      <w:r>
        <w:rPr>
          <w:rFonts w:ascii="Futura Std Book" w:hAnsi="Futura Std Book"/>
          <w:sz w:val="20"/>
          <w:szCs w:val="20"/>
        </w:rPr>
        <w:t xml:space="preserve"> </w:t>
      </w:r>
      <w:proofErr w:type="spellStart"/>
      <w:r>
        <w:rPr>
          <w:rFonts w:ascii="Futura Std Book" w:hAnsi="Futura Std Book"/>
          <w:sz w:val="20"/>
          <w:szCs w:val="20"/>
        </w:rPr>
        <w:t>Pijao</w:t>
      </w:r>
      <w:proofErr w:type="spellEnd"/>
    </w:p>
    <w:p w14:paraId="34BB0AF7"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Objeto:</w:t>
      </w:r>
      <w:r>
        <w:rPr>
          <w:rFonts w:ascii="Futura Std Book" w:hAnsi="Futura Std Book"/>
          <w:sz w:val="20"/>
          <w:szCs w:val="20"/>
        </w:rPr>
        <w:t xml:space="preserve"> Adecuar la plaza de mercado de </w:t>
      </w:r>
      <w:proofErr w:type="spellStart"/>
      <w:r>
        <w:rPr>
          <w:rFonts w:ascii="Futura Std Book" w:hAnsi="Futura Std Book"/>
          <w:sz w:val="20"/>
          <w:szCs w:val="20"/>
        </w:rPr>
        <w:t>Pijao</w:t>
      </w:r>
      <w:proofErr w:type="spellEnd"/>
      <w:r>
        <w:rPr>
          <w:rFonts w:ascii="Futura Std Book" w:hAnsi="Futura Std Book"/>
          <w:sz w:val="20"/>
          <w:szCs w:val="20"/>
        </w:rPr>
        <w:t>, para proporcionar un punto de encuentro entre locales y turistas, la cual consiste en una edificación de 2 pisos, con un área total de 757 m2. Comprende espacios como 4 locales, 4 cocinas, zona de artesanías y batería de baños para hombres y mujeres.</w:t>
      </w:r>
    </w:p>
    <w:p w14:paraId="06A07742"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Valor:</w:t>
      </w:r>
      <w:r>
        <w:rPr>
          <w:rFonts w:ascii="Futura Std Book" w:hAnsi="Futura Std Book"/>
          <w:sz w:val="20"/>
          <w:szCs w:val="20"/>
        </w:rPr>
        <w:t xml:space="preserve"> $1.429.191.000 ($1.143.352.800 </w:t>
      </w:r>
      <w:proofErr w:type="spellStart"/>
      <w:r>
        <w:rPr>
          <w:rFonts w:ascii="Futura Std Book" w:hAnsi="Futura Std Book"/>
          <w:sz w:val="20"/>
          <w:szCs w:val="20"/>
        </w:rPr>
        <w:t>Fontur</w:t>
      </w:r>
      <w:proofErr w:type="spellEnd"/>
      <w:r>
        <w:rPr>
          <w:rFonts w:ascii="Futura Std Book" w:hAnsi="Futura Std Book"/>
          <w:sz w:val="20"/>
          <w:szCs w:val="20"/>
        </w:rPr>
        <w:t xml:space="preserve"> recursos sin asignar; $285.838.200 municipio)</w:t>
      </w:r>
    </w:p>
    <w:p w14:paraId="550BC411"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Estado:</w:t>
      </w:r>
      <w:r>
        <w:rPr>
          <w:rFonts w:ascii="Futura Std Book" w:hAnsi="Futura Std Book"/>
          <w:sz w:val="20"/>
          <w:szCs w:val="20"/>
        </w:rPr>
        <w:t xml:space="preserve"> devuelto</w:t>
      </w:r>
    </w:p>
    <w:p w14:paraId="3F6D96A5" w14:textId="77777777" w:rsidR="00F212F7" w:rsidRDefault="00F212F7" w:rsidP="00F212F7">
      <w:pPr>
        <w:pStyle w:val="Sinespaciado"/>
        <w:jc w:val="both"/>
        <w:rPr>
          <w:rFonts w:ascii="Futura Std Book" w:hAnsi="Futura Std Book"/>
          <w:sz w:val="20"/>
          <w:szCs w:val="20"/>
        </w:rPr>
      </w:pPr>
      <w:r>
        <w:rPr>
          <w:rFonts w:ascii="Futura Std Book" w:hAnsi="Futura Std Book"/>
          <w:b/>
          <w:sz w:val="20"/>
          <w:szCs w:val="20"/>
        </w:rPr>
        <w:t>Impacto:</w:t>
      </w:r>
      <w:r>
        <w:rPr>
          <w:rFonts w:ascii="Futura Std Book" w:hAnsi="Futura Std Book"/>
          <w:sz w:val="20"/>
          <w:szCs w:val="20"/>
        </w:rPr>
        <w:t xml:space="preserve"> renovación del entorno de la plaza desde lo arquitectónico, cultural, comercial y turístico, constituyéndola en un eje de desarrollo socio-económico y de encuentro urbano y rural de los habitantes y turistas.</w:t>
      </w:r>
    </w:p>
    <w:p w14:paraId="6A3902F1" w14:textId="77777777" w:rsidR="00F212F7" w:rsidRDefault="00F212F7" w:rsidP="00F212F7">
      <w:pPr>
        <w:pStyle w:val="Sinespaciado"/>
        <w:jc w:val="both"/>
        <w:rPr>
          <w:rFonts w:ascii="Futura Std Book" w:hAnsi="Futura Std Book"/>
          <w:sz w:val="20"/>
          <w:szCs w:val="20"/>
          <w:lang w:eastAsia="es-CO"/>
        </w:rPr>
      </w:pPr>
      <w:r>
        <w:rPr>
          <w:rFonts w:ascii="Futura Std Book" w:hAnsi="Futura Std Book"/>
          <w:b/>
          <w:sz w:val="20"/>
          <w:szCs w:val="20"/>
        </w:rPr>
        <w:t>Informe:</w:t>
      </w:r>
      <w:r>
        <w:rPr>
          <w:rFonts w:ascii="Futura Std Book" w:hAnsi="Futura Std Book"/>
          <w:sz w:val="20"/>
          <w:szCs w:val="20"/>
        </w:rPr>
        <w:t xml:space="preserve"> proyecto radicado con pertinencia del </w:t>
      </w:r>
      <w:proofErr w:type="spellStart"/>
      <w:r>
        <w:rPr>
          <w:rFonts w:ascii="Futura Std Book" w:hAnsi="Futura Std Book"/>
          <w:sz w:val="20"/>
          <w:szCs w:val="20"/>
        </w:rPr>
        <w:t>MinCIT</w:t>
      </w:r>
      <w:proofErr w:type="spellEnd"/>
      <w:r>
        <w:rPr>
          <w:rFonts w:ascii="Futura Std Book" w:hAnsi="Futura Std Book"/>
          <w:sz w:val="20"/>
          <w:szCs w:val="20"/>
        </w:rPr>
        <w:t xml:space="preserve"> el 13 de agosto de 2018.</w:t>
      </w:r>
    </w:p>
    <w:p w14:paraId="2832D0F0" w14:textId="77777777" w:rsidR="00F212F7" w:rsidRDefault="00F212F7" w:rsidP="001732BA">
      <w:pPr>
        <w:pStyle w:val="Sinespaciado"/>
        <w:numPr>
          <w:ilvl w:val="0"/>
          <w:numId w:val="70"/>
        </w:numPr>
        <w:ind w:left="426"/>
        <w:jc w:val="both"/>
        <w:rPr>
          <w:rFonts w:ascii="Futura Std Book" w:hAnsi="Futura Std Book"/>
          <w:sz w:val="20"/>
          <w:szCs w:val="20"/>
        </w:rPr>
      </w:pPr>
      <w:r>
        <w:rPr>
          <w:rFonts w:ascii="Futura Std Book" w:hAnsi="Futura Std Book"/>
          <w:sz w:val="20"/>
          <w:szCs w:val="20"/>
        </w:rPr>
        <w:t>La Gerencia de Infraestructura realizó observaciones al proyecto, las cuales fueron enviadas el 31 de agosto de 2018 al ente territorial, quien envió las</w:t>
      </w:r>
      <w:r>
        <w:rPr>
          <w:rFonts w:ascii="Futura Std Book" w:hAnsi="Futura Std Book"/>
          <w:bCs/>
          <w:sz w:val="20"/>
          <w:szCs w:val="20"/>
        </w:rPr>
        <w:t xml:space="preserve"> respuestas a las observaciones No 1 el 05 de octubre de 2018.</w:t>
      </w:r>
    </w:p>
    <w:p w14:paraId="4086448E" w14:textId="77777777" w:rsidR="00F212F7" w:rsidRDefault="00F212F7" w:rsidP="001732BA">
      <w:pPr>
        <w:pStyle w:val="Sinespaciado"/>
        <w:numPr>
          <w:ilvl w:val="0"/>
          <w:numId w:val="70"/>
        </w:numPr>
        <w:ind w:left="426"/>
        <w:jc w:val="both"/>
        <w:rPr>
          <w:rFonts w:ascii="Futura Std Book" w:hAnsi="Futura Std Book"/>
          <w:sz w:val="20"/>
          <w:szCs w:val="20"/>
        </w:rPr>
      </w:pPr>
      <w:r>
        <w:rPr>
          <w:rFonts w:ascii="Futura Std Book" w:hAnsi="Futura Std Book"/>
          <w:bCs/>
          <w:sz w:val="20"/>
          <w:szCs w:val="20"/>
        </w:rPr>
        <w:t xml:space="preserve">Se sostuvo reunión con el ente territorial el 15 de noviembre de 2018, donde se informa que no se cumplió con la totalidad de las observaciones realizadas el pasado 31 de agosto. Se les otorgó plazo hasta el 19 de Noviembre de 2018, fecha en la que entregaron la información. </w:t>
      </w:r>
    </w:p>
    <w:p w14:paraId="7A00CC5B" w14:textId="77777777" w:rsidR="00F212F7" w:rsidRDefault="00F212F7" w:rsidP="001732BA">
      <w:pPr>
        <w:pStyle w:val="Sinespaciado"/>
        <w:numPr>
          <w:ilvl w:val="0"/>
          <w:numId w:val="70"/>
        </w:numPr>
        <w:ind w:left="426"/>
        <w:jc w:val="both"/>
        <w:rPr>
          <w:rFonts w:ascii="Futura Std Book" w:hAnsi="Futura Std Book"/>
          <w:sz w:val="20"/>
          <w:szCs w:val="20"/>
        </w:rPr>
      </w:pPr>
      <w:proofErr w:type="spellStart"/>
      <w:r>
        <w:rPr>
          <w:rFonts w:ascii="Futura Std Book" w:hAnsi="Futura Std Book"/>
          <w:bCs/>
          <w:sz w:val="20"/>
          <w:szCs w:val="20"/>
        </w:rPr>
        <w:t>Fontur</w:t>
      </w:r>
      <w:proofErr w:type="spellEnd"/>
      <w:r>
        <w:rPr>
          <w:rFonts w:ascii="Futura Std Book" w:hAnsi="Futura Std Book"/>
          <w:bCs/>
          <w:sz w:val="20"/>
          <w:szCs w:val="20"/>
        </w:rPr>
        <w:t xml:space="preserve"> hace revisión y envía carta al proponente el 28 de noviembre de 2018, para que subsanen la información dándole un plazo máximo hasta el 3 de diciembre de 2018.</w:t>
      </w:r>
    </w:p>
    <w:p w14:paraId="0BACB7EC" w14:textId="77777777" w:rsidR="00F212F7" w:rsidRDefault="00F212F7" w:rsidP="001732BA">
      <w:pPr>
        <w:pStyle w:val="Sinespaciado"/>
        <w:numPr>
          <w:ilvl w:val="0"/>
          <w:numId w:val="70"/>
        </w:numPr>
        <w:ind w:left="426"/>
        <w:jc w:val="both"/>
        <w:rPr>
          <w:rFonts w:ascii="Futura Std Book" w:hAnsi="Futura Std Book"/>
          <w:sz w:val="20"/>
          <w:szCs w:val="20"/>
        </w:rPr>
      </w:pPr>
      <w:r>
        <w:rPr>
          <w:rFonts w:ascii="Futura Std Book" w:hAnsi="Futura Std Book"/>
          <w:bCs/>
          <w:sz w:val="20"/>
          <w:szCs w:val="20"/>
        </w:rPr>
        <w:t>Debido a que el proponente no subsanó en el plazo establecido, el proyecto fue devuelto al mismo el 7 de diciembre de 2018, con oficio GI-12692-2018.</w:t>
      </w:r>
    </w:p>
    <w:p w14:paraId="7C188BC2" w14:textId="77777777" w:rsidR="00F212F7" w:rsidRDefault="00F212F7" w:rsidP="00F212F7">
      <w:pPr>
        <w:pStyle w:val="Sinespaciado"/>
        <w:ind w:left="426"/>
        <w:jc w:val="both"/>
        <w:rPr>
          <w:rFonts w:ascii="Futura Std Book" w:hAnsi="Futura Std Book"/>
          <w:sz w:val="20"/>
          <w:szCs w:val="20"/>
        </w:rPr>
      </w:pPr>
    </w:p>
    <w:p w14:paraId="54B68610"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u w:val="single"/>
          <w:lang w:eastAsia="ar-SA"/>
        </w:rPr>
      </w:pPr>
      <w:r>
        <w:rPr>
          <w:rFonts w:ascii="Futura Std Book" w:eastAsia="Times New Roman" w:hAnsi="Futura Std Book" w:cs="Arial"/>
          <w:b/>
          <w:sz w:val="20"/>
          <w:szCs w:val="20"/>
          <w:u w:val="single"/>
          <w:lang w:eastAsia="ar-SA"/>
        </w:rPr>
        <w:t>Aprobados 2017</w:t>
      </w:r>
    </w:p>
    <w:p w14:paraId="794205ED" w14:textId="77777777" w:rsidR="00F212F7" w:rsidRDefault="00F212F7" w:rsidP="00F212F7">
      <w:pPr>
        <w:pStyle w:val="Sinespaciado"/>
        <w:numPr>
          <w:ilvl w:val="0"/>
          <w:numId w:val="41"/>
        </w:numPr>
        <w:tabs>
          <w:tab w:val="left" w:pos="0"/>
          <w:tab w:val="left" w:pos="284"/>
          <w:tab w:val="left" w:pos="426"/>
        </w:tabs>
        <w:ind w:left="0" w:firstLine="0"/>
        <w:contextualSpacing/>
        <w:jc w:val="both"/>
        <w:rPr>
          <w:rFonts w:ascii="Futura Std Book" w:hAnsi="Futura Std Book" w:cs="Arial"/>
          <w:b/>
          <w:sz w:val="20"/>
          <w:szCs w:val="20"/>
          <w:lang w:eastAsia="es-ES"/>
        </w:rPr>
      </w:pPr>
      <w:r>
        <w:rPr>
          <w:rFonts w:ascii="Futura Std Book" w:hAnsi="Futura Std Book" w:cs="Arial"/>
          <w:b/>
          <w:sz w:val="20"/>
          <w:szCs w:val="20"/>
          <w:lang w:eastAsia="es-ES"/>
        </w:rPr>
        <w:t xml:space="preserve">FNTP-170-2017 Construcción del Recinto Gastronómico y Artesanal Villa de Nueva </w:t>
      </w:r>
      <w:proofErr w:type="spellStart"/>
      <w:r>
        <w:rPr>
          <w:rFonts w:ascii="Futura Std Book" w:hAnsi="Futura Std Book" w:cs="Arial"/>
          <w:b/>
          <w:sz w:val="20"/>
          <w:szCs w:val="20"/>
          <w:lang w:eastAsia="es-ES"/>
        </w:rPr>
        <w:t>Salento</w:t>
      </w:r>
      <w:proofErr w:type="spellEnd"/>
    </w:p>
    <w:p w14:paraId="74EA476F" w14:textId="77777777" w:rsidR="00F212F7" w:rsidRDefault="00F212F7" w:rsidP="00F212F7">
      <w:pPr>
        <w:pStyle w:val="Sinespaciado"/>
        <w:tabs>
          <w:tab w:val="left" w:pos="0"/>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Proponente: </w:t>
      </w:r>
      <w:r>
        <w:rPr>
          <w:rFonts w:ascii="Futura Std Book" w:hAnsi="Futura Std Book" w:cs="Arial"/>
          <w:sz w:val="20"/>
          <w:szCs w:val="20"/>
          <w:lang w:eastAsia="es-ES"/>
        </w:rPr>
        <w:t xml:space="preserve">Municipio de </w:t>
      </w:r>
      <w:proofErr w:type="spellStart"/>
      <w:r>
        <w:rPr>
          <w:rFonts w:ascii="Futura Std Book" w:hAnsi="Futura Std Book" w:cs="Arial"/>
          <w:sz w:val="20"/>
          <w:szCs w:val="20"/>
          <w:lang w:eastAsia="es-ES"/>
        </w:rPr>
        <w:t>Salento</w:t>
      </w:r>
      <w:proofErr w:type="spellEnd"/>
    </w:p>
    <w:p w14:paraId="5AC374B8"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Municipio: </w:t>
      </w:r>
      <w:proofErr w:type="spellStart"/>
      <w:r>
        <w:rPr>
          <w:rFonts w:ascii="Futura Std Book" w:hAnsi="Futura Std Book" w:cs="Arial"/>
          <w:sz w:val="20"/>
          <w:szCs w:val="20"/>
          <w:lang w:eastAsia="es-ES"/>
        </w:rPr>
        <w:t>Salento</w:t>
      </w:r>
      <w:proofErr w:type="spellEnd"/>
    </w:p>
    <w:p w14:paraId="17619961"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eastAsia="Times New Roman" w:hAnsi="Futura Std Book" w:cs="Arial"/>
          <w:b/>
          <w:sz w:val="20"/>
          <w:szCs w:val="20"/>
          <w:lang w:eastAsia="ar-SA"/>
        </w:rPr>
        <w:t xml:space="preserve">Objetivo: </w:t>
      </w:r>
      <w:r>
        <w:rPr>
          <w:rFonts w:ascii="Futura Std Book" w:eastAsia="Times New Roman" w:hAnsi="Futura Std Book" w:cs="Arial"/>
          <w:sz w:val="20"/>
          <w:szCs w:val="20"/>
          <w:lang w:eastAsia="ar-SA"/>
        </w:rPr>
        <w:t xml:space="preserve">demolición de 960 m2 del predio de la Alcaldía de </w:t>
      </w:r>
      <w:proofErr w:type="spellStart"/>
      <w:r>
        <w:rPr>
          <w:rFonts w:ascii="Futura Std Book" w:eastAsia="Times New Roman" w:hAnsi="Futura Std Book" w:cs="Arial"/>
          <w:sz w:val="20"/>
          <w:szCs w:val="20"/>
          <w:lang w:eastAsia="ar-SA"/>
        </w:rPr>
        <w:t>Salento</w:t>
      </w:r>
      <w:proofErr w:type="spellEnd"/>
      <w:r>
        <w:rPr>
          <w:rFonts w:ascii="Futura Std Book" w:eastAsia="Times New Roman" w:hAnsi="Futura Std Book" w:cs="Arial"/>
          <w:sz w:val="20"/>
          <w:szCs w:val="20"/>
          <w:lang w:eastAsia="ar-SA"/>
        </w:rPr>
        <w:t>, se construirán 1.262,67 m2, distribuidos así: •</w:t>
      </w:r>
      <w:r>
        <w:rPr>
          <w:rFonts w:ascii="Futura Std Book" w:eastAsia="Times New Roman" w:hAnsi="Futura Std Book" w:cs="Arial"/>
          <w:sz w:val="20"/>
          <w:szCs w:val="20"/>
          <w:lang w:eastAsia="ar-SA"/>
        </w:rPr>
        <w:tab/>
        <w:t>Sótano (548,79 m2): Se construirán 19 cocinas (10 de ellas con sistema de extracción), batería sanitaria (incluye baño para personas discapacitadas), cuarto de servicios generales, planta eléctrica, cuarto de aseo y cuarto frío. Adicionalmente, cuenta con área de circulación, plataforma de servicio. El acceso a este nivel será por la carrera 7.  •</w:t>
      </w:r>
      <w:r>
        <w:rPr>
          <w:rFonts w:ascii="Futura Std Book" w:eastAsia="Times New Roman" w:hAnsi="Futura Std Book" w:cs="Arial"/>
          <w:sz w:val="20"/>
          <w:szCs w:val="20"/>
          <w:lang w:eastAsia="ar-SA"/>
        </w:rPr>
        <w:tab/>
        <w:t xml:space="preserve">Primer piso (530,22 m2): Se desarrollarán 55 locales comerciales para artesanos; 4 locales comerciales para venta de fruta y 2 locales comerciales para dulcerías. El acceso a este nivel será por la calle 6. •Segundo Piso </w:t>
      </w:r>
      <w:r>
        <w:rPr>
          <w:rFonts w:ascii="Futura Std Book" w:eastAsia="Times New Roman" w:hAnsi="Futura Std Book" w:cs="Arial"/>
          <w:sz w:val="20"/>
          <w:szCs w:val="20"/>
          <w:lang w:eastAsia="ar-SA"/>
        </w:rPr>
        <w:lastRenderedPageBreak/>
        <w:t>(183,66 m2): Se construirá un salón múltiple para eventos y exposiciones. La cimentación y los muros de contención se realizarán en concreto, sin embargo, la estructura predominante del inmueble será en madera y los muros en bahareque con el fin de mantener el método constructivo que predomina en el municipio.</w:t>
      </w:r>
    </w:p>
    <w:p w14:paraId="1645CC3F"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Valor: </w:t>
      </w:r>
      <w:r>
        <w:rPr>
          <w:rFonts w:ascii="Futura Std Book" w:hAnsi="Futura Std Book" w:cs="Arial"/>
          <w:sz w:val="20"/>
          <w:szCs w:val="20"/>
          <w:lang w:eastAsia="es-ES"/>
        </w:rPr>
        <w:t xml:space="preserve">$2.516.831.291 ($736.831.291, </w:t>
      </w:r>
      <w:proofErr w:type="spellStart"/>
      <w:r>
        <w:rPr>
          <w:rFonts w:ascii="Futura Std Book" w:hAnsi="Futura Std Book" w:cs="Arial"/>
          <w:sz w:val="20"/>
          <w:szCs w:val="20"/>
          <w:lang w:eastAsia="ar-SA"/>
        </w:rPr>
        <w:t>Fontur</w:t>
      </w:r>
      <w:proofErr w:type="spellEnd"/>
      <w:r>
        <w:rPr>
          <w:rFonts w:ascii="Futura Std Book" w:hAnsi="Futura Std Book" w:cs="Arial"/>
          <w:sz w:val="20"/>
          <w:szCs w:val="20"/>
          <w:lang w:eastAsia="ar-SA"/>
        </w:rPr>
        <w:t xml:space="preserve"> vigencia 2017</w:t>
      </w:r>
      <w:r>
        <w:rPr>
          <w:rFonts w:ascii="Futura Std Book" w:hAnsi="Futura Std Book" w:cs="Arial"/>
          <w:sz w:val="20"/>
          <w:szCs w:val="20"/>
          <w:lang w:eastAsia="es-ES"/>
        </w:rPr>
        <w:t xml:space="preserve">; $1.500.000.000, Municipio de </w:t>
      </w:r>
      <w:proofErr w:type="spellStart"/>
      <w:r>
        <w:rPr>
          <w:rFonts w:ascii="Futura Std Book" w:hAnsi="Futura Std Book" w:cs="Arial"/>
          <w:sz w:val="20"/>
          <w:szCs w:val="20"/>
          <w:lang w:eastAsia="es-ES"/>
        </w:rPr>
        <w:t>Salento</w:t>
      </w:r>
      <w:proofErr w:type="spellEnd"/>
      <w:r>
        <w:rPr>
          <w:rFonts w:ascii="Futura Std Book" w:hAnsi="Futura Std Book" w:cs="Arial"/>
          <w:sz w:val="20"/>
          <w:szCs w:val="20"/>
          <w:lang w:eastAsia="es-ES"/>
        </w:rPr>
        <w:t>; $280.000.000, Gobernación del Quindío)</w:t>
      </w:r>
    </w:p>
    <w:p w14:paraId="0EB95499"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Estado: </w:t>
      </w:r>
      <w:r>
        <w:rPr>
          <w:rFonts w:ascii="Futura Std Book" w:hAnsi="Futura Std Book" w:cs="Arial"/>
          <w:sz w:val="20"/>
          <w:szCs w:val="20"/>
          <w:lang w:eastAsia="es-ES"/>
        </w:rPr>
        <w:t>contratado</w:t>
      </w:r>
    </w:p>
    <w:p w14:paraId="76EF1E89"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Impacto: </w:t>
      </w:r>
      <w:r>
        <w:rPr>
          <w:rFonts w:ascii="Futura Std Book" w:hAnsi="Futura Std Book" w:cs="Arial"/>
          <w:sz w:val="20"/>
          <w:szCs w:val="20"/>
          <w:lang w:eastAsia="es-ES"/>
        </w:rPr>
        <w:t>Contribuir al desarrollo turístico y cultural del Municipio, mediante la adecuación de espacios urbanos que permitan la práctica de diferentes actividades socio-económicas y la integración de la comunidad y los visitantes.</w:t>
      </w:r>
    </w:p>
    <w:p w14:paraId="4E736D5F" w14:textId="77777777" w:rsidR="00F212F7" w:rsidRDefault="00F212F7" w:rsidP="00F212F7">
      <w:pPr>
        <w:pStyle w:val="Sinespaciado"/>
        <w:tabs>
          <w:tab w:val="left" w:pos="284"/>
          <w:tab w:val="left" w:pos="426"/>
        </w:tabs>
        <w:jc w:val="both"/>
        <w:rPr>
          <w:rFonts w:ascii="Futura Std Book" w:hAnsi="Futura Std Book" w:cs="Arial"/>
          <w:b/>
          <w:bCs/>
          <w:sz w:val="20"/>
          <w:szCs w:val="20"/>
          <w:lang w:eastAsia="es-ES"/>
        </w:rPr>
      </w:pPr>
      <w:r>
        <w:rPr>
          <w:rFonts w:ascii="Futura Std Book" w:hAnsi="Futura Std Book" w:cs="Arial"/>
          <w:b/>
          <w:bCs/>
          <w:sz w:val="20"/>
          <w:szCs w:val="20"/>
          <w:lang w:eastAsia="es-ES"/>
        </w:rPr>
        <w:t>Informe:</w:t>
      </w:r>
    </w:p>
    <w:p w14:paraId="3D37BC3D"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Radicado con pertinencia el 26 de julio de 2017.</w:t>
      </w:r>
    </w:p>
    <w:p w14:paraId="1E3D4B20"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Formulado y fue declarado pre-viable el 22 de agosto de 2017.</w:t>
      </w:r>
    </w:p>
    <w:p w14:paraId="3077D1BC"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Aprobado en el comité directivo realizado el 18 de septiembre de 2017.</w:t>
      </w:r>
    </w:p>
    <w:p w14:paraId="7FB5DB3B"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Convenio firmado el 23 de octubre de 2017. El 23 de noviembre de 2017, se firmó acta de inicio del convenio.</w:t>
      </w:r>
    </w:p>
    <w:p w14:paraId="7EA860A3"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Recursos girador por la gobernación el 13 de diciembre de 2017 y por el municipio el 26 de diciembre de 2017.</w:t>
      </w:r>
    </w:p>
    <w:p w14:paraId="1C90574F"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El municipio debía realizar los ajustes a los diseños para proceder a realizar la estructuración de lineamientos. Se estimaba recibir el proyecto ajustado a finales de febrero de 2018, según compromiso del municipio, lo cual fue incumplido.</w:t>
      </w:r>
    </w:p>
    <w:p w14:paraId="6872428B"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proyecto ajustado fue recibido en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el 9 de marzo de 2018, una vez revisado por la Gerencia de Infraestructura, se realizaron nuevas observaciones al proyecto.</w:t>
      </w:r>
    </w:p>
    <w:p w14:paraId="026FCE54"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 de abril de 2018, se recibió vía correo electrónico por parte de la alcaldía las respuestas a las observaciones remitidas por el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el 22 de marzo de 2018, en las cuales incluyeron los siguientes documentos: planimetría, presupuesto, tarjetas de profesionales, cotizaciones, cronograma, AIU, especificaciones eléctricas, especificaciones  hidrosanitarias, especificaciones técnicas particulares, quedando pendiente la entrega de las memorias de cálculo de cantidades hidrosanitarias, las cuales se comprometieron a entregar el 4 de abril de 2018. Lo anterior, fue informado a la Gobernación del Quindío el 3 de abril de 2018. </w:t>
      </w:r>
    </w:p>
    <w:p w14:paraId="164B1B59"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Una vez recibida la información allegada por la Alcaldía, se procedió con la respectiva revisión y el 6 de abril de 2018, la supervisión remitió oficio DI-7925-2018 a la Alcaldía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en la cual se informó el resultado de la revisión realizada por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en la cual se indicaron las respuestas que fueron subsanadas a satisfacción, otras de las cuales fue necesario solicitar mayor </w:t>
      </w:r>
      <w:r>
        <w:rPr>
          <w:rFonts w:ascii="Futura Std Book" w:hAnsi="Futura Std Book" w:cs="Arial"/>
          <w:bCs/>
          <w:sz w:val="20"/>
          <w:szCs w:val="20"/>
          <w:lang w:eastAsia="es-ES"/>
        </w:rPr>
        <w:lastRenderedPageBreak/>
        <w:t xml:space="preserve">aclaración o explicación y otro capítulo de las observaciones que no tienen respuesta. Por lo anterior, la supervisión propuso la realización de una reunión urgente con el fin de aclarar inequívocamente las observaciones y el alcance de obra a realizar, con el fin de avanzar con las etapas siguientes del convenio. </w:t>
      </w:r>
    </w:p>
    <w:p w14:paraId="5A64ECF7"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13 de abril de 2018, se realizó reunión en las oficinas de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(esto fue comunicado a la Gobernación de Quindío) en la que participó el Alcalde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con su equipo de consultores y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en la cual se expuso por parte de la entidad las preocupaciones en cuanto al alcance del proyecto versus el presupuesto destinado para la ejecución de las obras, aunado a que no se está cumpliendo con algunas de las normativas que el proyecto requiere. El alcance fue aclarado por parte del equipo de la Alcaldía y como conclusión ésta se comprometió a ajustar el proyecto para garantizar su funcionalidad, así como el cumplimiento de todas las normativas vigentes en concordancia con los recursos dispuestos en el convenio. El mismo 13 de abril, todos los participantes se reunieron con el asesor de infraestructura del Viceministerio de Turismo, Arq. Rodolfo Rodríguez, en la cual la supervisión expuso el estado del convenio y los inconvenientes que se han tenido, como conclusión de esta reunión el Viceministerio recomendó reducir el área a construir del proyecto con el fin de lograr la concordancia con los recursos del mismo y manifestó expresamente que el proyecto debe garantizar su funcionalidad y cumplimiento de normatividad vigente. Este mismo día se allegó por parte de la Alcaldía las memorias de cálculo hidrosanitarias del proyecto, sin embargo, estas deben ajustarse al diseño que realice la Alcaldía. </w:t>
      </w:r>
    </w:p>
    <w:p w14:paraId="6CE3A315"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20 de abril de 2018, se recibió el proyecto por parte del diseñador de la Alcaldía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en el cual se ajustó el proyecto para que cumpliera con todas las normativas con relación al presupuesto del convenio. </w:t>
      </w:r>
    </w:p>
    <w:p w14:paraId="73F45749"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20 de abril de 2018, se recibió por parte de la Alcaldía los ajustes solicitados en reunión del 13 de abril, los cuales fueron revisados por parte de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y el 27 de abril de 2018, se remitió oficio DI-8325-2018, por medio del cual se informó a la Alcaldía que la mayoría de observaciones habían sido resueltas a satisfacción de la entidad, sin embargo quedaron 3 observaciones para emitir el visto bueno, así mismo, se propuso realizar reunión en el lugar de las obras para dar a conocer a la otra parte del convenio (Gobernación), los cambios realizados al proyecto con el fin de proceder con la elaboración de los lineamientos y contratación de la obra e interventoría. </w:t>
      </w:r>
    </w:p>
    <w:p w14:paraId="7FC572B1"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Mediante oficios recibidos en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el 6 y 12 de julio de 2018, la alcaldía municipal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y la Gobernación del Quindío, respectivamente, otorgaron visto bueno a los términos para la contratación de la obra.</w:t>
      </w:r>
    </w:p>
    <w:p w14:paraId="54CDF526"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Proceso de obra publicado el 25 de julio de 2018, con fecha de cierre el 13 de agosto de 2018, se recibieron 5 propuestas.            </w:t>
      </w:r>
    </w:p>
    <w:p w14:paraId="7C428E97"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lastRenderedPageBreak/>
        <w:t xml:space="preserve">El 22 de agosto de 2018, se realizó la invitación privada a los contratistas proporcionados por la Gobernación del Quindío y por la Alcaldía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para la contratación de la interventoría. En la fecha de cierre, 3 de septiembre de 2018, se recibieron 3 propuestas. Proceso de interventoría suspendido el 20 de septiembre de 2018, hasta tanto se adjudique la obra. </w:t>
      </w:r>
    </w:p>
    <w:p w14:paraId="20652441"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17 de septiembre de 2018, se suspendió el proceso de contratación de obra con el fin de aclarar las observaciones ante entidades contratantes externas, las cuales fueron presentadas respecto al informe preliminar por parte de los oferentes. </w:t>
      </w:r>
    </w:p>
    <w:p w14:paraId="632C8C94"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19 de octubre de 2018, se realizó una visita a las instalaciones de Finca Hotel La Huella en Montenegro - Quindío, por parte de representantes de FONTUR y del Viceministerio de Turismo, con el fin de verificar el cumplimiento de la experiencia presentada por el Consorcio Constructores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conforme a la observación presentada al informe preliminar por otro oferente.</w:t>
      </w:r>
    </w:p>
    <w:p w14:paraId="3F1A0818"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25 de octubre de 2018, se recibió oficio de la alcaldía por medio del cual llama la atención sobre una de las certificaciones presentadas por uno de los oferentes, ya que manifestó visitar el lugar y constatar que dicha experiencia no era válida. Adicionalmente solicitó descalificar al proponente y solicitó a FONTUR adelantar su respectiva verificación. </w:t>
      </w:r>
    </w:p>
    <w:p w14:paraId="64B563FF"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30 de octubre de 2018,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remitió oficio a la Alcaldía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dando respuestas a los oficios por medio del cual el Alcalde manifiesta su preocupación por la experiencia de algunos oferentes. En dicho oficio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manifestó que la información estaba siendo validada y estudiada con el fin de aclarar la veracidad de la experiencia presentada por cada uno de los oferentes, así mismo, se informó que habían sido consideradas las observaciones presentadas por la alcaldía y se realizaría lo pertinente para aclarar la situación. </w:t>
      </w:r>
    </w:p>
    <w:p w14:paraId="1DCA2154"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31 de octubre de 2018, se remitió oficio al representante legal de Finca Hotel La Huella, para validar la certificación presentada en la oferta por parte del Consorcio Constructores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w:t>
      </w:r>
    </w:p>
    <w:p w14:paraId="6E6D585F"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 y 2 de noviembre de 2018 se realizó visita de campo para revisar en compañía de la Alcaldía de </w:t>
      </w:r>
      <w:proofErr w:type="spellStart"/>
      <w:r>
        <w:rPr>
          <w:rFonts w:ascii="Futura Std Book" w:hAnsi="Futura Std Book" w:cs="Arial"/>
          <w:bCs/>
          <w:sz w:val="20"/>
          <w:szCs w:val="20"/>
          <w:lang w:eastAsia="es-ES"/>
        </w:rPr>
        <w:t>Charta</w:t>
      </w:r>
      <w:proofErr w:type="spellEnd"/>
      <w:r>
        <w:rPr>
          <w:rFonts w:ascii="Futura Std Book" w:hAnsi="Futura Std Book" w:cs="Arial"/>
          <w:bCs/>
          <w:sz w:val="20"/>
          <w:szCs w:val="20"/>
          <w:lang w:eastAsia="es-ES"/>
        </w:rPr>
        <w:t xml:space="preserve">- Santander, la experiencia presentada por el oferente VM ingenieros, conforme a las observaciones realizadas al informe preliminar por oferentes participantes en el proceso, con el fin de evaluar y validar la experiencia presentada por dicha empresa.  </w:t>
      </w:r>
    </w:p>
    <w:p w14:paraId="73E431F0"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8 de noviembre de 2018 se remitió oficio GI-12020-2018 por parte de la Gerencia de Infraestructura, en el que se informó a la Dirección Jurídica de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el resultado de la visita de campo realizada para la validación de la experiencia presentada por el oferente VM Ingenieros S.A.S. Así mismo, se remitió informe de la visita realizada el pasado 19 de octubre a Finca Hotel La Huella en Montenegro, Quindío.</w:t>
      </w:r>
    </w:p>
    <w:p w14:paraId="145CC717"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El 09 de noviembre de 2018, la Dirección jurídica cita a la Gerencia de infraestructura y a la Dirección de Control interno a reunión para informar sobre lo expuesto por la Gerencia de Infraestructura en el informe radicado.</w:t>
      </w:r>
    </w:p>
    <w:p w14:paraId="464E7D6B"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lastRenderedPageBreak/>
        <w:t xml:space="preserve">El 13 de noviembre de 2018, se realizó reunión entre Control interno de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la Dirección Jurídica de </w:t>
      </w:r>
      <w:proofErr w:type="spellStart"/>
      <w:r>
        <w:rPr>
          <w:rFonts w:ascii="Futura Std Book" w:hAnsi="Futura Std Book" w:cs="Arial"/>
          <w:bCs/>
          <w:sz w:val="20"/>
          <w:szCs w:val="20"/>
          <w:lang w:eastAsia="es-ES"/>
        </w:rPr>
        <w:t>Fontur</w:t>
      </w:r>
      <w:proofErr w:type="spellEnd"/>
      <w:r>
        <w:rPr>
          <w:rFonts w:ascii="Futura Std Book" w:hAnsi="Futura Std Book" w:cs="Arial"/>
          <w:bCs/>
          <w:sz w:val="20"/>
          <w:szCs w:val="20"/>
          <w:lang w:eastAsia="es-ES"/>
        </w:rPr>
        <w:t xml:space="preserve"> y la Gerencia de infraestructura. Se informó que se declarará desierto el proceso para la contratación de la obra, toda vez que ninguno de los proponentes presentados cumple con la experiencia exigida. Adicionalmente, se acordó realizar una reunión el día 15 de noviembre de 2018 con los contratistas a los que se les encontraron irregularidades en la documentación presentada, en compañía de Control interno y la Dirección Jurídica. </w:t>
      </w:r>
    </w:p>
    <w:p w14:paraId="4C2E5753"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16 de noviembre de 2018 se declaró desierto el proceso de contratación de obra, debido a que ninguno de los cinco oferentes cumplió con los requisitos exigidos en la invitación. </w:t>
      </w:r>
    </w:p>
    <w:p w14:paraId="28D8E2BF"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19 de noviembre de 2018, se recibió oficio de la Alcaldía por medio del cual ésta manifestó su preocupación por la declaratoria desierta de la invitación, toda vez que le afecta a la alcaldía el tiempo previsto para la entrega de la obra a la comunidad y especialmente a los comerciantes a reubicar en el recinto. Adicionalmente solicitó explorar otra posibilidades para contratar prontamente la obra y no extender más los tiempos por otra convocatoria pública. </w:t>
      </w:r>
    </w:p>
    <w:p w14:paraId="237F79D4"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19 de noviembre de 2018, FONTUR da respuesta a la Alcaldía con copia a la Gobernación del Quindío, por medio de oficio DI 12286-2018 en la que se manifestó que luego de analizada la situación, se realizará la publicación de una nueva invitación abierta para contratar la obra, y por ende se solicitó el visto bueno para ello, para publicar con la misma experiencia. </w:t>
      </w:r>
    </w:p>
    <w:p w14:paraId="6C717595"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21 de noviembre de 2018, se realizó reunión con la Gerente General de FONTUR, el alcalde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la Dirección de Infraestructura, en la cual se expuso la situación del proyecto a la Gerente por parte de la Alcaldía, solicitando apoyo para realizar la contratación de la obra en el menor tiempo posible.  </w:t>
      </w:r>
    </w:p>
    <w:p w14:paraId="57B8BE7A"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27 de noviembre de 2018, se recibió oficio de la alcaldía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2018EE3199, por correo electrónico por medio del cual aprobó la publicación de los términos para la contratación de la obra con los mismos términos y  requerimientos técnicos, ya concertados entre las partes. </w:t>
      </w:r>
    </w:p>
    <w:p w14:paraId="65703725"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7 de diciembre de 2018, se realizó la publicación del proceso de obra con las mismas condiciones del primer proceso. </w:t>
      </w:r>
    </w:p>
    <w:p w14:paraId="1D0064B4"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10 de Diciembre de 2018, se recibió oficio por parte de la Gobernación de Quindío por medio del cual solicita la adición de recursos al Convenio por valor de $200 millones con vigencia 2018, para ejecutar actividades de cubierta para área de servicios; Instalaciones hidráulicas y sanitarias; revoques, enchapes y pinturas; cocinas industriales y sistemas de extracción. </w:t>
      </w:r>
    </w:p>
    <w:p w14:paraId="33241433"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21 de diciembre de 2018, se remitió oficio a la Gobernación del Quindío, por medio del cual se realizó la devolución del CDP para adición del convenio por $200 millones, dado que si se adicionaba el convenio, debía llevarse a comité y terminar el proceso de invitación publicado el 7 de diciembre de 2018, ante lo cual el Alcalde de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xml:space="preserve"> manifestó no adicionar esos recursos para no afectar los tiempos de adjudicación e inicio de las obras. </w:t>
      </w:r>
    </w:p>
    <w:p w14:paraId="0A27B4F5"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lastRenderedPageBreak/>
        <w:t>El 21 de diciembre de 2018, se realizó el cierre de las propuestas para la contratación de la obra, fecha en la que se recibieron dos (2) propuesta.</w:t>
      </w:r>
    </w:p>
    <w:p w14:paraId="3055D8F9"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10 de enero de 2019, la supervisora por parte de la Gobernación de Quindío solicitó actualización del proceso del convenio. La supervisión de FONTUR remitió por correo electrónico ese mismo día la actualización. </w:t>
      </w:r>
    </w:p>
    <w:p w14:paraId="6871843F"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El 31 de enero de 2019, fue publicado el informe final de evaluación, el acta de selección del contratista, en la cual el resuelve informó que el CONSORCIO VILLA NUEVA fue seleccionado.</w:t>
      </w:r>
    </w:p>
    <w:p w14:paraId="65EB6324"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El 4 de febrero de 2019, se tiene previsto el reinició del proceso de evaluación de la invitación privada FNTIP- 41 de 2018, que tiene como objeto “contratar la interventoría técnica, administrativa, ambiental y financiera para la construcción del recinto gastronómico y artesanal villa de Nueva </w:t>
      </w:r>
      <w:proofErr w:type="spellStart"/>
      <w:r>
        <w:rPr>
          <w:rFonts w:ascii="Futura Std Book" w:hAnsi="Futura Std Book" w:cs="Arial"/>
          <w:bCs/>
          <w:sz w:val="20"/>
          <w:szCs w:val="20"/>
          <w:lang w:eastAsia="es-ES"/>
        </w:rPr>
        <w:t>Salento</w:t>
      </w:r>
      <w:proofErr w:type="spellEnd"/>
      <w:r>
        <w:rPr>
          <w:rFonts w:ascii="Futura Std Book" w:hAnsi="Futura Std Book" w:cs="Arial"/>
          <w:bCs/>
          <w:sz w:val="20"/>
          <w:szCs w:val="20"/>
          <w:lang w:eastAsia="es-ES"/>
        </w:rPr>
        <w:t>, departamento del Quindío”, adjudicando el 5 de febrero de 2019.</w:t>
      </w:r>
    </w:p>
    <w:p w14:paraId="514B25C6" w14:textId="77777777" w:rsidR="00F212F7" w:rsidRDefault="00F212F7" w:rsidP="00F212F7">
      <w:pPr>
        <w:pStyle w:val="Sinespaciado"/>
        <w:numPr>
          <w:ilvl w:val="0"/>
          <w:numId w:val="41"/>
        </w:numPr>
        <w:tabs>
          <w:tab w:val="left" w:pos="0"/>
          <w:tab w:val="left" w:pos="284"/>
          <w:tab w:val="left" w:pos="426"/>
        </w:tabs>
        <w:ind w:left="284"/>
        <w:contextualSpacing/>
        <w:jc w:val="both"/>
        <w:rPr>
          <w:rFonts w:ascii="Futura Std Book" w:hAnsi="Futura Std Book" w:cs="Arial"/>
          <w:b/>
          <w:sz w:val="20"/>
          <w:szCs w:val="20"/>
          <w:lang w:eastAsia="es-ES"/>
        </w:rPr>
      </w:pPr>
      <w:r>
        <w:rPr>
          <w:rFonts w:ascii="Futura Std Book" w:hAnsi="Futura Std Book" w:cs="Arial"/>
          <w:b/>
          <w:sz w:val="20"/>
          <w:szCs w:val="20"/>
          <w:lang w:eastAsia="es-ES"/>
        </w:rPr>
        <w:t xml:space="preserve">FNTP-200-2017 Construcción Etapa III, Mirador Colina Iluminada, Municipio de </w:t>
      </w:r>
      <w:proofErr w:type="spellStart"/>
      <w:r>
        <w:rPr>
          <w:rFonts w:ascii="Futura Std Book" w:hAnsi="Futura Std Book" w:cs="Arial"/>
          <w:b/>
          <w:sz w:val="20"/>
          <w:szCs w:val="20"/>
          <w:lang w:eastAsia="es-ES"/>
        </w:rPr>
        <w:t>Filandia</w:t>
      </w:r>
      <w:proofErr w:type="spellEnd"/>
      <w:r>
        <w:rPr>
          <w:rFonts w:ascii="Futura Std Book" w:hAnsi="Futura Std Book" w:cs="Arial"/>
          <w:b/>
          <w:sz w:val="20"/>
          <w:szCs w:val="20"/>
          <w:lang w:eastAsia="es-ES"/>
        </w:rPr>
        <w:t>, Quindío</w:t>
      </w:r>
    </w:p>
    <w:p w14:paraId="4AF507C7" w14:textId="77777777" w:rsidR="00F212F7" w:rsidRDefault="00F212F7" w:rsidP="00F212F7">
      <w:pPr>
        <w:pStyle w:val="Sinespaciado"/>
        <w:tabs>
          <w:tab w:val="left" w:pos="0"/>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Proponente: </w:t>
      </w:r>
      <w:r>
        <w:rPr>
          <w:rFonts w:ascii="Futura Std Book" w:hAnsi="Futura Std Book" w:cs="Arial"/>
          <w:sz w:val="20"/>
          <w:szCs w:val="20"/>
          <w:lang w:eastAsia="es-ES"/>
        </w:rPr>
        <w:t xml:space="preserve">Municipio de </w:t>
      </w:r>
      <w:proofErr w:type="spellStart"/>
      <w:r>
        <w:rPr>
          <w:rFonts w:ascii="Futura Std Book" w:hAnsi="Futura Std Book" w:cs="Arial"/>
          <w:sz w:val="20"/>
          <w:szCs w:val="20"/>
          <w:lang w:eastAsia="es-ES"/>
        </w:rPr>
        <w:t>Filandia</w:t>
      </w:r>
      <w:proofErr w:type="spellEnd"/>
      <w:r>
        <w:rPr>
          <w:rFonts w:ascii="Futura Std Book" w:hAnsi="Futura Std Book" w:cs="Arial"/>
          <w:b/>
          <w:sz w:val="20"/>
          <w:szCs w:val="20"/>
          <w:lang w:eastAsia="es-ES"/>
        </w:rPr>
        <w:t xml:space="preserve"> </w:t>
      </w:r>
    </w:p>
    <w:p w14:paraId="353837E2"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Municipio: </w:t>
      </w:r>
      <w:proofErr w:type="spellStart"/>
      <w:r>
        <w:rPr>
          <w:rFonts w:ascii="Futura Std Book" w:hAnsi="Futura Std Book" w:cs="Arial"/>
          <w:sz w:val="20"/>
          <w:szCs w:val="20"/>
          <w:lang w:eastAsia="es-ES"/>
        </w:rPr>
        <w:t>Filandia</w:t>
      </w:r>
      <w:proofErr w:type="spellEnd"/>
    </w:p>
    <w:p w14:paraId="48C4A3BB"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eastAsia="Times New Roman" w:hAnsi="Futura Std Book" w:cs="Arial"/>
          <w:b/>
          <w:sz w:val="20"/>
          <w:szCs w:val="20"/>
          <w:lang w:eastAsia="ar-SA"/>
        </w:rPr>
        <w:t xml:space="preserve">Objetivo: </w:t>
      </w:r>
      <w:r>
        <w:rPr>
          <w:rFonts w:ascii="Futura Std Book" w:hAnsi="Futura Std Book" w:cs="Arial"/>
          <w:sz w:val="20"/>
          <w:szCs w:val="20"/>
          <w:lang w:eastAsia="es-ES"/>
        </w:rPr>
        <w:t xml:space="preserve">Construir la tercera etapa del </w:t>
      </w:r>
      <w:proofErr w:type="spellStart"/>
      <w:r>
        <w:rPr>
          <w:rFonts w:ascii="Futura Std Book" w:hAnsi="Futura Std Book" w:cs="Arial"/>
          <w:sz w:val="20"/>
          <w:szCs w:val="20"/>
          <w:lang w:eastAsia="es-ES"/>
        </w:rPr>
        <w:t>Ecoparque</w:t>
      </w:r>
      <w:proofErr w:type="spellEnd"/>
      <w:r>
        <w:rPr>
          <w:rFonts w:ascii="Futura Std Book" w:hAnsi="Futura Std Book" w:cs="Arial"/>
          <w:sz w:val="20"/>
          <w:szCs w:val="20"/>
          <w:lang w:eastAsia="es-ES"/>
        </w:rPr>
        <w:t xml:space="preserve"> Mirador Colina Iluminada, en el municipio de </w:t>
      </w:r>
      <w:proofErr w:type="spellStart"/>
      <w:r>
        <w:rPr>
          <w:rFonts w:ascii="Futura Std Book" w:hAnsi="Futura Std Book" w:cs="Arial"/>
          <w:sz w:val="20"/>
          <w:szCs w:val="20"/>
          <w:lang w:eastAsia="es-ES"/>
        </w:rPr>
        <w:t>Filandia</w:t>
      </w:r>
      <w:proofErr w:type="spellEnd"/>
      <w:r>
        <w:rPr>
          <w:rFonts w:ascii="Futura Std Book" w:hAnsi="Futura Std Book" w:cs="Arial"/>
          <w:sz w:val="20"/>
          <w:szCs w:val="20"/>
          <w:lang w:eastAsia="es-ES"/>
        </w:rPr>
        <w:t xml:space="preserve"> - Quindío, la cual consta de una plazoleta de 755 m2 como zona de urbanismo, donde se implantarán 6 Bohíos (Construcción rústica de troncos o ramas de árbol) de 65 m2 c/u y una batería de baños, un sendero en adoquín de 410 m2 y suministro, fabricación e instalación de 35 señales interpretativas.</w:t>
      </w:r>
    </w:p>
    <w:p w14:paraId="3ACA137A"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Valor: </w:t>
      </w:r>
      <w:r>
        <w:rPr>
          <w:rFonts w:ascii="Futura Std Book" w:hAnsi="Futura Std Book" w:cs="Arial"/>
          <w:sz w:val="20"/>
          <w:szCs w:val="20"/>
          <w:lang w:eastAsia="es-ES"/>
        </w:rPr>
        <w:t xml:space="preserve">$1.051.029.554 ($737.029.554 </w:t>
      </w:r>
      <w:proofErr w:type="spellStart"/>
      <w:r>
        <w:rPr>
          <w:rFonts w:ascii="Futura Std Book" w:hAnsi="Futura Std Book" w:cs="Arial"/>
          <w:sz w:val="20"/>
          <w:szCs w:val="20"/>
          <w:lang w:eastAsia="ar-SA"/>
        </w:rPr>
        <w:t>Fontur</w:t>
      </w:r>
      <w:proofErr w:type="spellEnd"/>
      <w:r>
        <w:rPr>
          <w:rFonts w:ascii="Futura Std Book" w:hAnsi="Futura Std Book" w:cs="Arial"/>
          <w:sz w:val="20"/>
          <w:szCs w:val="20"/>
          <w:lang w:eastAsia="ar-SA"/>
        </w:rPr>
        <w:t xml:space="preserve"> vigencia 2017</w:t>
      </w:r>
      <w:r>
        <w:rPr>
          <w:rFonts w:ascii="Futura Std Book" w:hAnsi="Futura Std Book" w:cs="Arial"/>
          <w:sz w:val="20"/>
          <w:szCs w:val="20"/>
          <w:lang w:eastAsia="es-ES"/>
        </w:rPr>
        <w:t xml:space="preserve">, $314.000.000 municipio de </w:t>
      </w:r>
      <w:proofErr w:type="spellStart"/>
      <w:r>
        <w:rPr>
          <w:rFonts w:ascii="Futura Std Book" w:hAnsi="Futura Std Book" w:cs="Arial"/>
          <w:sz w:val="20"/>
          <w:szCs w:val="20"/>
          <w:lang w:eastAsia="es-ES"/>
        </w:rPr>
        <w:t>Filandia</w:t>
      </w:r>
      <w:proofErr w:type="spellEnd"/>
      <w:r>
        <w:rPr>
          <w:rFonts w:ascii="Futura Std Book" w:hAnsi="Futura Std Book" w:cs="Arial"/>
          <w:sz w:val="20"/>
          <w:szCs w:val="20"/>
          <w:lang w:eastAsia="es-ES"/>
        </w:rPr>
        <w:t>)</w:t>
      </w:r>
    </w:p>
    <w:p w14:paraId="755A014A"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Inicio:</w:t>
      </w:r>
      <w:r>
        <w:rPr>
          <w:rFonts w:ascii="Futura Std Book" w:hAnsi="Futura Std Book" w:cs="Arial"/>
          <w:sz w:val="20"/>
          <w:szCs w:val="20"/>
          <w:lang w:eastAsia="es-ES"/>
        </w:rPr>
        <w:t xml:space="preserve"> 27 de julio de 2018</w:t>
      </w:r>
    </w:p>
    <w:p w14:paraId="18F06926"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Terminación: </w:t>
      </w:r>
      <w:r>
        <w:rPr>
          <w:rFonts w:ascii="Futura Std Book" w:hAnsi="Futura Std Book" w:cs="Arial"/>
          <w:sz w:val="20"/>
          <w:szCs w:val="20"/>
          <w:lang w:eastAsia="es-ES"/>
        </w:rPr>
        <w:t>24 de diciembre de 2018</w:t>
      </w:r>
    </w:p>
    <w:p w14:paraId="59FE949F"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Avance Físico: </w:t>
      </w:r>
      <w:r>
        <w:rPr>
          <w:rFonts w:ascii="Futura Std Book" w:hAnsi="Futura Std Book" w:cs="Arial"/>
          <w:sz w:val="20"/>
          <w:szCs w:val="20"/>
          <w:lang w:eastAsia="es-ES"/>
        </w:rPr>
        <w:t xml:space="preserve">100% vs 100% </w:t>
      </w:r>
      <w:proofErr w:type="spellStart"/>
      <w:r>
        <w:rPr>
          <w:rFonts w:ascii="Futura Std Book" w:hAnsi="Futura Std Book" w:cs="Arial"/>
          <w:sz w:val="20"/>
          <w:szCs w:val="20"/>
          <w:lang w:eastAsia="es-ES"/>
        </w:rPr>
        <w:t>prog</w:t>
      </w:r>
      <w:proofErr w:type="spellEnd"/>
      <w:r>
        <w:rPr>
          <w:rFonts w:ascii="Futura Std Book" w:hAnsi="Futura Std Book" w:cs="Arial"/>
          <w:b/>
          <w:sz w:val="20"/>
          <w:szCs w:val="20"/>
          <w:lang w:eastAsia="es-ES"/>
        </w:rPr>
        <w:t xml:space="preserve"> </w:t>
      </w:r>
    </w:p>
    <w:p w14:paraId="16986BFC"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Estado: </w:t>
      </w:r>
      <w:r>
        <w:rPr>
          <w:rFonts w:ascii="Futura Std Book" w:hAnsi="Futura Std Book" w:cs="Arial"/>
          <w:sz w:val="20"/>
          <w:szCs w:val="20"/>
          <w:lang w:eastAsia="es-ES"/>
        </w:rPr>
        <w:t>terminado</w:t>
      </w:r>
    </w:p>
    <w:p w14:paraId="70735C50"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Impacto: </w:t>
      </w:r>
      <w:r>
        <w:rPr>
          <w:rFonts w:ascii="Futura Std Book" w:hAnsi="Futura Std Book" w:cs="Arial"/>
          <w:sz w:val="20"/>
          <w:szCs w:val="20"/>
          <w:lang w:eastAsia="es-ES"/>
        </w:rPr>
        <w:t>Mejorar el entorno urbano y fortalecer el desarrollo turístico, económico y sociocultural del Municipio.</w:t>
      </w:r>
    </w:p>
    <w:p w14:paraId="14A96AFE" w14:textId="77777777" w:rsidR="00F212F7" w:rsidRDefault="00F212F7" w:rsidP="00F212F7">
      <w:pPr>
        <w:pStyle w:val="Sinespaciado"/>
        <w:tabs>
          <w:tab w:val="left" w:pos="284"/>
          <w:tab w:val="left" w:pos="426"/>
        </w:tabs>
        <w:jc w:val="both"/>
        <w:rPr>
          <w:rFonts w:ascii="Futura Std Book" w:hAnsi="Futura Std Book" w:cs="Arial"/>
          <w:b/>
          <w:bCs/>
          <w:sz w:val="20"/>
          <w:szCs w:val="20"/>
          <w:lang w:eastAsia="es-ES"/>
        </w:rPr>
      </w:pPr>
      <w:r>
        <w:rPr>
          <w:rFonts w:ascii="Futura Std Book" w:hAnsi="Futura Std Book" w:cs="Arial"/>
          <w:b/>
          <w:bCs/>
          <w:sz w:val="20"/>
          <w:szCs w:val="20"/>
          <w:lang w:eastAsia="es-ES"/>
        </w:rPr>
        <w:t>Informe:</w:t>
      </w:r>
    </w:p>
    <w:p w14:paraId="427A448D"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Radicado con pertinencia el 16 de agosto de 2017.</w:t>
      </w:r>
    </w:p>
    <w:p w14:paraId="67A4AA7D"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Formulado y fue declarado pre-viable el 22 de agosto de 2017.</w:t>
      </w:r>
    </w:p>
    <w:p w14:paraId="332D7260"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Aprobado en el comité directivo del 18 de septiembre de 2017.</w:t>
      </w:r>
    </w:p>
    <w:p w14:paraId="7189951A"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Convenio firmado el 23 de octubre de 2017. Acta de inicio del convenio firmada el 25 de octubre de 2017.</w:t>
      </w:r>
    </w:p>
    <w:p w14:paraId="462A0A8B"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lastRenderedPageBreak/>
        <w:t>Recursos de contrapartida girados por el municipio el 12 de diciembre de 2017.</w:t>
      </w:r>
    </w:p>
    <w:p w14:paraId="55E35953"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Lineamientos enviados a jurídica el 7 de febrero de 2018, el 19 de febrero de 2018, se realizó la publicación del proceso de contratación de obra, el cual tuvo fecha de cierre el 6 de marzo de 2018.</w:t>
      </w:r>
    </w:p>
    <w:p w14:paraId="0DE6B566"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19 de abril de 2018, fecha de adjudicación de obra al Consorcio La Colina (Juan Pablo Dorado Martínez 30% - Dorado Asociados SAS 70%). </w:t>
      </w:r>
    </w:p>
    <w:p w14:paraId="66C9C146"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La contratación de la interventoría se adelantó mediante comparación de cotizaciones. El 25 de mayo de 2018, se adjudicó a </w:t>
      </w:r>
      <w:proofErr w:type="spellStart"/>
      <w:r>
        <w:rPr>
          <w:rFonts w:ascii="Futura Std Book" w:hAnsi="Futura Std Book" w:cs="Arial"/>
          <w:bCs/>
          <w:sz w:val="20"/>
          <w:szCs w:val="20"/>
          <w:lang w:eastAsia="es-ES"/>
        </w:rPr>
        <w:t>Agencing</w:t>
      </w:r>
      <w:proofErr w:type="spellEnd"/>
      <w:r>
        <w:rPr>
          <w:rFonts w:ascii="Futura Std Book" w:hAnsi="Futura Std Book" w:cs="Arial"/>
          <w:bCs/>
          <w:sz w:val="20"/>
          <w:szCs w:val="20"/>
          <w:lang w:eastAsia="es-ES"/>
        </w:rPr>
        <w:t xml:space="preserve"> S.A.S.</w:t>
      </w:r>
    </w:p>
    <w:p w14:paraId="6508959C"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Los contratos de obra e interventoría se encuentran firmados.</w:t>
      </w:r>
    </w:p>
    <w:p w14:paraId="15607331"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Acta de inicio de obra firmada el 27 de julio de 2018.</w:t>
      </w:r>
    </w:p>
    <w:p w14:paraId="302FD965" w14:textId="77777777" w:rsidR="00F212F7" w:rsidRDefault="00F212F7" w:rsidP="001732BA">
      <w:pPr>
        <w:pStyle w:val="Sinespaciado"/>
        <w:numPr>
          <w:ilvl w:val="0"/>
          <w:numId w:val="71"/>
        </w:numPr>
        <w:tabs>
          <w:tab w:val="left" w:pos="284"/>
          <w:tab w:val="left" w:pos="426"/>
        </w:tabs>
        <w:contextualSpacing/>
        <w:jc w:val="both"/>
        <w:rPr>
          <w:rFonts w:ascii="Futura Std Book" w:hAnsi="Futura Std Book" w:cs="Arial"/>
          <w:bCs/>
          <w:sz w:val="20"/>
          <w:szCs w:val="20"/>
          <w:lang w:eastAsia="es-ES"/>
        </w:rPr>
      </w:pPr>
      <w:r>
        <w:rPr>
          <w:rFonts w:ascii="Futura Std Book" w:hAnsi="Futura Std Book" w:cs="Arial"/>
          <w:bCs/>
          <w:sz w:val="20"/>
          <w:szCs w:val="20"/>
          <w:lang w:eastAsia="es-ES"/>
        </w:rPr>
        <w:t xml:space="preserve">Se terminaron 280 metros de senderos, se finalizó el pilotaje y </w:t>
      </w:r>
      <w:proofErr w:type="spellStart"/>
      <w:r>
        <w:rPr>
          <w:rFonts w:ascii="Futura Std Book" w:hAnsi="Futura Std Book" w:cs="Arial"/>
          <w:bCs/>
          <w:sz w:val="20"/>
          <w:szCs w:val="20"/>
          <w:lang w:eastAsia="es-ES"/>
        </w:rPr>
        <w:t>deck</w:t>
      </w:r>
      <w:proofErr w:type="spellEnd"/>
      <w:r>
        <w:rPr>
          <w:rFonts w:ascii="Futura Std Book" w:hAnsi="Futura Std Book" w:cs="Arial"/>
          <w:bCs/>
          <w:sz w:val="20"/>
          <w:szCs w:val="20"/>
          <w:lang w:eastAsia="es-ES"/>
        </w:rPr>
        <w:t xml:space="preserve"> en madera sobre el cual se construirá las casetas y baños públicos, el avance de construcción de las casetas es del 100%, se terminó instalación de sistema séptico para aguas servidas. </w:t>
      </w:r>
    </w:p>
    <w:p w14:paraId="36B3D32E" w14:textId="77777777" w:rsidR="00F212F7" w:rsidRDefault="00F212F7" w:rsidP="00F212F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w:t>
      </w:r>
      <w:r>
        <w:rPr>
          <w:rFonts w:ascii="Futura Std Book" w:hAnsi="Futura Std Book" w:cs="Arial"/>
          <w:bCs/>
          <w:sz w:val="20"/>
          <w:szCs w:val="20"/>
          <w:lang w:eastAsia="es-ES"/>
        </w:rPr>
        <w:tab/>
        <w:t xml:space="preserve">Se finalizó plazoleta en concreto anexa al área de las casetas. </w:t>
      </w:r>
    </w:p>
    <w:p w14:paraId="2BB95D3C" w14:textId="77777777" w:rsidR="00F212F7" w:rsidRDefault="00F212F7" w:rsidP="00F212F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w:t>
      </w:r>
      <w:r>
        <w:rPr>
          <w:rFonts w:ascii="Futura Std Book" w:hAnsi="Futura Std Book" w:cs="Arial"/>
          <w:bCs/>
          <w:sz w:val="20"/>
          <w:szCs w:val="20"/>
          <w:lang w:eastAsia="es-ES"/>
        </w:rPr>
        <w:tab/>
        <w:t xml:space="preserve">Se terminó la instalación de las señales informativas del Parque Colina Iluminada. </w:t>
      </w:r>
    </w:p>
    <w:p w14:paraId="013A9241" w14:textId="77777777" w:rsidR="00F212F7" w:rsidRDefault="00F212F7" w:rsidP="00F212F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w:t>
      </w:r>
      <w:r>
        <w:rPr>
          <w:rFonts w:ascii="Futura Std Book" w:hAnsi="Futura Std Book" w:cs="Arial"/>
          <w:bCs/>
          <w:sz w:val="20"/>
          <w:szCs w:val="20"/>
          <w:lang w:eastAsia="es-ES"/>
        </w:rPr>
        <w:tab/>
        <w:t xml:space="preserve">Se finalizó la obra el 24 de diciembre de 2018. </w:t>
      </w:r>
    </w:p>
    <w:p w14:paraId="3F0977B8" w14:textId="77777777" w:rsidR="00F212F7" w:rsidRDefault="00F212F7" w:rsidP="00F212F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w:t>
      </w:r>
      <w:r>
        <w:rPr>
          <w:rFonts w:ascii="Futura Std Book" w:hAnsi="Futura Std Book" w:cs="Arial"/>
          <w:bCs/>
          <w:sz w:val="20"/>
          <w:szCs w:val="20"/>
          <w:lang w:eastAsia="es-ES"/>
        </w:rPr>
        <w:tab/>
        <w:t xml:space="preserve">Se firmó acta de terminación de la obra el 27 de diciembre de 2018 </w:t>
      </w:r>
    </w:p>
    <w:p w14:paraId="694298D9" w14:textId="77777777" w:rsidR="00F212F7" w:rsidRDefault="00F212F7" w:rsidP="00F212F7">
      <w:pPr>
        <w:pStyle w:val="Sinespaciado"/>
        <w:tabs>
          <w:tab w:val="left" w:pos="284"/>
          <w:tab w:val="left" w:pos="426"/>
        </w:tabs>
        <w:jc w:val="both"/>
        <w:rPr>
          <w:rFonts w:ascii="Futura Std Book" w:hAnsi="Futura Std Book" w:cs="Arial"/>
          <w:bCs/>
          <w:sz w:val="20"/>
          <w:szCs w:val="20"/>
          <w:lang w:eastAsia="es-ES"/>
        </w:rPr>
      </w:pPr>
      <w:r>
        <w:rPr>
          <w:rFonts w:ascii="Futura Std Book" w:hAnsi="Futura Std Book" w:cs="Arial"/>
          <w:bCs/>
          <w:sz w:val="20"/>
          <w:szCs w:val="20"/>
          <w:lang w:eastAsia="es-ES"/>
        </w:rPr>
        <w:t>•</w:t>
      </w:r>
      <w:r>
        <w:rPr>
          <w:rFonts w:ascii="Futura Std Book" w:hAnsi="Futura Std Book" w:cs="Arial"/>
          <w:bCs/>
          <w:sz w:val="20"/>
          <w:szCs w:val="20"/>
          <w:lang w:eastAsia="es-ES"/>
        </w:rPr>
        <w:tab/>
        <w:t>Se firmó acta de terminación de la interventoría el 27 de enero de 2019</w:t>
      </w:r>
    </w:p>
    <w:p w14:paraId="3AEE9B51" w14:textId="77777777" w:rsidR="00F212F7" w:rsidRDefault="00F212F7" w:rsidP="001732BA">
      <w:pPr>
        <w:pStyle w:val="Sinespaciado"/>
        <w:numPr>
          <w:ilvl w:val="0"/>
          <w:numId w:val="72"/>
        </w:numPr>
        <w:tabs>
          <w:tab w:val="left" w:pos="284"/>
          <w:tab w:val="left" w:pos="426"/>
        </w:tabs>
        <w:ind w:left="0" w:firstLine="0"/>
        <w:jc w:val="both"/>
        <w:rPr>
          <w:rFonts w:ascii="Futura Std Book" w:hAnsi="Futura Std Book" w:cs="Arial"/>
          <w:bCs/>
          <w:sz w:val="20"/>
          <w:szCs w:val="20"/>
          <w:lang w:eastAsia="es-ES"/>
        </w:rPr>
      </w:pPr>
      <w:r>
        <w:rPr>
          <w:rFonts w:ascii="Futura Std Book" w:hAnsi="Futura Std Book" w:cs="Arial"/>
          <w:bCs/>
          <w:sz w:val="20"/>
          <w:szCs w:val="20"/>
          <w:lang w:eastAsia="es-ES"/>
        </w:rPr>
        <w:t>Pendiente envío de solicitud de liquidación de contratos.</w:t>
      </w:r>
    </w:p>
    <w:p w14:paraId="6EC94E23" w14:textId="77777777" w:rsidR="00F212F7" w:rsidRDefault="00F212F7" w:rsidP="00F212F7">
      <w:pPr>
        <w:pStyle w:val="Sinespaciado"/>
        <w:tabs>
          <w:tab w:val="left" w:pos="284"/>
          <w:tab w:val="left" w:pos="426"/>
        </w:tabs>
        <w:jc w:val="both"/>
        <w:rPr>
          <w:rFonts w:ascii="Futura Std Book" w:hAnsi="Futura Std Book" w:cs="Arial"/>
          <w:bCs/>
          <w:sz w:val="20"/>
          <w:szCs w:val="20"/>
          <w:lang w:eastAsia="es-ES"/>
        </w:rPr>
      </w:pPr>
    </w:p>
    <w:p w14:paraId="3BC77B24"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u w:val="single"/>
          <w:lang w:eastAsia="ar-SA"/>
        </w:rPr>
      </w:pPr>
      <w:r>
        <w:rPr>
          <w:rFonts w:ascii="Futura Std Book" w:eastAsia="Times New Roman" w:hAnsi="Futura Std Book" w:cs="Arial"/>
          <w:b/>
          <w:sz w:val="20"/>
          <w:szCs w:val="20"/>
          <w:u w:val="single"/>
          <w:lang w:eastAsia="ar-SA"/>
        </w:rPr>
        <w:t>Aprobados 2016</w:t>
      </w:r>
    </w:p>
    <w:p w14:paraId="6ECBF99A" w14:textId="77777777" w:rsidR="00F212F7" w:rsidRDefault="00F212F7" w:rsidP="001732BA">
      <w:pPr>
        <w:pStyle w:val="Prrafodelista"/>
        <w:numPr>
          <w:ilvl w:val="1"/>
          <w:numId w:val="73"/>
        </w:numPr>
        <w:tabs>
          <w:tab w:val="left" w:pos="0"/>
          <w:tab w:val="left" w:pos="284"/>
          <w:tab w:val="left" w:pos="426"/>
        </w:tabs>
        <w:spacing w:after="0" w:line="240" w:lineRule="auto"/>
        <w:ind w:left="0" w:firstLine="0"/>
        <w:jc w:val="both"/>
        <w:rPr>
          <w:rFonts w:ascii="Futura Std Book" w:hAnsi="Futura Std Book"/>
          <w:sz w:val="20"/>
          <w:szCs w:val="20"/>
          <w:lang w:eastAsia="ar-SA"/>
        </w:rPr>
      </w:pPr>
      <w:r>
        <w:rPr>
          <w:rFonts w:ascii="Futura Std Book" w:hAnsi="Futura Std Book"/>
          <w:b/>
          <w:bCs/>
          <w:sz w:val="20"/>
          <w:szCs w:val="20"/>
        </w:rPr>
        <w:t xml:space="preserve">FNTP-013-2016 </w:t>
      </w:r>
      <w:r>
        <w:rPr>
          <w:rFonts w:ascii="Futura Std Book" w:hAnsi="Futura Std Book" w:cs="Arial"/>
          <w:b/>
          <w:sz w:val="20"/>
          <w:szCs w:val="20"/>
          <w:shd w:val="clear" w:color="auto" w:fill="FFFFFF"/>
        </w:rPr>
        <w:t>Implementación, fabricación, suministro e instalación de la señalización turística de Paisaje Cultural Cafetero – PCC</w:t>
      </w:r>
    </w:p>
    <w:p w14:paraId="22338DDF" w14:textId="77777777" w:rsidR="00F212F7" w:rsidRDefault="00F212F7" w:rsidP="00F212F7">
      <w:pPr>
        <w:pStyle w:val="Prrafodelista"/>
        <w:tabs>
          <w:tab w:val="left" w:pos="0"/>
          <w:tab w:val="left" w:pos="284"/>
          <w:tab w:val="left" w:pos="426"/>
        </w:tabs>
        <w:spacing w:after="0" w:line="240" w:lineRule="auto"/>
        <w:ind w:left="0"/>
        <w:jc w:val="both"/>
        <w:rPr>
          <w:rFonts w:ascii="Futura Std Book" w:hAnsi="Futura Std Book"/>
          <w:sz w:val="20"/>
          <w:szCs w:val="20"/>
          <w:lang w:eastAsia="ar-SA"/>
        </w:rPr>
      </w:pPr>
      <w:r>
        <w:rPr>
          <w:rFonts w:ascii="Futura Std Book" w:hAnsi="Futura Std Book"/>
          <w:b/>
          <w:sz w:val="20"/>
          <w:szCs w:val="20"/>
          <w:lang w:eastAsia="ar-SA"/>
        </w:rPr>
        <w:t>Proponente:</w:t>
      </w:r>
      <w:r>
        <w:rPr>
          <w:rFonts w:ascii="Futura Std Book" w:hAnsi="Futura Std Book"/>
          <w:sz w:val="20"/>
          <w:szCs w:val="20"/>
          <w:lang w:eastAsia="ar-SA"/>
        </w:rPr>
        <w:t xml:space="preserve"> </w:t>
      </w:r>
      <w:proofErr w:type="spellStart"/>
      <w:r>
        <w:rPr>
          <w:rFonts w:ascii="Futura Std Book" w:hAnsi="Futura Std Book"/>
          <w:sz w:val="20"/>
          <w:szCs w:val="20"/>
          <w:lang w:eastAsia="ar-SA"/>
        </w:rPr>
        <w:t>MinCIT</w:t>
      </w:r>
      <w:proofErr w:type="spellEnd"/>
    </w:p>
    <w:p w14:paraId="2ED6607B" w14:textId="77777777" w:rsidR="00F212F7" w:rsidRDefault="00F212F7" w:rsidP="00F212F7">
      <w:pPr>
        <w:pStyle w:val="Prrafodelista"/>
        <w:tabs>
          <w:tab w:val="left" w:pos="0"/>
          <w:tab w:val="left" w:pos="284"/>
          <w:tab w:val="left" w:pos="426"/>
        </w:tabs>
        <w:spacing w:after="0" w:line="240" w:lineRule="auto"/>
        <w:ind w:left="0"/>
        <w:jc w:val="both"/>
        <w:rPr>
          <w:rFonts w:ascii="Futura Std Book" w:hAnsi="Futura Std Book"/>
          <w:sz w:val="20"/>
          <w:szCs w:val="20"/>
          <w:lang w:eastAsia="ar-SA"/>
        </w:rPr>
      </w:pPr>
      <w:r>
        <w:rPr>
          <w:rFonts w:ascii="Futura Std Book" w:hAnsi="Futura Std Book"/>
          <w:b/>
          <w:bCs/>
          <w:sz w:val="20"/>
          <w:szCs w:val="20"/>
          <w:lang w:eastAsia="ar-SA"/>
        </w:rPr>
        <w:t xml:space="preserve">Municipio: </w:t>
      </w:r>
      <w:r>
        <w:rPr>
          <w:rFonts w:ascii="Futura Std Book" w:hAnsi="Futura Std Book"/>
          <w:sz w:val="20"/>
          <w:szCs w:val="20"/>
          <w:lang w:eastAsia="ar-SA"/>
        </w:rPr>
        <w:t xml:space="preserve">Armenia, Buenavista, Calarcá, Circasia, Córdoba, </w:t>
      </w:r>
      <w:proofErr w:type="spellStart"/>
      <w:r>
        <w:rPr>
          <w:rFonts w:ascii="Futura Std Book" w:hAnsi="Futura Std Book"/>
          <w:sz w:val="20"/>
          <w:szCs w:val="20"/>
          <w:lang w:eastAsia="ar-SA"/>
        </w:rPr>
        <w:t>Filandia</w:t>
      </w:r>
      <w:proofErr w:type="spellEnd"/>
      <w:r>
        <w:rPr>
          <w:rFonts w:ascii="Futura Std Book" w:hAnsi="Futura Std Book"/>
          <w:sz w:val="20"/>
          <w:szCs w:val="20"/>
          <w:lang w:eastAsia="ar-SA"/>
        </w:rPr>
        <w:t xml:space="preserve">, Génova, Montenegro, </w:t>
      </w:r>
      <w:proofErr w:type="spellStart"/>
      <w:r>
        <w:rPr>
          <w:rFonts w:ascii="Futura Std Book" w:hAnsi="Futura Std Book"/>
          <w:sz w:val="20"/>
          <w:szCs w:val="20"/>
          <w:lang w:eastAsia="ar-SA"/>
        </w:rPr>
        <w:t>Pijao</w:t>
      </w:r>
      <w:proofErr w:type="spellEnd"/>
      <w:r>
        <w:rPr>
          <w:rFonts w:ascii="Futura Std Book" w:hAnsi="Futura Std Book"/>
          <w:sz w:val="20"/>
          <w:szCs w:val="20"/>
          <w:lang w:eastAsia="ar-SA"/>
        </w:rPr>
        <w:t xml:space="preserve">, Quimbaya y </w:t>
      </w:r>
      <w:proofErr w:type="spellStart"/>
      <w:r>
        <w:rPr>
          <w:rFonts w:ascii="Futura Std Book" w:hAnsi="Futura Std Book"/>
          <w:sz w:val="20"/>
          <w:szCs w:val="20"/>
          <w:lang w:eastAsia="ar-SA"/>
        </w:rPr>
        <w:t>Salento</w:t>
      </w:r>
      <w:proofErr w:type="spellEnd"/>
      <w:r>
        <w:rPr>
          <w:rFonts w:ascii="Futura Std Book" w:hAnsi="Futura Std Book"/>
          <w:sz w:val="20"/>
          <w:szCs w:val="20"/>
          <w:lang w:eastAsia="ar-SA"/>
        </w:rPr>
        <w:t>.</w:t>
      </w:r>
    </w:p>
    <w:p w14:paraId="7140188F"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lang w:eastAsia="ar-SA"/>
        </w:rPr>
      </w:pPr>
      <w:r>
        <w:rPr>
          <w:rFonts w:ascii="Futura Std Book" w:eastAsia="Times New Roman" w:hAnsi="Futura Std Book" w:cs="Arial"/>
          <w:b/>
          <w:sz w:val="20"/>
          <w:szCs w:val="20"/>
          <w:lang w:eastAsia="ar-SA"/>
        </w:rPr>
        <w:t xml:space="preserve">Objetivo: </w:t>
      </w:r>
      <w:r>
        <w:rPr>
          <w:rFonts w:ascii="Futura Std Book" w:hAnsi="Futura Std Book"/>
          <w:sz w:val="20"/>
          <w:szCs w:val="20"/>
          <w:lang w:eastAsia="ar-SA"/>
        </w:rPr>
        <w:t xml:space="preserve">suministro, producción/fabricación e instalación de 119 señales; 74 señales viales y 45 peatonales para 11 municipios de Quindío. Para las señales peatonales se usaron </w:t>
      </w:r>
      <w:proofErr w:type="spellStart"/>
      <w:r>
        <w:rPr>
          <w:rFonts w:ascii="Futura Std Book" w:hAnsi="Futura Std Book"/>
          <w:sz w:val="20"/>
          <w:szCs w:val="20"/>
          <w:lang w:eastAsia="ar-SA"/>
        </w:rPr>
        <w:t>mogadores</w:t>
      </w:r>
      <w:proofErr w:type="spellEnd"/>
      <w:r>
        <w:rPr>
          <w:rFonts w:ascii="Futura Std Book" w:hAnsi="Futura Std Book"/>
          <w:sz w:val="20"/>
          <w:szCs w:val="20"/>
          <w:lang w:eastAsia="ar-SA"/>
        </w:rPr>
        <w:t xml:space="preserve"> medianos, pequeños, placas históricas, banderas peatonales y paneles horizontales, mientras que para las señales viales se utilizaron señales tipo bandera, bandera con lama, tipo H.</w:t>
      </w:r>
    </w:p>
    <w:p w14:paraId="42FB29E6" w14:textId="77777777" w:rsidR="00F212F7" w:rsidRDefault="00F212F7" w:rsidP="00F212F7">
      <w:pPr>
        <w:pStyle w:val="Prrafodelista"/>
        <w:tabs>
          <w:tab w:val="left" w:pos="284"/>
          <w:tab w:val="left" w:pos="426"/>
        </w:tabs>
        <w:spacing w:after="0" w:line="240" w:lineRule="auto"/>
        <w:ind w:left="0"/>
        <w:jc w:val="both"/>
        <w:rPr>
          <w:rFonts w:ascii="Futura Std Book" w:hAnsi="Futura Std Book"/>
          <w:sz w:val="20"/>
          <w:szCs w:val="20"/>
          <w:lang w:eastAsia="ar-SA"/>
        </w:rPr>
      </w:pPr>
      <w:r>
        <w:rPr>
          <w:rFonts w:ascii="Futura Std Book" w:hAnsi="Futura Std Book"/>
          <w:b/>
          <w:bCs/>
          <w:sz w:val="20"/>
          <w:szCs w:val="20"/>
          <w:lang w:eastAsia="ar-SA"/>
        </w:rPr>
        <w:t xml:space="preserve">Valor: </w:t>
      </w:r>
      <w:r>
        <w:rPr>
          <w:rFonts w:ascii="Futura Std Book" w:hAnsi="Futura Std Book"/>
          <w:sz w:val="20"/>
          <w:szCs w:val="20"/>
          <w:lang w:eastAsia="ar-SA"/>
        </w:rPr>
        <w:t>$2.901.396.919,04 (</w:t>
      </w:r>
      <w:proofErr w:type="spellStart"/>
      <w:r>
        <w:rPr>
          <w:rFonts w:ascii="Futura Std Book" w:hAnsi="Futura Std Book"/>
          <w:sz w:val="20"/>
          <w:szCs w:val="20"/>
          <w:lang w:eastAsia="ar-SA"/>
        </w:rPr>
        <w:t>Fontur</w:t>
      </w:r>
      <w:proofErr w:type="spellEnd"/>
      <w:r>
        <w:rPr>
          <w:rFonts w:ascii="Futura Std Book" w:hAnsi="Futura Std Book"/>
          <w:sz w:val="20"/>
          <w:szCs w:val="20"/>
          <w:lang w:eastAsia="ar-SA"/>
        </w:rPr>
        <w:t xml:space="preserve"> vigencia 2016, valor Aprobado para 51 municipios del PCC, valor estimado 11 municipios de Quindío $625.791.492,34).</w:t>
      </w:r>
    </w:p>
    <w:p w14:paraId="38833173" w14:textId="77777777" w:rsidR="00F212F7" w:rsidRDefault="00F212F7" w:rsidP="00F212F7">
      <w:pPr>
        <w:pStyle w:val="Sinespaciado"/>
        <w:tabs>
          <w:tab w:val="left" w:pos="284"/>
          <w:tab w:val="left" w:pos="426"/>
        </w:tabs>
        <w:jc w:val="both"/>
        <w:rPr>
          <w:rFonts w:ascii="Futura Std Book" w:hAnsi="Futura Std Book"/>
          <w:b/>
          <w:bCs/>
          <w:sz w:val="20"/>
          <w:szCs w:val="20"/>
          <w:lang w:eastAsia="ar-SA"/>
        </w:rPr>
      </w:pPr>
      <w:r>
        <w:rPr>
          <w:rFonts w:ascii="Futura Std Book" w:hAnsi="Futura Std Book"/>
          <w:b/>
          <w:bCs/>
          <w:sz w:val="20"/>
          <w:szCs w:val="20"/>
          <w:lang w:eastAsia="ar-SA"/>
        </w:rPr>
        <w:t xml:space="preserve">Inicio: </w:t>
      </w:r>
      <w:r>
        <w:rPr>
          <w:rFonts w:ascii="Futura Std Book" w:hAnsi="Futura Std Book"/>
          <w:sz w:val="20"/>
          <w:szCs w:val="20"/>
          <w:lang w:eastAsia="ar-SA"/>
        </w:rPr>
        <w:t>1 de marzo de 2017</w:t>
      </w:r>
    </w:p>
    <w:p w14:paraId="1C0CDAE7" w14:textId="77777777" w:rsidR="00F212F7" w:rsidRDefault="00F212F7" w:rsidP="00F212F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eastAsia="ar-SA"/>
        </w:rPr>
        <w:t xml:space="preserve">Terminación: </w:t>
      </w:r>
      <w:r>
        <w:rPr>
          <w:rFonts w:ascii="Futura Std Book" w:hAnsi="Futura Std Book"/>
          <w:sz w:val="20"/>
          <w:szCs w:val="20"/>
          <w:lang w:eastAsia="ar-SA"/>
        </w:rPr>
        <w:t>31 de julio de 2018</w:t>
      </w:r>
    </w:p>
    <w:p w14:paraId="34368664" w14:textId="77777777" w:rsidR="00F212F7" w:rsidRDefault="00F212F7" w:rsidP="00F212F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eastAsia="ar-SA"/>
        </w:rPr>
        <w:lastRenderedPageBreak/>
        <w:t xml:space="preserve">Estado: </w:t>
      </w:r>
      <w:r>
        <w:rPr>
          <w:rFonts w:ascii="Futura Std Book" w:hAnsi="Futura Std Book"/>
          <w:sz w:val="20"/>
          <w:szCs w:val="20"/>
          <w:lang w:eastAsia="ar-SA"/>
        </w:rPr>
        <w:t>terminado</w:t>
      </w:r>
    </w:p>
    <w:p w14:paraId="2ACE8631" w14:textId="77777777" w:rsidR="00F212F7" w:rsidRDefault="00F212F7" w:rsidP="00F212F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eastAsia="ar-SA"/>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b/>
          <w:bCs/>
          <w:sz w:val="20"/>
          <w:szCs w:val="20"/>
          <w:lang w:eastAsia="ar-SA"/>
        </w:rPr>
        <w:t>:</w:t>
      </w:r>
      <w:r>
        <w:rPr>
          <w:rFonts w:ascii="Futura Std Book" w:hAnsi="Futura Std Book"/>
          <w:sz w:val="20"/>
          <w:szCs w:val="20"/>
          <w:lang w:eastAsia="ar-SA"/>
        </w:rPr>
        <w:t xml:space="preserve"> 100% vs </w:t>
      </w:r>
      <w:proofErr w:type="spellStart"/>
      <w:r>
        <w:rPr>
          <w:rFonts w:ascii="Futura Std Book" w:hAnsi="Futura Std Book"/>
          <w:sz w:val="20"/>
          <w:szCs w:val="20"/>
          <w:lang w:eastAsia="ar-SA"/>
        </w:rPr>
        <w:t>prog</w:t>
      </w:r>
      <w:proofErr w:type="spellEnd"/>
      <w:r>
        <w:rPr>
          <w:rFonts w:ascii="Futura Std Book" w:hAnsi="Futura Std Book"/>
          <w:sz w:val="20"/>
          <w:szCs w:val="20"/>
          <w:lang w:eastAsia="ar-SA"/>
        </w:rPr>
        <w:t xml:space="preserve"> 100%</w:t>
      </w:r>
    </w:p>
    <w:p w14:paraId="4FFED3CD" w14:textId="77777777" w:rsidR="00F212F7" w:rsidRDefault="00F212F7" w:rsidP="00F212F7">
      <w:pPr>
        <w:pStyle w:val="Sinespaciado"/>
        <w:tabs>
          <w:tab w:val="left" w:pos="284"/>
          <w:tab w:val="left" w:pos="426"/>
        </w:tabs>
        <w:jc w:val="both"/>
        <w:rPr>
          <w:rFonts w:ascii="Futura Std Book" w:hAnsi="Futura Std Book"/>
          <w:b/>
          <w:bCs/>
          <w:sz w:val="20"/>
          <w:szCs w:val="20"/>
          <w:lang w:eastAsia="ar-SA"/>
        </w:rPr>
      </w:pPr>
      <w:r>
        <w:rPr>
          <w:rFonts w:ascii="Futura Std Book" w:hAnsi="Futura Std Book"/>
          <w:b/>
          <w:bCs/>
          <w:sz w:val="20"/>
          <w:szCs w:val="20"/>
          <w:lang w:eastAsia="ar-SA"/>
        </w:rPr>
        <w:t xml:space="preserve">Obra: </w:t>
      </w:r>
      <w:r>
        <w:rPr>
          <w:rFonts w:ascii="Futura Std Book" w:hAnsi="Futura Std Book"/>
          <w:sz w:val="20"/>
          <w:szCs w:val="20"/>
          <w:lang w:eastAsia="ar-SA"/>
        </w:rPr>
        <w:t xml:space="preserve">Consorcio Señalización </w:t>
      </w:r>
      <w:proofErr w:type="spellStart"/>
      <w:r>
        <w:rPr>
          <w:rFonts w:ascii="Futura Std Book" w:hAnsi="Futura Std Book"/>
          <w:sz w:val="20"/>
          <w:szCs w:val="20"/>
          <w:lang w:eastAsia="ar-SA"/>
        </w:rPr>
        <w:t>Fontur</w:t>
      </w:r>
      <w:proofErr w:type="spellEnd"/>
    </w:p>
    <w:p w14:paraId="7E103CAE" w14:textId="77777777" w:rsidR="00F212F7" w:rsidRDefault="00F212F7" w:rsidP="00F212F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eastAsia="ar-SA"/>
        </w:rPr>
        <w:t xml:space="preserve">Interventoría: </w:t>
      </w:r>
      <w:proofErr w:type="spellStart"/>
      <w:r>
        <w:rPr>
          <w:rFonts w:ascii="Futura Std Book" w:hAnsi="Futura Std Book"/>
          <w:sz w:val="20"/>
          <w:szCs w:val="20"/>
          <w:lang w:eastAsia="ar-SA"/>
        </w:rPr>
        <w:t>Ecovías</w:t>
      </w:r>
      <w:proofErr w:type="spellEnd"/>
      <w:r>
        <w:rPr>
          <w:rFonts w:ascii="Futura Std Book" w:hAnsi="Futura Std Book"/>
          <w:sz w:val="20"/>
          <w:szCs w:val="20"/>
          <w:lang w:eastAsia="ar-SA"/>
        </w:rPr>
        <w:t xml:space="preserve"> S.A.S.</w:t>
      </w:r>
    </w:p>
    <w:p w14:paraId="4FF4DDEA" w14:textId="77777777" w:rsidR="00F212F7" w:rsidRDefault="00F212F7" w:rsidP="00F212F7">
      <w:pPr>
        <w:pStyle w:val="Sinespaciado"/>
        <w:tabs>
          <w:tab w:val="left" w:pos="284"/>
          <w:tab w:val="left" w:pos="426"/>
        </w:tabs>
        <w:jc w:val="both"/>
        <w:rPr>
          <w:rFonts w:ascii="Futura Std Book" w:hAnsi="Futura Std Book"/>
          <w:sz w:val="20"/>
          <w:szCs w:val="20"/>
          <w:lang w:eastAsia="ar-SA"/>
        </w:rPr>
      </w:pPr>
      <w:r>
        <w:rPr>
          <w:rFonts w:ascii="Futura Std Book" w:hAnsi="Futura Std Book"/>
          <w:b/>
          <w:bCs/>
          <w:sz w:val="20"/>
          <w:szCs w:val="20"/>
          <w:lang w:val="es-ES"/>
        </w:rPr>
        <w:t xml:space="preserve">Impacto: </w:t>
      </w:r>
      <w:r>
        <w:rPr>
          <w:rFonts w:ascii="Futura Std Book" w:hAnsi="Futura Std Book"/>
          <w:sz w:val="20"/>
          <w:szCs w:val="20"/>
          <w:lang w:eastAsia="ar-SA"/>
        </w:rPr>
        <w:t>proporcionar a la región la señalética apropiada para los turistas, que permita una buena ubicación y localización de los atractivos turísticos propios del Paisaje Cultural Cafetero.</w:t>
      </w:r>
    </w:p>
    <w:p w14:paraId="7FF239D6" w14:textId="77777777" w:rsidR="00F212F7" w:rsidRDefault="00F212F7" w:rsidP="00F212F7">
      <w:pPr>
        <w:pStyle w:val="Sinespaciado"/>
        <w:tabs>
          <w:tab w:val="left" w:pos="284"/>
          <w:tab w:val="left" w:pos="426"/>
        </w:tabs>
        <w:jc w:val="both"/>
        <w:rPr>
          <w:rFonts w:ascii="Futura Std Book" w:hAnsi="Futura Std Book"/>
          <w:b/>
          <w:bCs/>
          <w:sz w:val="20"/>
          <w:szCs w:val="20"/>
          <w:lang w:eastAsia="ar-SA"/>
        </w:rPr>
      </w:pPr>
      <w:r>
        <w:rPr>
          <w:rFonts w:ascii="Futura Std Book" w:hAnsi="Futura Std Book"/>
          <w:b/>
          <w:bCs/>
          <w:sz w:val="20"/>
          <w:szCs w:val="20"/>
          <w:lang w:eastAsia="ar-SA"/>
        </w:rPr>
        <w:t xml:space="preserve">Informe: </w:t>
      </w:r>
    </w:p>
    <w:p w14:paraId="0AA1D329"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lang w:eastAsia="ar-SA"/>
        </w:rPr>
      </w:pPr>
      <w:r>
        <w:rPr>
          <w:rFonts w:ascii="Futura Std Book" w:hAnsi="Futura Std Book"/>
          <w:sz w:val="20"/>
          <w:szCs w:val="20"/>
          <w:lang w:eastAsia="ar-SA"/>
        </w:rPr>
        <w:t>Radicado 4 de febrero de 2016</w:t>
      </w:r>
    </w:p>
    <w:p w14:paraId="7D2E8EA7"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lang w:eastAsia="ar-SA"/>
        </w:rPr>
      </w:pPr>
      <w:r>
        <w:rPr>
          <w:rFonts w:ascii="Futura Std Book" w:hAnsi="Futura Std Book"/>
          <w:sz w:val="20"/>
          <w:szCs w:val="20"/>
          <w:lang w:eastAsia="ar-SA"/>
        </w:rPr>
        <w:t>Aprobado 30 de marzo de 2016</w:t>
      </w:r>
    </w:p>
    <w:p w14:paraId="7E2396CC"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lang w:eastAsia="ar-SA"/>
        </w:rPr>
      </w:pPr>
      <w:r>
        <w:rPr>
          <w:rFonts w:ascii="Futura Std Book" w:hAnsi="Futura Std Book"/>
          <w:sz w:val="20"/>
          <w:szCs w:val="20"/>
          <w:lang w:eastAsia="ar-SA"/>
        </w:rPr>
        <w:t>Acta de inicio del convenio firmada el 6 de julio de 2016.</w:t>
      </w:r>
    </w:p>
    <w:p w14:paraId="365D134F"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 xml:space="preserve">Lineamientos de contratación enviados el 30 de agosto de 2016 a jurídica. </w:t>
      </w:r>
    </w:p>
    <w:p w14:paraId="2BBA99A3"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 xml:space="preserve">Proceso de obra: se publicó el 9 de septiembre de 2016 con cierre el 21 de septiembre de 2016 y adjudicado el 16 de noviembre de 2016. </w:t>
      </w:r>
    </w:p>
    <w:p w14:paraId="30A4D72F"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Proceso de interventoría: se publicó el 12 de septiembre de 2016, con cierre el 23 de septiembre de 2016 y adjudicada el 18 de noviembre de 2016.</w:t>
      </w:r>
    </w:p>
    <w:p w14:paraId="3EDFFF2A"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lang w:eastAsia="ar-SA"/>
        </w:rPr>
      </w:pPr>
      <w:r>
        <w:rPr>
          <w:rFonts w:ascii="Futura Std Book" w:hAnsi="Futura Std Book"/>
          <w:sz w:val="20"/>
          <w:szCs w:val="20"/>
          <w:lang w:eastAsia="ar-SA"/>
        </w:rPr>
        <w:t>Acta de inicio firmada el 1 de marzo de 2017.</w:t>
      </w:r>
    </w:p>
    <w:p w14:paraId="324CC6F9"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El 12 de mayo de 2017, se realizó la visita al taller de fabricación en la ciudad de Tunja.</w:t>
      </w:r>
    </w:p>
    <w:p w14:paraId="467A1AB2"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 xml:space="preserve">Debido a las solicitudes de ajustes en los diseños, traducciones y localización de las señales peatonales, emitidas por algunas alcaldías involucradas en el proyecto, se presentaron inconvenientes para el desarrollo normal de las actividades programadas por el contratista. Por lo anterior, se suspendieron los contratos de obra e interventoría a partir del 16 de mayo de 2017. Se adelantó la solicitud de permisos de instalación de señales viales ante el </w:t>
      </w:r>
      <w:proofErr w:type="spellStart"/>
      <w:r>
        <w:rPr>
          <w:rFonts w:ascii="Futura Std Book" w:hAnsi="Futura Std Book"/>
          <w:sz w:val="20"/>
          <w:szCs w:val="20"/>
          <w:lang w:eastAsia="ar-SA"/>
        </w:rPr>
        <w:t>Invías</w:t>
      </w:r>
      <w:proofErr w:type="spellEnd"/>
      <w:r>
        <w:rPr>
          <w:rFonts w:ascii="Futura Std Book" w:hAnsi="Futura Std Book"/>
          <w:sz w:val="20"/>
          <w:szCs w:val="20"/>
          <w:lang w:eastAsia="ar-SA"/>
        </w:rPr>
        <w:t xml:space="preserve">. </w:t>
      </w:r>
    </w:p>
    <w:p w14:paraId="555EE924"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Se realizaron mesas técnicas con los municipios del departamento, el 31 de mayo y 1 de junio de 2017, para validar los contenidos históricos de acuerdo al requerimiento de los mismos.</w:t>
      </w:r>
    </w:p>
    <w:p w14:paraId="3522F90C" w14:textId="77777777" w:rsidR="00F212F7" w:rsidRDefault="00F212F7" w:rsidP="001732BA">
      <w:pPr>
        <w:pStyle w:val="Sinespaciado"/>
        <w:numPr>
          <w:ilvl w:val="0"/>
          <w:numId w:val="74"/>
        </w:numPr>
        <w:tabs>
          <w:tab w:val="left" w:pos="284"/>
        </w:tabs>
        <w:contextualSpacing/>
        <w:jc w:val="both"/>
        <w:rPr>
          <w:rFonts w:ascii="Futura Std Book" w:hAnsi="Futura Std Book"/>
          <w:sz w:val="20"/>
          <w:szCs w:val="20"/>
          <w:lang w:eastAsia="ar-SA"/>
        </w:rPr>
      </w:pPr>
      <w:r>
        <w:rPr>
          <w:rFonts w:ascii="Futura Std Book" w:hAnsi="Futura Std Book"/>
          <w:sz w:val="20"/>
          <w:szCs w:val="20"/>
          <w:lang w:eastAsia="ar-SA"/>
        </w:rPr>
        <w:t>Fecha de reinicio: 16 de agosto de 2017</w:t>
      </w:r>
    </w:p>
    <w:p w14:paraId="19B91B93"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lang w:eastAsia="ar-SA"/>
        </w:rPr>
      </w:pPr>
      <w:r>
        <w:rPr>
          <w:rFonts w:ascii="Futura Std Book" w:hAnsi="Futura Std Book"/>
          <w:sz w:val="20"/>
          <w:szCs w:val="20"/>
          <w:lang w:eastAsia="ar-SA"/>
        </w:rPr>
        <w:t>Se obtienen los compromisos de las cuatro gobernaciones, donde se hace referencia al mantenimiento y conservación de las señales que se ubicarán dentro de la jurisdicción de cada departamento.</w:t>
      </w:r>
    </w:p>
    <w:p w14:paraId="6D63A48D"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lang w:eastAsia="ar-SA"/>
        </w:rPr>
      </w:pPr>
      <w:r>
        <w:rPr>
          <w:rFonts w:ascii="Futura Std Book" w:hAnsi="Futura Std Book"/>
          <w:sz w:val="20"/>
          <w:szCs w:val="20"/>
          <w:lang w:eastAsia="ar-SA"/>
        </w:rPr>
        <w:t>El 14 de noviembre de 2017, inició la instalación en el departamento de Caldas, seguido de Quindío, Risaralda y finalmente Valle del Cauca.</w:t>
      </w:r>
    </w:p>
    <w:p w14:paraId="22ACA05F"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rPr>
      </w:pPr>
      <w:r>
        <w:rPr>
          <w:rFonts w:ascii="Futura Std Book" w:hAnsi="Futura Std Book"/>
          <w:sz w:val="20"/>
          <w:szCs w:val="20"/>
        </w:rPr>
        <w:t>El 25, 26 y 27 de julio de 2018, se realizó la entrega de la señalización vial y peatonal a las gobernaciones de Caldas, Quindío, Risaralda y Valle del Cauca donde se les entregó el manual de uso y mantenimiento, copia de planos estructurales de las señales, un plano con la ubicación de cada señal y toda la información en medio magnético.</w:t>
      </w:r>
    </w:p>
    <w:p w14:paraId="53912CC2"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rPr>
      </w:pPr>
      <w:r>
        <w:rPr>
          <w:rFonts w:ascii="Futura Std Book" w:hAnsi="Futura Std Book"/>
          <w:sz w:val="20"/>
          <w:szCs w:val="20"/>
        </w:rPr>
        <w:lastRenderedPageBreak/>
        <w:t>En total se entregaron alrededor de 700 señales en 51 municipios del paisaje cultural cafetero, cumpliendo de esta forma con todos los compromisos contractuales.</w:t>
      </w:r>
    </w:p>
    <w:p w14:paraId="036EFCED"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rPr>
      </w:pPr>
      <w:r>
        <w:rPr>
          <w:rFonts w:ascii="Futura Std Book" w:hAnsi="Futura Std Book"/>
          <w:sz w:val="20"/>
          <w:szCs w:val="20"/>
        </w:rPr>
        <w:t>Fecha de terminación: 31 de julio de 2018.</w:t>
      </w:r>
    </w:p>
    <w:p w14:paraId="53E9B988" w14:textId="77777777" w:rsidR="00F212F7" w:rsidRDefault="00F212F7" w:rsidP="001732BA">
      <w:pPr>
        <w:numPr>
          <w:ilvl w:val="0"/>
          <w:numId w:val="74"/>
        </w:numPr>
        <w:tabs>
          <w:tab w:val="left" w:pos="284"/>
        </w:tabs>
        <w:spacing w:after="0" w:line="240" w:lineRule="auto"/>
        <w:contextualSpacing/>
        <w:jc w:val="both"/>
        <w:rPr>
          <w:rFonts w:ascii="Futura Std Book" w:hAnsi="Futura Std Book"/>
          <w:sz w:val="20"/>
          <w:szCs w:val="20"/>
        </w:rPr>
      </w:pPr>
      <w:r>
        <w:rPr>
          <w:rFonts w:ascii="Futura Std Book" w:hAnsi="Futura Std Book"/>
          <w:sz w:val="20"/>
          <w:szCs w:val="20"/>
        </w:rPr>
        <w:t>Se envió solicitud de liquidación de obra e interventoría el 21 de enero de 2019. En proceso de liquidación</w:t>
      </w:r>
    </w:p>
    <w:p w14:paraId="487F8167" w14:textId="77777777" w:rsidR="00F212F7" w:rsidRDefault="00F212F7" w:rsidP="00F212F7">
      <w:pPr>
        <w:tabs>
          <w:tab w:val="left" w:pos="284"/>
          <w:tab w:val="left" w:pos="426"/>
        </w:tabs>
        <w:spacing w:after="0" w:line="240" w:lineRule="auto"/>
        <w:ind w:left="360"/>
        <w:contextualSpacing/>
        <w:jc w:val="both"/>
        <w:rPr>
          <w:rFonts w:ascii="Futura Std Book" w:hAnsi="Futura Std Book"/>
          <w:sz w:val="20"/>
          <w:szCs w:val="20"/>
        </w:rPr>
      </w:pPr>
    </w:p>
    <w:p w14:paraId="5E9434F1"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u w:val="single"/>
          <w:lang w:eastAsia="ar-SA"/>
        </w:rPr>
      </w:pPr>
      <w:r>
        <w:rPr>
          <w:rFonts w:ascii="Futura Std Book" w:eastAsia="Times New Roman" w:hAnsi="Futura Std Book" w:cs="Arial"/>
          <w:b/>
          <w:sz w:val="20"/>
          <w:szCs w:val="20"/>
          <w:u w:val="single"/>
          <w:lang w:eastAsia="ar-SA"/>
        </w:rPr>
        <w:t>No aprobados 2015</w:t>
      </w:r>
    </w:p>
    <w:p w14:paraId="76BFEA4C" w14:textId="77777777" w:rsidR="00F212F7" w:rsidRDefault="00F212F7" w:rsidP="001732BA">
      <w:pPr>
        <w:pStyle w:val="Prrafodelista"/>
        <w:numPr>
          <w:ilvl w:val="1"/>
          <w:numId w:val="75"/>
        </w:numPr>
        <w:tabs>
          <w:tab w:val="left" w:pos="0"/>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FNTP-069-2015 Infraestructura y embellecimiento de fachadas e implementación de la ruta por los caminos del bahareque para la valoración patrimonial de la arquitectura colonial antioqueña del Quindío dentro del marco del PCC</w:t>
      </w:r>
    </w:p>
    <w:p w14:paraId="3B8C6344" w14:textId="77777777" w:rsidR="00F212F7" w:rsidRDefault="00F212F7" w:rsidP="00F212F7">
      <w:pPr>
        <w:pStyle w:val="Prrafodelista"/>
        <w:tabs>
          <w:tab w:val="left" w:pos="0"/>
          <w:tab w:val="left" w:pos="284"/>
          <w:tab w:val="left" w:pos="426"/>
        </w:tabs>
        <w:spacing w:after="0" w:line="240" w:lineRule="auto"/>
        <w:ind w:left="0"/>
        <w:jc w:val="both"/>
        <w:rPr>
          <w:rFonts w:ascii="Futura Std Book" w:hAnsi="Futura Std Book" w:cs="Arial"/>
          <w:b/>
          <w:sz w:val="20"/>
          <w:szCs w:val="20"/>
        </w:rPr>
      </w:pPr>
      <w:r>
        <w:rPr>
          <w:rFonts w:ascii="Futura Std Book" w:hAnsi="Futura Std Book" w:cs="Arial"/>
          <w:b/>
          <w:sz w:val="20"/>
          <w:szCs w:val="20"/>
        </w:rPr>
        <w:t xml:space="preserve">Proponente: </w:t>
      </w:r>
      <w:proofErr w:type="spellStart"/>
      <w:r>
        <w:rPr>
          <w:rFonts w:ascii="Futura Std Book" w:hAnsi="Futura Std Book" w:cs="Arial"/>
          <w:sz w:val="20"/>
          <w:szCs w:val="20"/>
        </w:rPr>
        <w:t>MinCIT</w:t>
      </w:r>
      <w:proofErr w:type="spellEnd"/>
    </w:p>
    <w:p w14:paraId="13C8F2B6" w14:textId="77777777" w:rsidR="00F212F7" w:rsidRDefault="00F212F7" w:rsidP="00F212F7">
      <w:pPr>
        <w:pStyle w:val="Prrafodelista"/>
        <w:tabs>
          <w:tab w:val="left" w:pos="284"/>
          <w:tab w:val="left" w:pos="426"/>
        </w:tabs>
        <w:spacing w:after="0" w:line="240" w:lineRule="auto"/>
        <w:ind w:left="0"/>
        <w:jc w:val="both"/>
        <w:rPr>
          <w:rFonts w:ascii="Futura Std Book" w:hAnsi="Futura Std Book" w:cs="Arial"/>
          <w:b/>
          <w:sz w:val="20"/>
          <w:szCs w:val="20"/>
        </w:rPr>
      </w:pPr>
      <w:r>
        <w:rPr>
          <w:rFonts w:ascii="Futura Std Book" w:hAnsi="Futura Std Book" w:cs="Arial"/>
          <w:b/>
          <w:sz w:val="20"/>
          <w:szCs w:val="20"/>
        </w:rPr>
        <w:t xml:space="preserve">Municipios: </w:t>
      </w:r>
      <w:proofErr w:type="spellStart"/>
      <w:r>
        <w:rPr>
          <w:rFonts w:ascii="Futura Std Book" w:hAnsi="Futura Std Book" w:cs="Arial"/>
          <w:sz w:val="20"/>
          <w:szCs w:val="20"/>
        </w:rPr>
        <w:t>Salento</w:t>
      </w:r>
      <w:proofErr w:type="spellEnd"/>
      <w:r>
        <w:rPr>
          <w:rFonts w:ascii="Futura Std Book" w:hAnsi="Futura Std Book" w:cs="Arial"/>
          <w:sz w:val="20"/>
          <w:szCs w:val="20"/>
        </w:rPr>
        <w:t xml:space="preserve">, Circasia, </w:t>
      </w:r>
      <w:proofErr w:type="spellStart"/>
      <w:r>
        <w:rPr>
          <w:rFonts w:ascii="Futura Std Book" w:hAnsi="Futura Std Book" w:cs="Arial"/>
          <w:sz w:val="20"/>
          <w:szCs w:val="20"/>
        </w:rPr>
        <w:t>Filandia</w:t>
      </w:r>
      <w:proofErr w:type="spellEnd"/>
      <w:r>
        <w:rPr>
          <w:rFonts w:ascii="Futura Std Book" w:hAnsi="Futura Std Book" w:cs="Arial"/>
          <w:sz w:val="20"/>
          <w:szCs w:val="20"/>
        </w:rPr>
        <w:t xml:space="preserve">, Montenegro, Calarcá, </w:t>
      </w:r>
      <w:proofErr w:type="spellStart"/>
      <w:r>
        <w:rPr>
          <w:rFonts w:ascii="Futura Std Book" w:hAnsi="Futura Std Book" w:cs="Arial"/>
          <w:sz w:val="20"/>
          <w:szCs w:val="20"/>
        </w:rPr>
        <w:t>Pijao</w:t>
      </w:r>
      <w:proofErr w:type="spellEnd"/>
      <w:r>
        <w:rPr>
          <w:rFonts w:ascii="Futura Std Book" w:hAnsi="Futura Std Book" w:cs="Arial"/>
          <w:sz w:val="20"/>
          <w:szCs w:val="20"/>
        </w:rPr>
        <w:t xml:space="preserve"> y Génova.</w:t>
      </w:r>
      <w:r>
        <w:rPr>
          <w:rFonts w:ascii="Futura Std Book" w:hAnsi="Futura Std Book" w:cs="Arial"/>
          <w:b/>
          <w:sz w:val="20"/>
          <w:szCs w:val="20"/>
        </w:rPr>
        <w:t xml:space="preserve"> </w:t>
      </w:r>
    </w:p>
    <w:p w14:paraId="1F13DCC7"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eastAsia="Times New Roman" w:hAnsi="Futura Std Book" w:cs="Arial"/>
          <w:b/>
          <w:sz w:val="20"/>
          <w:szCs w:val="20"/>
          <w:lang w:eastAsia="ar-SA"/>
        </w:rPr>
        <w:t xml:space="preserve">Objetivo: </w:t>
      </w:r>
      <w:r>
        <w:rPr>
          <w:rFonts w:ascii="Futura Std Book" w:hAnsi="Futura Std Book" w:cs="Arial"/>
          <w:sz w:val="20"/>
          <w:szCs w:val="20"/>
        </w:rPr>
        <w:t>Restaurar y embellecer las fachadas de la arquitectura colonial antioqueña en los siete municipios de mayor impacto turístico del Quindío e implementar la ruta cultural por los caminos de bahareque para la puesta en valor del patrimonio, cultural, histórico y arquitectónico del departamento dentro del marco del PCC.</w:t>
      </w:r>
    </w:p>
    <w:p w14:paraId="58097BA8"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 xml:space="preserve">$1.126.970.400 (recursos No Aprobados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$901.576.400; otros aportes $225.394.000).</w:t>
      </w:r>
    </w:p>
    <w:p w14:paraId="7ED9D32A"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Estado: </w:t>
      </w:r>
      <w:r>
        <w:rPr>
          <w:rFonts w:ascii="Futura Std Book" w:hAnsi="Futura Std Book" w:cs="Arial"/>
          <w:sz w:val="20"/>
          <w:szCs w:val="20"/>
          <w:lang w:eastAsia="es-ES"/>
        </w:rPr>
        <w:t>No Aprobado</w:t>
      </w:r>
    </w:p>
    <w:p w14:paraId="0586EB1F"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Impacto: </w:t>
      </w:r>
      <w:r>
        <w:rPr>
          <w:rFonts w:ascii="Futura Std Book" w:hAnsi="Futura Std Book" w:cs="Arial"/>
          <w:sz w:val="20"/>
          <w:szCs w:val="20"/>
          <w:lang w:eastAsia="es-ES"/>
        </w:rPr>
        <w:t>Preservar la arquitectura colonial antioqueña y resaltar su valor histórico, cultural y patrimonial.</w:t>
      </w:r>
    </w:p>
    <w:p w14:paraId="23F6B74A"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Informe: </w:t>
      </w:r>
    </w:p>
    <w:p w14:paraId="4AE2601C"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sz w:val="20"/>
          <w:szCs w:val="20"/>
          <w:lang w:eastAsia="es-ES"/>
        </w:rPr>
      </w:pPr>
      <w:r>
        <w:rPr>
          <w:rFonts w:ascii="Futura Std Book" w:hAnsi="Futura Std Book" w:cs="Arial"/>
          <w:sz w:val="20"/>
          <w:szCs w:val="20"/>
          <w:lang w:eastAsia="es-ES"/>
        </w:rPr>
        <w:t>Radicado el 6 de mayo de 2015.</w:t>
      </w:r>
    </w:p>
    <w:p w14:paraId="698DDDEC"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sz w:val="20"/>
          <w:szCs w:val="20"/>
          <w:lang w:eastAsia="es-ES"/>
        </w:rPr>
      </w:pPr>
      <w:r>
        <w:rPr>
          <w:rFonts w:ascii="Futura Std Book" w:hAnsi="Futura Std Book" w:cs="Arial"/>
          <w:sz w:val="20"/>
          <w:szCs w:val="20"/>
          <w:lang w:eastAsia="es-ES"/>
        </w:rPr>
        <w:t xml:space="preserve">Luego de surtir los procesos internos de </w:t>
      </w:r>
      <w:proofErr w:type="spellStart"/>
      <w:r>
        <w:rPr>
          <w:rFonts w:ascii="Futura Std Book" w:hAnsi="Futura Std Book" w:cs="Arial"/>
          <w:sz w:val="20"/>
          <w:szCs w:val="20"/>
          <w:lang w:eastAsia="es-ES"/>
        </w:rPr>
        <w:t>Fontur</w:t>
      </w:r>
      <w:proofErr w:type="spellEnd"/>
      <w:r>
        <w:rPr>
          <w:rFonts w:ascii="Futura Std Book" w:hAnsi="Futura Std Book" w:cs="Arial"/>
          <w:sz w:val="20"/>
          <w:szCs w:val="20"/>
          <w:lang w:eastAsia="es-ES"/>
        </w:rPr>
        <w:t xml:space="preserve"> el proyecto se declaró viable para ser presentado ante Comité Directivo.</w:t>
      </w:r>
    </w:p>
    <w:p w14:paraId="02879914" w14:textId="77777777" w:rsidR="00F212F7" w:rsidRDefault="00F212F7" w:rsidP="001732BA">
      <w:pPr>
        <w:pStyle w:val="Sinespaciado"/>
        <w:numPr>
          <w:ilvl w:val="0"/>
          <w:numId w:val="71"/>
        </w:numPr>
        <w:tabs>
          <w:tab w:val="left" w:pos="284"/>
          <w:tab w:val="left" w:pos="426"/>
        </w:tabs>
        <w:ind w:left="0" w:firstLine="0"/>
        <w:contextualSpacing/>
        <w:jc w:val="both"/>
        <w:rPr>
          <w:rFonts w:ascii="Futura Std Book" w:hAnsi="Futura Std Book" w:cs="Arial"/>
          <w:sz w:val="20"/>
          <w:szCs w:val="20"/>
          <w:lang w:eastAsia="es-ES"/>
        </w:rPr>
      </w:pPr>
      <w:r>
        <w:rPr>
          <w:rFonts w:ascii="Futura Std Book" w:hAnsi="Futura Std Book" w:cs="Arial"/>
          <w:sz w:val="20"/>
          <w:szCs w:val="20"/>
          <w:lang w:eastAsia="es-ES"/>
        </w:rPr>
        <w:t xml:space="preserve">Proyecto No Aprobado en el Comité Directivo que tuvo lugar el 20 de octubre de 2015. </w:t>
      </w:r>
    </w:p>
    <w:p w14:paraId="27084EC9"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p>
    <w:p w14:paraId="04C3498C" w14:textId="77777777" w:rsidR="00F212F7" w:rsidRDefault="00F212F7" w:rsidP="001732BA">
      <w:pPr>
        <w:pStyle w:val="Sinespaciado"/>
        <w:numPr>
          <w:ilvl w:val="1"/>
          <w:numId w:val="75"/>
        </w:numPr>
        <w:tabs>
          <w:tab w:val="left" w:pos="0"/>
          <w:tab w:val="left" w:pos="284"/>
          <w:tab w:val="left" w:pos="426"/>
        </w:tabs>
        <w:ind w:left="0" w:firstLine="0"/>
        <w:contextualSpacing/>
        <w:jc w:val="both"/>
        <w:rPr>
          <w:rFonts w:ascii="Futura Std Book" w:hAnsi="Futura Std Book" w:cs="Arial"/>
          <w:b/>
          <w:sz w:val="20"/>
          <w:szCs w:val="20"/>
          <w:lang w:eastAsia="es-ES"/>
        </w:rPr>
      </w:pPr>
      <w:r>
        <w:rPr>
          <w:rFonts w:ascii="Futura Std Book" w:hAnsi="Futura Std Book" w:cs="Arial"/>
          <w:b/>
          <w:sz w:val="20"/>
          <w:szCs w:val="20"/>
          <w:lang w:eastAsia="es-ES"/>
        </w:rPr>
        <w:t>FNTP-070-2015 Complejo turístico y cultural La Estación - pasaje turístico y cultural - vitrina artesanal</w:t>
      </w:r>
    </w:p>
    <w:p w14:paraId="52E91FC7" w14:textId="77777777" w:rsidR="00F212F7" w:rsidRDefault="00F212F7" w:rsidP="00F212F7">
      <w:pPr>
        <w:pStyle w:val="Sinespaciado"/>
        <w:tabs>
          <w:tab w:val="left" w:pos="0"/>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Proponente: </w:t>
      </w:r>
      <w:proofErr w:type="spellStart"/>
      <w:r>
        <w:rPr>
          <w:rFonts w:ascii="Futura Std Book" w:hAnsi="Futura Std Book" w:cs="Arial"/>
          <w:sz w:val="20"/>
          <w:szCs w:val="20"/>
          <w:lang w:eastAsia="es-ES"/>
        </w:rPr>
        <w:t>MinCIT</w:t>
      </w:r>
      <w:proofErr w:type="spellEnd"/>
    </w:p>
    <w:p w14:paraId="5474FDAB"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Municipio: </w:t>
      </w:r>
      <w:r>
        <w:rPr>
          <w:rFonts w:ascii="Futura Std Book" w:hAnsi="Futura Std Book" w:cs="Arial"/>
          <w:sz w:val="20"/>
          <w:szCs w:val="20"/>
          <w:lang w:eastAsia="es-ES"/>
        </w:rPr>
        <w:t>Armenia</w:t>
      </w:r>
    </w:p>
    <w:p w14:paraId="273463F0"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eastAsia="Times New Roman" w:hAnsi="Futura Std Book" w:cs="Arial"/>
          <w:b/>
          <w:sz w:val="20"/>
          <w:szCs w:val="20"/>
          <w:lang w:eastAsia="ar-SA"/>
        </w:rPr>
        <w:lastRenderedPageBreak/>
        <w:t xml:space="preserve">Objetivo: </w:t>
      </w:r>
      <w:r>
        <w:rPr>
          <w:rFonts w:ascii="Futura Std Book" w:hAnsi="Futura Std Book" w:cs="Arial"/>
          <w:sz w:val="20"/>
          <w:szCs w:val="20"/>
          <w:lang w:eastAsia="es-ES"/>
        </w:rPr>
        <w:t>Contribuir al mejoramiento de la calidad de vida de la ciudad, mediante el fomento de la recreación cultural y turística, formalizando espacios para el esparcimiento y la práctica de actividades educativas que posibilitan la integración social y económica, respetuosas del patrimonio ambiental y cultural como referentes de identidad y apropiación.</w:t>
      </w:r>
    </w:p>
    <w:p w14:paraId="1FEAA75C"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Valor: </w:t>
      </w:r>
      <w:r>
        <w:rPr>
          <w:rFonts w:ascii="Futura Std Book" w:hAnsi="Futura Std Book" w:cs="Arial"/>
          <w:sz w:val="20"/>
          <w:szCs w:val="20"/>
          <w:lang w:eastAsia="es-ES"/>
        </w:rPr>
        <w:t xml:space="preserve">$20.940.850.432 (recursos no asignados, </w:t>
      </w:r>
      <w:proofErr w:type="spellStart"/>
      <w:r>
        <w:rPr>
          <w:rFonts w:ascii="Futura Std Book" w:hAnsi="Futura Std Book" w:cs="Arial"/>
          <w:sz w:val="20"/>
          <w:szCs w:val="20"/>
          <w:lang w:eastAsia="es-ES"/>
        </w:rPr>
        <w:t>Fontur</w:t>
      </w:r>
      <w:proofErr w:type="spellEnd"/>
      <w:r>
        <w:rPr>
          <w:rFonts w:ascii="Futura Std Book" w:hAnsi="Futura Std Book" w:cs="Arial"/>
          <w:sz w:val="20"/>
          <w:szCs w:val="20"/>
          <w:lang w:eastAsia="es-ES"/>
        </w:rPr>
        <w:t xml:space="preserve"> $6.140.850.432; otros aportes $14.800.000.000).</w:t>
      </w:r>
    </w:p>
    <w:p w14:paraId="08233E9B" w14:textId="77777777" w:rsidR="00F212F7" w:rsidRDefault="00F212F7" w:rsidP="00F212F7">
      <w:pPr>
        <w:pStyle w:val="Sinespaciado"/>
        <w:tabs>
          <w:tab w:val="left" w:pos="284"/>
          <w:tab w:val="left" w:pos="426"/>
        </w:tabs>
        <w:jc w:val="both"/>
        <w:rPr>
          <w:rFonts w:ascii="Futura Std Book" w:hAnsi="Futura Std Book" w:cs="Arial"/>
          <w:sz w:val="20"/>
          <w:szCs w:val="20"/>
          <w:lang w:eastAsia="es-ES"/>
        </w:rPr>
      </w:pPr>
      <w:r>
        <w:rPr>
          <w:rFonts w:ascii="Futura Std Book" w:hAnsi="Futura Std Book" w:cs="Arial"/>
          <w:b/>
          <w:sz w:val="20"/>
          <w:szCs w:val="20"/>
          <w:lang w:eastAsia="es-ES"/>
        </w:rPr>
        <w:t xml:space="preserve">Estado: </w:t>
      </w:r>
      <w:r>
        <w:rPr>
          <w:rFonts w:ascii="Futura Std Book" w:hAnsi="Futura Std Book" w:cs="Arial"/>
          <w:sz w:val="20"/>
          <w:szCs w:val="20"/>
          <w:lang w:eastAsia="es-ES"/>
        </w:rPr>
        <w:t>No Viable</w:t>
      </w:r>
    </w:p>
    <w:p w14:paraId="4B256D0A" w14:textId="77777777" w:rsidR="00F212F7" w:rsidRDefault="00F212F7" w:rsidP="00F212F7">
      <w:pPr>
        <w:pStyle w:val="Sinespaciado"/>
        <w:tabs>
          <w:tab w:val="left" w:pos="284"/>
          <w:tab w:val="left" w:pos="426"/>
        </w:tabs>
        <w:jc w:val="both"/>
        <w:rPr>
          <w:rFonts w:ascii="Futura Std Book" w:hAnsi="Futura Std Book" w:cs="Arial"/>
          <w:b/>
          <w:sz w:val="20"/>
          <w:szCs w:val="20"/>
          <w:lang w:eastAsia="es-ES"/>
        </w:rPr>
      </w:pPr>
      <w:r>
        <w:rPr>
          <w:rFonts w:ascii="Futura Std Book" w:hAnsi="Futura Std Book" w:cs="Arial"/>
          <w:b/>
          <w:sz w:val="20"/>
          <w:szCs w:val="20"/>
          <w:lang w:eastAsia="es-ES"/>
        </w:rPr>
        <w:t xml:space="preserve">Impacto: </w:t>
      </w:r>
      <w:r>
        <w:rPr>
          <w:rFonts w:ascii="Futura Std Book" w:hAnsi="Futura Std Book" w:cs="Arial"/>
          <w:sz w:val="20"/>
          <w:szCs w:val="20"/>
          <w:lang w:eastAsia="es-ES"/>
        </w:rPr>
        <w:t>contribuir al desarrollo turístico y cultural del Municipio, mediante la adecuación de espacios urbanos que permitan la práctica de diferentes actividades socio-económicas y la integración de la comunidad y los visitantes.</w:t>
      </w:r>
    </w:p>
    <w:p w14:paraId="75D50354" w14:textId="77777777" w:rsidR="00F212F7" w:rsidRDefault="00F212F7" w:rsidP="00F212F7">
      <w:pPr>
        <w:pStyle w:val="Sinespaciado"/>
        <w:tabs>
          <w:tab w:val="left" w:pos="284"/>
          <w:tab w:val="left" w:pos="426"/>
        </w:tabs>
        <w:jc w:val="both"/>
        <w:rPr>
          <w:rFonts w:ascii="Futura Std Book" w:hAnsi="Futura Std Book" w:cs="Arial"/>
          <w:b/>
          <w:bCs/>
          <w:sz w:val="20"/>
          <w:szCs w:val="20"/>
          <w:lang w:eastAsia="es-ES"/>
        </w:rPr>
      </w:pPr>
      <w:r>
        <w:rPr>
          <w:rFonts w:ascii="Futura Std Book" w:hAnsi="Futura Std Book" w:cs="Arial"/>
          <w:b/>
          <w:bCs/>
          <w:sz w:val="20"/>
          <w:szCs w:val="20"/>
          <w:lang w:eastAsia="es-ES"/>
        </w:rPr>
        <w:t xml:space="preserve">Informe: </w:t>
      </w:r>
    </w:p>
    <w:p w14:paraId="07EDA089" w14:textId="77777777" w:rsidR="00F212F7" w:rsidRDefault="00F212F7" w:rsidP="001732BA">
      <w:pPr>
        <w:pStyle w:val="Sinespaciado"/>
        <w:numPr>
          <w:ilvl w:val="0"/>
          <w:numId w:val="76"/>
        </w:numPr>
        <w:tabs>
          <w:tab w:val="left" w:pos="284"/>
          <w:tab w:val="left" w:pos="426"/>
        </w:tabs>
        <w:ind w:left="0" w:firstLine="0"/>
        <w:contextualSpacing/>
        <w:jc w:val="both"/>
        <w:rPr>
          <w:rFonts w:ascii="Futura Std Book" w:hAnsi="Futura Std Book" w:cs="Arial"/>
          <w:sz w:val="20"/>
          <w:szCs w:val="20"/>
          <w:lang w:eastAsia="es-ES"/>
        </w:rPr>
      </w:pPr>
      <w:r>
        <w:rPr>
          <w:rFonts w:ascii="Futura Std Book" w:hAnsi="Futura Std Book" w:cs="Arial"/>
          <w:sz w:val="20"/>
          <w:szCs w:val="20"/>
          <w:lang w:eastAsia="es-ES"/>
        </w:rPr>
        <w:t>Radicado el 6 de mayo de 2015.</w:t>
      </w:r>
    </w:p>
    <w:p w14:paraId="4234545A" w14:textId="77777777" w:rsidR="00F212F7" w:rsidRDefault="00F212F7" w:rsidP="001732BA">
      <w:pPr>
        <w:pStyle w:val="Prrafodelista"/>
        <w:numPr>
          <w:ilvl w:val="0"/>
          <w:numId w:val="7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 xml:space="preserve">Luego de surtir los procesos internos de </w:t>
      </w:r>
      <w:proofErr w:type="spellStart"/>
      <w:r>
        <w:rPr>
          <w:rFonts w:ascii="Futura Std Book" w:eastAsia="Times New Roman" w:hAnsi="Futura Std Book" w:cs="Arial"/>
          <w:sz w:val="20"/>
          <w:szCs w:val="20"/>
          <w:lang w:eastAsia="ar-SA"/>
        </w:rPr>
        <w:t>Fontur</w:t>
      </w:r>
      <w:proofErr w:type="spellEnd"/>
      <w:r>
        <w:rPr>
          <w:rFonts w:ascii="Futura Std Book" w:eastAsia="Times New Roman" w:hAnsi="Futura Std Book" w:cs="Arial"/>
          <w:sz w:val="20"/>
          <w:szCs w:val="20"/>
          <w:lang w:eastAsia="ar-SA"/>
        </w:rPr>
        <w:t>, el proyecto se declaró No Viable.</w:t>
      </w:r>
    </w:p>
    <w:p w14:paraId="6C94DD74" w14:textId="77777777" w:rsidR="00F212F7" w:rsidRDefault="00F212F7" w:rsidP="001732BA">
      <w:pPr>
        <w:pStyle w:val="Prrafodelista"/>
        <w:numPr>
          <w:ilvl w:val="0"/>
          <w:numId w:val="77"/>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eastAsia="Times New Roman" w:hAnsi="Futura Std Book" w:cs="Arial"/>
          <w:sz w:val="20"/>
          <w:szCs w:val="20"/>
          <w:lang w:eastAsia="ar-SA"/>
        </w:rPr>
        <w:t xml:space="preserve">El Municipio se comprometió a radicar nuevamente el proyecto ajustado. </w:t>
      </w:r>
    </w:p>
    <w:p w14:paraId="2600A666" w14:textId="77777777" w:rsidR="00F212F7" w:rsidRDefault="00F212F7" w:rsidP="00F212F7">
      <w:pPr>
        <w:tabs>
          <w:tab w:val="left" w:pos="284"/>
          <w:tab w:val="left" w:pos="426"/>
        </w:tabs>
        <w:spacing w:after="0" w:line="240" w:lineRule="auto"/>
        <w:ind w:left="360"/>
        <w:contextualSpacing/>
        <w:jc w:val="both"/>
        <w:rPr>
          <w:rFonts w:ascii="Futura Std Book" w:hAnsi="Futura Std Book"/>
          <w:sz w:val="20"/>
          <w:szCs w:val="20"/>
        </w:rPr>
      </w:pPr>
    </w:p>
    <w:p w14:paraId="01FC6941" w14:textId="77777777" w:rsidR="00F212F7" w:rsidRDefault="00F212F7" w:rsidP="00F212F7">
      <w:pPr>
        <w:pStyle w:val="Sinespaciado"/>
        <w:tabs>
          <w:tab w:val="left" w:pos="284"/>
          <w:tab w:val="left" w:pos="426"/>
        </w:tabs>
        <w:jc w:val="both"/>
        <w:rPr>
          <w:rFonts w:ascii="Futura Std Book" w:hAnsi="Futura Std Book" w:cs="Arial"/>
          <w:b/>
          <w:sz w:val="20"/>
          <w:szCs w:val="20"/>
          <w:u w:val="single"/>
        </w:rPr>
      </w:pPr>
      <w:r>
        <w:rPr>
          <w:rFonts w:ascii="Futura Std Book" w:hAnsi="Futura Std Book" w:cs="Arial"/>
          <w:b/>
          <w:sz w:val="20"/>
          <w:szCs w:val="20"/>
          <w:u w:val="single"/>
        </w:rPr>
        <w:t>Aprobados 2013</w:t>
      </w:r>
    </w:p>
    <w:p w14:paraId="4B5EA00E" w14:textId="77777777" w:rsidR="00F212F7" w:rsidRDefault="00F212F7" w:rsidP="001732BA">
      <w:pPr>
        <w:pStyle w:val="Prrafodelista"/>
        <w:numPr>
          <w:ilvl w:val="1"/>
          <w:numId w:val="78"/>
        </w:numPr>
        <w:tabs>
          <w:tab w:val="left" w:pos="0"/>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DVT-859A-2013 E</w:t>
      </w:r>
      <w:r>
        <w:rPr>
          <w:rFonts w:ascii="Futura Std Book" w:hAnsi="Futura Std Book" w:cs="Arial"/>
          <w:b/>
          <w:sz w:val="20"/>
          <w:szCs w:val="20"/>
          <w:shd w:val="clear" w:color="auto" w:fill="FFFFFF"/>
        </w:rPr>
        <w:t>studios, diseños e interventoría de la señalización turística del paisaje cultural cafetero PCC, en 47 municipios de los departamentos de Caldas Risaralda, Quindío y Valle del Cauca.</w:t>
      </w:r>
    </w:p>
    <w:p w14:paraId="082F10D5" w14:textId="77777777" w:rsidR="00F212F7" w:rsidRDefault="00F212F7" w:rsidP="00F212F7">
      <w:pPr>
        <w:pStyle w:val="Prrafodelista"/>
        <w:tabs>
          <w:tab w:val="left" w:pos="0"/>
          <w:tab w:val="left" w:pos="284"/>
          <w:tab w:val="left" w:pos="426"/>
        </w:tabs>
        <w:spacing w:after="0" w:line="240" w:lineRule="auto"/>
        <w:ind w:left="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Proponente: </w:t>
      </w:r>
      <w:proofErr w:type="spellStart"/>
      <w:r>
        <w:rPr>
          <w:rFonts w:ascii="Futura Std Book" w:eastAsia="Times New Roman" w:hAnsi="Futura Std Book" w:cs="Arial"/>
          <w:sz w:val="20"/>
          <w:szCs w:val="20"/>
          <w:lang w:eastAsia="ar-SA"/>
        </w:rPr>
        <w:t>MinCIT</w:t>
      </w:r>
      <w:proofErr w:type="spellEnd"/>
    </w:p>
    <w:p w14:paraId="10A57A66" w14:textId="77777777" w:rsidR="00F212F7" w:rsidRDefault="00F212F7" w:rsidP="00F212F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Municipio: </w:t>
      </w:r>
      <w:r>
        <w:rPr>
          <w:rFonts w:ascii="Futura Std Book" w:eastAsia="Times New Roman" w:hAnsi="Futura Std Book" w:cs="Arial"/>
          <w:sz w:val="20"/>
          <w:szCs w:val="20"/>
          <w:lang w:eastAsia="ar-SA"/>
        </w:rPr>
        <w:t xml:space="preserve">Armenia, Buenavista, Calarcá, Circasia, Córdoba, </w:t>
      </w:r>
      <w:proofErr w:type="spellStart"/>
      <w:r>
        <w:rPr>
          <w:rFonts w:ascii="Futura Std Book" w:eastAsia="Times New Roman" w:hAnsi="Futura Std Book" w:cs="Arial"/>
          <w:sz w:val="20"/>
          <w:szCs w:val="20"/>
          <w:lang w:eastAsia="ar-SA"/>
        </w:rPr>
        <w:t>Filandia</w:t>
      </w:r>
      <w:proofErr w:type="spellEnd"/>
      <w:r>
        <w:rPr>
          <w:rFonts w:ascii="Futura Std Book" w:eastAsia="Times New Roman" w:hAnsi="Futura Std Book" w:cs="Arial"/>
          <w:sz w:val="20"/>
          <w:szCs w:val="20"/>
          <w:lang w:eastAsia="ar-SA"/>
        </w:rPr>
        <w:t xml:space="preserve">, Génova, Montenegro, </w:t>
      </w:r>
      <w:proofErr w:type="spellStart"/>
      <w:r>
        <w:rPr>
          <w:rFonts w:ascii="Futura Std Book" w:eastAsia="Times New Roman" w:hAnsi="Futura Std Book" w:cs="Arial"/>
          <w:sz w:val="20"/>
          <w:szCs w:val="20"/>
          <w:lang w:eastAsia="ar-SA"/>
        </w:rPr>
        <w:t>Pijao</w:t>
      </w:r>
      <w:proofErr w:type="spellEnd"/>
      <w:r>
        <w:rPr>
          <w:rFonts w:ascii="Futura Std Book" w:eastAsia="Times New Roman" w:hAnsi="Futura Std Book" w:cs="Arial"/>
          <w:sz w:val="20"/>
          <w:szCs w:val="20"/>
          <w:lang w:eastAsia="ar-SA"/>
        </w:rPr>
        <w:t xml:space="preserve">, Quimbaya y </w:t>
      </w:r>
      <w:proofErr w:type="spellStart"/>
      <w:r>
        <w:rPr>
          <w:rFonts w:ascii="Futura Std Book" w:eastAsia="Times New Roman" w:hAnsi="Futura Std Book" w:cs="Arial"/>
          <w:sz w:val="20"/>
          <w:szCs w:val="20"/>
          <w:lang w:eastAsia="ar-SA"/>
        </w:rPr>
        <w:t>Salento</w:t>
      </w:r>
      <w:proofErr w:type="spellEnd"/>
      <w:r>
        <w:rPr>
          <w:rFonts w:ascii="Futura Std Book" w:eastAsia="Times New Roman" w:hAnsi="Futura Std Book" w:cs="Arial"/>
          <w:sz w:val="20"/>
          <w:szCs w:val="20"/>
          <w:lang w:eastAsia="ar-SA"/>
        </w:rPr>
        <w:t>.</w:t>
      </w:r>
    </w:p>
    <w:p w14:paraId="37554551"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Objetivo: </w:t>
      </w:r>
      <w:r>
        <w:rPr>
          <w:rFonts w:ascii="Futura Std Book" w:eastAsia="Times New Roman" w:hAnsi="Futura Std Book" w:cs="Arial"/>
          <w:sz w:val="20"/>
          <w:szCs w:val="20"/>
          <w:lang w:eastAsia="ar-SA"/>
        </w:rPr>
        <w:t>Consiste en la observación, estudio, análisis y diagnóstico del área de intervención, diseño de un sistema de señalización universal, con sus respectivos contenidos: planos técnicos, localización y presupuesto, presentación y sustentación del idioma inglés en las señales y una propuesta de diseño para usuarios en condición de discapacidad.</w:t>
      </w:r>
    </w:p>
    <w:p w14:paraId="5D50F8FC" w14:textId="77777777" w:rsidR="00F212F7" w:rsidRDefault="00F212F7" w:rsidP="00F212F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 xml:space="preserve">Valor: </w:t>
      </w:r>
      <w:r>
        <w:rPr>
          <w:rFonts w:ascii="Futura Std Book" w:eastAsia="Times New Roman" w:hAnsi="Futura Std Book" w:cs="Arial"/>
          <w:sz w:val="20"/>
          <w:szCs w:val="20"/>
          <w:lang w:eastAsia="ar-SA"/>
        </w:rPr>
        <w:t>$506.732.776 (</w:t>
      </w:r>
      <w:proofErr w:type="spellStart"/>
      <w:r>
        <w:rPr>
          <w:rFonts w:ascii="Futura Std Book" w:eastAsia="Times New Roman" w:hAnsi="Futura Std Book" w:cs="Arial"/>
          <w:sz w:val="20"/>
          <w:szCs w:val="20"/>
          <w:lang w:eastAsia="ar-SA"/>
        </w:rPr>
        <w:t>Fontur</w:t>
      </w:r>
      <w:proofErr w:type="spellEnd"/>
      <w:r>
        <w:rPr>
          <w:rFonts w:ascii="Futura Std Book" w:eastAsia="Times New Roman" w:hAnsi="Futura Std Book" w:cs="Arial"/>
          <w:sz w:val="20"/>
          <w:szCs w:val="20"/>
          <w:lang w:eastAsia="ar-SA"/>
        </w:rPr>
        <w:t xml:space="preserve"> vigencia 2013, valor correspondiente a los 51 municipios del Paisaje Cultural Cafetero, de los cuales aproximadamente $126.683.194 corresponden al departamento de Quindío).</w:t>
      </w:r>
    </w:p>
    <w:p w14:paraId="066CBD1B"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Inicio: </w:t>
      </w:r>
      <w:r>
        <w:rPr>
          <w:rFonts w:ascii="Futura Std Book" w:eastAsia="Times New Roman" w:hAnsi="Futura Std Book" w:cs="Arial"/>
          <w:sz w:val="20"/>
          <w:szCs w:val="20"/>
          <w:lang w:eastAsia="ar-SA"/>
        </w:rPr>
        <w:t>3 de octubre de 2014</w:t>
      </w:r>
    </w:p>
    <w:p w14:paraId="149F7B52"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Terminación: </w:t>
      </w:r>
      <w:r>
        <w:rPr>
          <w:rFonts w:ascii="Futura Std Book" w:eastAsia="Times New Roman" w:hAnsi="Futura Std Book" w:cs="Arial"/>
          <w:sz w:val="20"/>
          <w:szCs w:val="20"/>
          <w:lang w:eastAsia="ar-SA"/>
        </w:rPr>
        <w:t>20 de octubre de 2015</w:t>
      </w:r>
    </w:p>
    <w:p w14:paraId="454AA958"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t>Estado:</w:t>
      </w:r>
      <w:r>
        <w:rPr>
          <w:rFonts w:ascii="Futura Std Book" w:eastAsia="Times New Roman" w:hAnsi="Futura Std Book" w:cs="Arial"/>
          <w:sz w:val="20"/>
          <w:szCs w:val="20"/>
          <w:lang w:eastAsia="ar-SA"/>
        </w:rPr>
        <w:t xml:space="preserve"> finalizado</w:t>
      </w:r>
    </w:p>
    <w:p w14:paraId="5C4F636B"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eastAsia="Times New Roman" w:hAnsi="Futura Std Book" w:cs="Arial"/>
          <w:b/>
          <w:sz w:val="20"/>
          <w:szCs w:val="20"/>
          <w:lang w:eastAsia="ar-SA"/>
        </w:rPr>
        <w:t>:</w:t>
      </w:r>
      <w:r>
        <w:rPr>
          <w:rFonts w:ascii="Futura Std Book" w:eastAsia="Times New Roman" w:hAnsi="Futura Std Book" w:cs="Arial"/>
          <w:sz w:val="20"/>
          <w:szCs w:val="20"/>
          <w:lang w:eastAsia="ar-SA"/>
        </w:rPr>
        <w:t xml:space="preserve"> 100% vs </w:t>
      </w:r>
      <w:proofErr w:type="spellStart"/>
      <w:r>
        <w:rPr>
          <w:rFonts w:ascii="Futura Std Book" w:eastAsia="Times New Roman" w:hAnsi="Futura Std Book" w:cs="Arial"/>
          <w:sz w:val="20"/>
          <w:szCs w:val="20"/>
          <w:lang w:eastAsia="ar-SA"/>
        </w:rPr>
        <w:t>prog</w:t>
      </w:r>
      <w:proofErr w:type="spellEnd"/>
      <w:r>
        <w:rPr>
          <w:rFonts w:ascii="Futura Std Book" w:eastAsia="Times New Roman" w:hAnsi="Futura Std Book" w:cs="Arial"/>
          <w:sz w:val="20"/>
          <w:szCs w:val="20"/>
          <w:lang w:eastAsia="ar-SA"/>
        </w:rPr>
        <w:t xml:space="preserve"> 100%</w:t>
      </w:r>
    </w:p>
    <w:p w14:paraId="6CA5E087"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Consultoría: </w:t>
      </w:r>
      <w:r>
        <w:rPr>
          <w:rFonts w:ascii="Futura Std Book" w:eastAsia="Times New Roman" w:hAnsi="Futura Std Book" w:cs="Arial"/>
          <w:sz w:val="20"/>
          <w:szCs w:val="20"/>
          <w:lang w:eastAsia="ar-SA"/>
        </w:rPr>
        <w:t>Gestión Vial Integral</w:t>
      </w:r>
    </w:p>
    <w:p w14:paraId="32A38106"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Pr>
          <w:rFonts w:ascii="Futura Std Book" w:eastAsia="Times New Roman" w:hAnsi="Futura Std Book" w:cs="Arial"/>
          <w:b/>
          <w:sz w:val="20"/>
          <w:szCs w:val="20"/>
          <w:lang w:eastAsia="ar-SA"/>
        </w:rPr>
        <w:lastRenderedPageBreak/>
        <w:t xml:space="preserve">Interventoría: </w:t>
      </w:r>
      <w:r>
        <w:rPr>
          <w:rFonts w:ascii="Futura Std Book" w:eastAsia="Times New Roman" w:hAnsi="Futura Std Book" w:cs="Arial"/>
          <w:sz w:val="20"/>
          <w:szCs w:val="20"/>
          <w:lang w:eastAsia="ar-SA"/>
        </w:rPr>
        <w:t>H &amp; Vargas Ingenieros Ltda.</w:t>
      </w:r>
    </w:p>
    <w:p w14:paraId="45997EE6" w14:textId="77777777" w:rsidR="00F212F7" w:rsidRDefault="00F212F7" w:rsidP="00F212F7">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Pr>
          <w:rFonts w:ascii="Futura Std Book" w:hAnsi="Futura Std Book" w:cs="Arial"/>
          <w:b/>
          <w:sz w:val="20"/>
          <w:szCs w:val="20"/>
          <w:lang w:val="es-ES"/>
        </w:rPr>
        <w:t xml:space="preserve">Impacto: </w:t>
      </w:r>
      <w:r>
        <w:rPr>
          <w:rFonts w:ascii="Futura Std Book" w:eastAsia="Times New Roman" w:hAnsi="Futura Std Book" w:cs="Arial"/>
          <w:sz w:val="20"/>
          <w:szCs w:val="20"/>
          <w:lang w:eastAsia="ar-SA"/>
        </w:rPr>
        <w:t>Proporcionar a la región la señalética apropiada para los turistas, la cual permita una buena ubicación y localización de los atractivos turísticos propios del Paisaje Cultural Cafetero.</w:t>
      </w:r>
    </w:p>
    <w:p w14:paraId="2CA60E7B" w14:textId="77777777" w:rsidR="00F212F7" w:rsidRDefault="00F212F7" w:rsidP="00F212F7">
      <w:pPr>
        <w:pStyle w:val="Prrafodelista"/>
        <w:tabs>
          <w:tab w:val="left" w:pos="284"/>
          <w:tab w:val="left" w:pos="426"/>
        </w:tabs>
        <w:spacing w:after="0" w:line="240" w:lineRule="auto"/>
        <w:ind w:left="0"/>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Informe: </w:t>
      </w:r>
    </w:p>
    <w:p w14:paraId="79863EC0" w14:textId="77777777" w:rsidR="00F212F7" w:rsidRDefault="00F212F7" w:rsidP="001732BA">
      <w:pPr>
        <w:pStyle w:val="Prrafodelista"/>
        <w:numPr>
          <w:ilvl w:val="0"/>
          <w:numId w:val="7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Proyecto aprobado a través de DVT-0859A-2013</w:t>
      </w:r>
    </w:p>
    <w:p w14:paraId="2E224330" w14:textId="77777777" w:rsidR="00F212F7" w:rsidRDefault="00F212F7" w:rsidP="001732BA">
      <w:pPr>
        <w:pStyle w:val="Prrafodelista"/>
        <w:numPr>
          <w:ilvl w:val="0"/>
          <w:numId w:val="7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Acta de inicio firmada el 3 de octubre de 2014.</w:t>
      </w:r>
    </w:p>
    <w:p w14:paraId="73785097" w14:textId="77777777" w:rsidR="00F212F7" w:rsidRDefault="00F212F7" w:rsidP="001732BA">
      <w:pPr>
        <w:pStyle w:val="Prrafodelista"/>
        <w:numPr>
          <w:ilvl w:val="1"/>
          <w:numId w:val="7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La Fase I del proyecto se recibió el 5 de diciembre de 2014.</w:t>
      </w:r>
    </w:p>
    <w:p w14:paraId="69B8ADFC" w14:textId="77777777" w:rsidR="00F212F7" w:rsidRDefault="00F212F7" w:rsidP="001732BA">
      <w:pPr>
        <w:pStyle w:val="Prrafodelista"/>
        <w:numPr>
          <w:ilvl w:val="1"/>
          <w:numId w:val="7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La Fase II del proyecto se recibió el 4 de mayo de 2015.</w:t>
      </w:r>
    </w:p>
    <w:p w14:paraId="6CF78392" w14:textId="77777777" w:rsidR="00F212F7" w:rsidRDefault="00F212F7" w:rsidP="001732BA">
      <w:pPr>
        <w:pStyle w:val="Prrafodelista"/>
        <w:numPr>
          <w:ilvl w:val="1"/>
          <w:numId w:val="7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La Fase III del proyecto se recibió el 26 de mayo de 2015.</w:t>
      </w:r>
    </w:p>
    <w:p w14:paraId="6E7F6EDF" w14:textId="77777777" w:rsidR="00F212F7" w:rsidRDefault="00F212F7" w:rsidP="001732BA">
      <w:pPr>
        <w:pStyle w:val="Prrafodelista"/>
        <w:numPr>
          <w:ilvl w:val="1"/>
          <w:numId w:val="79"/>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 xml:space="preserve">El proyecto cuenta con las licencias, los permisos y la resolución del Ministerio de Cultura. </w:t>
      </w:r>
    </w:p>
    <w:p w14:paraId="29CD6483" w14:textId="77777777" w:rsidR="00F212F7" w:rsidRDefault="00F212F7" w:rsidP="001732BA">
      <w:pPr>
        <w:pStyle w:val="Prrafodelista"/>
        <w:numPr>
          <w:ilvl w:val="0"/>
          <w:numId w:val="79"/>
        </w:numPr>
        <w:shd w:val="clear" w:color="auto" w:fill="FFFFFF"/>
        <w:tabs>
          <w:tab w:val="left" w:pos="284"/>
          <w:tab w:val="left" w:pos="426"/>
        </w:tabs>
        <w:spacing w:after="0" w:line="240" w:lineRule="auto"/>
        <w:ind w:left="0" w:firstLine="0"/>
        <w:jc w:val="both"/>
        <w:rPr>
          <w:rFonts w:ascii="Futura Std Book" w:hAnsi="Futura Std Book"/>
          <w:b/>
          <w:bCs/>
          <w:sz w:val="20"/>
          <w:szCs w:val="20"/>
        </w:rPr>
      </w:pPr>
      <w:r>
        <w:rPr>
          <w:rFonts w:ascii="Futura Std Book" w:eastAsia="Times New Roman" w:hAnsi="Futura Std Book" w:cs="Arial"/>
          <w:sz w:val="20"/>
          <w:szCs w:val="20"/>
          <w:lang w:eastAsia="ar-SA"/>
        </w:rPr>
        <w:t>20 de octubre de 2015, finalizaron los contratos.</w:t>
      </w:r>
    </w:p>
    <w:p w14:paraId="4795C709" w14:textId="77777777" w:rsidR="00F212F7" w:rsidRDefault="00F212F7" w:rsidP="001732BA">
      <w:pPr>
        <w:pStyle w:val="Prrafodelista"/>
        <w:numPr>
          <w:ilvl w:val="0"/>
          <w:numId w:val="79"/>
        </w:numPr>
        <w:shd w:val="clear" w:color="auto" w:fill="FFFFFF"/>
        <w:tabs>
          <w:tab w:val="left" w:pos="284"/>
          <w:tab w:val="left" w:pos="426"/>
        </w:tabs>
        <w:spacing w:after="0" w:line="240" w:lineRule="auto"/>
        <w:ind w:left="0" w:firstLine="0"/>
        <w:jc w:val="both"/>
        <w:rPr>
          <w:rFonts w:ascii="Futura Std Book" w:hAnsi="Futura Std Book"/>
          <w:b/>
          <w:bCs/>
          <w:sz w:val="20"/>
          <w:szCs w:val="20"/>
        </w:rPr>
      </w:pPr>
      <w:r>
        <w:rPr>
          <w:rFonts w:ascii="Futura Std Book" w:eastAsia="Times New Roman" w:hAnsi="Futura Std Book" w:cs="Arial"/>
          <w:sz w:val="20"/>
          <w:szCs w:val="20"/>
          <w:lang w:eastAsia="ar-SA"/>
        </w:rPr>
        <w:t>Consultoría liquidada el 12 de julio de 2016 e interventoría liquidada el 10 de diciembre de 2018. El proyecto no cuenta con convenio.</w:t>
      </w:r>
    </w:p>
    <w:p w14:paraId="58018F1E" w14:textId="77777777" w:rsidR="00F212F7" w:rsidRDefault="00F212F7" w:rsidP="00F212F7">
      <w:pPr>
        <w:tabs>
          <w:tab w:val="left" w:pos="284"/>
          <w:tab w:val="left" w:pos="426"/>
        </w:tabs>
        <w:spacing w:after="0" w:line="240" w:lineRule="auto"/>
        <w:contextualSpacing/>
        <w:jc w:val="both"/>
        <w:rPr>
          <w:rFonts w:ascii="Futura Std Book" w:hAnsi="Futura Std Book"/>
          <w:b/>
          <w:bCs/>
          <w:color w:val="0070C0"/>
          <w:sz w:val="20"/>
          <w:szCs w:val="20"/>
        </w:rPr>
      </w:pPr>
    </w:p>
    <w:p w14:paraId="4EDC4C7C" w14:textId="77777777" w:rsidR="00C05AFF" w:rsidRPr="007743DE" w:rsidRDefault="00C05AFF" w:rsidP="007743DE">
      <w:pPr>
        <w:tabs>
          <w:tab w:val="left" w:pos="284"/>
          <w:tab w:val="left" w:pos="426"/>
        </w:tabs>
        <w:spacing w:after="0" w:line="240" w:lineRule="auto"/>
        <w:contextualSpacing/>
        <w:jc w:val="both"/>
        <w:rPr>
          <w:rFonts w:ascii="Futura Std Book" w:eastAsia="Futura Std Book" w:hAnsi="Futura Std Book" w:cs="Arial"/>
          <w:b/>
          <w:sz w:val="20"/>
          <w:szCs w:val="20"/>
        </w:rPr>
      </w:pPr>
    </w:p>
    <w:p w14:paraId="746F2209" w14:textId="77777777" w:rsidR="003513FC" w:rsidRPr="007743DE" w:rsidRDefault="003513FC" w:rsidP="007743DE">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contextualSpacing/>
        <w:jc w:val="both"/>
        <w:rPr>
          <w:rFonts w:ascii="Futura Std Book" w:eastAsia="Futura Std Book" w:hAnsi="Futura Std Book" w:cs="Arial"/>
          <w:b/>
          <w:sz w:val="20"/>
          <w:szCs w:val="20"/>
        </w:rPr>
      </w:pPr>
      <w:r w:rsidRPr="007743DE">
        <w:rPr>
          <w:rFonts w:ascii="Futura Std Book" w:eastAsia="Futura Std Book" w:hAnsi="Futura Std Book" w:cs="Arial"/>
          <w:b/>
          <w:sz w:val="20"/>
          <w:szCs w:val="20"/>
        </w:rPr>
        <w:t xml:space="preserve">Promoción </w:t>
      </w:r>
      <w:r w:rsidR="00AB68E4" w:rsidRPr="007743DE">
        <w:rPr>
          <w:rFonts w:ascii="Futura Std Book" w:eastAsia="Futura Std Book" w:hAnsi="Futura Std Book" w:cs="Arial"/>
          <w:b/>
          <w:sz w:val="20"/>
          <w:szCs w:val="20"/>
        </w:rPr>
        <w:t>y Mercadeo Turístico</w:t>
      </w:r>
    </w:p>
    <w:p w14:paraId="6679B02C" w14:textId="77777777" w:rsidR="003513FC" w:rsidRPr="007743DE" w:rsidRDefault="003513FC" w:rsidP="007743DE">
      <w:pPr>
        <w:tabs>
          <w:tab w:val="left" w:pos="284"/>
          <w:tab w:val="left" w:pos="426"/>
        </w:tabs>
        <w:spacing w:after="0" w:line="240" w:lineRule="auto"/>
        <w:contextualSpacing/>
        <w:jc w:val="both"/>
        <w:rPr>
          <w:rFonts w:ascii="Futura Std Book" w:eastAsia="Futura Std Book" w:hAnsi="Futura Std Book" w:cs="Arial"/>
          <w:b/>
          <w:sz w:val="20"/>
          <w:szCs w:val="20"/>
        </w:rPr>
      </w:pPr>
    </w:p>
    <w:p w14:paraId="65688064" w14:textId="77777777" w:rsidR="00F212F7" w:rsidRDefault="00F212F7" w:rsidP="00F212F7">
      <w:pPr>
        <w:spacing w:after="0" w:line="240" w:lineRule="auto"/>
        <w:jc w:val="both"/>
        <w:rPr>
          <w:rFonts w:ascii="Futura Std Book" w:hAnsi="Futura Std Book"/>
          <w:b/>
          <w:bCs/>
          <w:sz w:val="20"/>
          <w:szCs w:val="20"/>
          <w:u w:val="single"/>
        </w:rPr>
      </w:pPr>
      <w:r>
        <w:rPr>
          <w:rFonts w:ascii="Futura Std Book" w:hAnsi="Futura Std Book"/>
          <w:b/>
          <w:bCs/>
          <w:sz w:val="20"/>
          <w:szCs w:val="20"/>
          <w:u w:val="single"/>
        </w:rPr>
        <w:t>Aprobados 2018</w:t>
      </w:r>
    </w:p>
    <w:p w14:paraId="7512788E" w14:textId="77777777" w:rsidR="00F212F7" w:rsidRDefault="00F212F7" w:rsidP="00F212F7">
      <w:pPr>
        <w:spacing w:after="0" w:line="240" w:lineRule="auto"/>
        <w:jc w:val="both"/>
        <w:rPr>
          <w:rFonts w:ascii="Futura Std Book" w:hAnsi="Futura Std Book"/>
          <w:b/>
          <w:bCs/>
          <w:sz w:val="20"/>
          <w:szCs w:val="20"/>
          <w:lang w:eastAsia="es-ES"/>
        </w:rPr>
      </w:pPr>
      <w:r>
        <w:rPr>
          <w:rFonts w:ascii="Futura Std Book" w:hAnsi="Futura Std Book"/>
          <w:b/>
          <w:bCs/>
          <w:sz w:val="20"/>
          <w:szCs w:val="20"/>
        </w:rPr>
        <w:t xml:space="preserve">1. FNTP-129-2018 Participación en la XXXVIII Vitrina Turística de </w:t>
      </w:r>
      <w:proofErr w:type="spellStart"/>
      <w:r>
        <w:rPr>
          <w:rFonts w:ascii="Futura Std Book" w:hAnsi="Futura Std Book"/>
          <w:b/>
          <w:bCs/>
          <w:sz w:val="20"/>
          <w:szCs w:val="20"/>
        </w:rPr>
        <w:t>Anato</w:t>
      </w:r>
      <w:proofErr w:type="spellEnd"/>
      <w:r>
        <w:rPr>
          <w:rFonts w:ascii="Futura Std Book" w:hAnsi="Futura Std Book"/>
          <w:b/>
          <w:bCs/>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0A7E5EE" w14:textId="77777777" w:rsidR="00F212F7" w:rsidRDefault="00F212F7" w:rsidP="00F212F7">
      <w:pPr>
        <w:pStyle w:val="Prrafodelista"/>
        <w:spacing w:after="0" w:line="240" w:lineRule="auto"/>
        <w:ind w:left="0"/>
        <w:jc w:val="both"/>
        <w:rPr>
          <w:rFonts w:ascii="Futura Std Book" w:hAnsi="Futura Std Book"/>
          <w:sz w:val="20"/>
          <w:szCs w:val="20"/>
        </w:rPr>
      </w:pPr>
      <w:r>
        <w:rPr>
          <w:rFonts w:ascii="Futura Std Book" w:hAnsi="Futura Std Book"/>
          <w:b/>
          <w:bCs/>
          <w:sz w:val="20"/>
          <w:szCs w:val="20"/>
        </w:rPr>
        <w:t xml:space="preserve">Proponente: </w:t>
      </w:r>
      <w:proofErr w:type="spellStart"/>
      <w:r>
        <w:rPr>
          <w:rFonts w:ascii="Futura Std Book" w:hAnsi="Futura Std Book"/>
          <w:sz w:val="20"/>
          <w:szCs w:val="20"/>
        </w:rPr>
        <w:t>MinCIT</w:t>
      </w:r>
      <w:proofErr w:type="spellEnd"/>
    </w:p>
    <w:p w14:paraId="242CCF87" w14:textId="77777777" w:rsidR="00F212F7" w:rsidRDefault="00F212F7" w:rsidP="00F212F7">
      <w:pPr>
        <w:pStyle w:val="Prrafodelista"/>
        <w:spacing w:after="0" w:line="240" w:lineRule="auto"/>
        <w:ind w:left="0"/>
        <w:jc w:val="both"/>
        <w:rPr>
          <w:rFonts w:ascii="Futura Std Book" w:hAnsi="Futura Std Book"/>
          <w:sz w:val="20"/>
          <w:szCs w:val="20"/>
          <w:lang w:eastAsia="es-CO"/>
        </w:rPr>
      </w:pPr>
      <w:r>
        <w:rPr>
          <w:rFonts w:ascii="Futura Std Book" w:hAnsi="Futura Std Book"/>
          <w:b/>
          <w:bCs/>
          <w:sz w:val="20"/>
          <w:szCs w:val="20"/>
        </w:rPr>
        <w:t xml:space="preserve">Valor: </w:t>
      </w:r>
      <w:r>
        <w:rPr>
          <w:rFonts w:ascii="Futura Std Book" w:hAnsi="Futura Std Book"/>
          <w:sz w:val="20"/>
          <w:szCs w:val="20"/>
        </w:rPr>
        <w:t>$3.194.885.106. (</w:t>
      </w:r>
      <w:proofErr w:type="spellStart"/>
      <w:r>
        <w:rPr>
          <w:rFonts w:ascii="Futura Std Book" w:hAnsi="Futura Std Book"/>
          <w:sz w:val="20"/>
          <w:szCs w:val="20"/>
        </w:rPr>
        <w:t>Fontur</w:t>
      </w:r>
      <w:proofErr w:type="spellEnd"/>
      <w:r>
        <w:rPr>
          <w:rFonts w:ascii="Futura Std Book" w:hAnsi="Futura Std Book"/>
          <w:sz w:val="20"/>
          <w:szCs w:val="20"/>
        </w:rPr>
        <w:t xml:space="preserve"> $1.597.442.553; contrapartida $1.597.442.553) (Aproximado $119.138.040 para el departamento) </w:t>
      </w:r>
    </w:p>
    <w:p w14:paraId="66222F61" w14:textId="77777777" w:rsidR="00F212F7" w:rsidRDefault="00F212F7" w:rsidP="00F212F7">
      <w:pPr>
        <w:spacing w:after="0" w:line="240" w:lineRule="auto"/>
        <w:jc w:val="both"/>
        <w:rPr>
          <w:rFonts w:ascii="Futura Std Book" w:hAnsi="Futura Std Book"/>
          <w:sz w:val="20"/>
          <w:szCs w:val="20"/>
          <w:lang w:eastAsia="es-CO"/>
        </w:rPr>
      </w:pPr>
      <w:r>
        <w:rPr>
          <w:rFonts w:ascii="Futura Std Book" w:hAnsi="Futura Std Book"/>
          <w:b/>
          <w:bCs/>
          <w:sz w:val="20"/>
          <w:szCs w:val="20"/>
        </w:rPr>
        <w:t xml:space="preserve">Objetivo: </w:t>
      </w:r>
      <w:r>
        <w:rPr>
          <w:rFonts w:ascii="Futura Std Book" w:hAnsi="Futura Std Book"/>
          <w:sz w:val="20"/>
          <w:szCs w:val="20"/>
          <w:lang w:eastAsia="es-CO"/>
        </w:rPr>
        <w:t xml:space="preserve">promocionar la oferta turística de Colombia a través de la participación en la Vitrina Turística de </w:t>
      </w:r>
      <w:proofErr w:type="spellStart"/>
      <w:r>
        <w:rPr>
          <w:rFonts w:ascii="Futura Std Book" w:hAnsi="Futura Std Book"/>
          <w:sz w:val="20"/>
          <w:szCs w:val="20"/>
          <w:lang w:eastAsia="es-CO"/>
        </w:rPr>
        <w:t>Anato</w:t>
      </w:r>
      <w:proofErr w:type="spellEnd"/>
      <w:r>
        <w:rPr>
          <w:rFonts w:ascii="Futura Std Book" w:hAnsi="Futura Std Book"/>
          <w:sz w:val="20"/>
          <w:szCs w:val="20"/>
          <w:lang w:eastAsia="es-CO"/>
        </w:rPr>
        <w:t xml:space="preserve"> 2019.</w:t>
      </w:r>
    </w:p>
    <w:p w14:paraId="48808510" w14:textId="77777777" w:rsidR="00F212F7" w:rsidRDefault="00F212F7" w:rsidP="00F212F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Inicio: </w:t>
      </w:r>
      <w:r>
        <w:rPr>
          <w:rFonts w:ascii="Futura Std Book" w:eastAsia="Futura Std Book" w:hAnsi="Futura Std Book" w:cs="Futura Std Book"/>
          <w:sz w:val="20"/>
          <w:szCs w:val="20"/>
          <w:lang w:eastAsia="es-CO"/>
        </w:rPr>
        <w:t>21 Octubre 2018</w:t>
      </w:r>
    </w:p>
    <w:p w14:paraId="057D9514" w14:textId="77777777" w:rsidR="00F212F7" w:rsidRDefault="00F212F7" w:rsidP="00F212F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Terminación: </w:t>
      </w:r>
      <w:r>
        <w:rPr>
          <w:rFonts w:ascii="Futura Std Book" w:eastAsia="Calibri" w:hAnsi="Futura Std Book" w:cs="Times New Roman"/>
          <w:sz w:val="20"/>
          <w:szCs w:val="20"/>
          <w:lang w:eastAsia="es-CO"/>
        </w:rPr>
        <w:t>20 de marzo de 2019</w:t>
      </w:r>
    </w:p>
    <w:p w14:paraId="3DCCC0B6" w14:textId="77777777" w:rsidR="00F212F7" w:rsidRDefault="00F212F7" w:rsidP="00F212F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Estado: </w:t>
      </w:r>
      <w:r>
        <w:rPr>
          <w:rFonts w:ascii="Futura Std Book" w:eastAsia="Futura Std Book" w:hAnsi="Futura Std Book" w:cs="Futura Std Book"/>
          <w:sz w:val="20"/>
          <w:szCs w:val="20"/>
          <w:lang w:eastAsia="es-CO"/>
        </w:rPr>
        <w:t>contratado</w:t>
      </w:r>
    </w:p>
    <w:p w14:paraId="7309D28B" w14:textId="77777777" w:rsidR="00F212F7" w:rsidRDefault="00F212F7" w:rsidP="00F212F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Avance: </w:t>
      </w:r>
      <w:r>
        <w:rPr>
          <w:rFonts w:ascii="Futura Std Book" w:eastAsia="Futura Std Book" w:hAnsi="Futura Std Book" w:cs="Futura Std Book"/>
          <w:sz w:val="20"/>
          <w:szCs w:val="20"/>
          <w:lang w:eastAsia="es-CO"/>
        </w:rPr>
        <w:t>0%</w:t>
      </w:r>
    </w:p>
    <w:p w14:paraId="5ADF02D3" w14:textId="77777777" w:rsidR="00F212F7" w:rsidRDefault="00F212F7" w:rsidP="00F212F7">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Informe:</w:t>
      </w:r>
    </w:p>
    <w:p w14:paraId="387C3AE2" w14:textId="77777777" w:rsidR="00F212F7" w:rsidRDefault="00F212F7" w:rsidP="001732BA">
      <w:pPr>
        <w:numPr>
          <w:ilvl w:val="0"/>
          <w:numId w:val="80"/>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Radicado el 26 de julio de 2018.</w:t>
      </w:r>
    </w:p>
    <w:p w14:paraId="10EBCEF7" w14:textId="77777777" w:rsidR="00F212F7" w:rsidRDefault="00F212F7" w:rsidP="001732BA">
      <w:pPr>
        <w:numPr>
          <w:ilvl w:val="0"/>
          <w:numId w:val="80"/>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lastRenderedPageBreak/>
        <w:t>Comité interno el 8 de agosto de 2018</w:t>
      </w:r>
    </w:p>
    <w:p w14:paraId="416F8B8F" w14:textId="77777777" w:rsidR="00F212F7" w:rsidRDefault="00F212F7" w:rsidP="001732BA">
      <w:pPr>
        <w:numPr>
          <w:ilvl w:val="0"/>
          <w:numId w:val="80"/>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18 de septiembre de 2018 por el Comité Directivo.</w:t>
      </w:r>
    </w:p>
    <w:p w14:paraId="6F49BEC5" w14:textId="77777777" w:rsidR="00F212F7" w:rsidRDefault="00F212F7" w:rsidP="001732BA">
      <w:pPr>
        <w:pStyle w:val="Prrafodelista"/>
        <w:numPr>
          <w:ilvl w:val="0"/>
          <w:numId w:val="81"/>
        </w:numPr>
        <w:spacing w:after="0" w:line="240" w:lineRule="auto"/>
        <w:jc w:val="both"/>
        <w:rPr>
          <w:rFonts w:ascii="Futura Std Book" w:hAnsi="Futura Std Book"/>
          <w:sz w:val="20"/>
          <w:szCs w:val="20"/>
        </w:rPr>
      </w:pPr>
      <w:r>
        <w:rPr>
          <w:rFonts w:ascii="Futura Std Book" w:hAnsi="Futura Std Book"/>
          <w:sz w:val="20"/>
          <w:szCs w:val="20"/>
        </w:rPr>
        <w:t xml:space="preserve">El evento se llevará a cabo del 27 de febrero al 1 de marzo de 2019 </w:t>
      </w:r>
    </w:p>
    <w:p w14:paraId="7B2872E4" w14:textId="77777777" w:rsidR="00F212F7" w:rsidRDefault="00F212F7" w:rsidP="001732BA">
      <w:pPr>
        <w:pStyle w:val="Prrafodelista"/>
        <w:numPr>
          <w:ilvl w:val="0"/>
          <w:numId w:val="82"/>
        </w:numPr>
        <w:shd w:val="clear" w:color="auto" w:fill="FFFFFF" w:themeFill="background1"/>
        <w:spacing w:after="0" w:line="240" w:lineRule="auto"/>
        <w:jc w:val="both"/>
        <w:rPr>
          <w:rFonts w:ascii="Futura Std Book" w:eastAsia="Futura Std Book" w:hAnsi="Futura Std Book" w:cs="Futura Std Book"/>
          <w:sz w:val="20"/>
          <w:szCs w:val="20"/>
        </w:rPr>
      </w:pPr>
      <w:r>
        <w:rPr>
          <w:rFonts w:ascii="Futura Std Book" w:eastAsia="Futura Std Book" w:hAnsi="Futura Std Book" w:cs="Futura Std Book"/>
          <w:sz w:val="20"/>
          <w:szCs w:val="20"/>
        </w:rPr>
        <w:t>Se remitió solicitud de contratación a jurídica al inicio de octubre de 2018.</w:t>
      </w:r>
    </w:p>
    <w:p w14:paraId="59CC8140" w14:textId="77777777" w:rsidR="00F212F7" w:rsidRDefault="00F212F7" w:rsidP="001732BA">
      <w:pPr>
        <w:pStyle w:val="Prrafodelista"/>
        <w:numPr>
          <w:ilvl w:val="0"/>
          <w:numId w:val="82"/>
        </w:numPr>
        <w:shd w:val="clear" w:color="auto" w:fill="FFFFFF"/>
        <w:spacing w:after="0" w:line="240" w:lineRule="auto"/>
        <w:jc w:val="both"/>
        <w:rPr>
          <w:rFonts w:ascii="Futura Std Book" w:hAnsi="Futura Std Book"/>
          <w:sz w:val="20"/>
          <w:szCs w:val="20"/>
        </w:rPr>
      </w:pPr>
      <w:r>
        <w:rPr>
          <w:rFonts w:ascii="Futura Std Book" w:hAnsi="Futura Std Book"/>
          <w:sz w:val="20"/>
          <w:szCs w:val="20"/>
        </w:rPr>
        <w:t xml:space="preserve">Se realizó contrato con </w:t>
      </w:r>
      <w:proofErr w:type="spellStart"/>
      <w:r>
        <w:rPr>
          <w:rFonts w:ascii="Futura Std Book" w:hAnsi="Futura Std Book"/>
          <w:sz w:val="20"/>
          <w:szCs w:val="20"/>
        </w:rPr>
        <w:t>Corferias</w:t>
      </w:r>
      <w:proofErr w:type="spellEnd"/>
      <w:r>
        <w:rPr>
          <w:rFonts w:ascii="Futura Std Book" w:hAnsi="Futura Std Book"/>
          <w:sz w:val="20"/>
          <w:szCs w:val="20"/>
        </w:rPr>
        <w:t xml:space="preserve"> para arrendamiento de área de 180,00 metros cuadrados para stand del departamento en la Vitrina Turística de </w:t>
      </w:r>
      <w:proofErr w:type="spellStart"/>
      <w:r>
        <w:rPr>
          <w:rFonts w:ascii="Futura Std Book" w:hAnsi="Futura Std Book"/>
          <w:sz w:val="20"/>
          <w:szCs w:val="20"/>
        </w:rPr>
        <w:t>Anato</w:t>
      </w:r>
      <w:proofErr w:type="spellEnd"/>
      <w:r>
        <w:rPr>
          <w:rFonts w:ascii="Futura Std Book" w:hAnsi="Futura Std Book"/>
          <w:sz w:val="20"/>
          <w:szCs w:val="20"/>
        </w:rPr>
        <w:t xml:space="preserve"> y se está en espera de firma por parte del contratista.</w:t>
      </w:r>
    </w:p>
    <w:p w14:paraId="158747CC" w14:textId="77777777" w:rsidR="00F212F7" w:rsidRDefault="00F212F7" w:rsidP="001732BA">
      <w:pPr>
        <w:pStyle w:val="Prrafodelista"/>
        <w:numPr>
          <w:ilvl w:val="1"/>
          <w:numId w:val="78"/>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hAnsi="Futura Std Book" w:cs="Arial"/>
          <w:b/>
          <w:bCs/>
          <w:sz w:val="20"/>
          <w:szCs w:val="20"/>
        </w:rPr>
        <w:t>FNTP-234-2014</w:t>
      </w:r>
      <w:r>
        <w:rPr>
          <w:rFonts w:ascii="Futura Std Book" w:hAnsi="Futura Std Book" w:cs="Calibri"/>
          <w:b/>
          <w:bCs/>
          <w:sz w:val="20"/>
          <w:szCs w:val="20"/>
        </w:rPr>
        <w:t xml:space="preserve"> </w:t>
      </w:r>
      <w:r>
        <w:rPr>
          <w:rFonts w:ascii="Futura Std Book" w:hAnsi="Futura Std Book" w:cs="Arial"/>
          <w:b/>
          <w:bCs/>
          <w:sz w:val="20"/>
          <w:szCs w:val="20"/>
        </w:rPr>
        <w:t xml:space="preserve">Consolidación del Centro de Información Turístico de Colombia – </w:t>
      </w:r>
      <w:proofErr w:type="spellStart"/>
      <w:r>
        <w:rPr>
          <w:rFonts w:ascii="Futura Std Book" w:hAnsi="Futura Std Book" w:cs="Arial"/>
          <w:b/>
          <w:bCs/>
          <w:sz w:val="20"/>
          <w:szCs w:val="20"/>
        </w:rPr>
        <w:t>Citur</w:t>
      </w:r>
      <w:proofErr w:type="spellEnd"/>
      <w:r>
        <w:rPr>
          <w:rFonts w:ascii="Futura Std Book" w:hAnsi="Futura Std Book" w:cs="Arial"/>
          <w:b/>
          <w:bCs/>
          <w:sz w:val="20"/>
          <w:szCs w:val="20"/>
        </w:rPr>
        <w:t xml:space="preserve"> – mediante la integración del Sistema de Información Turístico Regional del Paisaje Cultural Cafetero – </w:t>
      </w:r>
      <w:proofErr w:type="spellStart"/>
      <w:r>
        <w:rPr>
          <w:rFonts w:ascii="Futura Std Book" w:hAnsi="Futura Std Book" w:cs="Arial"/>
          <w:b/>
          <w:bCs/>
          <w:sz w:val="20"/>
          <w:szCs w:val="20"/>
        </w:rPr>
        <w:t>Situr</w:t>
      </w:r>
      <w:proofErr w:type="spellEnd"/>
      <w:r>
        <w:rPr>
          <w:rFonts w:ascii="Futura Std Book" w:hAnsi="Futura Std Book" w:cs="Arial"/>
          <w:b/>
          <w:bCs/>
          <w:sz w:val="20"/>
          <w:szCs w:val="20"/>
        </w:rPr>
        <w:t xml:space="preserve"> PCC – en línea con el Plan Estadístico Sectorial de Turismo – PEST</w:t>
      </w:r>
    </w:p>
    <w:p w14:paraId="01DA24E5"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proofErr w:type="spellStart"/>
      <w:r>
        <w:rPr>
          <w:rFonts w:ascii="Futura Std Book" w:hAnsi="Futura Std Book" w:cs="Arial"/>
          <w:sz w:val="20"/>
          <w:szCs w:val="20"/>
        </w:rPr>
        <w:t>MinCIT</w:t>
      </w:r>
      <w:proofErr w:type="spellEnd"/>
    </w:p>
    <w:p w14:paraId="28C6191E"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Calibri"/>
          <w:b/>
          <w:bCs/>
          <w:sz w:val="20"/>
          <w:szCs w:val="20"/>
        </w:rPr>
        <w:t xml:space="preserve">Valor: </w:t>
      </w:r>
      <w:r>
        <w:rPr>
          <w:rFonts w:ascii="Futura Std Book" w:hAnsi="Futura Std Book" w:cs="Arial"/>
          <w:sz w:val="20"/>
          <w:szCs w:val="20"/>
        </w:rPr>
        <w:t>$2.756.638.015 (aproximado $689.159.503 para el departamento).</w:t>
      </w:r>
    </w:p>
    <w:p w14:paraId="52BE6905"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proofErr w:type="spellStart"/>
      <w:r>
        <w:rPr>
          <w:rFonts w:ascii="Futura Std Book" w:hAnsi="Futura Std Book" w:cs="Arial"/>
          <w:sz w:val="20"/>
          <w:szCs w:val="20"/>
        </w:rPr>
        <w:t>Fontur</w:t>
      </w:r>
      <w:proofErr w:type="spellEnd"/>
    </w:p>
    <w:p w14:paraId="6DCFBC7B" w14:textId="77777777" w:rsidR="00F212F7" w:rsidRDefault="00F212F7" w:rsidP="001732BA">
      <w:pPr>
        <w:pStyle w:val="Prrafodelista"/>
        <w:numPr>
          <w:ilvl w:val="0"/>
          <w:numId w:val="83"/>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$1.135.940.000 vigencia 2014</w:t>
      </w:r>
    </w:p>
    <w:p w14:paraId="557EA874" w14:textId="77777777" w:rsidR="00F212F7" w:rsidRDefault="00F212F7" w:rsidP="001732BA">
      <w:pPr>
        <w:pStyle w:val="Prrafodelista"/>
        <w:numPr>
          <w:ilvl w:val="0"/>
          <w:numId w:val="83"/>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$108.003.000 vigencia 2016</w:t>
      </w:r>
    </w:p>
    <w:p w14:paraId="77114806" w14:textId="77777777" w:rsidR="00F212F7" w:rsidRDefault="00F212F7" w:rsidP="001732BA">
      <w:pPr>
        <w:pStyle w:val="Prrafodelista"/>
        <w:numPr>
          <w:ilvl w:val="0"/>
          <w:numId w:val="83"/>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$682.053.000 vigencia 2017</w:t>
      </w:r>
    </w:p>
    <w:p w14:paraId="6D04FEDF" w14:textId="77777777" w:rsidR="00F212F7" w:rsidRDefault="00F212F7" w:rsidP="001732BA">
      <w:pPr>
        <w:pStyle w:val="Prrafodelista"/>
        <w:numPr>
          <w:ilvl w:val="0"/>
          <w:numId w:val="83"/>
        </w:numPr>
        <w:tabs>
          <w:tab w:val="left" w:pos="284"/>
          <w:tab w:val="left" w:pos="426"/>
        </w:tabs>
        <w:spacing w:after="0" w:line="240" w:lineRule="auto"/>
        <w:jc w:val="both"/>
        <w:rPr>
          <w:rFonts w:ascii="Futura Std Book" w:hAnsi="Futura Std Book" w:cs="Calibri"/>
          <w:sz w:val="20"/>
          <w:szCs w:val="20"/>
        </w:rPr>
      </w:pPr>
      <w:r>
        <w:rPr>
          <w:rFonts w:ascii="Futura Std Book" w:hAnsi="Futura Std Book" w:cs="Arial"/>
          <w:sz w:val="20"/>
          <w:szCs w:val="20"/>
        </w:rPr>
        <w:t xml:space="preserve">$830.642.015 vigencia 2018) </w:t>
      </w:r>
    </w:p>
    <w:p w14:paraId="73B2920B"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Arial"/>
          <w:sz w:val="20"/>
          <w:szCs w:val="20"/>
        </w:rPr>
        <w:t xml:space="preserve">Estructurar e implementar un sistema estratégico de información turística, con un componente tecnológico e innovador, que permita el seguimiento de las variables asociadas a la oferta y la demanda de productos y servicios turísticos del departamento del Paisaje Cultural Cafetero – </w:t>
      </w:r>
      <w:proofErr w:type="spellStart"/>
      <w:r>
        <w:rPr>
          <w:rFonts w:ascii="Futura Std Book" w:hAnsi="Futura Std Book" w:cs="Arial"/>
          <w:sz w:val="20"/>
          <w:szCs w:val="20"/>
        </w:rPr>
        <w:t>Situr</w:t>
      </w:r>
      <w:proofErr w:type="spellEnd"/>
      <w:r>
        <w:rPr>
          <w:rFonts w:ascii="Futura Std Book" w:hAnsi="Futura Std Book" w:cs="Arial"/>
          <w:sz w:val="20"/>
          <w:szCs w:val="20"/>
        </w:rPr>
        <w:t xml:space="preserve"> PCC con el propósito de integrarlo al Centro de Información Turística de Colombia – </w:t>
      </w:r>
      <w:proofErr w:type="spellStart"/>
      <w:r>
        <w:rPr>
          <w:rFonts w:ascii="Futura Std Book" w:hAnsi="Futura Std Book" w:cs="Arial"/>
          <w:sz w:val="20"/>
          <w:szCs w:val="20"/>
        </w:rPr>
        <w:t>Citur</w:t>
      </w:r>
      <w:proofErr w:type="spellEnd"/>
      <w:r>
        <w:rPr>
          <w:rFonts w:ascii="Futura Std Book" w:hAnsi="Futura Std Book" w:cs="Arial"/>
          <w:sz w:val="20"/>
          <w:szCs w:val="20"/>
        </w:rPr>
        <w:t xml:space="preserve"> en línea con el Plan Estratégico Sectorial de Turismo – PEST</w:t>
      </w:r>
    </w:p>
    <w:p w14:paraId="2499928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3 de noviembre de 2015</w:t>
      </w:r>
    </w:p>
    <w:p w14:paraId="3297197D" w14:textId="77777777" w:rsidR="00F212F7" w:rsidRDefault="00F212F7" w:rsidP="00F212F7">
      <w:pPr>
        <w:tabs>
          <w:tab w:val="left" w:pos="284"/>
          <w:tab w:val="left" w:pos="426"/>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Terminación: </w:t>
      </w:r>
      <w:r>
        <w:rPr>
          <w:rFonts w:ascii="Futura Std Book" w:hAnsi="Futura Std Book"/>
          <w:bCs/>
          <w:sz w:val="20"/>
          <w:szCs w:val="20"/>
        </w:rPr>
        <w:t>28 de marzo de 2019</w:t>
      </w:r>
    </w:p>
    <w:p w14:paraId="69B99F15"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 </w:t>
      </w:r>
    </w:p>
    <w:p w14:paraId="1118DE32" w14:textId="77777777" w:rsidR="00F212F7" w:rsidRDefault="00F212F7" w:rsidP="00F212F7">
      <w:pPr>
        <w:tabs>
          <w:tab w:val="left" w:pos="284"/>
        </w:tabs>
        <w:spacing w:after="0" w:line="240" w:lineRule="auto"/>
        <w:contextualSpacing/>
        <w:jc w:val="both"/>
        <w:rPr>
          <w:rFonts w:ascii="Futura Std Book" w:hAnsi="Futura Std Book" w:cs="Calibri"/>
          <w:bCs/>
          <w:sz w:val="20"/>
          <w:szCs w:val="20"/>
        </w:rPr>
      </w:pPr>
      <w:r>
        <w:rPr>
          <w:rFonts w:ascii="Futura Std Book" w:hAnsi="Futura Std Book" w:cs="Calibri"/>
          <w:b/>
          <w:bCs/>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cs="Calibri"/>
          <w:b/>
          <w:bCs/>
          <w:sz w:val="20"/>
          <w:szCs w:val="20"/>
        </w:rPr>
        <w:t xml:space="preserve">: </w:t>
      </w:r>
      <w:r>
        <w:rPr>
          <w:rFonts w:ascii="Futura Std Book" w:hAnsi="Futura Std Book" w:cs="Calibri"/>
          <w:bCs/>
          <w:sz w:val="20"/>
          <w:szCs w:val="20"/>
        </w:rPr>
        <w:t>86%</w:t>
      </w:r>
    </w:p>
    <w:p w14:paraId="0210D76B" w14:textId="77777777" w:rsidR="00F212F7" w:rsidRDefault="00F212F7" w:rsidP="00F212F7">
      <w:pPr>
        <w:tabs>
          <w:tab w:val="left" w:pos="284"/>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5B24E0A3"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 xml:space="preserve">Radicado el </w:t>
      </w:r>
      <w:r>
        <w:rPr>
          <w:rFonts w:ascii="Futura Std Book" w:hAnsi="Futura Std Book" w:cs="Arial"/>
          <w:sz w:val="20"/>
          <w:szCs w:val="20"/>
          <w:shd w:val="clear" w:color="auto" w:fill="FFFFFF"/>
        </w:rPr>
        <w:t>30 de septiembre de 2014.</w:t>
      </w:r>
    </w:p>
    <w:p w14:paraId="30CAB2F9"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Aprobado el 26 de noviembre de 2014, aprobación 1ra adición el 15 diciembre  2016, 2da el 7 febrero 2017, 3ra el 9 marzo 2018.</w:t>
      </w:r>
    </w:p>
    <w:p w14:paraId="6B40B832"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Se firmó acta de inicio el 3 de noviembre de 2015.</w:t>
      </w:r>
    </w:p>
    <w:p w14:paraId="2CE749C8"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El proyecto ha recibido 2 adiciones presupuestales con vigencia 2016 y 2017, con el objetivo de darle continuidad a las mediciones del PCC.</w:t>
      </w:r>
    </w:p>
    <w:p w14:paraId="40063B9F"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lastRenderedPageBreak/>
        <w:t>Se han realizado 11 comités técnicos nacionales de estadísticas en los que ha participado la Cámara de Comercio de Armenia y del Quindío, dicho comité sesionó por última vez del 29 de noviembre al 1 de diciembre de 2017.</w:t>
      </w:r>
    </w:p>
    <w:p w14:paraId="4A2A24EB"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 xml:space="preserve">El contratista lleva en normal ejecución y cumplimento las actividades de acuerdo al cronograma y plan de trabajo. </w:t>
      </w:r>
    </w:p>
    <w:p w14:paraId="4DD72343" w14:textId="530790BC"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Se aprobó una a</w:t>
      </w:r>
      <w:r w:rsidR="0032251A">
        <w:rPr>
          <w:rFonts w:ascii="Futura Std Book" w:hAnsi="Futura Std Book" w:cs="Arial"/>
          <w:sz w:val="20"/>
          <w:szCs w:val="20"/>
        </w:rPr>
        <w:t>dición el 09</w:t>
      </w:r>
      <w:r>
        <w:rPr>
          <w:rFonts w:ascii="Futura Std Book" w:hAnsi="Futura Std Book" w:cs="Arial"/>
          <w:sz w:val="20"/>
          <w:szCs w:val="20"/>
        </w:rPr>
        <w:t xml:space="preserve"> de marzo de 2018 aprobando la continuidad por 12 meses más. </w:t>
      </w:r>
    </w:p>
    <w:p w14:paraId="51709DA7"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 xml:space="preserve">El equipo del SITUR PCC asistió al último Comité Nacional de Estadísticas de Turismo que se llevó a cabo del 1 al 3 de agosto de 2018 en Barranquilla. </w:t>
      </w:r>
    </w:p>
    <w:p w14:paraId="685CE11D"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En octubre de 2018 el SITUR PCC recibió capacitación y entrega de APP para medición de muestra maestra.</w:t>
      </w:r>
    </w:p>
    <w:p w14:paraId="4E350062"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Se encuentra realizando las mediciones de acuerdo al cronograma y plan de trabajo.</w:t>
      </w:r>
    </w:p>
    <w:p w14:paraId="625C8A30"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cs="Arial"/>
          <w:sz w:val="20"/>
          <w:szCs w:val="20"/>
        </w:rPr>
        <w:t>El proyecto contempla las siguientes actividades:</w:t>
      </w:r>
    </w:p>
    <w:p w14:paraId="132E446F" w14:textId="77777777" w:rsidR="00F212F7" w:rsidRDefault="00F212F7" w:rsidP="001732BA">
      <w:pPr>
        <w:numPr>
          <w:ilvl w:val="5"/>
          <w:numId w:val="85"/>
        </w:numPr>
        <w:tabs>
          <w:tab w:val="left" w:pos="284"/>
        </w:tabs>
        <w:spacing w:after="0" w:line="240" w:lineRule="auto"/>
        <w:ind w:left="284" w:hanging="284"/>
        <w:contextualSpacing/>
        <w:jc w:val="both"/>
        <w:rPr>
          <w:rFonts w:ascii="Futura Std Book" w:hAnsi="Futura Std Book"/>
          <w:sz w:val="20"/>
          <w:szCs w:val="20"/>
        </w:rPr>
      </w:pPr>
      <w:r>
        <w:rPr>
          <w:rFonts w:ascii="Futura Std Book" w:hAnsi="Futura Std Book"/>
          <w:sz w:val="20"/>
          <w:szCs w:val="20"/>
        </w:rPr>
        <w:t>Medición de estadísticas para turismo: Receptor; Interno y emisor; oferta; empleo; formalidad e informalidad; turismo sostenible.</w:t>
      </w:r>
    </w:p>
    <w:p w14:paraId="71040680" w14:textId="77777777" w:rsidR="00F212F7" w:rsidRDefault="00F212F7" w:rsidP="001732BA">
      <w:pPr>
        <w:numPr>
          <w:ilvl w:val="5"/>
          <w:numId w:val="85"/>
        </w:numPr>
        <w:tabs>
          <w:tab w:val="left" w:pos="284"/>
        </w:tabs>
        <w:spacing w:after="0" w:line="240" w:lineRule="auto"/>
        <w:ind w:left="284" w:hanging="284"/>
        <w:contextualSpacing/>
        <w:jc w:val="both"/>
        <w:rPr>
          <w:rFonts w:ascii="Futura Std Book" w:hAnsi="Futura Std Book"/>
          <w:sz w:val="20"/>
          <w:szCs w:val="20"/>
        </w:rPr>
      </w:pPr>
      <w:r>
        <w:rPr>
          <w:rFonts w:ascii="Futura Std Book" w:hAnsi="Futura Std Book"/>
          <w:sz w:val="20"/>
          <w:szCs w:val="20"/>
        </w:rPr>
        <w:t>Desarrollo de plataforma web del PCC.</w:t>
      </w:r>
    </w:p>
    <w:p w14:paraId="427A54D6" w14:textId="77777777" w:rsidR="00F212F7" w:rsidRDefault="00F212F7" w:rsidP="00F212F7">
      <w:pPr>
        <w:spacing w:after="0" w:line="240" w:lineRule="auto"/>
        <w:contextualSpacing/>
        <w:jc w:val="both"/>
        <w:rPr>
          <w:rFonts w:ascii="Futura Std Book" w:hAnsi="Futura Std Book"/>
          <w:sz w:val="20"/>
          <w:szCs w:val="20"/>
        </w:rPr>
      </w:pPr>
    </w:p>
    <w:p w14:paraId="6A1564CA" w14:textId="77777777" w:rsidR="00F212F7" w:rsidRDefault="00F212F7" w:rsidP="00F212F7">
      <w:pPr>
        <w:spacing w:after="0" w:line="240" w:lineRule="auto"/>
        <w:contextualSpacing/>
        <w:jc w:val="both"/>
        <w:rPr>
          <w:rFonts w:ascii="Futura Std Book" w:hAnsi="Futura Std Book"/>
          <w:b/>
          <w:sz w:val="20"/>
          <w:szCs w:val="20"/>
          <w:u w:val="single"/>
        </w:rPr>
      </w:pPr>
      <w:r>
        <w:rPr>
          <w:rFonts w:ascii="Futura Std Book" w:hAnsi="Futura Std Book"/>
          <w:b/>
          <w:sz w:val="20"/>
          <w:szCs w:val="20"/>
          <w:u w:val="single"/>
        </w:rPr>
        <w:t>No aprobados 2018</w:t>
      </w:r>
    </w:p>
    <w:p w14:paraId="51C88B6C" w14:textId="77777777" w:rsidR="00F212F7" w:rsidRDefault="00F212F7" w:rsidP="00F212F7">
      <w:pPr>
        <w:tabs>
          <w:tab w:val="left" w:pos="284"/>
        </w:tabs>
        <w:autoSpaceDE w:val="0"/>
        <w:autoSpaceDN w:val="0"/>
        <w:spacing w:after="0" w:line="240" w:lineRule="auto"/>
        <w:jc w:val="both"/>
        <w:rPr>
          <w:rFonts w:ascii="Futura Std Book" w:hAnsi="Futura Std Book" w:cs="Arial"/>
          <w:b/>
          <w:sz w:val="20"/>
          <w:szCs w:val="20"/>
          <w:shd w:val="clear" w:color="auto" w:fill="FFFFFF"/>
        </w:rPr>
      </w:pPr>
      <w:r>
        <w:rPr>
          <w:rFonts w:ascii="Futura Std Book" w:hAnsi="Futura Std Book" w:cs="Arial"/>
          <w:b/>
          <w:sz w:val="20"/>
          <w:szCs w:val="20"/>
          <w:shd w:val="clear" w:color="auto" w:fill="FFFFFF"/>
        </w:rPr>
        <w:t>1. FNTP-123-2018 Tercera fase de promoción nacional del Quindío como destino de Naturaleza y Diversión</w:t>
      </w:r>
    </w:p>
    <w:p w14:paraId="1599999C" w14:textId="77777777" w:rsidR="00F212F7" w:rsidRDefault="00F212F7" w:rsidP="00F212F7">
      <w:pPr>
        <w:tabs>
          <w:tab w:val="left" w:pos="142"/>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theme="minorHAnsi"/>
          <w:sz w:val="20"/>
          <w:szCs w:val="20"/>
        </w:rPr>
        <w:t xml:space="preserve">Gobernación del Quindío  </w:t>
      </w:r>
    </w:p>
    <w:p w14:paraId="40A6B450" w14:textId="77777777" w:rsidR="00F212F7" w:rsidRDefault="00F212F7" w:rsidP="00F212F7">
      <w:pPr>
        <w:tabs>
          <w:tab w:val="left" w:pos="142"/>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theme="minorHAnsi"/>
          <w:sz w:val="20"/>
          <w:szCs w:val="20"/>
        </w:rPr>
        <w:t>$863.276.478</w:t>
      </w:r>
      <w:r>
        <w:rPr>
          <w:rFonts w:ascii="Futura Std Book" w:hAnsi="Futura Std Book"/>
          <w:sz w:val="20"/>
          <w:szCs w:val="20"/>
        </w:rPr>
        <w:t xml:space="preserve"> (</w:t>
      </w:r>
      <w:proofErr w:type="spellStart"/>
      <w:r>
        <w:rPr>
          <w:rFonts w:ascii="Futura Std Book" w:hAnsi="Futura Std Book" w:cstheme="minorHAnsi"/>
          <w:sz w:val="20"/>
          <w:szCs w:val="20"/>
        </w:rPr>
        <w:t>Fontur</w:t>
      </w:r>
      <w:proofErr w:type="spellEnd"/>
      <w:r>
        <w:rPr>
          <w:rFonts w:ascii="Futura Std Book" w:hAnsi="Futura Std Book" w:cstheme="minorHAnsi"/>
          <w:sz w:val="20"/>
          <w:szCs w:val="20"/>
        </w:rPr>
        <w:t xml:space="preserve"> $</w:t>
      </w:r>
      <w:r>
        <w:rPr>
          <w:rFonts w:ascii="Futura Std Book" w:hAnsi="Futura Std Book"/>
          <w:sz w:val="20"/>
          <w:szCs w:val="20"/>
        </w:rPr>
        <w:t xml:space="preserve"> </w:t>
      </w:r>
      <w:r>
        <w:rPr>
          <w:rFonts w:ascii="Futura Std Book" w:hAnsi="Futura Std Book" w:cstheme="minorHAnsi"/>
          <w:sz w:val="20"/>
          <w:szCs w:val="20"/>
        </w:rPr>
        <w:t>$417.620.064; Proponente $445.656.414)</w:t>
      </w:r>
    </w:p>
    <w:p w14:paraId="56603535" w14:textId="77777777" w:rsidR="00F212F7" w:rsidRDefault="00F212F7" w:rsidP="00F212F7">
      <w:pPr>
        <w:tabs>
          <w:tab w:val="left" w:pos="142"/>
          <w:tab w:val="left" w:pos="284"/>
        </w:tabs>
        <w:spacing w:after="0" w:line="240" w:lineRule="auto"/>
        <w:contextualSpacing/>
        <w:jc w:val="both"/>
        <w:rPr>
          <w:rFonts w:ascii="Futura Std Book" w:hAnsi="Futura Std Book" w:cstheme="minorHAnsi"/>
          <w:sz w:val="20"/>
          <w:szCs w:val="20"/>
        </w:rPr>
      </w:pPr>
      <w:r>
        <w:rPr>
          <w:rFonts w:ascii="Futura Std Book" w:hAnsi="Futura Std Book"/>
          <w:b/>
          <w:bCs/>
          <w:sz w:val="20"/>
          <w:szCs w:val="20"/>
        </w:rPr>
        <w:t xml:space="preserve">Objetivo: </w:t>
      </w:r>
      <w:r>
        <w:rPr>
          <w:rFonts w:ascii="Futura Std Book" w:hAnsi="Futura Std Book"/>
          <w:bCs/>
          <w:sz w:val="20"/>
          <w:szCs w:val="20"/>
        </w:rPr>
        <w:t>Promocionar los 12 productos priorizados del Departamento del Quindío en Mercados Nacionales como Destino Turístico de Naturaleza y Diversión.</w:t>
      </w:r>
    </w:p>
    <w:p w14:paraId="43E60B6B" w14:textId="77777777" w:rsidR="00F212F7" w:rsidRDefault="00F212F7" w:rsidP="00F212F7">
      <w:pPr>
        <w:tabs>
          <w:tab w:val="left" w:pos="142"/>
          <w:tab w:val="left" w:pos="284"/>
        </w:tabs>
        <w:spacing w:after="0" w:line="240" w:lineRule="auto"/>
        <w:contextualSpacing/>
        <w:jc w:val="both"/>
        <w:rPr>
          <w:rFonts w:ascii="Futura Std Book" w:hAnsi="Futura Std Book" w:cstheme="minorHAnsi"/>
          <w:sz w:val="20"/>
          <w:szCs w:val="20"/>
        </w:rPr>
      </w:pPr>
      <w:r>
        <w:rPr>
          <w:rFonts w:ascii="Futura Std Book" w:hAnsi="Futura Std Book" w:cstheme="minorHAnsi"/>
          <w:b/>
          <w:sz w:val="20"/>
          <w:szCs w:val="20"/>
        </w:rPr>
        <w:t xml:space="preserve">Inicio: </w:t>
      </w:r>
      <w:r>
        <w:rPr>
          <w:rFonts w:ascii="Futura Std Book" w:hAnsi="Futura Std Book"/>
          <w:sz w:val="20"/>
          <w:szCs w:val="20"/>
        </w:rPr>
        <w:t xml:space="preserve">Pendiente </w:t>
      </w:r>
    </w:p>
    <w:p w14:paraId="6B50E78D" w14:textId="77777777" w:rsidR="00F212F7" w:rsidRDefault="00F212F7" w:rsidP="00F212F7">
      <w:pPr>
        <w:tabs>
          <w:tab w:val="left" w:pos="142"/>
          <w:tab w:val="left" w:pos="284"/>
        </w:tabs>
        <w:spacing w:after="0" w:line="240" w:lineRule="auto"/>
        <w:contextualSpacing/>
        <w:jc w:val="both"/>
        <w:rPr>
          <w:rFonts w:ascii="Futura Std Book" w:hAnsi="Futura Std Book"/>
          <w:b/>
          <w:sz w:val="20"/>
          <w:szCs w:val="20"/>
        </w:rPr>
      </w:pPr>
      <w:r>
        <w:rPr>
          <w:rFonts w:ascii="Futura Std Book" w:hAnsi="Futura Std Book" w:cstheme="minorHAnsi"/>
          <w:b/>
          <w:sz w:val="20"/>
          <w:szCs w:val="20"/>
        </w:rPr>
        <w:t xml:space="preserve">Terminación: </w:t>
      </w:r>
      <w:r>
        <w:rPr>
          <w:rFonts w:ascii="Futura Std Book" w:hAnsi="Futura Std Book" w:cstheme="minorHAnsi"/>
          <w:sz w:val="20"/>
          <w:szCs w:val="20"/>
        </w:rPr>
        <w:t xml:space="preserve">Pendiente </w:t>
      </w:r>
    </w:p>
    <w:p w14:paraId="19D00AB4" w14:textId="77777777" w:rsidR="00F212F7" w:rsidRDefault="00F212F7" w:rsidP="00F212F7">
      <w:pPr>
        <w:tabs>
          <w:tab w:val="left" w:pos="142"/>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 </w:t>
      </w:r>
    </w:p>
    <w:p w14:paraId="5D37663E" w14:textId="77777777" w:rsidR="00F212F7" w:rsidRDefault="00F212F7" w:rsidP="00F212F7">
      <w:pPr>
        <w:tabs>
          <w:tab w:val="left" w:pos="142"/>
          <w:tab w:val="left" w:pos="284"/>
        </w:tabs>
        <w:spacing w:after="0" w:line="240" w:lineRule="auto"/>
        <w:contextualSpacing/>
        <w:jc w:val="both"/>
        <w:rPr>
          <w:rFonts w:ascii="Futura Std Book" w:eastAsia="Calibri" w:hAnsi="Futura Std Book" w:cs="Times New Roman"/>
          <w:b/>
          <w:sz w:val="20"/>
          <w:szCs w:val="20"/>
        </w:rPr>
      </w:pPr>
      <w:r>
        <w:rPr>
          <w:rFonts w:ascii="Futura Std Book" w:eastAsia="Calibri" w:hAnsi="Futura Std Book" w:cs="Times New Roman"/>
          <w:b/>
          <w:sz w:val="20"/>
          <w:szCs w:val="20"/>
        </w:rPr>
        <w:t>Avance:</w:t>
      </w:r>
      <w:r>
        <w:rPr>
          <w:rFonts w:ascii="Futura Std Book" w:eastAsia="Calibri" w:hAnsi="Futura Std Book" w:cs="Times New Roman"/>
          <w:sz w:val="20"/>
          <w:szCs w:val="20"/>
        </w:rPr>
        <w:t xml:space="preserve"> 0%</w:t>
      </w:r>
    </w:p>
    <w:p w14:paraId="315A43F9" w14:textId="77777777" w:rsidR="00F212F7" w:rsidRDefault="00F212F7" w:rsidP="00F212F7">
      <w:pPr>
        <w:tabs>
          <w:tab w:val="left" w:pos="142"/>
          <w:tab w:val="left" w:pos="284"/>
        </w:tabs>
        <w:spacing w:after="0" w:line="240" w:lineRule="auto"/>
        <w:jc w:val="both"/>
        <w:rPr>
          <w:rFonts w:ascii="Futura Std Book" w:eastAsia="Calibri" w:hAnsi="Futura Std Book" w:cs="Times New Roman"/>
          <w:b/>
          <w:sz w:val="20"/>
          <w:szCs w:val="20"/>
        </w:rPr>
      </w:pPr>
      <w:r>
        <w:rPr>
          <w:rFonts w:ascii="Futura Std Book" w:eastAsia="Calibri" w:hAnsi="Futura Std Book" w:cs="Times New Roman"/>
          <w:b/>
          <w:sz w:val="20"/>
          <w:szCs w:val="20"/>
        </w:rPr>
        <w:t xml:space="preserve">Informe: </w:t>
      </w:r>
    </w:p>
    <w:p w14:paraId="6EEE6D10" w14:textId="77777777" w:rsidR="00F212F7" w:rsidRDefault="00F212F7" w:rsidP="001732BA">
      <w:pPr>
        <w:numPr>
          <w:ilvl w:val="0"/>
          <w:numId w:val="86"/>
        </w:numPr>
        <w:tabs>
          <w:tab w:val="left" w:pos="142"/>
          <w:tab w:val="left" w:pos="284"/>
        </w:tabs>
        <w:spacing w:after="0" w:line="240" w:lineRule="auto"/>
        <w:ind w:left="426"/>
        <w:contextualSpacing/>
        <w:jc w:val="both"/>
        <w:rPr>
          <w:rFonts w:ascii="Futura Std Book" w:eastAsia="Calibri" w:hAnsi="Futura Std Book" w:cs="Times New Roman"/>
          <w:sz w:val="20"/>
          <w:szCs w:val="20"/>
          <w:lang w:val="es-MX"/>
        </w:rPr>
      </w:pPr>
      <w:r>
        <w:rPr>
          <w:rFonts w:ascii="Futura Std Book" w:eastAsia="Calibri" w:hAnsi="Futura Std Book" w:cs="Times New Roman"/>
          <w:sz w:val="20"/>
          <w:szCs w:val="20"/>
          <w:lang w:val="es-MX"/>
        </w:rPr>
        <w:t xml:space="preserve">El proyecto fue radicado el 24 de julio del 2018 </w:t>
      </w:r>
    </w:p>
    <w:p w14:paraId="4BDAF533" w14:textId="77777777" w:rsidR="00F212F7" w:rsidRDefault="00F212F7" w:rsidP="001732BA">
      <w:pPr>
        <w:numPr>
          <w:ilvl w:val="0"/>
          <w:numId w:val="86"/>
        </w:numPr>
        <w:shd w:val="clear" w:color="auto" w:fill="FFFFFF"/>
        <w:tabs>
          <w:tab w:val="left" w:pos="284"/>
        </w:tabs>
        <w:spacing w:after="0" w:line="240" w:lineRule="auto"/>
        <w:ind w:left="426"/>
        <w:contextualSpacing/>
        <w:jc w:val="both"/>
        <w:rPr>
          <w:rFonts w:ascii="Futura Std Book" w:eastAsia="Times New Roman" w:hAnsi="Futura Std Book" w:cs="Arial"/>
          <w:sz w:val="20"/>
          <w:szCs w:val="20"/>
          <w:lang w:val="es-MX" w:eastAsia="es-CO"/>
        </w:rPr>
      </w:pPr>
      <w:r>
        <w:rPr>
          <w:rFonts w:ascii="Futura Std Book" w:eastAsia="Times New Roman" w:hAnsi="Futura Std Book" w:cs="Arial"/>
          <w:sz w:val="20"/>
          <w:szCs w:val="20"/>
          <w:lang w:val="es-MX" w:eastAsia="es-CO"/>
        </w:rPr>
        <w:t xml:space="preserve">El 27 de agosto del 2018 el proyecto se encuentra en evaluación por parte del viceministerio para determinar si es priorizado, una vez se tenga la autorización se procederá con el proceso de formulación del mismo o la respectiva devolución. </w:t>
      </w:r>
    </w:p>
    <w:p w14:paraId="29FD7F11" w14:textId="77777777" w:rsidR="00F212F7" w:rsidRDefault="00F212F7" w:rsidP="001732BA">
      <w:pPr>
        <w:numPr>
          <w:ilvl w:val="0"/>
          <w:numId w:val="86"/>
        </w:numPr>
        <w:shd w:val="clear" w:color="auto" w:fill="FFFFFF"/>
        <w:tabs>
          <w:tab w:val="left" w:pos="284"/>
        </w:tabs>
        <w:spacing w:after="0" w:line="240" w:lineRule="auto"/>
        <w:ind w:left="426"/>
        <w:contextualSpacing/>
        <w:jc w:val="both"/>
        <w:rPr>
          <w:rFonts w:ascii="Futura Std Book" w:eastAsia="Times New Roman" w:hAnsi="Futura Std Book" w:cs="Arial"/>
          <w:sz w:val="20"/>
          <w:szCs w:val="20"/>
          <w:lang w:val="es-MX" w:eastAsia="es-CO"/>
        </w:rPr>
      </w:pPr>
      <w:r>
        <w:rPr>
          <w:rFonts w:ascii="Futura Std Book" w:eastAsia="Times New Roman" w:hAnsi="Futura Std Book" w:cs="Arial"/>
          <w:sz w:val="20"/>
          <w:szCs w:val="20"/>
          <w:lang w:val="es-MX" w:eastAsia="es-CO"/>
        </w:rPr>
        <w:t xml:space="preserve">El proyecto fue devuelto al proponente el 2 de noviembre del 2018, toda vez que la primera fase de promoción del destino FNTP-106-2018 “PROMOCIÓN NACIONAL DEL QUINDÍO </w:t>
      </w:r>
      <w:r>
        <w:rPr>
          <w:rFonts w:ascii="Futura Std Book" w:eastAsia="Times New Roman" w:hAnsi="Futura Std Book" w:cs="Arial"/>
          <w:sz w:val="20"/>
          <w:szCs w:val="20"/>
          <w:lang w:val="es-MX" w:eastAsia="es-CO"/>
        </w:rPr>
        <w:lastRenderedPageBreak/>
        <w:t xml:space="preserve">COMO DESTINO TURÍSTICO DE NATURALEZA Y DIVERSIÓN”, no presenta a la fecha informe de ejecución de contrapartida, por lo tanto y en atención al MANUAL PARA LA DESTINACIÓN DE RECURSOS Y PRESENTACIÓN DE PROYECTOS DE FONTUR, capitulo 1 “CONDICIONES GENERALES PARA LA ASIGNACIÓN DE RECURSOS, NUMERAL 3 QUIÉNES NO PUEDEN PRESENTAR PROYECTOS , “En los casos en que el proponente no presente el informe final de ejecución de la contrapartida con sus respectivos soportes, de acuerdo con la solicitud que realice </w:t>
      </w:r>
      <w:proofErr w:type="spellStart"/>
      <w:r>
        <w:rPr>
          <w:rFonts w:ascii="Futura Std Book" w:eastAsia="Times New Roman" w:hAnsi="Futura Std Book" w:cs="Arial"/>
          <w:sz w:val="20"/>
          <w:szCs w:val="20"/>
          <w:lang w:val="es-MX" w:eastAsia="es-CO"/>
        </w:rPr>
        <w:t>Fontur</w:t>
      </w:r>
      <w:proofErr w:type="spellEnd"/>
      <w:r>
        <w:rPr>
          <w:rFonts w:ascii="Futura Std Book" w:eastAsia="Times New Roman" w:hAnsi="Futura Std Book" w:cs="Arial"/>
          <w:sz w:val="20"/>
          <w:szCs w:val="20"/>
          <w:lang w:val="es-MX" w:eastAsia="es-CO"/>
        </w:rPr>
        <w:t>; estará inhabilitado para presentar proyectos”, se realizó la devolución de la iniciativa FNTP-123-2018 “Tercera fase de promoción nacional del Quindío como destino de Naturaleza y Diversión”.</w:t>
      </w:r>
    </w:p>
    <w:p w14:paraId="7D008B56" w14:textId="77777777" w:rsidR="00F212F7" w:rsidRDefault="00F212F7" w:rsidP="00F212F7">
      <w:pPr>
        <w:spacing w:after="0" w:line="240" w:lineRule="auto"/>
        <w:contextualSpacing/>
        <w:jc w:val="both"/>
        <w:rPr>
          <w:rFonts w:ascii="Futura Std Book" w:hAnsi="Futura Std Book"/>
          <w:sz w:val="20"/>
          <w:szCs w:val="20"/>
        </w:rPr>
      </w:pPr>
    </w:p>
    <w:p w14:paraId="18EE4C1E"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shd w:val="clear" w:color="auto" w:fill="FFFFFF"/>
        </w:rPr>
      </w:pPr>
      <w:r>
        <w:rPr>
          <w:rFonts w:ascii="Futura Std Book" w:hAnsi="Futura Std Book" w:cs="Arial"/>
          <w:b/>
          <w:sz w:val="20"/>
          <w:szCs w:val="20"/>
          <w:u w:val="single"/>
          <w:shd w:val="clear" w:color="auto" w:fill="FFFFFF"/>
        </w:rPr>
        <w:t xml:space="preserve">Aprobados 2017 </w:t>
      </w:r>
    </w:p>
    <w:p w14:paraId="08EAE7B4" w14:textId="77777777" w:rsidR="00F212F7" w:rsidRDefault="00F212F7" w:rsidP="00F212F7">
      <w:pPr>
        <w:pStyle w:val="Prrafodelista"/>
        <w:numPr>
          <w:ilvl w:val="0"/>
          <w:numId w:val="42"/>
        </w:numPr>
        <w:tabs>
          <w:tab w:val="left" w:pos="0"/>
          <w:tab w:val="left" w:pos="284"/>
          <w:tab w:val="left" w:pos="426"/>
        </w:tabs>
        <w:spacing w:after="0" w:line="240" w:lineRule="auto"/>
        <w:ind w:left="0" w:firstLine="0"/>
        <w:jc w:val="both"/>
        <w:rPr>
          <w:rFonts w:ascii="Futura Std Book" w:eastAsia="Futura Std Book" w:hAnsi="Futura Std Book" w:cs="Futura Std Book"/>
          <w:b/>
          <w:sz w:val="20"/>
          <w:szCs w:val="20"/>
          <w:lang w:eastAsia="es-ES"/>
        </w:rPr>
      </w:pPr>
      <w:r>
        <w:rPr>
          <w:rFonts w:ascii="Futura Std Book" w:hAnsi="Futura Std Book"/>
          <w:b/>
          <w:bCs/>
          <w:sz w:val="20"/>
          <w:szCs w:val="20"/>
        </w:rPr>
        <w:t xml:space="preserve">FNTP-186-2017 Participación en la XXXVII Vitrina Turística de </w:t>
      </w:r>
      <w:proofErr w:type="spellStart"/>
      <w:r>
        <w:rPr>
          <w:rFonts w:ascii="Futura Std Book" w:hAnsi="Futura Std Book"/>
          <w:b/>
          <w:bCs/>
          <w:sz w:val="20"/>
          <w:szCs w:val="20"/>
        </w:rPr>
        <w:t>Anato</w:t>
      </w:r>
      <w:proofErr w:type="spellEnd"/>
      <w:r>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36C79ED6" w14:textId="77777777" w:rsidR="00F212F7" w:rsidRDefault="00F212F7" w:rsidP="00F212F7">
      <w:pPr>
        <w:pStyle w:val="Prrafodelista"/>
        <w:tabs>
          <w:tab w:val="left" w:pos="284"/>
          <w:tab w:val="left" w:pos="426"/>
        </w:tabs>
        <w:spacing w:after="0" w:line="240" w:lineRule="auto"/>
        <w:ind w:left="0"/>
        <w:jc w:val="both"/>
        <w:rPr>
          <w:rFonts w:ascii="Futura Std Book" w:hAnsi="Futura Std Book"/>
          <w:bCs/>
          <w:sz w:val="20"/>
          <w:szCs w:val="20"/>
        </w:rPr>
      </w:pPr>
      <w:r>
        <w:rPr>
          <w:rFonts w:ascii="Futura Std Book" w:hAnsi="Futura Std Book"/>
          <w:b/>
          <w:bCs/>
          <w:sz w:val="20"/>
          <w:szCs w:val="20"/>
        </w:rPr>
        <w:t xml:space="preserve">Proponente: </w:t>
      </w:r>
      <w:proofErr w:type="spellStart"/>
      <w:r>
        <w:rPr>
          <w:rFonts w:ascii="Futura Std Book" w:hAnsi="Futura Std Book"/>
          <w:bCs/>
          <w:sz w:val="20"/>
          <w:szCs w:val="20"/>
        </w:rPr>
        <w:t>MinCIT</w:t>
      </w:r>
      <w:proofErr w:type="spellEnd"/>
    </w:p>
    <w:p w14:paraId="2325454C" w14:textId="77777777" w:rsidR="00F212F7" w:rsidRDefault="00F212F7" w:rsidP="00F212F7">
      <w:pPr>
        <w:pStyle w:val="Prrafodelista"/>
        <w:tabs>
          <w:tab w:val="left" w:pos="284"/>
          <w:tab w:val="left" w:pos="426"/>
        </w:tabs>
        <w:spacing w:after="0" w:line="240" w:lineRule="auto"/>
        <w:ind w:left="0"/>
        <w:jc w:val="both"/>
        <w:rPr>
          <w:rFonts w:ascii="Futura Std Book" w:hAnsi="Futura Std Book"/>
          <w:bCs/>
          <w:sz w:val="20"/>
          <w:szCs w:val="20"/>
        </w:rPr>
      </w:pPr>
      <w:r>
        <w:rPr>
          <w:rFonts w:ascii="Futura Std Book" w:hAnsi="Futura Std Book"/>
          <w:b/>
          <w:bCs/>
          <w:sz w:val="20"/>
          <w:szCs w:val="20"/>
        </w:rPr>
        <w:t xml:space="preserve">Valor: </w:t>
      </w:r>
      <w:r>
        <w:rPr>
          <w:rFonts w:ascii="Futura Std Book" w:hAnsi="Futura Std Book"/>
          <w:bCs/>
          <w:sz w:val="20"/>
          <w:szCs w:val="20"/>
        </w:rPr>
        <w:t>$3.047.286.312</w:t>
      </w:r>
      <w:r>
        <w:rPr>
          <w:rFonts w:ascii="Futura Std Book" w:hAnsi="Futura Std Book"/>
          <w:sz w:val="20"/>
          <w:szCs w:val="20"/>
        </w:rPr>
        <w:t xml:space="preserve"> (</w:t>
      </w:r>
      <w:proofErr w:type="spellStart"/>
      <w:r>
        <w:rPr>
          <w:rFonts w:ascii="Futura Std Book" w:hAnsi="Futura Std Book"/>
          <w:sz w:val="20"/>
          <w:szCs w:val="20"/>
        </w:rPr>
        <w:t>Fontur</w:t>
      </w:r>
      <w:proofErr w:type="spellEnd"/>
      <w:r>
        <w:rPr>
          <w:rFonts w:ascii="Futura Std Book" w:hAnsi="Futura Std Book"/>
          <w:sz w:val="20"/>
          <w:szCs w:val="20"/>
        </w:rPr>
        <w:t xml:space="preserve"> $1.523.643.156 contrapartida $1.523.643.156) (aproximado    $ 105.900.480 para el departamento)</w:t>
      </w:r>
    </w:p>
    <w:p w14:paraId="67E02802" w14:textId="77777777" w:rsidR="00F212F7" w:rsidRDefault="00F212F7" w:rsidP="00F212F7">
      <w:pPr>
        <w:tabs>
          <w:tab w:val="left" w:pos="284"/>
          <w:tab w:val="left" w:pos="426"/>
        </w:tabs>
        <w:spacing w:after="0" w:line="240" w:lineRule="auto"/>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2018.</w:t>
      </w:r>
    </w:p>
    <w:p w14:paraId="1D6BC5CC"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Inicio: </w:t>
      </w:r>
      <w:r>
        <w:rPr>
          <w:rFonts w:ascii="Futura Std Book" w:eastAsia="Times New Roman" w:hAnsi="Futura Std Book" w:cs="Arial"/>
          <w:bCs/>
          <w:sz w:val="20"/>
          <w:szCs w:val="20"/>
          <w:lang w:eastAsia="es-CO"/>
        </w:rPr>
        <w:t>21 de diciembre de 2017</w:t>
      </w:r>
    </w:p>
    <w:p w14:paraId="4A8FDA42"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 xml:space="preserve">Terminación: </w:t>
      </w:r>
      <w:r>
        <w:rPr>
          <w:rFonts w:ascii="Futura Std Book" w:eastAsia="Times New Roman" w:hAnsi="Futura Std Book" w:cs="Arial"/>
          <w:bCs/>
          <w:sz w:val="20"/>
          <w:szCs w:val="20"/>
          <w:lang w:eastAsia="es-CO"/>
        </w:rPr>
        <w:t>20 de marzo de 2018</w:t>
      </w:r>
    </w:p>
    <w:p w14:paraId="0BB4E3D5"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Estado:</w:t>
      </w:r>
      <w:r>
        <w:rPr>
          <w:rFonts w:ascii="Futura Std Book" w:eastAsia="Times New Roman" w:hAnsi="Futura Std Book" w:cs="Arial"/>
          <w:sz w:val="20"/>
          <w:szCs w:val="20"/>
          <w:lang w:eastAsia="es-CO"/>
        </w:rPr>
        <w:t> Terminado</w:t>
      </w:r>
    </w:p>
    <w:p w14:paraId="35950B4A"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w:t>
      </w:r>
      <w:r>
        <w:rPr>
          <w:rFonts w:ascii="Futura Std Book" w:eastAsia="Times New Roman" w:hAnsi="Futura Std Book" w:cs="Arial"/>
          <w:bCs/>
          <w:sz w:val="20"/>
          <w:szCs w:val="20"/>
          <w:lang w:eastAsia="es-CO"/>
        </w:rPr>
        <w:t>100%</w:t>
      </w:r>
    </w:p>
    <w:p w14:paraId="31DEF677"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51A2123D" w14:textId="77777777" w:rsidR="00F212F7" w:rsidRDefault="00F212F7" w:rsidP="001732BA">
      <w:pPr>
        <w:pStyle w:val="Prrafodelista"/>
        <w:numPr>
          <w:ilvl w:val="0"/>
          <w:numId w:val="8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 de agosto de 2017.</w:t>
      </w:r>
    </w:p>
    <w:p w14:paraId="51A29449" w14:textId="77777777" w:rsidR="00F212F7" w:rsidRPr="005D7533" w:rsidRDefault="00F212F7" w:rsidP="005D7533">
      <w:pPr>
        <w:pStyle w:val="Prrafodelista"/>
        <w:numPr>
          <w:ilvl w:val="0"/>
          <w:numId w:val="81"/>
        </w:numPr>
        <w:shd w:val="clear" w:color="auto" w:fill="FFFFFF"/>
        <w:tabs>
          <w:tab w:val="left" w:pos="284"/>
          <w:tab w:val="left" w:pos="426"/>
        </w:tabs>
        <w:spacing w:after="0" w:line="240" w:lineRule="auto"/>
        <w:jc w:val="both"/>
        <w:rPr>
          <w:rFonts w:ascii="Futura Std Book" w:eastAsia="Times New Roman" w:hAnsi="Futura Std Book" w:cs="Arial"/>
          <w:sz w:val="20"/>
          <w:szCs w:val="20"/>
          <w:lang w:eastAsia="es-CO"/>
        </w:rPr>
      </w:pPr>
      <w:r w:rsidRPr="005D7533">
        <w:rPr>
          <w:rFonts w:ascii="Futura Std Book" w:eastAsia="Times New Roman" w:hAnsi="Futura Std Book" w:cs="Arial"/>
          <w:sz w:val="20"/>
          <w:szCs w:val="20"/>
          <w:lang w:eastAsia="es-CO"/>
        </w:rPr>
        <w:t>Aprobado el 25 de octubre de 2017 por el Comité Directivo.</w:t>
      </w:r>
    </w:p>
    <w:p w14:paraId="651FA476" w14:textId="77777777" w:rsidR="00F212F7" w:rsidRDefault="00F212F7" w:rsidP="001732BA">
      <w:pPr>
        <w:pStyle w:val="Prrafodelista"/>
        <w:numPr>
          <w:ilvl w:val="0"/>
          <w:numId w:val="8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09F52AF2" w14:textId="77777777" w:rsidR="00F212F7" w:rsidRDefault="00F212F7" w:rsidP="001732BA">
      <w:pPr>
        <w:pStyle w:val="Prrafodelista"/>
        <w:numPr>
          <w:ilvl w:val="0"/>
          <w:numId w:val="81"/>
        </w:numPr>
        <w:shd w:val="clear" w:color="auto" w:fill="FFFFFF"/>
        <w:tabs>
          <w:tab w:val="left" w:pos="284"/>
          <w:tab w:val="left" w:pos="426"/>
        </w:tabs>
        <w:spacing w:after="0" w:line="240" w:lineRule="auto"/>
        <w:ind w:left="0" w:firstLine="0"/>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suscribió contrato con </w:t>
      </w:r>
      <w:proofErr w:type="spellStart"/>
      <w:r>
        <w:rPr>
          <w:rFonts w:ascii="Futura Std Book" w:eastAsia="Times New Roman" w:hAnsi="Futura Std Book" w:cs="Arial"/>
          <w:sz w:val="20"/>
          <w:szCs w:val="20"/>
          <w:lang w:eastAsia="es-CO"/>
        </w:rPr>
        <w:t>Corferias</w:t>
      </w:r>
      <w:proofErr w:type="spellEnd"/>
      <w:r>
        <w:rPr>
          <w:rFonts w:ascii="Futura Std Book" w:eastAsia="Times New Roman" w:hAnsi="Futura Std Book" w:cs="Arial"/>
          <w:sz w:val="20"/>
          <w:szCs w:val="20"/>
          <w:lang w:eastAsia="es-CO"/>
        </w:rPr>
        <w:t xml:space="preserve"> para arrendamiento de área de 180 metros cuadrados para stand del departamento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que se llevó a cabo del 21 al 23 de febrero de 2018.</w:t>
      </w:r>
    </w:p>
    <w:p w14:paraId="1D7D44DB" w14:textId="77777777" w:rsidR="00F212F7" w:rsidRDefault="00F212F7" w:rsidP="001732BA">
      <w:pPr>
        <w:pStyle w:val="Prrafodelista"/>
        <w:numPr>
          <w:ilvl w:val="0"/>
          <w:numId w:val="81"/>
        </w:numPr>
        <w:tabs>
          <w:tab w:val="left" w:pos="284"/>
          <w:tab w:val="left" w:pos="426"/>
        </w:tabs>
        <w:spacing w:after="0" w:line="240" w:lineRule="auto"/>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evento se llevó a cabo del 21 al 23 de febrero de 2018 con normalidad. </w:t>
      </w:r>
    </w:p>
    <w:p w14:paraId="69C74F36" w14:textId="77777777" w:rsidR="00F212F7" w:rsidRDefault="00F212F7" w:rsidP="00F212F7">
      <w:pPr>
        <w:pStyle w:val="Prrafodelista"/>
        <w:numPr>
          <w:ilvl w:val="0"/>
          <w:numId w:val="42"/>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lastRenderedPageBreak/>
        <w:t>FNTP-171-2017 Segunda fase de promoción nacional del Quindío como destino turístico de naturaleza y diversión</w:t>
      </w:r>
    </w:p>
    <w:p w14:paraId="1E36B9AA"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Gobernación del Quindío</w:t>
      </w:r>
    </w:p>
    <w:p w14:paraId="347D6994"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Valor:</w:t>
      </w:r>
      <w:r>
        <w:rPr>
          <w:rFonts w:ascii="Futura Std Book" w:hAnsi="Futura Std Book"/>
          <w:sz w:val="20"/>
          <w:szCs w:val="20"/>
        </w:rPr>
        <w:t xml:space="preserve"> $839.325.946 (</w:t>
      </w:r>
      <w:proofErr w:type="spellStart"/>
      <w:r>
        <w:rPr>
          <w:rFonts w:ascii="Futura Std Book" w:hAnsi="Futura Std Book"/>
          <w:sz w:val="20"/>
          <w:szCs w:val="20"/>
        </w:rPr>
        <w:t>Fontur</w:t>
      </w:r>
      <w:proofErr w:type="spellEnd"/>
      <w:r>
        <w:rPr>
          <w:rFonts w:ascii="Futura Std Book" w:hAnsi="Futura Std Book"/>
          <w:sz w:val="20"/>
          <w:szCs w:val="20"/>
        </w:rPr>
        <w:t xml:space="preserve"> $416.859.784; contrapartida $422.466.162).</w:t>
      </w:r>
    </w:p>
    <w:p w14:paraId="4A481CCB"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Promocionar los 12 productos priorizados del departamento del Quindío en mercados nacionales como destino turístico de naturaleza y diversión.</w:t>
      </w:r>
    </w:p>
    <w:p w14:paraId="4B858345"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b/>
          <w:bCs/>
          <w:sz w:val="20"/>
          <w:szCs w:val="20"/>
          <w:lang w:val="es-MX" w:eastAsia="es-CO"/>
        </w:rPr>
      </w:pPr>
      <w:r>
        <w:rPr>
          <w:rFonts w:ascii="Futura Std Book" w:eastAsia="Times New Roman" w:hAnsi="Futura Std Book" w:cs="Arial"/>
          <w:b/>
          <w:bCs/>
          <w:sz w:val="20"/>
          <w:szCs w:val="20"/>
          <w:lang w:val="es-MX" w:eastAsia="es-CO"/>
        </w:rPr>
        <w:t xml:space="preserve">Inicio: </w:t>
      </w:r>
      <w:r>
        <w:rPr>
          <w:rFonts w:ascii="Futura Std Book" w:eastAsia="Times New Roman" w:hAnsi="Futura Std Book" w:cs="Arial"/>
          <w:bCs/>
          <w:sz w:val="20"/>
          <w:szCs w:val="20"/>
          <w:lang w:val="es-MX" w:eastAsia="es-CO"/>
        </w:rPr>
        <w:t>22 de noviembre de 2017</w:t>
      </w:r>
    </w:p>
    <w:p w14:paraId="5C09BAA4" w14:textId="77777777"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b/>
          <w:bCs/>
          <w:sz w:val="20"/>
          <w:szCs w:val="20"/>
          <w:lang w:val="es-MX" w:eastAsia="es-CO"/>
        </w:rPr>
      </w:pPr>
      <w:r>
        <w:rPr>
          <w:rFonts w:ascii="Futura Std Book" w:eastAsia="Times New Roman" w:hAnsi="Futura Std Book" w:cs="Arial"/>
          <w:b/>
          <w:bCs/>
          <w:sz w:val="20"/>
          <w:szCs w:val="20"/>
          <w:lang w:val="es-MX" w:eastAsia="es-CO"/>
        </w:rPr>
        <w:t xml:space="preserve">Terminación: </w:t>
      </w:r>
      <w:r>
        <w:rPr>
          <w:rFonts w:ascii="Futura Std Book" w:eastAsia="Times New Roman" w:hAnsi="Futura Std Book" w:cs="Arial"/>
          <w:bCs/>
          <w:sz w:val="20"/>
          <w:szCs w:val="20"/>
          <w:lang w:val="es-MX" w:eastAsia="es-CO"/>
        </w:rPr>
        <w:t>21 de diciembre de 2018</w:t>
      </w:r>
    </w:p>
    <w:p w14:paraId="7C4A17D7" w14:textId="36B4EDEE" w:rsidR="00F212F7" w:rsidRDefault="00F212F7" w:rsidP="00F212F7">
      <w:pPr>
        <w:shd w:val="clear" w:color="auto" w:fill="FFFFFF"/>
        <w:tabs>
          <w:tab w:val="left" w:pos="284"/>
          <w:tab w:val="left" w:pos="426"/>
        </w:tabs>
        <w:spacing w:after="0" w:line="240" w:lineRule="auto"/>
        <w:contextualSpacing/>
        <w:jc w:val="both"/>
        <w:rPr>
          <w:rFonts w:ascii="Futura Std Book" w:eastAsia="Times New Roman" w:hAnsi="Futura Std Book" w:cs="Arial"/>
          <w:sz w:val="20"/>
          <w:szCs w:val="20"/>
          <w:lang w:val="es-MX" w:eastAsia="es-CO"/>
        </w:rPr>
      </w:pPr>
      <w:r>
        <w:rPr>
          <w:rFonts w:ascii="Futura Std Book" w:eastAsia="Times New Roman" w:hAnsi="Futura Std Book" w:cs="Arial"/>
          <w:b/>
          <w:bCs/>
          <w:sz w:val="20"/>
          <w:szCs w:val="20"/>
          <w:lang w:val="es-MX" w:eastAsia="es-CO"/>
        </w:rPr>
        <w:t>Estado:</w:t>
      </w:r>
      <w:r>
        <w:rPr>
          <w:rFonts w:ascii="Futura Std Book" w:eastAsia="Times New Roman" w:hAnsi="Futura Std Book" w:cs="Arial"/>
          <w:sz w:val="20"/>
          <w:szCs w:val="20"/>
          <w:lang w:val="es-MX" w:eastAsia="es-CO"/>
        </w:rPr>
        <w:t> </w:t>
      </w:r>
      <w:r w:rsidR="0062432C">
        <w:rPr>
          <w:rFonts w:ascii="Futura Std Book" w:eastAsia="Times New Roman" w:hAnsi="Futura Std Book" w:cs="Arial"/>
          <w:sz w:val="20"/>
          <w:szCs w:val="20"/>
          <w:lang w:val="es-MX" w:eastAsia="es-CO"/>
        </w:rPr>
        <w:t>terminado</w:t>
      </w:r>
      <w:r>
        <w:rPr>
          <w:rFonts w:ascii="Futura Std Book" w:eastAsia="Times New Roman" w:hAnsi="Futura Std Book" w:cs="Arial"/>
          <w:sz w:val="20"/>
          <w:szCs w:val="20"/>
          <w:lang w:val="es-MX" w:eastAsia="es-CO"/>
        </w:rPr>
        <w:t xml:space="preserve"> </w:t>
      </w:r>
    </w:p>
    <w:p w14:paraId="41819362" w14:textId="78FB218B" w:rsidR="00F212F7" w:rsidRDefault="00F212F7" w:rsidP="00F212F7">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Pr>
          <w:rFonts w:ascii="Futura Std Book" w:eastAsia="Times New Roman" w:hAnsi="Futura Std Book" w:cs="Arial"/>
          <w:b/>
          <w:bCs/>
          <w:sz w:val="20"/>
          <w:szCs w:val="20"/>
          <w:lang w:eastAsia="es-CO"/>
        </w:rPr>
        <w:t xml:space="preserve">Avance físico: </w:t>
      </w:r>
      <w:r w:rsidR="0062432C">
        <w:rPr>
          <w:rFonts w:ascii="Futura Std Book" w:eastAsia="Times New Roman" w:hAnsi="Futura Std Book" w:cs="Arial"/>
          <w:bCs/>
          <w:sz w:val="20"/>
          <w:szCs w:val="20"/>
          <w:lang w:eastAsia="es-CO"/>
        </w:rPr>
        <w:t>100</w:t>
      </w:r>
      <w:r>
        <w:rPr>
          <w:rFonts w:ascii="Futura Std Book" w:eastAsia="Times New Roman" w:hAnsi="Futura Std Book" w:cs="Arial"/>
          <w:bCs/>
          <w:sz w:val="20"/>
          <w:szCs w:val="20"/>
          <w:lang w:eastAsia="es-CO"/>
        </w:rPr>
        <w:t>%</w:t>
      </w:r>
    </w:p>
    <w:p w14:paraId="22FFEF3E" w14:textId="77777777" w:rsidR="00F212F7" w:rsidRDefault="00F212F7" w:rsidP="00F212F7">
      <w:pPr>
        <w:tabs>
          <w:tab w:val="left" w:pos="284"/>
        </w:tabs>
        <w:spacing w:after="0" w:line="240" w:lineRule="auto"/>
        <w:jc w:val="both"/>
        <w:rPr>
          <w:rFonts w:ascii="Futura Std Book" w:hAnsi="Futura Std Book"/>
          <w:b/>
          <w:bCs/>
          <w:sz w:val="20"/>
          <w:szCs w:val="20"/>
        </w:rPr>
      </w:pPr>
      <w:r>
        <w:rPr>
          <w:rFonts w:ascii="Futura Std Book" w:hAnsi="Futura Std Book"/>
          <w:b/>
          <w:bCs/>
          <w:sz w:val="20"/>
          <w:szCs w:val="20"/>
        </w:rPr>
        <w:t>Informe:</w:t>
      </w:r>
    </w:p>
    <w:p w14:paraId="4F89F2CB" w14:textId="7724FE8A" w:rsidR="00F212F7" w:rsidRDefault="004746B2"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Radicado</w:t>
      </w:r>
      <w:r w:rsidR="00F212F7">
        <w:rPr>
          <w:rFonts w:ascii="Futura Std Book" w:hAnsi="Futura Std Book"/>
          <w:sz w:val="20"/>
          <w:szCs w:val="20"/>
        </w:rPr>
        <w:t xml:space="preserve"> 26 de julio del 2017</w:t>
      </w:r>
    </w:p>
    <w:p w14:paraId="7A342458" w14:textId="10EA0B48"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Terminó su formulación 5</w:t>
      </w:r>
      <w:r w:rsidR="004746B2">
        <w:rPr>
          <w:rFonts w:ascii="Futura Std Book" w:hAnsi="Futura Std Book"/>
          <w:sz w:val="20"/>
          <w:szCs w:val="20"/>
        </w:rPr>
        <w:t xml:space="preserve"> de septiembre </w:t>
      </w:r>
      <w:r>
        <w:rPr>
          <w:rFonts w:ascii="Futura Std Book" w:hAnsi="Futura Std Book"/>
          <w:sz w:val="20"/>
          <w:szCs w:val="20"/>
        </w:rPr>
        <w:t>2017</w:t>
      </w:r>
    </w:p>
    <w:p w14:paraId="3D633290" w14:textId="34769789"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Se solici</w:t>
      </w:r>
      <w:r w:rsidR="004746B2">
        <w:rPr>
          <w:rFonts w:ascii="Futura Std Book" w:hAnsi="Futura Std Book"/>
          <w:sz w:val="20"/>
          <w:szCs w:val="20"/>
        </w:rPr>
        <w:t xml:space="preserve">taron pre-viabilidades el 25 septiembre de </w:t>
      </w:r>
      <w:r>
        <w:rPr>
          <w:rFonts w:ascii="Futura Std Book" w:hAnsi="Futura Std Book"/>
          <w:sz w:val="20"/>
          <w:szCs w:val="20"/>
        </w:rPr>
        <w:t>2017</w:t>
      </w:r>
    </w:p>
    <w:p w14:paraId="21979C0D"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El proyecto fue aprobado el 25 de octubre de 2017</w:t>
      </w:r>
    </w:p>
    <w:p w14:paraId="504A5B1D"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 xml:space="preserve">El Proponente solicita recursos para: Pauta en revistas y medios especializados de viajes (revista Avianca, Revista </w:t>
      </w:r>
      <w:proofErr w:type="spellStart"/>
      <w:r>
        <w:rPr>
          <w:rFonts w:ascii="Futura Std Book" w:hAnsi="Futura Std Book"/>
          <w:sz w:val="20"/>
          <w:szCs w:val="20"/>
        </w:rPr>
        <w:t>Ladevi</w:t>
      </w:r>
      <w:proofErr w:type="spellEnd"/>
      <w:r>
        <w:rPr>
          <w:rFonts w:ascii="Futura Std Book" w:hAnsi="Futura Std Book"/>
          <w:sz w:val="20"/>
          <w:szCs w:val="20"/>
        </w:rPr>
        <w:t xml:space="preserve"> y revista </w:t>
      </w:r>
      <w:proofErr w:type="spellStart"/>
      <w:r>
        <w:rPr>
          <w:rFonts w:ascii="Futura Std Book" w:hAnsi="Futura Std Book"/>
          <w:sz w:val="20"/>
          <w:szCs w:val="20"/>
        </w:rPr>
        <w:t>report</w:t>
      </w:r>
      <w:proofErr w:type="spellEnd"/>
      <w:r>
        <w:rPr>
          <w:rFonts w:ascii="Futura Std Book" w:hAnsi="Futura Std Book"/>
          <w:sz w:val="20"/>
          <w:szCs w:val="20"/>
        </w:rPr>
        <w:t>) así como pauta promocional en video de abordaje en las pantallas de Avianca y comercial de 30” en canal de entretenimiento Avianca.</w:t>
      </w:r>
    </w:p>
    <w:p w14:paraId="4F9650CF" w14:textId="77777777" w:rsidR="00F212F7" w:rsidRDefault="00F212F7" w:rsidP="001732BA">
      <w:pPr>
        <w:numPr>
          <w:ilvl w:val="0"/>
          <w:numId w:val="84"/>
        </w:numPr>
        <w:tabs>
          <w:tab w:val="left" w:pos="284"/>
        </w:tabs>
        <w:spacing w:after="0" w:line="240" w:lineRule="auto"/>
        <w:ind w:left="0" w:firstLine="0"/>
        <w:contextualSpacing/>
        <w:jc w:val="both"/>
        <w:rPr>
          <w:rFonts w:ascii="Futura Std Book" w:hAnsi="Futura Std Book"/>
          <w:b/>
          <w:sz w:val="20"/>
          <w:szCs w:val="20"/>
        </w:rPr>
      </w:pPr>
      <w:r>
        <w:rPr>
          <w:rFonts w:ascii="Futura Std Book" w:hAnsi="Futura Std Book"/>
          <w:sz w:val="20"/>
          <w:szCs w:val="20"/>
        </w:rPr>
        <w:t>El plan de medios se encuentra contratado y en ejecución hasta diciembre de 2018.</w:t>
      </w:r>
    </w:p>
    <w:p w14:paraId="54A6F6E8" w14:textId="77777777" w:rsidR="00F212F7" w:rsidRDefault="00F212F7" w:rsidP="00F212F7">
      <w:pPr>
        <w:pStyle w:val="Prrafodelista"/>
        <w:tabs>
          <w:tab w:val="left" w:pos="284"/>
          <w:tab w:val="left" w:pos="426"/>
        </w:tabs>
        <w:spacing w:after="0" w:line="240" w:lineRule="auto"/>
        <w:ind w:left="426"/>
        <w:jc w:val="both"/>
        <w:rPr>
          <w:rFonts w:ascii="Futura Std Book" w:hAnsi="Futura Std Book" w:cs="Arial"/>
          <w:b/>
          <w:bCs/>
          <w:sz w:val="20"/>
          <w:szCs w:val="20"/>
        </w:rPr>
      </w:pPr>
    </w:p>
    <w:p w14:paraId="245AF6BA" w14:textId="77777777" w:rsidR="00F212F7" w:rsidRDefault="00F212F7" w:rsidP="00F212F7">
      <w:pPr>
        <w:tabs>
          <w:tab w:val="left" w:pos="284"/>
          <w:tab w:val="left" w:pos="426"/>
        </w:tabs>
        <w:spacing w:after="0" w:line="240" w:lineRule="auto"/>
        <w:contextualSpacing/>
        <w:jc w:val="both"/>
        <w:rPr>
          <w:rFonts w:ascii="Futura Std Book" w:hAnsi="Futura Std Book" w:cs="Arial"/>
          <w:b/>
          <w:bCs/>
          <w:sz w:val="20"/>
          <w:szCs w:val="20"/>
          <w:u w:val="single"/>
        </w:rPr>
      </w:pPr>
      <w:r>
        <w:rPr>
          <w:rFonts w:ascii="Futura Std Book" w:hAnsi="Futura Std Book" w:cs="Arial"/>
          <w:b/>
          <w:bCs/>
          <w:sz w:val="20"/>
          <w:szCs w:val="20"/>
          <w:u w:val="single"/>
        </w:rPr>
        <w:t>Aprobados 2016</w:t>
      </w:r>
    </w:p>
    <w:p w14:paraId="50B80C3F" w14:textId="77777777" w:rsidR="00F212F7" w:rsidRDefault="00F212F7" w:rsidP="00F212F7">
      <w:pPr>
        <w:numPr>
          <w:ilvl w:val="0"/>
          <w:numId w:val="45"/>
        </w:numPr>
        <w:tabs>
          <w:tab w:val="left" w:pos="0"/>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cs="Arial"/>
          <w:b/>
          <w:bCs/>
          <w:sz w:val="20"/>
          <w:szCs w:val="20"/>
        </w:rPr>
        <w:t>FNTP-054-2016</w:t>
      </w:r>
      <w:r>
        <w:rPr>
          <w:rFonts w:ascii="Futura Std Book" w:hAnsi="Futura Std Book"/>
          <w:b/>
          <w:bCs/>
          <w:sz w:val="20"/>
          <w:szCs w:val="20"/>
        </w:rPr>
        <w:t xml:space="preserve"> </w:t>
      </w:r>
      <w:r>
        <w:rPr>
          <w:rFonts w:ascii="Futura Std Book" w:hAnsi="Futura Std Book" w:cs="Arial"/>
          <w:b/>
          <w:sz w:val="20"/>
          <w:szCs w:val="20"/>
          <w:lang w:eastAsia="es-ES"/>
        </w:rPr>
        <w:t>Promoción internacional del Paisaje Cultural Cafetero de Colombia</w:t>
      </w:r>
    </w:p>
    <w:p w14:paraId="3FBA9C16"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lang w:eastAsia="es-ES"/>
        </w:rPr>
        <w:t>MinCIT</w:t>
      </w:r>
      <w:proofErr w:type="spellEnd"/>
    </w:p>
    <w:p w14:paraId="7502D19A"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Valor: </w:t>
      </w:r>
      <w:r>
        <w:rPr>
          <w:rFonts w:ascii="Futura Std Book" w:hAnsi="Futura Std Book" w:cs="Arial"/>
          <w:sz w:val="20"/>
          <w:szCs w:val="20"/>
          <w:lang w:eastAsia="es-ES"/>
        </w:rPr>
        <w:t>$</w:t>
      </w:r>
      <w:r>
        <w:rPr>
          <w:rFonts w:ascii="Futura Std Book" w:hAnsi="Futura Std Book" w:cs="Arial"/>
          <w:sz w:val="20"/>
          <w:szCs w:val="20"/>
          <w:shd w:val="clear" w:color="auto" w:fill="FFFFFF"/>
        </w:rPr>
        <w:t>928.751.750</w:t>
      </w:r>
      <w:r>
        <w:rPr>
          <w:rFonts w:ascii="Futura Std Book" w:hAnsi="Futura Std Book" w:cs="Arial"/>
          <w:sz w:val="20"/>
          <w:szCs w:val="20"/>
          <w:lang w:eastAsia="es-ES"/>
        </w:rPr>
        <w:t xml:space="preserve"> (aproximado $232.187.937 para el departamento). </w:t>
      </w:r>
    </w:p>
    <w:p w14:paraId="08300A71"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lang w:eastAsia="es-ES"/>
        </w:rPr>
      </w:pPr>
      <w:r>
        <w:rPr>
          <w:rFonts w:ascii="Futura Std Book" w:hAnsi="Futura Std Book"/>
          <w:b/>
          <w:bCs/>
          <w:sz w:val="20"/>
          <w:szCs w:val="20"/>
        </w:rPr>
        <w:t xml:space="preserve">Objetivo: </w:t>
      </w:r>
      <w:r>
        <w:rPr>
          <w:rFonts w:ascii="Futura Std Book" w:hAnsi="Futura Std Book" w:cs="Arial"/>
          <w:sz w:val="20"/>
          <w:szCs w:val="20"/>
          <w:lang w:eastAsia="es-ES"/>
        </w:rPr>
        <w:t xml:space="preserve">Diseñar y desarrollar estrategias de promoción y mercadeo del Paisaje Cultural Cafetero para su posicionamiento internacional como destino turístico. </w:t>
      </w:r>
    </w:p>
    <w:p w14:paraId="360D5084"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Inicio: </w:t>
      </w:r>
      <w:r>
        <w:rPr>
          <w:rFonts w:ascii="Futura Std Book" w:eastAsia="Times New Roman" w:hAnsi="Futura Std Book" w:cs="Calibri"/>
          <w:sz w:val="20"/>
          <w:szCs w:val="20"/>
          <w:lang w:val="es-MX" w:eastAsia="es-MX"/>
        </w:rPr>
        <w:t>23 de agosto de 2016</w:t>
      </w:r>
    </w:p>
    <w:p w14:paraId="37D6AC06" w14:textId="77777777" w:rsidR="00F212F7" w:rsidRDefault="00F212F7" w:rsidP="00F212F7">
      <w:pPr>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Terminación: </w:t>
      </w:r>
      <w:r>
        <w:rPr>
          <w:rFonts w:ascii="Futura Std Book" w:eastAsia="Times New Roman" w:hAnsi="Futura Std Book" w:cs="Calibri"/>
          <w:sz w:val="20"/>
          <w:szCs w:val="20"/>
          <w:lang w:val="es-MX" w:eastAsia="es-MX"/>
        </w:rPr>
        <w:t>23 de junio de 2018</w:t>
      </w:r>
    </w:p>
    <w:p w14:paraId="41923460" w14:textId="77777777" w:rsidR="00F212F7" w:rsidRDefault="00F212F7" w:rsidP="00F212F7">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Estado: </w:t>
      </w:r>
      <w:r>
        <w:rPr>
          <w:rFonts w:ascii="Futura Std Book" w:hAnsi="Futura Std Book"/>
          <w:sz w:val="20"/>
          <w:szCs w:val="20"/>
        </w:rPr>
        <w:t>Terminado</w:t>
      </w:r>
    </w:p>
    <w:p w14:paraId="20F02AAF" w14:textId="77777777" w:rsidR="00F212F7" w:rsidRDefault="00F212F7" w:rsidP="00F212F7">
      <w:pPr>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Avance </w:t>
      </w:r>
      <w:r>
        <w:rPr>
          <w:rFonts w:ascii="Futura Std Book" w:eastAsia="Times New Roman" w:hAnsi="Futura Std Book" w:cs="Arial"/>
          <w:b/>
          <w:bCs/>
          <w:sz w:val="20"/>
          <w:szCs w:val="20"/>
          <w:lang w:eastAsia="es-CO"/>
        </w:rPr>
        <w:t>físico</w:t>
      </w:r>
      <w:r>
        <w:rPr>
          <w:rFonts w:ascii="Futura Std Book" w:hAnsi="Futura Std Book"/>
          <w:b/>
          <w:bCs/>
          <w:sz w:val="20"/>
          <w:szCs w:val="20"/>
        </w:rPr>
        <w:t xml:space="preserve">: </w:t>
      </w:r>
      <w:r>
        <w:rPr>
          <w:rFonts w:ascii="Futura Std Book" w:eastAsia="Times New Roman" w:hAnsi="Futura Std Book" w:cs="Calibri"/>
          <w:sz w:val="20"/>
          <w:szCs w:val="20"/>
          <w:lang w:val="es-MX" w:eastAsia="es-MX"/>
        </w:rPr>
        <w:t>100%</w:t>
      </w:r>
    </w:p>
    <w:p w14:paraId="38A22CF4" w14:textId="77777777" w:rsidR="00F212F7" w:rsidRDefault="00F212F7" w:rsidP="00F212F7">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40A35B04"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Radicado el 28 abril de 2016</w:t>
      </w:r>
    </w:p>
    <w:p w14:paraId="55E78224"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Aprobado el 21 julio de 2016</w:t>
      </w:r>
    </w:p>
    <w:p w14:paraId="2D78892E"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lastRenderedPageBreak/>
        <w:t xml:space="preserve">Se suscribió acta de inicio el 23 de agosto de 2016 y el 12 de octubre de 2016 se aprobaron las pólizas por parte de la supervisión. </w:t>
      </w:r>
    </w:p>
    <w:p w14:paraId="043364FC"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El proyecto se ejecuta a través de </w:t>
      </w:r>
      <w:proofErr w:type="spellStart"/>
      <w:r>
        <w:rPr>
          <w:rFonts w:ascii="Futura Std Book" w:hAnsi="Futura Std Book"/>
          <w:sz w:val="20"/>
          <w:szCs w:val="20"/>
        </w:rPr>
        <w:t>Procolombia</w:t>
      </w:r>
      <w:proofErr w:type="spellEnd"/>
      <w:r>
        <w:rPr>
          <w:rFonts w:ascii="Futura Std Book" w:hAnsi="Futura Std Book"/>
          <w:sz w:val="20"/>
          <w:szCs w:val="20"/>
        </w:rPr>
        <w:t>.</w:t>
      </w:r>
    </w:p>
    <w:p w14:paraId="42B5BEA9"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Se ejecutó a partir de agosto de 2017 con un plan de medios. </w:t>
      </w:r>
    </w:p>
    <w:p w14:paraId="51602C31"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proofErr w:type="spellStart"/>
      <w:r>
        <w:rPr>
          <w:rFonts w:ascii="Futura Std Book" w:hAnsi="Futura Std Book"/>
          <w:sz w:val="20"/>
          <w:szCs w:val="20"/>
        </w:rPr>
        <w:t>ProColombia</w:t>
      </w:r>
      <w:proofErr w:type="spellEnd"/>
      <w:r>
        <w:rPr>
          <w:rFonts w:ascii="Futura Std Book" w:hAnsi="Futura Std Book"/>
          <w:sz w:val="20"/>
          <w:szCs w:val="20"/>
        </w:rPr>
        <w:t xml:space="preserve"> recibió a finales de noviembre de 2017 la guía turística del proyecto de promoción nacional y demás piezas, con el objetivo de traducirlo y utilizar ese material para la promoción internacional.</w:t>
      </w:r>
    </w:p>
    <w:p w14:paraId="718C229F"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El 23 de mayo de 2018, </w:t>
      </w:r>
      <w:proofErr w:type="spellStart"/>
      <w:r>
        <w:rPr>
          <w:rFonts w:ascii="Futura Std Book" w:hAnsi="Futura Std Book"/>
          <w:sz w:val="20"/>
          <w:szCs w:val="20"/>
        </w:rPr>
        <w:t>Procolombia</w:t>
      </w:r>
      <w:proofErr w:type="spellEnd"/>
      <w:r>
        <w:rPr>
          <w:rFonts w:ascii="Futura Std Book" w:hAnsi="Futura Std Book"/>
          <w:sz w:val="20"/>
          <w:szCs w:val="20"/>
        </w:rPr>
        <w:t xml:space="preserve"> solicitó redistribución presupuestal, para reemplazar </w:t>
      </w:r>
      <w:proofErr w:type="spellStart"/>
      <w:r>
        <w:rPr>
          <w:rFonts w:ascii="Futura Std Book" w:hAnsi="Futura Std Book"/>
          <w:sz w:val="20"/>
          <w:szCs w:val="20"/>
        </w:rPr>
        <w:t>press</w:t>
      </w:r>
      <w:proofErr w:type="spellEnd"/>
      <w:r>
        <w:rPr>
          <w:rFonts w:ascii="Futura Std Book" w:hAnsi="Futura Std Book"/>
          <w:sz w:val="20"/>
          <w:szCs w:val="20"/>
        </w:rPr>
        <w:t xml:space="preserve">-kit por activaciones promoción Colombia Global. El documento de modificación fue aprobado y firmado con </w:t>
      </w:r>
      <w:proofErr w:type="spellStart"/>
      <w:r>
        <w:rPr>
          <w:rFonts w:ascii="Futura Std Book" w:hAnsi="Futura Std Book"/>
          <w:sz w:val="20"/>
          <w:szCs w:val="20"/>
        </w:rPr>
        <w:t>Vo.Bo</w:t>
      </w:r>
      <w:proofErr w:type="spellEnd"/>
      <w:r>
        <w:rPr>
          <w:rFonts w:ascii="Futura Std Book" w:hAnsi="Futura Std Book"/>
          <w:sz w:val="20"/>
          <w:szCs w:val="20"/>
        </w:rPr>
        <w:t xml:space="preserve">. del Gerente General y la Gerente de Promoción y Mercadeo de </w:t>
      </w:r>
      <w:proofErr w:type="spellStart"/>
      <w:r>
        <w:rPr>
          <w:rFonts w:ascii="Futura Std Book" w:hAnsi="Futura Std Book"/>
          <w:sz w:val="20"/>
          <w:szCs w:val="20"/>
        </w:rPr>
        <w:t>Fontur</w:t>
      </w:r>
      <w:proofErr w:type="spellEnd"/>
      <w:r>
        <w:rPr>
          <w:rFonts w:ascii="Futura Std Book" w:hAnsi="Futura Std Book"/>
          <w:sz w:val="20"/>
          <w:szCs w:val="20"/>
        </w:rPr>
        <w:t>.</w:t>
      </w:r>
    </w:p>
    <w:p w14:paraId="28193143" w14:textId="77777777" w:rsidR="00F212F7" w:rsidRDefault="00F212F7" w:rsidP="001732BA">
      <w:pPr>
        <w:pStyle w:val="Prrafodelista"/>
        <w:numPr>
          <w:ilvl w:val="0"/>
          <w:numId w:val="87"/>
        </w:numPr>
        <w:tabs>
          <w:tab w:val="left" w:pos="284"/>
        </w:tabs>
        <w:spacing w:after="0" w:line="240" w:lineRule="auto"/>
        <w:ind w:left="0" w:firstLine="0"/>
        <w:jc w:val="both"/>
        <w:rPr>
          <w:rFonts w:ascii="Futura Std Book" w:hAnsi="Futura Std Book"/>
          <w:sz w:val="20"/>
          <w:szCs w:val="20"/>
        </w:rPr>
      </w:pPr>
      <w:r>
        <w:rPr>
          <w:rFonts w:ascii="Futura Std Book" w:hAnsi="Futura Std Book"/>
          <w:sz w:val="20"/>
          <w:szCs w:val="20"/>
        </w:rPr>
        <w:t>El proyecto contó con las siguientes actividades:</w:t>
      </w:r>
    </w:p>
    <w:p w14:paraId="6983A8C9" w14:textId="77777777" w:rsidR="00F212F7" w:rsidRDefault="00F212F7" w:rsidP="00F212F7">
      <w:pPr>
        <w:pStyle w:val="Prrafodelista"/>
        <w:numPr>
          <w:ilvl w:val="0"/>
          <w:numId w:val="66"/>
        </w:numPr>
        <w:spacing w:after="0" w:line="240" w:lineRule="auto"/>
        <w:jc w:val="both"/>
        <w:rPr>
          <w:rFonts w:ascii="Futura Std Book" w:hAnsi="Futura Std Book"/>
          <w:sz w:val="20"/>
          <w:szCs w:val="20"/>
        </w:rPr>
      </w:pPr>
      <w:r>
        <w:rPr>
          <w:rFonts w:ascii="Futura Std Book" w:hAnsi="Futura Std Book"/>
          <w:sz w:val="20"/>
          <w:szCs w:val="20"/>
        </w:rPr>
        <w:t>Producir y distribuir material publicitario para dar a conocer y promocionar el PCC, que incluyo:</w:t>
      </w:r>
    </w:p>
    <w:p w14:paraId="7AEF11DD" w14:textId="77777777" w:rsidR="00F212F7" w:rsidRDefault="00F212F7" w:rsidP="00F212F7">
      <w:pPr>
        <w:pStyle w:val="Prrafodelista"/>
        <w:spacing w:after="0" w:line="240" w:lineRule="auto"/>
        <w:jc w:val="both"/>
        <w:rPr>
          <w:rFonts w:ascii="Futura Std Book" w:hAnsi="Futura Std Book"/>
          <w:sz w:val="20"/>
          <w:szCs w:val="20"/>
        </w:rPr>
      </w:pPr>
      <w:r>
        <w:rPr>
          <w:rFonts w:ascii="Futura Std Book" w:hAnsi="Futura Std Book"/>
          <w:bCs/>
          <w:sz w:val="20"/>
          <w:szCs w:val="20"/>
        </w:rPr>
        <w:t>Traducción al inglés, diagramación e impresión de la guía turística de PCC</w:t>
      </w:r>
    </w:p>
    <w:p w14:paraId="408D4C3D" w14:textId="77777777" w:rsidR="00F212F7" w:rsidRDefault="00F212F7" w:rsidP="00F212F7">
      <w:pPr>
        <w:pStyle w:val="Prrafodelista"/>
        <w:spacing w:after="0" w:line="240" w:lineRule="auto"/>
        <w:jc w:val="both"/>
        <w:rPr>
          <w:rFonts w:ascii="Futura Std Book" w:hAnsi="Futura Std Book"/>
          <w:sz w:val="20"/>
          <w:szCs w:val="20"/>
        </w:rPr>
      </w:pPr>
      <w:r>
        <w:rPr>
          <w:rFonts w:ascii="Futura Std Book" w:hAnsi="Futura Std Book"/>
          <w:bCs/>
          <w:sz w:val="20"/>
          <w:szCs w:val="20"/>
        </w:rPr>
        <w:t xml:space="preserve">(Por entregar por parte de </w:t>
      </w:r>
      <w:proofErr w:type="spellStart"/>
      <w:r>
        <w:rPr>
          <w:rFonts w:ascii="Futura Std Book" w:hAnsi="Futura Std Book"/>
          <w:bCs/>
          <w:sz w:val="20"/>
          <w:szCs w:val="20"/>
        </w:rPr>
        <w:t>Procolombia</w:t>
      </w:r>
      <w:proofErr w:type="spellEnd"/>
      <w:r>
        <w:rPr>
          <w:rFonts w:ascii="Futura Std Book" w:hAnsi="Futura Std Book"/>
          <w:bCs/>
          <w:sz w:val="20"/>
          <w:szCs w:val="20"/>
        </w:rPr>
        <w:t>)</w:t>
      </w:r>
    </w:p>
    <w:p w14:paraId="07B28ADE" w14:textId="77777777" w:rsidR="00F212F7" w:rsidRDefault="00F212F7" w:rsidP="00F212F7">
      <w:pPr>
        <w:pStyle w:val="Prrafodelista"/>
        <w:spacing w:after="0" w:line="240" w:lineRule="auto"/>
        <w:jc w:val="both"/>
        <w:rPr>
          <w:rFonts w:ascii="Futura Std Book" w:hAnsi="Futura Std Book"/>
          <w:sz w:val="20"/>
          <w:szCs w:val="20"/>
        </w:rPr>
      </w:pPr>
      <w:r>
        <w:rPr>
          <w:rFonts w:ascii="Futura Std Book" w:hAnsi="Futura Std Book"/>
          <w:bCs/>
          <w:sz w:val="20"/>
          <w:szCs w:val="20"/>
        </w:rPr>
        <w:t xml:space="preserve">Programación de la guía turística digital traducida al inglés en formato page </w:t>
      </w:r>
      <w:proofErr w:type="spellStart"/>
      <w:r>
        <w:rPr>
          <w:rFonts w:ascii="Futura Std Book" w:hAnsi="Futura Std Book"/>
          <w:bCs/>
          <w:sz w:val="20"/>
          <w:szCs w:val="20"/>
        </w:rPr>
        <w:t>flip</w:t>
      </w:r>
      <w:proofErr w:type="spellEnd"/>
      <w:r>
        <w:rPr>
          <w:rFonts w:ascii="Futura Std Book" w:hAnsi="Futura Std Book"/>
          <w:bCs/>
          <w:sz w:val="20"/>
          <w:szCs w:val="20"/>
        </w:rPr>
        <w:t xml:space="preserve"> (por entregar por parte de </w:t>
      </w:r>
      <w:proofErr w:type="spellStart"/>
      <w:r>
        <w:rPr>
          <w:rFonts w:ascii="Futura Std Book" w:hAnsi="Futura Std Book"/>
          <w:bCs/>
          <w:sz w:val="20"/>
          <w:szCs w:val="20"/>
        </w:rPr>
        <w:t>Procolombia</w:t>
      </w:r>
      <w:proofErr w:type="spellEnd"/>
      <w:r>
        <w:rPr>
          <w:rFonts w:ascii="Futura Std Book" w:hAnsi="Futura Std Book"/>
          <w:bCs/>
          <w:sz w:val="20"/>
          <w:szCs w:val="20"/>
        </w:rPr>
        <w:t>)</w:t>
      </w:r>
    </w:p>
    <w:p w14:paraId="67861DCB" w14:textId="77777777" w:rsidR="00F212F7" w:rsidRDefault="00F212F7" w:rsidP="00F212F7">
      <w:pPr>
        <w:pStyle w:val="Prrafodelista"/>
        <w:numPr>
          <w:ilvl w:val="0"/>
          <w:numId w:val="66"/>
        </w:numPr>
        <w:spacing w:after="0" w:line="240" w:lineRule="auto"/>
        <w:jc w:val="both"/>
        <w:rPr>
          <w:rFonts w:ascii="Futura Std Book" w:hAnsi="Futura Std Book"/>
          <w:sz w:val="20"/>
          <w:szCs w:val="20"/>
        </w:rPr>
      </w:pPr>
      <w:r>
        <w:rPr>
          <w:rFonts w:ascii="Futura Std Book" w:hAnsi="Futura Std Book"/>
          <w:sz w:val="20"/>
          <w:szCs w:val="20"/>
        </w:rPr>
        <w:t>Visibilizar el PCC a nivel internacional a través de líderes de opinión, mayoristas de turismo, agentes de viaje y medios de prensa internacional.</w:t>
      </w:r>
    </w:p>
    <w:p w14:paraId="1F31E8F6" w14:textId="77777777" w:rsidR="00F212F7" w:rsidRDefault="00F212F7" w:rsidP="00F212F7">
      <w:pPr>
        <w:pStyle w:val="Prrafodelista"/>
        <w:spacing w:after="0" w:line="240" w:lineRule="auto"/>
        <w:jc w:val="both"/>
        <w:rPr>
          <w:rFonts w:ascii="Futura Std Book" w:hAnsi="Futura Std Book"/>
          <w:sz w:val="20"/>
          <w:szCs w:val="20"/>
        </w:rPr>
      </w:pPr>
      <w:r>
        <w:rPr>
          <w:rFonts w:ascii="Futura Std Book" w:hAnsi="Futura Std Book"/>
          <w:bCs/>
          <w:sz w:val="20"/>
          <w:szCs w:val="20"/>
        </w:rPr>
        <w:t xml:space="preserve">Realización de viajes de familiarización y/o </w:t>
      </w:r>
      <w:proofErr w:type="spellStart"/>
      <w:r>
        <w:rPr>
          <w:rFonts w:ascii="Futura Std Book" w:hAnsi="Futura Std Book"/>
          <w:bCs/>
          <w:sz w:val="20"/>
          <w:szCs w:val="20"/>
        </w:rPr>
        <w:t>Press</w:t>
      </w:r>
      <w:proofErr w:type="spellEnd"/>
      <w:r>
        <w:rPr>
          <w:rFonts w:ascii="Futura Std Book" w:hAnsi="Futura Std Book"/>
          <w:bCs/>
          <w:sz w:val="20"/>
          <w:szCs w:val="20"/>
        </w:rPr>
        <w:t xml:space="preserve"> </w:t>
      </w:r>
      <w:proofErr w:type="spellStart"/>
      <w:r>
        <w:rPr>
          <w:rFonts w:ascii="Futura Std Book" w:hAnsi="Futura Std Book"/>
          <w:bCs/>
          <w:sz w:val="20"/>
          <w:szCs w:val="20"/>
        </w:rPr>
        <w:t>Trip</w:t>
      </w:r>
      <w:proofErr w:type="spellEnd"/>
      <w:r>
        <w:rPr>
          <w:rFonts w:ascii="Futura Std Book" w:hAnsi="Futura Std Book"/>
          <w:bCs/>
          <w:sz w:val="20"/>
          <w:szCs w:val="20"/>
        </w:rPr>
        <w:t xml:space="preserve"> para visualizar al PCC a nivel internacional: </w:t>
      </w:r>
      <w:r>
        <w:rPr>
          <w:rFonts w:ascii="Futura Std Book" w:hAnsi="Futura Std Book"/>
          <w:sz w:val="20"/>
          <w:szCs w:val="20"/>
        </w:rPr>
        <w:t xml:space="preserve">con 2 </w:t>
      </w:r>
      <w:proofErr w:type="spellStart"/>
      <w:r>
        <w:rPr>
          <w:rFonts w:ascii="Futura Std Book" w:hAnsi="Futura Std Book"/>
          <w:sz w:val="20"/>
          <w:szCs w:val="20"/>
        </w:rPr>
        <w:t>Fam</w:t>
      </w:r>
      <w:proofErr w:type="spellEnd"/>
      <w:r>
        <w:rPr>
          <w:rFonts w:ascii="Futura Std Book" w:hAnsi="Futura Std Book"/>
          <w:sz w:val="20"/>
          <w:szCs w:val="20"/>
        </w:rPr>
        <w:t xml:space="preserve"> </w:t>
      </w:r>
      <w:proofErr w:type="spellStart"/>
      <w:r>
        <w:rPr>
          <w:rFonts w:ascii="Futura Std Book" w:hAnsi="Futura Std Book"/>
          <w:sz w:val="20"/>
          <w:szCs w:val="20"/>
        </w:rPr>
        <w:t>Trips</w:t>
      </w:r>
      <w:proofErr w:type="spellEnd"/>
      <w:r>
        <w:rPr>
          <w:rFonts w:ascii="Futura Std Book" w:hAnsi="Futura Std Book"/>
          <w:sz w:val="20"/>
          <w:szCs w:val="20"/>
        </w:rPr>
        <w:t xml:space="preserve"> en noviembre de 2016 y en junio de 2017; 4 </w:t>
      </w:r>
      <w:proofErr w:type="spellStart"/>
      <w:r>
        <w:rPr>
          <w:rFonts w:ascii="Futura Std Book" w:hAnsi="Futura Std Book"/>
          <w:sz w:val="20"/>
          <w:szCs w:val="20"/>
        </w:rPr>
        <w:t>Press</w:t>
      </w:r>
      <w:proofErr w:type="spellEnd"/>
      <w:r>
        <w:rPr>
          <w:rFonts w:ascii="Futura Std Book" w:hAnsi="Futura Std Book"/>
          <w:sz w:val="20"/>
          <w:szCs w:val="20"/>
        </w:rPr>
        <w:t xml:space="preserve"> </w:t>
      </w:r>
      <w:proofErr w:type="spellStart"/>
      <w:r>
        <w:rPr>
          <w:rFonts w:ascii="Futura Std Book" w:hAnsi="Futura Std Book"/>
          <w:sz w:val="20"/>
          <w:szCs w:val="20"/>
        </w:rPr>
        <w:t>trip</w:t>
      </w:r>
      <w:proofErr w:type="spellEnd"/>
      <w:r>
        <w:rPr>
          <w:rFonts w:ascii="Futura Std Book" w:hAnsi="Futura Std Book"/>
          <w:sz w:val="20"/>
          <w:szCs w:val="20"/>
        </w:rPr>
        <w:t xml:space="preserve"> en el año 2017.</w:t>
      </w:r>
    </w:p>
    <w:p w14:paraId="58C2F4A4" w14:textId="77777777" w:rsidR="00F212F7" w:rsidRDefault="00F212F7" w:rsidP="00F212F7">
      <w:pPr>
        <w:pStyle w:val="Prrafodelista"/>
        <w:numPr>
          <w:ilvl w:val="0"/>
          <w:numId w:val="66"/>
        </w:numPr>
        <w:spacing w:after="0" w:line="240" w:lineRule="auto"/>
        <w:jc w:val="both"/>
        <w:rPr>
          <w:rFonts w:ascii="Futura Std Book" w:hAnsi="Futura Std Book"/>
          <w:sz w:val="20"/>
          <w:szCs w:val="20"/>
        </w:rPr>
      </w:pPr>
      <w:r>
        <w:rPr>
          <w:rFonts w:ascii="Futura Std Book" w:hAnsi="Futura Std Book"/>
          <w:sz w:val="20"/>
          <w:szCs w:val="20"/>
        </w:rPr>
        <w:t>Apoyar a la región PCC con acciones de promoción internacional a través de diferentes eventos liderados por PROCOLOMBIA.</w:t>
      </w:r>
    </w:p>
    <w:p w14:paraId="4A301829" w14:textId="77777777" w:rsidR="00F212F7" w:rsidRDefault="00F212F7" w:rsidP="00F212F7">
      <w:pPr>
        <w:pStyle w:val="Prrafodelista"/>
        <w:spacing w:after="0" w:line="240" w:lineRule="auto"/>
        <w:jc w:val="both"/>
        <w:rPr>
          <w:rFonts w:ascii="Futura Std Book" w:hAnsi="Futura Std Book"/>
          <w:bCs/>
          <w:sz w:val="20"/>
          <w:szCs w:val="20"/>
        </w:rPr>
      </w:pPr>
      <w:r>
        <w:rPr>
          <w:rFonts w:ascii="Futura Std Book" w:hAnsi="Futura Std Book"/>
          <w:bCs/>
          <w:sz w:val="20"/>
          <w:szCs w:val="20"/>
        </w:rPr>
        <w:t xml:space="preserve">Participación de empresas del PCC en </w:t>
      </w:r>
      <w:proofErr w:type="spellStart"/>
      <w:r>
        <w:rPr>
          <w:rFonts w:ascii="Futura Std Book" w:hAnsi="Futura Std Book"/>
          <w:bCs/>
          <w:sz w:val="20"/>
          <w:szCs w:val="20"/>
        </w:rPr>
        <w:t>Work</w:t>
      </w:r>
      <w:proofErr w:type="spellEnd"/>
      <w:r>
        <w:rPr>
          <w:rFonts w:ascii="Futura Std Book" w:hAnsi="Futura Std Book"/>
          <w:bCs/>
          <w:sz w:val="20"/>
          <w:szCs w:val="20"/>
        </w:rPr>
        <w:t xml:space="preserve"> Shops y ferias internacionales como las siguientes:</w:t>
      </w:r>
    </w:p>
    <w:p w14:paraId="321BBBE8" w14:textId="77777777" w:rsidR="00F212F7" w:rsidRDefault="00F212F7" w:rsidP="00F212F7">
      <w:pPr>
        <w:pStyle w:val="Prrafodelista"/>
        <w:spacing w:after="0" w:line="240" w:lineRule="auto"/>
        <w:jc w:val="both"/>
        <w:rPr>
          <w:rFonts w:ascii="Futura Std Book" w:hAnsi="Futura Std Book"/>
          <w:bCs/>
          <w:sz w:val="20"/>
          <w:szCs w:val="20"/>
        </w:rPr>
      </w:pPr>
      <w:r>
        <w:rPr>
          <w:rFonts w:ascii="Futura Std Book" w:hAnsi="Futura Std Book"/>
          <w:bCs/>
          <w:sz w:val="20"/>
          <w:szCs w:val="20"/>
        </w:rPr>
        <w:t>Colombia – Argentina</w:t>
      </w:r>
    </w:p>
    <w:p w14:paraId="6D04730B" w14:textId="77777777" w:rsidR="00F212F7" w:rsidRDefault="00F212F7" w:rsidP="00F212F7">
      <w:pPr>
        <w:pStyle w:val="Prrafodelista"/>
        <w:spacing w:after="0" w:line="240" w:lineRule="auto"/>
        <w:jc w:val="both"/>
        <w:rPr>
          <w:rFonts w:ascii="Futura Std Book" w:hAnsi="Futura Std Book"/>
          <w:bCs/>
          <w:sz w:val="20"/>
          <w:szCs w:val="20"/>
        </w:rPr>
      </w:pPr>
      <w:r>
        <w:rPr>
          <w:rFonts w:ascii="Futura Std Book" w:hAnsi="Futura Std Book"/>
          <w:bCs/>
          <w:sz w:val="20"/>
          <w:szCs w:val="20"/>
        </w:rPr>
        <w:t xml:space="preserve">Paris </w:t>
      </w:r>
      <w:proofErr w:type="spellStart"/>
      <w:r>
        <w:rPr>
          <w:rFonts w:ascii="Futura Std Book" w:hAnsi="Futura Std Book"/>
          <w:bCs/>
          <w:sz w:val="20"/>
          <w:szCs w:val="20"/>
        </w:rPr>
        <w:t>Plages</w:t>
      </w:r>
      <w:proofErr w:type="spellEnd"/>
    </w:p>
    <w:p w14:paraId="5EBE5CF0" w14:textId="77777777" w:rsidR="00F212F7" w:rsidRDefault="00F212F7" w:rsidP="00F212F7">
      <w:pPr>
        <w:pStyle w:val="Prrafodelista"/>
        <w:spacing w:after="0" w:line="240" w:lineRule="auto"/>
        <w:jc w:val="both"/>
        <w:rPr>
          <w:rFonts w:ascii="Futura Std Book" w:hAnsi="Futura Std Book"/>
          <w:bCs/>
          <w:sz w:val="20"/>
          <w:szCs w:val="20"/>
        </w:rPr>
      </w:pPr>
      <w:proofErr w:type="spellStart"/>
      <w:r>
        <w:rPr>
          <w:rFonts w:ascii="Futura Std Book" w:hAnsi="Futura Std Book"/>
          <w:bCs/>
          <w:sz w:val="20"/>
          <w:szCs w:val="20"/>
        </w:rPr>
        <w:t>Imex</w:t>
      </w:r>
      <w:proofErr w:type="spellEnd"/>
      <w:r>
        <w:rPr>
          <w:rFonts w:ascii="Futura Std Book" w:hAnsi="Futura Std Book"/>
          <w:bCs/>
          <w:sz w:val="20"/>
          <w:szCs w:val="20"/>
        </w:rPr>
        <w:t xml:space="preserve"> </w:t>
      </w:r>
      <w:proofErr w:type="spellStart"/>
      <w:r>
        <w:rPr>
          <w:rFonts w:ascii="Futura Std Book" w:hAnsi="Futura Std Book"/>
          <w:bCs/>
          <w:sz w:val="20"/>
          <w:szCs w:val="20"/>
        </w:rPr>
        <w:t>America</w:t>
      </w:r>
      <w:proofErr w:type="spellEnd"/>
      <w:r>
        <w:rPr>
          <w:rFonts w:ascii="Futura Std Book" w:hAnsi="Futura Std Book"/>
          <w:bCs/>
          <w:sz w:val="20"/>
          <w:szCs w:val="20"/>
        </w:rPr>
        <w:t xml:space="preserve"> PCC en las Vegas</w:t>
      </w:r>
    </w:p>
    <w:p w14:paraId="48004B6A" w14:textId="77777777" w:rsidR="00F212F7" w:rsidRDefault="00F212F7" w:rsidP="00F212F7">
      <w:pPr>
        <w:pStyle w:val="Prrafodelista"/>
        <w:spacing w:after="0" w:line="240" w:lineRule="auto"/>
        <w:jc w:val="both"/>
        <w:rPr>
          <w:rFonts w:ascii="Futura Std Book" w:hAnsi="Futura Std Book"/>
          <w:bCs/>
          <w:sz w:val="20"/>
          <w:szCs w:val="20"/>
        </w:rPr>
      </w:pPr>
      <w:r>
        <w:rPr>
          <w:rFonts w:ascii="Futura Std Book" w:hAnsi="Futura Std Book"/>
          <w:bCs/>
          <w:sz w:val="20"/>
          <w:szCs w:val="20"/>
        </w:rPr>
        <w:t>PCC semana Colombia New York</w:t>
      </w:r>
    </w:p>
    <w:p w14:paraId="4E59EE62" w14:textId="77777777" w:rsidR="00F212F7" w:rsidRDefault="00F212F7" w:rsidP="00F212F7">
      <w:pPr>
        <w:pStyle w:val="Prrafodelista"/>
        <w:tabs>
          <w:tab w:val="left" w:pos="1785"/>
        </w:tabs>
        <w:spacing w:after="0" w:line="240" w:lineRule="auto"/>
        <w:jc w:val="both"/>
        <w:rPr>
          <w:rFonts w:ascii="Futura Std Book" w:hAnsi="Futura Std Book"/>
          <w:bCs/>
          <w:sz w:val="20"/>
          <w:szCs w:val="20"/>
        </w:rPr>
      </w:pPr>
      <w:r>
        <w:rPr>
          <w:rFonts w:ascii="Futura Std Book" w:hAnsi="Futura Std Book"/>
          <w:bCs/>
          <w:sz w:val="20"/>
          <w:szCs w:val="20"/>
        </w:rPr>
        <w:t>Feria OURENSE en Estados Unidos</w:t>
      </w:r>
    </w:p>
    <w:p w14:paraId="6B1B0D60" w14:textId="77777777" w:rsidR="00F212F7" w:rsidRDefault="00F212F7" w:rsidP="00F212F7">
      <w:pPr>
        <w:pStyle w:val="Prrafodelista"/>
        <w:tabs>
          <w:tab w:val="left" w:pos="1785"/>
        </w:tabs>
        <w:spacing w:after="0" w:line="240" w:lineRule="auto"/>
        <w:jc w:val="both"/>
        <w:rPr>
          <w:rFonts w:ascii="Futura Std Book" w:hAnsi="Futura Std Book"/>
          <w:bCs/>
          <w:sz w:val="20"/>
          <w:szCs w:val="20"/>
          <w:lang w:val="en-US"/>
        </w:rPr>
      </w:pPr>
      <w:r>
        <w:rPr>
          <w:rFonts w:ascii="Futura Std Book" w:hAnsi="Futura Std Book"/>
          <w:bCs/>
          <w:sz w:val="20"/>
          <w:szCs w:val="20"/>
          <w:lang w:val="en-US"/>
        </w:rPr>
        <w:t xml:space="preserve">Workshop Colombia PCC </w:t>
      </w:r>
      <w:proofErr w:type="spellStart"/>
      <w:r>
        <w:rPr>
          <w:rFonts w:ascii="Futura Std Book" w:hAnsi="Futura Std Book"/>
          <w:bCs/>
          <w:sz w:val="20"/>
          <w:szCs w:val="20"/>
          <w:lang w:val="en-US"/>
        </w:rPr>
        <w:t>Skift</w:t>
      </w:r>
      <w:proofErr w:type="spellEnd"/>
      <w:r>
        <w:rPr>
          <w:rFonts w:ascii="Futura Std Book" w:hAnsi="Futura Std Book"/>
          <w:bCs/>
          <w:sz w:val="20"/>
          <w:szCs w:val="20"/>
          <w:lang w:val="en-US"/>
        </w:rPr>
        <w:t xml:space="preserve"> Global Forum </w:t>
      </w:r>
      <w:proofErr w:type="spellStart"/>
      <w:r>
        <w:rPr>
          <w:rFonts w:ascii="Futura Std Book" w:hAnsi="Futura Std Book"/>
          <w:bCs/>
          <w:sz w:val="20"/>
          <w:szCs w:val="20"/>
          <w:lang w:val="en-US"/>
        </w:rPr>
        <w:t>en</w:t>
      </w:r>
      <w:proofErr w:type="spellEnd"/>
      <w:r>
        <w:rPr>
          <w:rFonts w:ascii="Futura Std Book" w:hAnsi="Futura Std Book"/>
          <w:bCs/>
          <w:sz w:val="20"/>
          <w:szCs w:val="20"/>
          <w:lang w:val="en-US"/>
        </w:rPr>
        <w:t xml:space="preserve"> New York</w:t>
      </w:r>
    </w:p>
    <w:p w14:paraId="07DD0BAC" w14:textId="77777777" w:rsidR="00F212F7" w:rsidRDefault="00F212F7" w:rsidP="00F212F7">
      <w:pPr>
        <w:pStyle w:val="Prrafodelista"/>
        <w:tabs>
          <w:tab w:val="left" w:pos="1785"/>
        </w:tabs>
        <w:spacing w:after="0" w:line="240" w:lineRule="auto"/>
        <w:jc w:val="both"/>
        <w:rPr>
          <w:rFonts w:ascii="Futura Std Book" w:hAnsi="Futura Std Book"/>
          <w:bCs/>
          <w:sz w:val="20"/>
          <w:szCs w:val="20"/>
          <w:lang w:val="es-ES"/>
        </w:rPr>
      </w:pPr>
      <w:proofErr w:type="spellStart"/>
      <w:r>
        <w:rPr>
          <w:rFonts w:ascii="Futura Std Book" w:hAnsi="Futura Std Book"/>
          <w:bCs/>
          <w:sz w:val="20"/>
          <w:szCs w:val="20"/>
          <w:lang w:val="es-ES"/>
        </w:rPr>
        <w:t>Work</w:t>
      </w:r>
      <w:proofErr w:type="spellEnd"/>
      <w:r>
        <w:rPr>
          <w:rFonts w:ascii="Futura Std Book" w:hAnsi="Futura Std Book"/>
          <w:bCs/>
          <w:sz w:val="20"/>
          <w:szCs w:val="20"/>
          <w:lang w:val="es-ES"/>
        </w:rPr>
        <w:t xml:space="preserve"> Shop Colombia – </w:t>
      </w:r>
      <w:proofErr w:type="spellStart"/>
      <w:r>
        <w:rPr>
          <w:rFonts w:ascii="Futura Std Book" w:hAnsi="Futura Std Book"/>
          <w:bCs/>
          <w:sz w:val="20"/>
          <w:szCs w:val="20"/>
          <w:lang w:val="es-ES"/>
        </w:rPr>
        <w:t>Mexico</w:t>
      </w:r>
      <w:proofErr w:type="spellEnd"/>
    </w:p>
    <w:p w14:paraId="46157943" w14:textId="77777777" w:rsidR="00F212F7" w:rsidRDefault="00F212F7" w:rsidP="00F212F7">
      <w:pPr>
        <w:pStyle w:val="Prrafodelista"/>
        <w:tabs>
          <w:tab w:val="left" w:pos="1785"/>
        </w:tabs>
        <w:spacing w:after="0" w:line="240" w:lineRule="auto"/>
        <w:jc w:val="both"/>
        <w:rPr>
          <w:rFonts w:ascii="Futura Std Book" w:hAnsi="Futura Std Book"/>
          <w:bCs/>
          <w:sz w:val="20"/>
          <w:szCs w:val="20"/>
          <w:lang w:val="es-ES"/>
        </w:rPr>
      </w:pPr>
      <w:r>
        <w:rPr>
          <w:rFonts w:ascii="Futura Std Book" w:hAnsi="Futura Std Book"/>
          <w:bCs/>
          <w:sz w:val="20"/>
          <w:szCs w:val="20"/>
          <w:lang w:val="es-ES"/>
        </w:rPr>
        <w:t xml:space="preserve">Feria </w:t>
      </w:r>
      <w:proofErr w:type="spellStart"/>
      <w:r>
        <w:rPr>
          <w:rFonts w:ascii="Futura Std Book" w:hAnsi="Futura Std Book"/>
          <w:bCs/>
          <w:sz w:val="20"/>
          <w:szCs w:val="20"/>
          <w:lang w:val="es-ES"/>
        </w:rPr>
        <w:t>Ustoa</w:t>
      </w:r>
      <w:proofErr w:type="spellEnd"/>
      <w:r>
        <w:rPr>
          <w:rFonts w:ascii="Futura Std Book" w:hAnsi="Futura Std Book"/>
          <w:bCs/>
          <w:sz w:val="20"/>
          <w:szCs w:val="20"/>
          <w:lang w:val="es-ES"/>
        </w:rPr>
        <w:t xml:space="preserve"> </w:t>
      </w:r>
      <w:proofErr w:type="spellStart"/>
      <w:r>
        <w:rPr>
          <w:rFonts w:ascii="Futura Std Book" w:hAnsi="Futura Std Book"/>
          <w:bCs/>
          <w:sz w:val="20"/>
          <w:szCs w:val="20"/>
          <w:lang w:val="es-ES"/>
        </w:rPr>
        <w:t>Annual</w:t>
      </w:r>
      <w:proofErr w:type="spellEnd"/>
      <w:r>
        <w:rPr>
          <w:rFonts w:ascii="Futura Std Book" w:hAnsi="Futura Std Book"/>
          <w:bCs/>
          <w:sz w:val="20"/>
          <w:szCs w:val="20"/>
          <w:lang w:val="es-ES"/>
        </w:rPr>
        <w:t xml:space="preserve"> </w:t>
      </w:r>
      <w:proofErr w:type="spellStart"/>
      <w:r>
        <w:rPr>
          <w:rFonts w:ascii="Futura Std Book" w:hAnsi="Futura Std Book"/>
          <w:bCs/>
          <w:sz w:val="20"/>
          <w:szCs w:val="20"/>
          <w:lang w:val="es-ES"/>
        </w:rPr>
        <w:t>Conference</w:t>
      </w:r>
      <w:proofErr w:type="spellEnd"/>
      <w:r>
        <w:rPr>
          <w:rFonts w:ascii="Futura Std Book" w:hAnsi="Futura Std Book"/>
          <w:bCs/>
          <w:sz w:val="20"/>
          <w:szCs w:val="20"/>
          <w:lang w:val="es-ES"/>
        </w:rPr>
        <w:t xml:space="preserve"> &amp; </w:t>
      </w:r>
      <w:proofErr w:type="spellStart"/>
      <w:r>
        <w:rPr>
          <w:rFonts w:ascii="Futura Std Book" w:hAnsi="Futura Std Book"/>
          <w:bCs/>
          <w:sz w:val="20"/>
          <w:szCs w:val="20"/>
          <w:lang w:val="es-ES"/>
        </w:rPr>
        <w:t>marketplace</w:t>
      </w:r>
      <w:proofErr w:type="spellEnd"/>
      <w:r>
        <w:rPr>
          <w:rFonts w:ascii="Futura Std Book" w:hAnsi="Futura Std Book"/>
          <w:bCs/>
          <w:sz w:val="20"/>
          <w:szCs w:val="20"/>
          <w:lang w:val="es-ES"/>
        </w:rPr>
        <w:t xml:space="preserve"> de Colombia en Estados Unidos</w:t>
      </w:r>
    </w:p>
    <w:p w14:paraId="40D9C686" w14:textId="77777777" w:rsidR="00F212F7" w:rsidRDefault="00F212F7" w:rsidP="00F212F7">
      <w:pPr>
        <w:pStyle w:val="Prrafodelista"/>
        <w:spacing w:after="0" w:line="240" w:lineRule="auto"/>
        <w:jc w:val="both"/>
        <w:rPr>
          <w:rFonts w:ascii="Futura Std Book" w:hAnsi="Futura Std Book"/>
          <w:sz w:val="20"/>
          <w:szCs w:val="20"/>
          <w:lang w:val="es-ES"/>
        </w:rPr>
      </w:pPr>
      <w:r>
        <w:rPr>
          <w:rFonts w:ascii="Futura Std Book" w:hAnsi="Futura Std Book"/>
          <w:sz w:val="20"/>
          <w:szCs w:val="20"/>
          <w:lang w:val="es-ES"/>
        </w:rPr>
        <w:lastRenderedPageBreak/>
        <w:t xml:space="preserve">Feria </w:t>
      </w:r>
      <w:proofErr w:type="spellStart"/>
      <w:r>
        <w:rPr>
          <w:rFonts w:ascii="Futura Std Book" w:hAnsi="Futura Std Book"/>
          <w:sz w:val="20"/>
          <w:szCs w:val="20"/>
          <w:lang w:val="es-ES"/>
        </w:rPr>
        <w:t>Fitur</w:t>
      </w:r>
      <w:proofErr w:type="spellEnd"/>
      <w:r>
        <w:rPr>
          <w:rFonts w:ascii="Futura Std Book" w:hAnsi="Futura Std Book"/>
          <w:sz w:val="20"/>
          <w:szCs w:val="20"/>
          <w:lang w:val="es-ES"/>
        </w:rPr>
        <w:t xml:space="preserve"> Madrid 2018</w:t>
      </w:r>
    </w:p>
    <w:p w14:paraId="7DA1CB95" w14:textId="77777777" w:rsidR="00F212F7" w:rsidRDefault="00F212F7" w:rsidP="00F212F7">
      <w:pPr>
        <w:pStyle w:val="Prrafodelista"/>
        <w:numPr>
          <w:ilvl w:val="0"/>
          <w:numId w:val="66"/>
        </w:numPr>
        <w:spacing w:after="0" w:line="240" w:lineRule="auto"/>
        <w:jc w:val="both"/>
        <w:rPr>
          <w:rFonts w:ascii="Futura Std Book" w:hAnsi="Futura Std Book"/>
          <w:sz w:val="20"/>
          <w:szCs w:val="20"/>
        </w:rPr>
      </w:pPr>
      <w:r>
        <w:rPr>
          <w:rFonts w:ascii="Futura Std Book" w:hAnsi="Futura Std Book"/>
          <w:sz w:val="20"/>
          <w:szCs w:val="20"/>
        </w:rPr>
        <w:t>Desarrollar un plan de medios internacional para el posicionamiento del PCC</w:t>
      </w:r>
    </w:p>
    <w:p w14:paraId="430C0937" w14:textId="77777777" w:rsidR="00F212F7" w:rsidRDefault="00F212F7" w:rsidP="00F212F7">
      <w:pPr>
        <w:pStyle w:val="Prrafodelista"/>
        <w:spacing w:after="0" w:line="240" w:lineRule="auto"/>
        <w:jc w:val="both"/>
        <w:rPr>
          <w:rFonts w:ascii="Futura Std Book" w:hAnsi="Futura Std Book"/>
          <w:sz w:val="20"/>
          <w:szCs w:val="20"/>
        </w:rPr>
      </w:pPr>
      <w:r>
        <w:rPr>
          <w:rFonts w:ascii="Futura Std Book" w:hAnsi="Futura Std Book"/>
          <w:bCs/>
          <w:sz w:val="20"/>
          <w:szCs w:val="20"/>
        </w:rPr>
        <w:t xml:space="preserve">Plan de medios. Pauta en medios en equipo con mayoristas internacionales y aerolíneas, con el fin de visibilizar el PCC en mercados prioritarios: </w:t>
      </w:r>
      <w:r>
        <w:rPr>
          <w:rFonts w:ascii="Futura Std Book" w:hAnsi="Futura Std Book"/>
          <w:sz w:val="20"/>
          <w:szCs w:val="20"/>
        </w:rPr>
        <w:t xml:space="preserve">El plan de medios fue ejecutado en el mes de agosto de 2017 en mercados como Paris </w:t>
      </w:r>
      <w:proofErr w:type="spellStart"/>
      <w:r>
        <w:rPr>
          <w:rFonts w:ascii="Futura Std Book" w:hAnsi="Futura Std Book"/>
          <w:sz w:val="20"/>
          <w:szCs w:val="20"/>
        </w:rPr>
        <w:t>Plage</w:t>
      </w:r>
      <w:proofErr w:type="spellEnd"/>
      <w:r>
        <w:rPr>
          <w:rFonts w:ascii="Futura Std Book" w:hAnsi="Futura Std Book"/>
          <w:sz w:val="20"/>
          <w:szCs w:val="20"/>
        </w:rPr>
        <w:t>.</w:t>
      </w:r>
    </w:p>
    <w:p w14:paraId="3FCA6703" w14:textId="77777777" w:rsidR="00F212F7" w:rsidRDefault="00F212F7" w:rsidP="00F212F7">
      <w:pPr>
        <w:pStyle w:val="Prrafodelista"/>
        <w:numPr>
          <w:ilvl w:val="0"/>
          <w:numId w:val="66"/>
        </w:numPr>
        <w:spacing w:after="0" w:line="240" w:lineRule="auto"/>
        <w:jc w:val="both"/>
        <w:rPr>
          <w:rFonts w:ascii="Futura Std Book" w:hAnsi="Futura Std Book"/>
          <w:sz w:val="20"/>
          <w:szCs w:val="20"/>
        </w:rPr>
      </w:pPr>
      <w:r>
        <w:rPr>
          <w:rFonts w:ascii="Futura Std Book" w:hAnsi="Futura Std Book"/>
          <w:sz w:val="20"/>
          <w:szCs w:val="20"/>
        </w:rPr>
        <w:t>Diseñar, montar y desmontar un stand para la participación del PCC en la vitrina turística de ANATO 2017</w:t>
      </w:r>
    </w:p>
    <w:p w14:paraId="52DEA45F" w14:textId="77777777" w:rsidR="00F212F7" w:rsidRDefault="00F212F7" w:rsidP="00F212F7">
      <w:pPr>
        <w:pStyle w:val="Prrafodelista"/>
        <w:spacing w:after="0" w:line="240" w:lineRule="auto"/>
        <w:jc w:val="both"/>
        <w:rPr>
          <w:rFonts w:ascii="Futura Std Book" w:hAnsi="Futura Std Book"/>
          <w:sz w:val="20"/>
          <w:szCs w:val="20"/>
        </w:rPr>
      </w:pPr>
      <w:r>
        <w:rPr>
          <w:rFonts w:ascii="Futura Std Book" w:hAnsi="Futura Std Book"/>
          <w:bCs/>
          <w:sz w:val="20"/>
          <w:szCs w:val="20"/>
        </w:rPr>
        <w:t>Arrendamiento de área para la participación en vitrina</w:t>
      </w:r>
      <w:r>
        <w:rPr>
          <w:rFonts w:ascii="Futura Std Book" w:hAnsi="Futura Std Book"/>
          <w:b/>
          <w:bCs/>
          <w:sz w:val="20"/>
          <w:szCs w:val="20"/>
        </w:rPr>
        <w:t xml:space="preserve"> </w:t>
      </w:r>
      <w:r>
        <w:rPr>
          <w:rFonts w:ascii="Futura Std Book" w:hAnsi="Futura Std Book"/>
          <w:bCs/>
          <w:sz w:val="20"/>
          <w:szCs w:val="20"/>
        </w:rPr>
        <w:t>Turística de ANATO 2017, diseño, montaje y desmontaje de un stand de 72 metros cuadrados.</w:t>
      </w:r>
    </w:p>
    <w:p w14:paraId="4254B8E3" w14:textId="77777777" w:rsidR="00F212F7" w:rsidRDefault="00F212F7" w:rsidP="00F212F7">
      <w:pPr>
        <w:numPr>
          <w:ilvl w:val="0"/>
          <w:numId w:val="45"/>
        </w:numPr>
        <w:tabs>
          <w:tab w:val="left" w:pos="0"/>
          <w:tab w:val="left" w:pos="284"/>
          <w:tab w:val="left" w:pos="426"/>
        </w:tabs>
        <w:spacing w:after="0" w:line="240" w:lineRule="auto"/>
        <w:ind w:left="0" w:firstLine="0"/>
        <w:contextualSpacing/>
        <w:jc w:val="both"/>
        <w:rPr>
          <w:rFonts w:ascii="Futura Std Book" w:hAnsi="Futura Std Book"/>
          <w:b/>
          <w:bCs/>
          <w:sz w:val="20"/>
          <w:szCs w:val="20"/>
        </w:rPr>
      </w:pPr>
      <w:r>
        <w:rPr>
          <w:rFonts w:ascii="Futura Std Book" w:hAnsi="Futura Std Book"/>
          <w:b/>
          <w:bCs/>
          <w:sz w:val="20"/>
          <w:szCs w:val="20"/>
        </w:rPr>
        <w:t>FNTP-079-2016 Ruedas de negocios turismo negocia en 12 destinos de Colombia</w:t>
      </w:r>
    </w:p>
    <w:p w14:paraId="4745B74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sz w:val="20"/>
          <w:szCs w:val="20"/>
        </w:rPr>
        <w:t>MinCIT</w:t>
      </w:r>
      <w:proofErr w:type="spellEnd"/>
      <w:r>
        <w:rPr>
          <w:rFonts w:ascii="Futura Std Book" w:hAnsi="Futura Std Book"/>
          <w:sz w:val="20"/>
          <w:szCs w:val="20"/>
        </w:rPr>
        <w:t xml:space="preserve"> </w:t>
      </w:r>
    </w:p>
    <w:p w14:paraId="5894FE5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sz w:val="20"/>
          <w:szCs w:val="20"/>
        </w:rPr>
        <w:t>$</w:t>
      </w:r>
      <w:r>
        <w:rPr>
          <w:rFonts w:ascii="Futura Std Book" w:hAnsi="Futura Std Book" w:cs="Arial"/>
          <w:sz w:val="20"/>
          <w:szCs w:val="20"/>
          <w:shd w:val="clear" w:color="auto" w:fill="FFFFFF"/>
        </w:rPr>
        <w:t>$3.480.200.403</w:t>
      </w:r>
      <w:r>
        <w:rPr>
          <w:rFonts w:ascii="Futura Std Book" w:hAnsi="Futura Std Book"/>
          <w:sz w:val="20"/>
          <w:szCs w:val="20"/>
        </w:rPr>
        <w:t xml:space="preserve"> (</w:t>
      </w:r>
      <w:proofErr w:type="spellStart"/>
      <w:r>
        <w:rPr>
          <w:rFonts w:ascii="Futura Std Book" w:hAnsi="Futura Std Book"/>
          <w:sz w:val="20"/>
          <w:szCs w:val="20"/>
        </w:rPr>
        <w:t>Fontur</w:t>
      </w:r>
      <w:proofErr w:type="spellEnd"/>
      <w:r>
        <w:rPr>
          <w:rFonts w:ascii="Futura Std Book" w:hAnsi="Futura Std Book"/>
          <w:sz w:val="20"/>
          <w:szCs w:val="20"/>
        </w:rPr>
        <w:t xml:space="preserve"> </w:t>
      </w:r>
      <w:r>
        <w:rPr>
          <w:rFonts w:ascii="Futura Std Book" w:hAnsi="Futura Std Book" w:cs="Arial"/>
          <w:sz w:val="20"/>
          <w:szCs w:val="20"/>
          <w:shd w:val="clear" w:color="auto" w:fill="FFFFFF"/>
        </w:rPr>
        <w:t>$3.480.200.403</w:t>
      </w:r>
      <w:r>
        <w:rPr>
          <w:rFonts w:ascii="Futura Std Book" w:hAnsi="Futura Std Book"/>
          <w:sz w:val="20"/>
          <w:szCs w:val="20"/>
        </w:rPr>
        <w:t>) (aproximado $290.016.700 para el departamento).</w:t>
      </w:r>
    </w:p>
    <w:p w14:paraId="66EDA6B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Generar oportunidades de negocios para los empresarios del sector turismo nacionales a través de la realización de la Rueda de Negocios Turismo negocia en 12 ciudades del país.</w:t>
      </w:r>
    </w:p>
    <w:p w14:paraId="4620CDC2"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sz w:val="20"/>
          <w:szCs w:val="20"/>
        </w:rPr>
        <w:t xml:space="preserve">Inicio: </w:t>
      </w:r>
      <w:r>
        <w:rPr>
          <w:rFonts w:ascii="Futura Std Book" w:hAnsi="Futura Std Book"/>
          <w:sz w:val="20"/>
          <w:szCs w:val="20"/>
        </w:rPr>
        <w:t>15 de julio de 2016</w:t>
      </w:r>
    </w:p>
    <w:p w14:paraId="7382762C"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sz w:val="20"/>
          <w:szCs w:val="20"/>
        </w:rPr>
        <w:t xml:space="preserve">Terminación: </w:t>
      </w:r>
      <w:r>
        <w:rPr>
          <w:rFonts w:ascii="Futura Std Book" w:hAnsi="Futura Std Book"/>
          <w:sz w:val="20"/>
          <w:szCs w:val="20"/>
        </w:rPr>
        <w:t>03 de diciembre de 2017</w:t>
      </w:r>
    </w:p>
    <w:p w14:paraId="6EFC68FF"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terminado</w:t>
      </w:r>
    </w:p>
    <w:p w14:paraId="6454F7F2"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sz w:val="20"/>
          <w:szCs w:val="20"/>
        </w:rPr>
        <w:t xml:space="preserve">Avance: </w:t>
      </w:r>
      <w:r>
        <w:rPr>
          <w:rFonts w:ascii="Futura Std Book" w:hAnsi="Futura Std Book"/>
          <w:sz w:val="20"/>
          <w:szCs w:val="20"/>
        </w:rPr>
        <w:t xml:space="preserve">100% </w:t>
      </w:r>
    </w:p>
    <w:p w14:paraId="2AB8DBC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10D3309E" w14:textId="77777777" w:rsidR="00F212F7" w:rsidRDefault="00F212F7" w:rsidP="001732BA">
      <w:pPr>
        <w:numPr>
          <w:ilvl w:val="0"/>
          <w:numId w:val="84"/>
        </w:numPr>
        <w:tabs>
          <w:tab w:val="left" w:pos="284"/>
          <w:tab w:val="left" w:pos="426"/>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Radicado el 20 de junio de 2016.</w:t>
      </w:r>
    </w:p>
    <w:p w14:paraId="10FCC50A" w14:textId="77777777" w:rsidR="00F212F7" w:rsidRDefault="00F212F7" w:rsidP="001732BA">
      <w:pPr>
        <w:numPr>
          <w:ilvl w:val="0"/>
          <w:numId w:val="84"/>
        </w:numPr>
        <w:tabs>
          <w:tab w:val="left" w:pos="284"/>
          <w:tab w:val="left" w:pos="426"/>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Aprobado el 15 de julio de 2016.</w:t>
      </w:r>
    </w:p>
    <w:p w14:paraId="4C1FC77B" w14:textId="77777777" w:rsidR="00F212F7" w:rsidRDefault="00F212F7" w:rsidP="001732BA">
      <w:pPr>
        <w:numPr>
          <w:ilvl w:val="0"/>
          <w:numId w:val="84"/>
        </w:numPr>
        <w:tabs>
          <w:tab w:val="left" w:pos="284"/>
          <w:tab w:val="left" w:pos="426"/>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Se realizó el pasado 7 de septiembre de 2017 la novena rueda de negocios en la ciudad de armenia la cual conto con la participación de 48 compradores nacionales 118 vendedores regionales y como resultados se consiguieron 1053 con una inversión aproximadamente  se invirtió  $300.000.000.</w:t>
      </w:r>
    </w:p>
    <w:p w14:paraId="7A349205" w14:textId="77777777" w:rsidR="00F212F7" w:rsidRDefault="00F212F7" w:rsidP="00F212F7">
      <w:pPr>
        <w:numPr>
          <w:ilvl w:val="0"/>
          <w:numId w:val="45"/>
        </w:numPr>
        <w:tabs>
          <w:tab w:val="left" w:pos="0"/>
          <w:tab w:val="left" w:pos="284"/>
          <w:tab w:val="left" w:pos="426"/>
        </w:tabs>
        <w:spacing w:after="0" w:line="240" w:lineRule="auto"/>
        <w:ind w:left="0" w:firstLine="0"/>
        <w:contextualSpacing/>
        <w:jc w:val="both"/>
        <w:rPr>
          <w:rFonts w:ascii="Futura Std Book" w:hAnsi="Futura Std Book"/>
          <w:b/>
          <w:bCs/>
          <w:sz w:val="20"/>
          <w:szCs w:val="20"/>
        </w:rPr>
      </w:pPr>
      <w:r>
        <w:rPr>
          <w:rFonts w:ascii="Futura Std Book" w:hAnsi="Futura Std Book" w:cs="Arial"/>
          <w:b/>
          <w:sz w:val="20"/>
          <w:szCs w:val="20"/>
        </w:rPr>
        <w:t>FNTP-106-2016</w:t>
      </w:r>
      <w:r>
        <w:rPr>
          <w:rFonts w:ascii="Futura Std Book" w:hAnsi="Futura Std Book"/>
          <w:b/>
          <w:bCs/>
          <w:sz w:val="20"/>
          <w:szCs w:val="20"/>
        </w:rPr>
        <w:t xml:space="preserve"> </w:t>
      </w:r>
      <w:r>
        <w:rPr>
          <w:rFonts w:ascii="Futura Std Book" w:hAnsi="Futura Std Book" w:cs="Arial"/>
          <w:b/>
          <w:sz w:val="20"/>
          <w:szCs w:val="20"/>
        </w:rPr>
        <w:t>Promoción nacional del Quindío como destino turístico de naturaleza y diversión</w:t>
      </w:r>
    </w:p>
    <w:p w14:paraId="4DD2CFF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Gobernación del Quindío</w:t>
      </w:r>
    </w:p>
    <w:p w14:paraId="2B80096C"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Valor: </w:t>
      </w:r>
      <w:r>
        <w:rPr>
          <w:rFonts w:ascii="Futura Std Book" w:hAnsi="Futura Std Book" w:cs="Arial"/>
          <w:sz w:val="20"/>
          <w:szCs w:val="20"/>
        </w:rPr>
        <w:t>$553.495.002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$269.391.195; contrapartida $284.103.807).</w:t>
      </w:r>
    </w:p>
    <w:p w14:paraId="69F648E7"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Diseñar y desarrollar estrategias de promoción y mercadeo del Paisaje Cultural Cafetero para su posicionamiento internacional como destino turístico.</w:t>
      </w:r>
    </w:p>
    <w:p w14:paraId="2857A980"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sz w:val="20"/>
          <w:szCs w:val="20"/>
        </w:rPr>
        <w:t xml:space="preserve">Inicio: </w:t>
      </w:r>
      <w:r>
        <w:rPr>
          <w:rFonts w:ascii="Futura Std Book" w:hAnsi="Futura Std Book"/>
          <w:sz w:val="20"/>
          <w:szCs w:val="20"/>
        </w:rPr>
        <w:t>9 de diciembre de 2016</w:t>
      </w:r>
    </w:p>
    <w:p w14:paraId="460E5656"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sz w:val="20"/>
          <w:szCs w:val="20"/>
        </w:rPr>
        <w:t xml:space="preserve">Terminación: </w:t>
      </w:r>
      <w:r>
        <w:rPr>
          <w:rFonts w:ascii="Futura Std Book" w:hAnsi="Futura Std Book"/>
          <w:sz w:val="20"/>
          <w:szCs w:val="20"/>
        </w:rPr>
        <w:t>30 de noviembre de 2017</w:t>
      </w:r>
    </w:p>
    <w:p w14:paraId="2F12FBFB" w14:textId="77777777" w:rsidR="00F212F7" w:rsidRDefault="00F212F7" w:rsidP="00F212F7">
      <w:pPr>
        <w:tabs>
          <w:tab w:val="left" w:pos="284"/>
          <w:tab w:val="left" w:pos="426"/>
        </w:tabs>
        <w:spacing w:after="0" w:line="240" w:lineRule="auto"/>
        <w:ind w:right="49"/>
        <w:contextualSpacing/>
        <w:jc w:val="both"/>
        <w:rPr>
          <w:rFonts w:ascii="Futura Std Book" w:hAnsi="Futura Std Book"/>
          <w:sz w:val="20"/>
          <w:szCs w:val="20"/>
        </w:rPr>
      </w:pPr>
      <w:r>
        <w:rPr>
          <w:rFonts w:ascii="Futura Std Book" w:hAnsi="Futura Std Book"/>
          <w:b/>
          <w:bCs/>
          <w:sz w:val="20"/>
          <w:szCs w:val="20"/>
        </w:rPr>
        <w:lastRenderedPageBreak/>
        <w:t>Estado:</w:t>
      </w:r>
      <w:r>
        <w:rPr>
          <w:rFonts w:ascii="Futura Std Book" w:hAnsi="Futura Std Book"/>
          <w:sz w:val="20"/>
          <w:szCs w:val="20"/>
        </w:rPr>
        <w:t xml:space="preserve"> Terminado</w:t>
      </w:r>
    </w:p>
    <w:p w14:paraId="0659A4C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sz w:val="20"/>
          <w:szCs w:val="20"/>
        </w:rPr>
        <w:t xml:space="preserve">Avance: </w:t>
      </w:r>
      <w:r>
        <w:rPr>
          <w:rFonts w:ascii="Futura Std Book" w:hAnsi="Futura Std Book"/>
          <w:sz w:val="20"/>
          <w:szCs w:val="20"/>
        </w:rPr>
        <w:t xml:space="preserve">100% </w:t>
      </w:r>
    </w:p>
    <w:p w14:paraId="3812280D"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2B974D72" w14:textId="77777777" w:rsidR="00F212F7" w:rsidRDefault="00F212F7" w:rsidP="001732BA">
      <w:pPr>
        <w:numPr>
          <w:ilvl w:val="0"/>
          <w:numId w:val="84"/>
        </w:numPr>
        <w:tabs>
          <w:tab w:val="left" w:pos="284"/>
          <w:tab w:val="left" w:pos="426"/>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Radicado el 25 de julio de 2016.</w:t>
      </w:r>
    </w:p>
    <w:p w14:paraId="6682D645" w14:textId="77777777" w:rsidR="00F212F7" w:rsidRDefault="00F212F7" w:rsidP="001732BA">
      <w:pPr>
        <w:numPr>
          <w:ilvl w:val="0"/>
          <w:numId w:val="84"/>
        </w:numPr>
        <w:tabs>
          <w:tab w:val="left" w:pos="284"/>
          <w:tab w:val="left" w:pos="426"/>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Aprobado el 25 de octubre de 2016.</w:t>
      </w:r>
    </w:p>
    <w:p w14:paraId="4462F653"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sz w:val="20"/>
          <w:szCs w:val="20"/>
        </w:rPr>
        <w:t>La ejecución consistió en el desarrollo 12 videos de atractivos turísticos del destino.</w:t>
      </w:r>
    </w:p>
    <w:p w14:paraId="23909F27" w14:textId="77777777" w:rsidR="00F212F7" w:rsidRDefault="00F212F7" w:rsidP="00F212F7">
      <w:pPr>
        <w:numPr>
          <w:ilvl w:val="0"/>
          <w:numId w:val="45"/>
        </w:numPr>
        <w:tabs>
          <w:tab w:val="left" w:pos="0"/>
          <w:tab w:val="left" w:pos="284"/>
          <w:tab w:val="left" w:pos="426"/>
        </w:tabs>
        <w:spacing w:after="0" w:line="240" w:lineRule="auto"/>
        <w:ind w:left="0" w:firstLine="0"/>
        <w:contextualSpacing/>
        <w:jc w:val="both"/>
        <w:rPr>
          <w:rFonts w:ascii="Futura Std Book" w:hAnsi="Futura Std Book"/>
          <w:b/>
          <w:bCs/>
          <w:sz w:val="20"/>
          <w:szCs w:val="20"/>
        </w:rPr>
      </w:pPr>
      <w:r>
        <w:rPr>
          <w:rFonts w:ascii="Futura Std Book" w:hAnsi="Futura Std Book"/>
          <w:b/>
          <w:bCs/>
          <w:sz w:val="20"/>
          <w:szCs w:val="20"/>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Pr>
          <w:rFonts w:ascii="Futura Std Book" w:hAnsi="Futura Std Book"/>
          <w:b/>
          <w:bCs/>
          <w:sz w:val="20"/>
          <w:szCs w:val="20"/>
        </w:rPr>
        <w:t>Anato</w:t>
      </w:r>
      <w:proofErr w:type="spellEnd"/>
      <w:r>
        <w:rPr>
          <w:rFonts w:ascii="Futura Std Book" w:hAnsi="Futura Std Book"/>
          <w:b/>
          <w:bCs/>
          <w:sz w:val="20"/>
          <w:szCs w:val="20"/>
        </w:rPr>
        <w:t xml:space="preserve"> 2017</w:t>
      </w:r>
    </w:p>
    <w:p w14:paraId="7E365C34"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hAnsi="Futura Std Book" w:cs="Arial"/>
          <w:sz w:val="20"/>
          <w:szCs w:val="20"/>
        </w:rPr>
        <w:t xml:space="preserve">Entes territoriales </w:t>
      </w:r>
    </w:p>
    <w:p w14:paraId="067C2A36"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sz w:val="20"/>
          <w:szCs w:val="20"/>
        </w:rPr>
        <w:t>$2.726.152.308 (</w:t>
      </w:r>
      <w:proofErr w:type="spellStart"/>
      <w:r>
        <w:rPr>
          <w:rFonts w:ascii="Futura Std Book" w:hAnsi="Futura Std Book"/>
          <w:sz w:val="20"/>
          <w:szCs w:val="20"/>
        </w:rPr>
        <w:t>Fontur</w:t>
      </w:r>
      <w:proofErr w:type="spellEnd"/>
      <w:r>
        <w:rPr>
          <w:rFonts w:ascii="Futura Std Book" w:hAnsi="Futura Std Book"/>
          <w:sz w:val="20"/>
          <w:szCs w:val="20"/>
        </w:rPr>
        <w:t xml:space="preserve"> $1.363.076.154; contrapartida $1.363.076.154) (aproximado $111.347.269 para el departamento).</w:t>
      </w:r>
    </w:p>
    <w:p w14:paraId="646BFBB5"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sz w:val="20"/>
          <w:szCs w:val="20"/>
        </w:rPr>
        <w:t xml:space="preserve">Promocionar la oferta turística de Colombia a través de la participación en la Vitrina Turística de </w:t>
      </w:r>
      <w:proofErr w:type="spellStart"/>
      <w:r>
        <w:rPr>
          <w:rFonts w:ascii="Futura Std Book" w:hAnsi="Futura Std Book"/>
          <w:sz w:val="20"/>
          <w:szCs w:val="20"/>
        </w:rPr>
        <w:t>Anato</w:t>
      </w:r>
      <w:proofErr w:type="spellEnd"/>
      <w:r>
        <w:rPr>
          <w:rFonts w:ascii="Futura Std Book" w:hAnsi="Futura Std Book"/>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1DA44166"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Inicio: </w:t>
      </w:r>
      <w:r>
        <w:rPr>
          <w:rFonts w:ascii="Futura Std Book" w:eastAsia="Times New Roman" w:hAnsi="Futura Std Book" w:cs="Calibri"/>
          <w:sz w:val="20"/>
          <w:szCs w:val="20"/>
          <w:lang w:val="es-MX" w:eastAsia="es-MX"/>
        </w:rPr>
        <w:t>20 de diciembre de 2016</w:t>
      </w:r>
    </w:p>
    <w:p w14:paraId="416D9615"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Terminación: </w:t>
      </w:r>
      <w:r>
        <w:rPr>
          <w:rFonts w:ascii="Futura Std Book" w:eastAsia="Times New Roman" w:hAnsi="Futura Std Book" w:cs="Calibri"/>
          <w:sz w:val="20"/>
          <w:szCs w:val="20"/>
          <w:lang w:val="es-MX" w:eastAsia="es-MX"/>
        </w:rPr>
        <w:t>04 de abril de 2017</w:t>
      </w:r>
    </w:p>
    <w:p w14:paraId="24238E07"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Terminado</w:t>
      </w:r>
    </w:p>
    <w:p w14:paraId="030C79B0"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sz w:val="20"/>
          <w:szCs w:val="20"/>
        </w:rPr>
        <w:t xml:space="preserve">Avance: </w:t>
      </w:r>
      <w:r>
        <w:rPr>
          <w:rFonts w:ascii="Futura Std Book" w:hAnsi="Futura Std Book"/>
          <w:sz w:val="20"/>
          <w:szCs w:val="20"/>
        </w:rPr>
        <w:t>100%</w:t>
      </w:r>
    </w:p>
    <w:p w14:paraId="10A511EF"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27ADABC2" w14:textId="77777777" w:rsidR="00F212F7" w:rsidRDefault="00F212F7" w:rsidP="001732BA">
      <w:pPr>
        <w:numPr>
          <w:ilvl w:val="0"/>
          <w:numId w:val="88"/>
        </w:num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sz w:val="20"/>
          <w:szCs w:val="20"/>
        </w:rPr>
        <w:t>Radicado el 06 de septiembre de 2016.</w:t>
      </w:r>
    </w:p>
    <w:p w14:paraId="4CA30938" w14:textId="77777777" w:rsidR="00F212F7" w:rsidRDefault="00F212F7" w:rsidP="001732BA">
      <w:pPr>
        <w:numPr>
          <w:ilvl w:val="0"/>
          <w:numId w:val="88"/>
        </w:num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sz w:val="20"/>
          <w:szCs w:val="20"/>
        </w:rPr>
        <w:t>Aprobado el 25 de octubre de 2016.</w:t>
      </w:r>
    </w:p>
    <w:p w14:paraId="25A577B8" w14:textId="77777777" w:rsidR="00F212F7" w:rsidRDefault="00F212F7" w:rsidP="001732BA">
      <w:pPr>
        <w:pStyle w:val="Prrafodelista"/>
        <w:numPr>
          <w:ilvl w:val="0"/>
          <w:numId w:val="88"/>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sz w:val="20"/>
          <w:szCs w:val="20"/>
        </w:rPr>
        <w:t xml:space="preserve">Se apoyó al departamento de Quindío con la financiación para el arrendamiento de un espacio de 180 metros cuadrados, para un stand en la Vitrina Turística de </w:t>
      </w:r>
      <w:proofErr w:type="spellStart"/>
      <w:r>
        <w:rPr>
          <w:rFonts w:ascii="Futura Std Book" w:hAnsi="Futura Std Book"/>
          <w:sz w:val="20"/>
          <w:szCs w:val="20"/>
        </w:rPr>
        <w:t>Anato</w:t>
      </w:r>
      <w:proofErr w:type="spellEnd"/>
      <w:r>
        <w:rPr>
          <w:rFonts w:ascii="Futura Std Book" w:hAnsi="Futura Std Book"/>
          <w:sz w:val="20"/>
          <w:szCs w:val="20"/>
        </w:rPr>
        <w:t xml:space="preserve"> 2017 </w:t>
      </w:r>
    </w:p>
    <w:p w14:paraId="57EEA788"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799DF680"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2016</w:t>
      </w:r>
    </w:p>
    <w:p w14:paraId="3C06947F" w14:textId="77777777" w:rsidR="00F212F7" w:rsidRDefault="00F212F7" w:rsidP="00F212F7">
      <w:pPr>
        <w:numPr>
          <w:ilvl w:val="0"/>
          <w:numId w:val="46"/>
        </w:numPr>
        <w:tabs>
          <w:tab w:val="left" w:pos="0"/>
          <w:tab w:val="left" w:pos="284"/>
          <w:tab w:val="left" w:pos="426"/>
        </w:tabs>
        <w:spacing w:after="0" w:line="240" w:lineRule="auto"/>
        <w:ind w:left="0" w:firstLine="0"/>
        <w:contextualSpacing/>
        <w:jc w:val="both"/>
        <w:rPr>
          <w:rFonts w:ascii="Futura Std Book" w:hAnsi="Futura Std Book"/>
          <w:b/>
          <w:bCs/>
          <w:sz w:val="20"/>
          <w:szCs w:val="20"/>
        </w:rPr>
      </w:pPr>
      <w:r>
        <w:rPr>
          <w:rFonts w:ascii="Futura Std Book" w:hAnsi="Futura Std Book"/>
          <w:b/>
          <w:bCs/>
          <w:sz w:val="20"/>
          <w:szCs w:val="20"/>
        </w:rPr>
        <w:t xml:space="preserve">FNTP-050-2016 Inclusión del Desfile del </w:t>
      </w:r>
      <w:proofErr w:type="spellStart"/>
      <w:r>
        <w:rPr>
          <w:rFonts w:ascii="Futura Std Book" w:hAnsi="Futura Std Book"/>
          <w:b/>
          <w:bCs/>
          <w:sz w:val="20"/>
          <w:szCs w:val="20"/>
        </w:rPr>
        <w:t>Yipao</w:t>
      </w:r>
      <w:proofErr w:type="spellEnd"/>
      <w:r>
        <w:rPr>
          <w:rFonts w:ascii="Futura Std Book" w:hAnsi="Futura Std Book"/>
          <w:b/>
          <w:bCs/>
          <w:sz w:val="20"/>
          <w:szCs w:val="20"/>
        </w:rPr>
        <w:t xml:space="preserve"> en la promoción de ferias y fiestas a nivel nacional</w:t>
      </w:r>
    </w:p>
    <w:p w14:paraId="637B99B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Corporación de Cultura y Turismo de Armenia</w:t>
      </w:r>
    </w:p>
    <w:p w14:paraId="17C3CEB4"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 </w:t>
      </w:r>
    </w:p>
    <w:p w14:paraId="4DDD9A18"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496D683B"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hAnsi="Futura Std Book"/>
          <w:sz w:val="20"/>
          <w:szCs w:val="20"/>
        </w:rPr>
      </w:pPr>
      <w:r>
        <w:rPr>
          <w:rFonts w:ascii="Futura Std Book" w:hAnsi="Futura Std Book"/>
          <w:sz w:val="20"/>
          <w:szCs w:val="20"/>
        </w:rPr>
        <w:lastRenderedPageBreak/>
        <w:t>Devuelto toda vez que esta iniciativa fue incluida en el proyecto de Promoción y difusión de destinos nacionales en el marco de sus festividades 2016-2017.</w:t>
      </w:r>
    </w:p>
    <w:p w14:paraId="05446D4A"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2D2158CC"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 2015</w:t>
      </w:r>
    </w:p>
    <w:p w14:paraId="73584453" w14:textId="77777777" w:rsidR="00F212F7" w:rsidRDefault="00F212F7" w:rsidP="00F212F7">
      <w:pPr>
        <w:pStyle w:val="Prrafodelista"/>
        <w:numPr>
          <w:ilvl w:val="0"/>
          <w:numId w:val="56"/>
        </w:numPr>
        <w:tabs>
          <w:tab w:val="left" w:pos="0"/>
          <w:tab w:val="left" w:pos="284"/>
          <w:tab w:val="left" w:pos="426"/>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b/>
          <w:sz w:val="20"/>
          <w:szCs w:val="20"/>
        </w:rPr>
        <w:t>FNTP-075-2015 Promoción del Paisaje Cultural Cafetero (PCC) de Colombia</w:t>
      </w:r>
    </w:p>
    <w:p w14:paraId="1C422987" w14:textId="77777777" w:rsidR="00F212F7" w:rsidRDefault="00F212F7" w:rsidP="00F212F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Proponente:</w:t>
      </w:r>
      <w:r>
        <w:rPr>
          <w:rFonts w:ascii="Futura Std Book" w:eastAsia="Calibri" w:hAnsi="Futura Std Book" w:cs="Calibri"/>
          <w:sz w:val="20"/>
          <w:szCs w:val="20"/>
        </w:rPr>
        <w:t xml:space="preserve"> </w:t>
      </w:r>
      <w:proofErr w:type="spellStart"/>
      <w:r>
        <w:rPr>
          <w:rFonts w:ascii="Futura Std Book" w:hAnsi="Futura Std Book" w:cs="Arial"/>
          <w:sz w:val="20"/>
          <w:szCs w:val="20"/>
        </w:rPr>
        <w:t>MinCIT</w:t>
      </w:r>
      <w:proofErr w:type="spellEnd"/>
    </w:p>
    <w:p w14:paraId="313FDFCF" w14:textId="77777777" w:rsidR="00F212F7" w:rsidRDefault="00F212F7" w:rsidP="00F212F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 xml:space="preserve">Valor: </w:t>
      </w:r>
      <w:r>
        <w:rPr>
          <w:rFonts w:ascii="Futura Std Book" w:eastAsia="Calibri" w:hAnsi="Futura Std Book" w:cs="Calibri"/>
          <w:sz w:val="20"/>
          <w:szCs w:val="20"/>
        </w:rPr>
        <w:t>$1.493.146.750 (</w:t>
      </w:r>
      <w:proofErr w:type="spellStart"/>
      <w:r>
        <w:rPr>
          <w:rFonts w:ascii="Futura Std Book" w:eastAsia="Calibri" w:hAnsi="Futura Std Book" w:cs="Calibri"/>
          <w:sz w:val="20"/>
          <w:szCs w:val="20"/>
        </w:rPr>
        <w:t>Fontur</w:t>
      </w:r>
      <w:proofErr w:type="spellEnd"/>
      <w:r>
        <w:rPr>
          <w:rFonts w:ascii="Futura Std Book" w:eastAsia="Calibri" w:hAnsi="Futura Std Book" w:cs="Calibri"/>
          <w:sz w:val="20"/>
          <w:szCs w:val="20"/>
        </w:rPr>
        <w:t xml:space="preserve"> $1.493.146.750) (aproximado $373.286.687 para el departamento).</w:t>
      </w:r>
    </w:p>
    <w:p w14:paraId="7A79D1C7" w14:textId="77777777" w:rsidR="00F212F7" w:rsidRDefault="00F212F7" w:rsidP="00F212F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Objetivo:</w:t>
      </w:r>
      <w:r>
        <w:rPr>
          <w:rFonts w:ascii="Futura Std Book" w:eastAsia="Calibri" w:hAnsi="Futura Std Book" w:cs="Calibri"/>
          <w:sz w:val="20"/>
          <w:szCs w:val="20"/>
        </w:rPr>
        <w:t xml:space="preserve"> Desarrollar e implementar estrategias de promoción, difusión y comercialización de los productos turísticos del Paisaje Cultural Cafetero para su posicionamiento a nivel nacional como destino turístico.</w:t>
      </w:r>
    </w:p>
    <w:p w14:paraId="2E71A75F"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Inicio: </w:t>
      </w:r>
      <w:r>
        <w:rPr>
          <w:rFonts w:ascii="Futura Std Book" w:eastAsia="Times New Roman" w:hAnsi="Futura Std Book" w:cs="Calibri"/>
          <w:sz w:val="20"/>
          <w:szCs w:val="20"/>
          <w:lang w:val="es-MX" w:eastAsia="es-MX"/>
        </w:rPr>
        <w:t>23 de diciembre de 2015</w:t>
      </w:r>
    </w:p>
    <w:p w14:paraId="592EA686"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Terminación: </w:t>
      </w:r>
      <w:r>
        <w:rPr>
          <w:rFonts w:ascii="Futura Std Book" w:eastAsia="Times New Roman" w:hAnsi="Futura Std Book" w:cs="Calibri"/>
          <w:sz w:val="20"/>
          <w:szCs w:val="20"/>
          <w:lang w:val="es-MX" w:eastAsia="es-MX"/>
        </w:rPr>
        <w:t>Julio de 2019</w:t>
      </w:r>
    </w:p>
    <w:p w14:paraId="6DB759AA"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 </w:t>
      </w:r>
    </w:p>
    <w:p w14:paraId="2DF7B9AF" w14:textId="77777777" w:rsidR="00F212F7" w:rsidRDefault="00F212F7" w:rsidP="00F212F7">
      <w:pPr>
        <w:pStyle w:val="Prrafodelista"/>
        <w:tabs>
          <w:tab w:val="left" w:pos="284"/>
          <w:tab w:val="left" w:pos="426"/>
        </w:tabs>
        <w:spacing w:after="0" w:line="240" w:lineRule="auto"/>
        <w:ind w:left="0"/>
        <w:jc w:val="both"/>
        <w:rPr>
          <w:rFonts w:ascii="Futura Std Book" w:eastAsia="Calibri" w:hAnsi="Futura Std Book" w:cs="Calibri"/>
          <w:sz w:val="20"/>
          <w:szCs w:val="20"/>
        </w:rPr>
      </w:pPr>
      <w:r>
        <w:rPr>
          <w:rFonts w:ascii="Futura Std Book" w:eastAsia="Calibri" w:hAnsi="Futura Std Book" w:cs="Calibri"/>
          <w:b/>
          <w:sz w:val="20"/>
          <w:szCs w:val="20"/>
        </w:rPr>
        <w:t xml:space="preserve">Avance: </w:t>
      </w:r>
      <w:r>
        <w:rPr>
          <w:rFonts w:ascii="Futura Std Book" w:eastAsia="Calibri" w:hAnsi="Futura Std Book" w:cs="Calibri"/>
          <w:sz w:val="20"/>
          <w:szCs w:val="20"/>
        </w:rPr>
        <w:t>85%</w:t>
      </w:r>
    </w:p>
    <w:p w14:paraId="139B29D8" w14:textId="77777777" w:rsidR="00F212F7" w:rsidRDefault="00F212F7" w:rsidP="00F212F7">
      <w:pPr>
        <w:pStyle w:val="Prrafodelista"/>
        <w:tabs>
          <w:tab w:val="left" w:pos="284"/>
          <w:tab w:val="left" w:pos="426"/>
        </w:tabs>
        <w:spacing w:after="0" w:line="240" w:lineRule="auto"/>
        <w:ind w:left="0"/>
        <w:jc w:val="both"/>
        <w:rPr>
          <w:rFonts w:ascii="Futura Std Book" w:eastAsia="Calibri" w:hAnsi="Futura Std Book" w:cs="Calibri"/>
          <w:b/>
          <w:sz w:val="20"/>
          <w:szCs w:val="20"/>
        </w:rPr>
      </w:pPr>
      <w:r>
        <w:rPr>
          <w:rFonts w:ascii="Futura Std Book" w:eastAsia="Calibri" w:hAnsi="Futura Std Book" w:cs="Calibri"/>
          <w:b/>
          <w:sz w:val="20"/>
          <w:szCs w:val="20"/>
        </w:rPr>
        <w:t>Informe:</w:t>
      </w:r>
    </w:p>
    <w:p w14:paraId="42A110F2"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Radicado 15 de mayo del 2015</w:t>
      </w:r>
    </w:p>
    <w:p w14:paraId="3813E6B6"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Aprobado 8 de septiembre del 2015</w:t>
      </w:r>
    </w:p>
    <w:p w14:paraId="6E86A2F0"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 xml:space="preserve">Se están desarrollando normalmente las actividades del cronograma y plan de trabajo suministrado por el contratista, de acuerdo a la entrega de los </w:t>
      </w:r>
      <w:proofErr w:type="spellStart"/>
      <w:r>
        <w:rPr>
          <w:rFonts w:ascii="Futura Std Book" w:eastAsia="Calibri" w:hAnsi="Futura Std Book" w:cs="Calibri"/>
          <w:sz w:val="20"/>
          <w:szCs w:val="20"/>
        </w:rPr>
        <w:t>Brief</w:t>
      </w:r>
      <w:proofErr w:type="spellEnd"/>
      <w:r>
        <w:rPr>
          <w:rFonts w:ascii="Futura Std Book" w:eastAsia="Calibri" w:hAnsi="Futura Std Book" w:cs="Calibri"/>
          <w:sz w:val="20"/>
          <w:szCs w:val="20"/>
        </w:rPr>
        <w:t xml:space="preserve"> por parte de la Mesa Técnica de PCC. En el 2017 se desarrolló un plan de medios en revistas y vallas.</w:t>
      </w:r>
    </w:p>
    <w:p w14:paraId="3E25D4B0"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En octubre de 2017 se aprobaron fotografías, video promocional del PCC y sus reducciones y Mapa turístico.</w:t>
      </w:r>
    </w:p>
    <w:p w14:paraId="4C5D3562"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 xml:space="preserve">En abril de 2018 se aprobó la guía turística, junto con </w:t>
      </w:r>
      <w:proofErr w:type="spellStart"/>
      <w:r>
        <w:rPr>
          <w:rFonts w:ascii="Futura Std Book" w:eastAsia="Calibri" w:hAnsi="Futura Std Book" w:cs="Calibri"/>
          <w:sz w:val="20"/>
          <w:szCs w:val="20"/>
        </w:rPr>
        <w:t>brochure</w:t>
      </w:r>
      <w:proofErr w:type="spellEnd"/>
      <w:r>
        <w:rPr>
          <w:rFonts w:ascii="Futura Std Book" w:eastAsia="Calibri" w:hAnsi="Futura Std Book" w:cs="Calibri"/>
          <w:sz w:val="20"/>
          <w:szCs w:val="20"/>
        </w:rPr>
        <w:t>, mapa, folletos. Queda pendiente por aprobación los artículos, las crónicas, videos testimoniales y videos experienciales</w:t>
      </w:r>
    </w:p>
    <w:p w14:paraId="2ED5DB73"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El contratista en mutuo acuerdo entre MINCIT y FONTUR, redujo el número de crónicas y artículos de viaje para reemplazarlos por 2 videos promocionales del destino.</w:t>
      </w:r>
    </w:p>
    <w:p w14:paraId="5D50A55D"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 xml:space="preserve">Se realizó </w:t>
      </w:r>
      <w:proofErr w:type="spellStart"/>
      <w:r>
        <w:rPr>
          <w:rFonts w:ascii="Futura Std Book" w:eastAsia="Calibri" w:hAnsi="Futura Std Book" w:cs="Calibri"/>
          <w:sz w:val="20"/>
          <w:szCs w:val="20"/>
        </w:rPr>
        <w:t>Fam</w:t>
      </w:r>
      <w:proofErr w:type="spellEnd"/>
      <w:r>
        <w:rPr>
          <w:rFonts w:ascii="Futura Std Book" w:eastAsia="Calibri" w:hAnsi="Futura Std Book" w:cs="Calibri"/>
          <w:sz w:val="20"/>
          <w:szCs w:val="20"/>
        </w:rPr>
        <w:t xml:space="preserve"> </w:t>
      </w:r>
      <w:proofErr w:type="spellStart"/>
      <w:r>
        <w:rPr>
          <w:rFonts w:ascii="Futura Std Book" w:eastAsia="Calibri" w:hAnsi="Futura Std Book" w:cs="Calibri"/>
          <w:sz w:val="20"/>
          <w:szCs w:val="20"/>
        </w:rPr>
        <w:t>trip</w:t>
      </w:r>
      <w:proofErr w:type="spellEnd"/>
      <w:r>
        <w:rPr>
          <w:rFonts w:ascii="Futura Std Book" w:eastAsia="Calibri" w:hAnsi="Futura Std Book" w:cs="Calibri"/>
          <w:sz w:val="20"/>
          <w:szCs w:val="20"/>
        </w:rPr>
        <w:t xml:space="preserve"> de agentes de viajes al PCC (del 21 al 26 de julio de 2018) </w:t>
      </w:r>
    </w:p>
    <w:p w14:paraId="79E4D1C6"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 xml:space="preserve">Se realizaran 2 </w:t>
      </w:r>
      <w:proofErr w:type="spellStart"/>
      <w:r>
        <w:rPr>
          <w:rFonts w:ascii="Futura Std Book" w:eastAsia="Calibri" w:hAnsi="Futura Std Book" w:cs="Calibri"/>
          <w:sz w:val="20"/>
          <w:szCs w:val="20"/>
        </w:rPr>
        <w:t>Press</w:t>
      </w:r>
      <w:proofErr w:type="spellEnd"/>
      <w:r>
        <w:rPr>
          <w:rFonts w:ascii="Futura Std Book" w:eastAsia="Calibri" w:hAnsi="Futura Std Book" w:cs="Calibri"/>
          <w:sz w:val="20"/>
          <w:szCs w:val="20"/>
        </w:rPr>
        <w:t xml:space="preserve"> </w:t>
      </w:r>
      <w:proofErr w:type="spellStart"/>
      <w:r>
        <w:rPr>
          <w:rFonts w:ascii="Futura Std Book" w:eastAsia="Calibri" w:hAnsi="Futura Std Book" w:cs="Calibri"/>
          <w:sz w:val="20"/>
          <w:szCs w:val="20"/>
        </w:rPr>
        <w:t>Trip</w:t>
      </w:r>
      <w:proofErr w:type="spellEnd"/>
      <w:r>
        <w:rPr>
          <w:rFonts w:ascii="Futura Std Book" w:eastAsia="Calibri" w:hAnsi="Futura Std Book" w:cs="Calibri"/>
          <w:sz w:val="20"/>
          <w:szCs w:val="20"/>
        </w:rPr>
        <w:t xml:space="preserve"> (del 15 al 17 de agosto de 2018 Caldas y Risaralda) y el segundo (del 21 al 23 de agosto de 2018 </w:t>
      </w:r>
      <w:proofErr w:type="spellStart"/>
      <w:r>
        <w:rPr>
          <w:rFonts w:ascii="Futura Std Book" w:eastAsia="Calibri" w:hAnsi="Futura Std Book" w:cs="Calibri"/>
          <w:sz w:val="20"/>
          <w:szCs w:val="20"/>
        </w:rPr>
        <w:t>Quindio</w:t>
      </w:r>
      <w:proofErr w:type="spellEnd"/>
      <w:r>
        <w:rPr>
          <w:rFonts w:ascii="Futura Std Book" w:eastAsia="Calibri" w:hAnsi="Futura Std Book" w:cs="Calibri"/>
          <w:sz w:val="20"/>
          <w:szCs w:val="20"/>
        </w:rPr>
        <w:t xml:space="preserve"> y Norte de Valle del Cauca).</w:t>
      </w:r>
    </w:p>
    <w:p w14:paraId="5A5095D5"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 xml:space="preserve">En la primera semana de noviembre de 2018, serán entregados a los departamentos del PCC, las guías, mapas, </w:t>
      </w:r>
      <w:proofErr w:type="spellStart"/>
      <w:r>
        <w:rPr>
          <w:rFonts w:ascii="Futura Std Book" w:eastAsia="Calibri" w:hAnsi="Futura Std Book" w:cs="Calibri"/>
          <w:sz w:val="20"/>
          <w:szCs w:val="20"/>
        </w:rPr>
        <w:t>brochure</w:t>
      </w:r>
      <w:proofErr w:type="spellEnd"/>
      <w:r>
        <w:rPr>
          <w:rFonts w:ascii="Futura Std Book" w:eastAsia="Calibri" w:hAnsi="Futura Std Book" w:cs="Calibri"/>
          <w:sz w:val="20"/>
          <w:szCs w:val="20"/>
        </w:rPr>
        <w:t>, folletos que serán remitidas a las 4 cámaras de comercio de cada departamento que compone el PCC.</w:t>
      </w:r>
    </w:p>
    <w:p w14:paraId="609104C9"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 xml:space="preserve">La APP del PCC se encuentra publicada en App store y Google </w:t>
      </w:r>
      <w:proofErr w:type="spellStart"/>
      <w:r>
        <w:rPr>
          <w:rFonts w:ascii="Futura Std Book" w:eastAsia="Calibri" w:hAnsi="Futura Std Book" w:cs="Calibri"/>
          <w:sz w:val="20"/>
          <w:szCs w:val="20"/>
        </w:rPr>
        <w:t>play</w:t>
      </w:r>
      <w:proofErr w:type="spellEnd"/>
      <w:r>
        <w:rPr>
          <w:rFonts w:ascii="Futura Std Book" w:eastAsia="Calibri" w:hAnsi="Futura Std Book" w:cs="Calibri"/>
          <w:sz w:val="20"/>
          <w:szCs w:val="20"/>
        </w:rPr>
        <w:t xml:space="preserve"> desde octubre de 2018.</w:t>
      </w:r>
    </w:p>
    <w:p w14:paraId="36718F40"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lastRenderedPageBreak/>
        <w:t>El 28 de noviembre de 2018, se realizó workshop con empresarios del PCC en Bogotá, con la participación de 20 vendedores, 63 compradores y 192 citas de negocios. En el marco del evento se realizó el lanzamiento oficial de la APP del PCC, que contó además con Juan Valdez como invitado especial.</w:t>
      </w:r>
    </w:p>
    <w:p w14:paraId="3D916A3C" w14:textId="77777777" w:rsidR="00F212F7" w:rsidRDefault="00F212F7" w:rsidP="001732BA">
      <w:pPr>
        <w:pStyle w:val="Prrafodelista"/>
        <w:numPr>
          <w:ilvl w:val="0"/>
          <w:numId w:val="89"/>
        </w:numPr>
        <w:tabs>
          <w:tab w:val="left" w:pos="284"/>
        </w:tabs>
        <w:spacing w:after="0" w:line="240" w:lineRule="auto"/>
        <w:ind w:left="0" w:firstLine="0"/>
        <w:jc w:val="both"/>
        <w:rPr>
          <w:rFonts w:ascii="Futura Std Book" w:eastAsia="Calibri" w:hAnsi="Futura Std Book" w:cs="Calibri"/>
          <w:sz w:val="20"/>
          <w:szCs w:val="20"/>
        </w:rPr>
      </w:pPr>
      <w:r>
        <w:rPr>
          <w:rFonts w:ascii="Futura Std Book" w:eastAsia="Calibri" w:hAnsi="Futura Std Book" w:cs="Calibri"/>
          <w:sz w:val="20"/>
          <w:szCs w:val="20"/>
        </w:rPr>
        <w:t>El proyecto contempla las siguientes actividades:</w:t>
      </w:r>
    </w:p>
    <w:p w14:paraId="0EA54D6D"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 xml:space="preserve">Apoyo con diseño, montaje, desmontaje y alquiler de stand para participación en la Vitrina Turística de </w:t>
      </w:r>
      <w:proofErr w:type="spellStart"/>
      <w:r>
        <w:rPr>
          <w:rFonts w:ascii="Futura Std Book" w:eastAsia="Calibri" w:hAnsi="Futura Std Book" w:cs="Calibri"/>
          <w:sz w:val="20"/>
          <w:szCs w:val="20"/>
        </w:rPr>
        <w:t>Anato</w:t>
      </w:r>
      <w:proofErr w:type="spellEnd"/>
      <w:r>
        <w:rPr>
          <w:rFonts w:ascii="Futura Std Book" w:eastAsia="Calibri" w:hAnsi="Futura Std Book" w:cs="Calibri"/>
          <w:sz w:val="20"/>
          <w:szCs w:val="20"/>
        </w:rPr>
        <w:t xml:space="preserve"> 2016.</w:t>
      </w:r>
    </w:p>
    <w:p w14:paraId="769808F7"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Diseño de concepto de campaña promocional del PCC (diseño de piezas para plan de medios)</w:t>
      </w:r>
    </w:p>
    <w:p w14:paraId="419CD8AD"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Pauta en vallas, revistas, digital (google, redes sociales)</w:t>
      </w:r>
    </w:p>
    <w:p w14:paraId="393142E2"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 xml:space="preserve">Diseño y producción de 10.000 </w:t>
      </w:r>
      <w:proofErr w:type="spellStart"/>
      <w:r>
        <w:rPr>
          <w:rFonts w:ascii="Futura Std Book" w:eastAsia="Calibri" w:hAnsi="Futura Std Book" w:cs="Calibri"/>
          <w:sz w:val="20"/>
          <w:szCs w:val="20"/>
        </w:rPr>
        <w:t>guias</w:t>
      </w:r>
      <w:proofErr w:type="spellEnd"/>
      <w:r>
        <w:rPr>
          <w:rFonts w:ascii="Futura Std Book" w:eastAsia="Calibri" w:hAnsi="Futura Std Book" w:cs="Calibri"/>
          <w:sz w:val="20"/>
          <w:szCs w:val="20"/>
        </w:rPr>
        <w:t xml:space="preserve"> turísticas.</w:t>
      </w:r>
    </w:p>
    <w:p w14:paraId="31DFB05E"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 xml:space="preserve">Diseño y producción de 2.000 </w:t>
      </w:r>
      <w:proofErr w:type="spellStart"/>
      <w:r>
        <w:rPr>
          <w:rFonts w:ascii="Futura Std Book" w:eastAsia="Calibri" w:hAnsi="Futura Std Book" w:cs="Calibri"/>
          <w:sz w:val="20"/>
          <w:szCs w:val="20"/>
        </w:rPr>
        <w:t>brochures</w:t>
      </w:r>
      <w:proofErr w:type="spellEnd"/>
    </w:p>
    <w:p w14:paraId="6D7DDEF0"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Diseño y producción de 200.000 mapas</w:t>
      </w:r>
    </w:p>
    <w:p w14:paraId="10DE8065"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Diseño y producción de 10.000 folletos</w:t>
      </w:r>
    </w:p>
    <w:p w14:paraId="42F0690D"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 xml:space="preserve">Diseño de guía digital en formato </w:t>
      </w:r>
      <w:proofErr w:type="spellStart"/>
      <w:r>
        <w:rPr>
          <w:rFonts w:ascii="Futura Std Book" w:eastAsia="Calibri" w:hAnsi="Futura Std Book" w:cs="Calibri"/>
          <w:sz w:val="20"/>
          <w:szCs w:val="20"/>
        </w:rPr>
        <w:t>pageflip</w:t>
      </w:r>
      <w:proofErr w:type="spellEnd"/>
      <w:r>
        <w:rPr>
          <w:rFonts w:ascii="Futura Std Book" w:eastAsia="Calibri" w:hAnsi="Futura Std Book" w:cs="Calibri"/>
          <w:sz w:val="20"/>
          <w:szCs w:val="20"/>
        </w:rPr>
        <w:t xml:space="preserve"> para ser usada en la </w:t>
      </w:r>
      <w:proofErr w:type="spellStart"/>
      <w:r>
        <w:rPr>
          <w:rFonts w:ascii="Futura Std Book" w:eastAsia="Calibri" w:hAnsi="Futura Std Book" w:cs="Calibri"/>
          <w:sz w:val="20"/>
          <w:szCs w:val="20"/>
        </w:rPr>
        <w:t>wwb</w:t>
      </w:r>
      <w:proofErr w:type="spellEnd"/>
      <w:r>
        <w:rPr>
          <w:rFonts w:ascii="Futura Std Book" w:eastAsia="Calibri" w:hAnsi="Futura Std Book" w:cs="Calibri"/>
          <w:sz w:val="20"/>
          <w:szCs w:val="20"/>
        </w:rPr>
        <w:t xml:space="preserve"> del </w:t>
      </w:r>
      <w:proofErr w:type="spellStart"/>
      <w:r>
        <w:rPr>
          <w:rFonts w:ascii="Futura Std Book" w:eastAsia="Calibri" w:hAnsi="Futura Std Book" w:cs="Calibri"/>
          <w:sz w:val="20"/>
          <w:szCs w:val="20"/>
        </w:rPr>
        <w:t>pcc</w:t>
      </w:r>
      <w:proofErr w:type="spellEnd"/>
    </w:p>
    <w:p w14:paraId="1BFAE0B5"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 xml:space="preserve">Administración y rediseño de web del </w:t>
      </w:r>
      <w:proofErr w:type="spellStart"/>
      <w:r>
        <w:rPr>
          <w:rFonts w:ascii="Futura Std Book" w:eastAsia="Calibri" w:hAnsi="Futura Std Book" w:cs="Calibri"/>
          <w:sz w:val="20"/>
          <w:szCs w:val="20"/>
        </w:rPr>
        <w:t>pcc</w:t>
      </w:r>
      <w:proofErr w:type="spellEnd"/>
      <w:r>
        <w:rPr>
          <w:rFonts w:ascii="Futura Std Book" w:eastAsia="Calibri" w:hAnsi="Futura Std Book" w:cs="Calibri"/>
          <w:sz w:val="20"/>
          <w:szCs w:val="20"/>
        </w:rPr>
        <w:t xml:space="preserve"> </w:t>
      </w:r>
      <w:hyperlink r:id="rId9" w:history="1">
        <w:r>
          <w:rPr>
            <w:rStyle w:val="Hipervnculo"/>
            <w:rFonts w:ascii="Futura Std Book" w:eastAsia="Calibri" w:hAnsi="Futura Std Book" w:cs="Calibri"/>
          </w:rPr>
          <w:t>www.rutasdelpaisajeculturalcafetero.com</w:t>
        </w:r>
      </w:hyperlink>
    </w:p>
    <w:p w14:paraId="028B3016"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Creación de Banco de imágenes</w:t>
      </w:r>
    </w:p>
    <w:p w14:paraId="30C0758A"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Desarrollo de APP del PCC</w:t>
      </w:r>
    </w:p>
    <w:p w14:paraId="6269F5CA"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 xml:space="preserve">1 </w:t>
      </w:r>
      <w:proofErr w:type="spellStart"/>
      <w:r>
        <w:rPr>
          <w:rFonts w:ascii="Futura Std Book" w:eastAsia="Calibri" w:hAnsi="Futura Std Book" w:cs="Calibri"/>
          <w:sz w:val="20"/>
          <w:szCs w:val="20"/>
        </w:rPr>
        <w:t>Fam</w:t>
      </w:r>
      <w:proofErr w:type="spellEnd"/>
      <w:r>
        <w:rPr>
          <w:rFonts w:ascii="Futura Std Book" w:eastAsia="Calibri" w:hAnsi="Futura Std Book" w:cs="Calibri"/>
          <w:sz w:val="20"/>
          <w:szCs w:val="20"/>
        </w:rPr>
        <w:t xml:space="preserve"> </w:t>
      </w:r>
      <w:proofErr w:type="spellStart"/>
      <w:r>
        <w:rPr>
          <w:rFonts w:ascii="Futura Std Book" w:eastAsia="Calibri" w:hAnsi="Futura Std Book" w:cs="Calibri"/>
          <w:sz w:val="20"/>
          <w:szCs w:val="20"/>
        </w:rPr>
        <w:t>trip</w:t>
      </w:r>
      <w:proofErr w:type="spellEnd"/>
      <w:r>
        <w:rPr>
          <w:rFonts w:ascii="Futura Std Book" w:eastAsia="Calibri" w:hAnsi="Futura Std Book" w:cs="Calibri"/>
          <w:sz w:val="20"/>
          <w:szCs w:val="20"/>
        </w:rPr>
        <w:t xml:space="preserve"> de agentes de viajes y 2 </w:t>
      </w:r>
      <w:proofErr w:type="spellStart"/>
      <w:r>
        <w:rPr>
          <w:rFonts w:ascii="Futura Std Book" w:eastAsia="Calibri" w:hAnsi="Futura Std Book" w:cs="Calibri"/>
          <w:sz w:val="20"/>
          <w:szCs w:val="20"/>
        </w:rPr>
        <w:t>Press</w:t>
      </w:r>
      <w:proofErr w:type="spellEnd"/>
      <w:r>
        <w:rPr>
          <w:rFonts w:ascii="Futura Std Book" w:eastAsia="Calibri" w:hAnsi="Futura Std Book" w:cs="Calibri"/>
          <w:sz w:val="20"/>
          <w:szCs w:val="20"/>
        </w:rPr>
        <w:t xml:space="preserve"> </w:t>
      </w:r>
      <w:proofErr w:type="spellStart"/>
      <w:r>
        <w:rPr>
          <w:rFonts w:ascii="Futura Std Book" w:eastAsia="Calibri" w:hAnsi="Futura Std Book" w:cs="Calibri"/>
          <w:sz w:val="20"/>
          <w:szCs w:val="20"/>
        </w:rPr>
        <w:t>Trips</w:t>
      </w:r>
      <w:proofErr w:type="spellEnd"/>
    </w:p>
    <w:p w14:paraId="1607423E" w14:textId="77777777" w:rsidR="00F212F7" w:rsidRDefault="00F212F7" w:rsidP="001732BA">
      <w:pPr>
        <w:pStyle w:val="Prrafodelista"/>
        <w:numPr>
          <w:ilvl w:val="1"/>
          <w:numId w:val="89"/>
        </w:numPr>
        <w:tabs>
          <w:tab w:val="left" w:pos="284"/>
        </w:tabs>
        <w:spacing w:after="0" w:line="240" w:lineRule="auto"/>
        <w:ind w:left="709"/>
        <w:jc w:val="both"/>
        <w:rPr>
          <w:rFonts w:ascii="Futura Std Book" w:eastAsia="Calibri" w:hAnsi="Futura Std Book" w:cs="Calibri"/>
          <w:sz w:val="20"/>
          <w:szCs w:val="20"/>
        </w:rPr>
      </w:pPr>
      <w:r>
        <w:rPr>
          <w:rFonts w:ascii="Futura Std Book" w:eastAsia="Calibri" w:hAnsi="Futura Std Book" w:cs="Calibri"/>
          <w:sz w:val="20"/>
          <w:szCs w:val="20"/>
        </w:rPr>
        <w:t>2 workshop en Bogotá con empresarios del PCC</w:t>
      </w:r>
    </w:p>
    <w:p w14:paraId="2F8501AB" w14:textId="77777777" w:rsidR="00F212F7" w:rsidRDefault="00F212F7" w:rsidP="00F212F7">
      <w:pPr>
        <w:pStyle w:val="Prrafodelista"/>
        <w:numPr>
          <w:ilvl w:val="0"/>
          <w:numId w:val="46"/>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 xml:space="preserve">FNTP-194-2015 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Pr>
          <w:rFonts w:ascii="Futura Std Book" w:hAnsi="Futura Std Book"/>
          <w:b/>
          <w:bCs/>
          <w:sz w:val="20"/>
          <w:szCs w:val="20"/>
        </w:rPr>
        <w:t>Anato</w:t>
      </w:r>
      <w:proofErr w:type="spellEnd"/>
      <w:r>
        <w:rPr>
          <w:rFonts w:ascii="Futura Std Book" w:hAnsi="Futura Std Book"/>
          <w:b/>
          <w:bCs/>
          <w:sz w:val="20"/>
          <w:szCs w:val="20"/>
        </w:rPr>
        <w:t xml:space="preserve"> 2016</w:t>
      </w:r>
    </w:p>
    <w:p w14:paraId="1C9DB8FE"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Proponente:</w:t>
      </w:r>
      <w:r>
        <w:rPr>
          <w:rFonts w:ascii="Futura Std Book" w:hAnsi="Futura Std Book" w:cs="Arial"/>
          <w:sz w:val="20"/>
          <w:szCs w:val="20"/>
        </w:rPr>
        <w:t xml:space="preserve"> Entidades territoriales </w:t>
      </w:r>
    </w:p>
    <w:p w14:paraId="69CEA0C4"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$2.232.489.600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$1.116.244.800; contrapartida $1.116.244.800) (aproximado $</w:t>
      </w:r>
      <w:r>
        <w:rPr>
          <w:rFonts w:ascii="Futura Std Book" w:eastAsia="Times New Roman" w:hAnsi="Futura Std Book" w:cs="Times New Roman"/>
          <w:sz w:val="20"/>
          <w:szCs w:val="20"/>
          <w:lang w:eastAsia="es-CO"/>
        </w:rPr>
        <w:t xml:space="preserve">47.516.914 </w:t>
      </w:r>
      <w:r>
        <w:rPr>
          <w:rFonts w:ascii="Futura Std Book" w:hAnsi="Futura Std Book" w:cs="Arial"/>
          <w:sz w:val="20"/>
          <w:szCs w:val="20"/>
        </w:rPr>
        <w:t>para el departamento).</w:t>
      </w:r>
    </w:p>
    <w:p w14:paraId="36FA7DC2"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Pr>
          <w:rFonts w:ascii="Futura Std Book" w:hAnsi="Futura Std Book" w:cs="Arial"/>
          <w:sz w:val="20"/>
          <w:szCs w:val="20"/>
        </w:rPr>
        <w:t>Anato</w:t>
      </w:r>
      <w:proofErr w:type="spellEnd"/>
      <w:r>
        <w:rPr>
          <w:rFonts w:ascii="Futura Std Book" w:hAnsi="Futura Std Book" w:cs="Arial"/>
          <w:sz w:val="20"/>
          <w:szCs w:val="20"/>
        </w:rPr>
        <w:t xml:space="preserve"> 2016</w:t>
      </w:r>
    </w:p>
    <w:p w14:paraId="42B74D4C"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Inicio: </w:t>
      </w:r>
      <w:r>
        <w:rPr>
          <w:rFonts w:ascii="Futura Std Book" w:eastAsia="Times New Roman" w:hAnsi="Futura Std Book" w:cs="Calibri"/>
          <w:sz w:val="20"/>
          <w:szCs w:val="20"/>
          <w:lang w:val="es-MX" w:eastAsia="es-MX"/>
        </w:rPr>
        <w:t>09 de febrero de 2016</w:t>
      </w:r>
    </w:p>
    <w:p w14:paraId="0D1D43F0" w14:textId="77777777" w:rsidR="00F212F7" w:rsidRDefault="00F212F7" w:rsidP="00F212F7">
      <w:pPr>
        <w:tabs>
          <w:tab w:val="left" w:pos="284"/>
          <w:tab w:val="left" w:pos="426"/>
        </w:tabs>
        <w:spacing w:after="0" w:line="240" w:lineRule="auto"/>
        <w:jc w:val="both"/>
        <w:rPr>
          <w:rFonts w:ascii="Futura Std Book" w:eastAsia="Times New Roman" w:hAnsi="Futura Std Book" w:cs="Calibri"/>
          <w:sz w:val="20"/>
          <w:szCs w:val="20"/>
          <w:lang w:val="es-MX" w:eastAsia="es-MX"/>
        </w:rPr>
      </w:pPr>
      <w:r>
        <w:rPr>
          <w:rFonts w:ascii="Futura Std Book" w:hAnsi="Futura Std Book"/>
          <w:b/>
          <w:bCs/>
          <w:sz w:val="20"/>
          <w:szCs w:val="20"/>
        </w:rPr>
        <w:t xml:space="preserve">Terminación: </w:t>
      </w:r>
      <w:r>
        <w:rPr>
          <w:rFonts w:ascii="Futura Std Book" w:eastAsia="Times New Roman" w:hAnsi="Futura Std Book" w:cs="Calibri"/>
          <w:sz w:val="20"/>
          <w:szCs w:val="20"/>
          <w:lang w:val="es-MX" w:eastAsia="es-MX"/>
        </w:rPr>
        <w:t>19 de abril de 2016</w:t>
      </w:r>
    </w:p>
    <w:p w14:paraId="36C4142C"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terminado</w:t>
      </w:r>
    </w:p>
    <w:p w14:paraId="1B46A87D" w14:textId="77777777" w:rsidR="00F212F7" w:rsidRDefault="00F212F7" w:rsidP="00F212F7">
      <w:pPr>
        <w:tabs>
          <w:tab w:val="left" w:pos="284"/>
          <w:tab w:val="left" w:pos="426"/>
        </w:tabs>
        <w:spacing w:after="0" w:line="240" w:lineRule="auto"/>
        <w:contextualSpacing/>
        <w:jc w:val="both"/>
        <w:rPr>
          <w:rFonts w:ascii="Futura Std Book" w:hAnsi="Futura Std Book"/>
          <w:bCs/>
          <w:sz w:val="20"/>
          <w:szCs w:val="20"/>
        </w:rPr>
      </w:pPr>
      <w:r>
        <w:rPr>
          <w:rFonts w:ascii="Futura Std Book" w:hAnsi="Futura Std Book"/>
          <w:b/>
          <w:bCs/>
          <w:sz w:val="20"/>
          <w:szCs w:val="20"/>
        </w:rPr>
        <w:lastRenderedPageBreak/>
        <w:t xml:space="preserve">Avance: </w:t>
      </w:r>
      <w:r>
        <w:rPr>
          <w:rFonts w:ascii="Futura Std Book" w:hAnsi="Futura Std Book"/>
          <w:bCs/>
          <w:sz w:val="20"/>
          <w:szCs w:val="20"/>
        </w:rPr>
        <w:t>100%</w:t>
      </w:r>
    </w:p>
    <w:p w14:paraId="00BA8859"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0F0D7602" w14:textId="77777777" w:rsidR="00F212F7" w:rsidRDefault="00F212F7" w:rsidP="001732BA">
      <w:pPr>
        <w:numPr>
          <w:ilvl w:val="0"/>
          <w:numId w:val="90"/>
        </w:num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sz w:val="20"/>
          <w:szCs w:val="20"/>
        </w:rPr>
        <w:t>Radicado el 23 de octubre de 2015.</w:t>
      </w:r>
    </w:p>
    <w:p w14:paraId="1274DCA2" w14:textId="77777777" w:rsidR="00F212F7" w:rsidRDefault="00F212F7" w:rsidP="001732BA">
      <w:pPr>
        <w:numPr>
          <w:ilvl w:val="0"/>
          <w:numId w:val="90"/>
        </w:num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sz w:val="20"/>
          <w:szCs w:val="20"/>
        </w:rPr>
        <w:t>Aprobado el 27 de noviembre de 2016 y adición 02 de febrero de 2016</w:t>
      </w:r>
    </w:p>
    <w:p w14:paraId="2840F0C8" w14:textId="77777777" w:rsidR="00F212F7" w:rsidRDefault="00F212F7" w:rsidP="001732BA">
      <w:pPr>
        <w:pStyle w:val="Prrafodelista"/>
        <w:numPr>
          <w:ilvl w:val="0"/>
          <w:numId w:val="90"/>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El proyecto contó con el arrendamiento de área de hasta de 180 metros cuadrados para Quindío.</w:t>
      </w:r>
    </w:p>
    <w:p w14:paraId="5E61F425"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6EE01C92"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2015</w:t>
      </w:r>
    </w:p>
    <w:p w14:paraId="26B50F91" w14:textId="77777777" w:rsidR="00F212F7" w:rsidRDefault="00F212F7" w:rsidP="00F212F7">
      <w:pPr>
        <w:pStyle w:val="Prrafodelista"/>
        <w:numPr>
          <w:ilvl w:val="3"/>
          <w:numId w:val="66"/>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FNTP-067-2015 Promoción internacional del Paisaje Cultural Cafetero (PCC) de Colombia</w:t>
      </w:r>
    </w:p>
    <w:p w14:paraId="0B22F15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rPr>
        <w:t>MinCIT</w:t>
      </w:r>
      <w:proofErr w:type="spellEnd"/>
    </w:p>
    <w:p w14:paraId="56914AE8"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$1.294.560.000</w:t>
      </w:r>
    </w:p>
    <w:p w14:paraId="1EF377E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Diseñar y desarrollar estrategias de promoción y mercadeo del Paisaje Cultural Cafetero para su posicionamiento internacional como destino turístico</w:t>
      </w:r>
    </w:p>
    <w:p w14:paraId="7D4AC528"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w:t>
      </w:r>
    </w:p>
    <w:p w14:paraId="387A883E"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4FC97DFA" w14:textId="77777777" w:rsidR="00F212F7" w:rsidRDefault="00F212F7" w:rsidP="001732BA">
      <w:pPr>
        <w:pStyle w:val="Prrafodelista"/>
        <w:numPr>
          <w:ilvl w:val="0"/>
          <w:numId w:val="91"/>
        </w:numPr>
        <w:tabs>
          <w:tab w:val="left" w:pos="284"/>
          <w:tab w:val="left" w:pos="426"/>
        </w:tabs>
        <w:spacing w:after="0" w:line="240" w:lineRule="auto"/>
        <w:ind w:left="0" w:firstLine="0"/>
        <w:jc w:val="both"/>
        <w:rPr>
          <w:rFonts w:ascii="Futura Std Book" w:hAnsi="Futura Std Book"/>
          <w:sz w:val="20"/>
          <w:szCs w:val="20"/>
        </w:rPr>
      </w:pPr>
      <w:r>
        <w:rPr>
          <w:rFonts w:ascii="Futura Std Book" w:hAnsi="Futura Std Book"/>
          <w:sz w:val="20"/>
          <w:szCs w:val="20"/>
        </w:rPr>
        <w:t>Radicado el 04 de mayo de 2015.</w:t>
      </w:r>
    </w:p>
    <w:p w14:paraId="7FF2B649" w14:textId="77777777" w:rsidR="00F212F7" w:rsidRDefault="00F212F7" w:rsidP="001732BA">
      <w:pPr>
        <w:pStyle w:val="Prrafodelista"/>
        <w:numPr>
          <w:ilvl w:val="0"/>
          <w:numId w:val="91"/>
        </w:numPr>
        <w:tabs>
          <w:tab w:val="left" w:pos="284"/>
          <w:tab w:val="left" w:pos="426"/>
        </w:tabs>
        <w:spacing w:after="0" w:line="240" w:lineRule="auto"/>
        <w:ind w:left="0" w:firstLine="0"/>
        <w:jc w:val="both"/>
        <w:rPr>
          <w:rFonts w:ascii="Futura Std Book" w:hAnsi="Futura Std Book"/>
          <w:sz w:val="20"/>
          <w:szCs w:val="20"/>
        </w:rPr>
      </w:pPr>
      <w:r>
        <w:rPr>
          <w:rFonts w:ascii="Futura Std Book" w:hAnsi="Futura Std Book"/>
          <w:sz w:val="20"/>
          <w:szCs w:val="20"/>
        </w:rPr>
        <w:t xml:space="preserve"> Devuelto, toda vez que el proponente no suministró la información requerida para la formulación del proyecto, dentro de los tiempos establecidos bajo la Circular Ministerial del 10 de marzo de 2015.</w:t>
      </w:r>
    </w:p>
    <w:p w14:paraId="1D47FFE3"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6E307A8F"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Aprobados 2014</w:t>
      </w:r>
    </w:p>
    <w:p w14:paraId="54DAAAA5" w14:textId="77777777" w:rsidR="00F212F7" w:rsidRDefault="00F212F7" w:rsidP="00F212F7">
      <w:pPr>
        <w:tabs>
          <w:tab w:val="left" w:pos="0"/>
          <w:tab w:val="left" w:pos="284"/>
          <w:tab w:val="left" w:pos="426"/>
        </w:tabs>
        <w:spacing w:after="0" w:line="240" w:lineRule="auto"/>
        <w:jc w:val="both"/>
        <w:rPr>
          <w:rFonts w:ascii="Futura Std Book" w:hAnsi="Futura Std Book" w:cs="Calibri"/>
          <w:b/>
          <w:bCs/>
          <w:sz w:val="20"/>
          <w:szCs w:val="20"/>
        </w:rPr>
      </w:pPr>
      <w:r>
        <w:rPr>
          <w:rFonts w:ascii="Futura Std Book" w:hAnsi="Futura Std Book" w:cs="Calibri"/>
          <w:b/>
          <w:bCs/>
          <w:sz w:val="20"/>
          <w:szCs w:val="20"/>
        </w:rPr>
        <w:t xml:space="preserve">1. </w:t>
      </w:r>
      <w:r>
        <w:rPr>
          <w:rFonts w:ascii="Futura Std Book" w:hAnsi="Futura Std Book" w:cs="Arial"/>
          <w:b/>
          <w:sz w:val="20"/>
          <w:szCs w:val="20"/>
        </w:rPr>
        <w:t>FNTP-282-2013</w:t>
      </w:r>
      <w:r>
        <w:rPr>
          <w:rFonts w:ascii="Futura Std Book" w:hAnsi="Futura Std Book" w:cs="Calibri"/>
          <w:b/>
          <w:bCs/>
          <w:sz w:val="20"/>
          <w:szCs w:val="20"/>
        </w:rPr>
        <w:t xml:space="preserve"> </w:t>
      </w:r>
      <w:r>
        <w:rPr>
          <w:rFonts w:ascii="Futura Std Book" w:hAnsi="Futura Std Book" w:cs="Arial"/>
          <w:b/>
          <w:sz w:val="20"/>
          <w:szCs w:val="20"/>
        </w:rPr>
        <w:t>Realizar ruedas de negocios Turismo Negocia en 14 ciudades de Colombia</w:t>
      </w:r>
    </w:p>
    <w:p w14:paraId="63D16EF4"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proofErr w:type="spellStart"/>
      <w:r>
        <w:rPr>
          <w:rFonts w:ascii="Futura Std Book" w:hAnsi="Futura Std Book" w:cs="Arial"/>
          <w:sz w:val="20"/>
          <w:szCs w:val="20"/>
        </w:rPr>
        <w:t>MinCIT</w:t>
      </w:r>
      <w:proofErr w:type="spellEnd"/>
    </w:p>
    <w:p w14:paraId="749A7FDF"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Valor: </w:t>
      </w:r>
      <w:r>
        <w:rPr>
          <w:rFonts w:ascii="Futura Std Book" w:hAnsi="Futura Std Book" w:cs="Calibri"/>
          <w:sz w:val="20"/>
          <w:szCs w:val="20"/>
        </w:rPr>
        <w:t>$4.730.731.293 (aproximado $236.536.564 para el departamento).</w:t>
      </w:r>
    </w:p>
    <w:p w14:paraId="66288A2A"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Arial"/>
          <w:sz w:val="20"/>
          <w:szCs w:val="20"/>
        </w:rPr>
        <w:t>Generar oportunidades de negocios para los empresarios del sector turístico, nacional a través de la realización de las versiones XXXIII a XLVI de la rueda de negocios Turismo Negocia,</w:t>
      </w:r>
    </w:p>
    <w:p w14:paraId="3C496CB6" w14:textId="77777777" w:rsidR="00F212F7" w:rsidRDefault="00F212F7" w:rsidP="00F212F7">
      <w:pPr>
        <w:tabs>
          <w:tab w:val="left" w:pos="284"/>
          <w:tab w:val="left" w:pos="426"/>
        </w:tabs>
        <w:spacing w:after="0" w:line="240" w:lineRule="auto"/>
        <w:contextualSpacing/>
        <w:jc w:val="both"/>
        <w:rPr>
          <w:rFonts w:ascii="Futura Std Book" w:hAnsi="Futura Std Book" w:cs="Calibri"/>
          <w:bCs/>
          <w:sz w:val="20"/>
          <w:szCs w:val="20"/>
        </w:rPr>
      </w:pPr>
      <w:r>
        <w:rPr>
          <w:rFonts w:ascii="Futura Std Book" w:hAnsi="Futura Std Book" w:cs="Calibri"/>
          <w:b/>
          <w:bCs/>
          <w:sz w:val="20"/>
          <w:szCs w:val="20"/>
        </w:rPr>
        <w:t xml:space="preserve">Inicio: </w:t>
      </w:r>
      <w:r>
        <w:rPr>
          <w:rFonts w:ascii="Futura Std Book" w:hAnsi="Futura Std Book" w:cs="Calibri"/>
          <w:bCs/>
          <w:sz w:val="20"/>
          <w:szCs w:val="20"/>
        </w:rPr>
        <w:t>21 de abril de 2014</w:t>
      </w:r>
    </w:p>
    <w:p w14:paraId="67DC5AD5"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Terminación: </w:t>
      </w:r>
      <w:r>
        <w:rPr>
          <w:rFonts w:ascii="Futura Std Book" w:hAnsi="Futura Std Book" w:cs="Calibri"/>
          <w:bCs/>
          <w:sz w:val="20"/>
          <w:szCs w:val="20"/>
        </w:rPr>
        <w:t>31 de diciembre de 2015</w:t>
      </w:r>
    </w:p>
    <w:p w14:paraId="0B95799F"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finalizado</w:t>
      </w:r>
    </w:p>
    <w:p w14:paraId="00676CE2" w14:textId="77777777" w:rsidR="00F212F7" w:rsidRDefault="00F212F7" w:rsidP="00F212F7">
      <w:pPr>
        <w:tabs>
          <w:tab w:val="left" w:pos="284"/>
          <w:tab w:val="left" w:pos="426"/>
        </w:tabs>
        <w:spacing w:after="0" w:line="240" w:lineRule="auto"/>
        <w:contextualSpacing/>
        <w:jc w:val="both"/>
        <w:rPr>
          <w:rFonts w:ascii="Futura Std Book" w:hAnsi="Futura Std Book" w:cs="Calibri"/>
          <w:bCs/>
          <w:sz w:val="20"/>
          <w:szCs w:val="20"/>
        </w:rPr>
      </w:pPr>
      <w:r>
        <w:rPr>
          <w:rFonts w:ascii="Futura Std Book" w:hAnsi="Futura Std Book" w:cs="Calibri"/>
          <w:b/>
          <w:bCs/>
          <w:sz w:val="20"/>
          <w:szCs w:val="20"/>
        </w:rPr>
        <w:t xml:space="preserve">Avance: </w:t>
      </w:r>
      <w:r>
        <w:rPr>
          <w:rFonts w:ascii="Futura Std Book" w:hAnsi="Futura Std Book" w:cs="Calibri"/>
          <w:bCs/>
          <w:sz w:val="20"/>
          <w:szCs w:val="20"/>
        </w:rPr>
        <w:t xml:space="preserve">100% </w:t>
      </w:r>
    </w:p>
    <w:p w14:paraId="1AC8BC59"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21EE5630" w14:textId="77777777" w:rsidR="00F212F7" w:rsidRDefault="00F212F7" w:rsidP="001732BA">
      <w:pPr>
        <w:pStyle w:val="Prrafodelista"/>
        <w:numPr>
          <w:ilvl w:val="0"/>
          <w:numId w:val="92"/>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26 de diciembre de 2013.</w:t>
      </w:r>
    </w:p>
    <w:p w14:paraId="4F6D259C" w14:textId="77777777" w:rsidR="00F212F7" w:rsidRDefault="00F212F7" w:rsidP="001732BA">
      <w:pPr>
        <w:pStyle w:val="Prrafodelista"/>
        <w:numPr>
          <w:ilvl w:val="0"/>
          <w:numId w:val="92"/>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sz w:val="20"/>
          <w:szCs w:val="20"/>
        </w:rPr>
        <w:t>Aprobado el</w:t>
      </w:r>
      <w:r>
        <w:rPr>
          <w:rFonts w:ascii="Futura Std Book" w:hAnsi="Futura Std Book" w:cs="Arial"/>
          <w:sz w:val="20"/>
          <w:szCs w:val="20"/>
        </w:rPr>
        <w:t xml:space="preserve"> 06 de febrero de 2014 y adición 08 de mayo de 2015.</w:t>
      </w:r>
    </w:p>
    <w:p w14:paraId="2948B807" w14:textId="77777777" w:rsidR="00F212F7" w:rsidRDefault="00F212F7" w:rsidP="001732BA">
      <w:pPr>
        <w:pStyle w:val="Prrafodelista"/>
        <w:numPr>
          <w:ilvl w:val="0"/>
          <w:numId w:val="92"/>
        </w:numPr>
        <w:tabs>
          <w:tab w:val="left" w:pos="284"/>
          <w:tab w:val="left" w:pos="426"/>
        </w:tabs>
        <w:autoSpaceDE w:val="0"/>
        <w:autoSpaceDN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 xml:space="preserve">En el marco del proyecto se realizó una rueda de negocios en Montenegro el 15 de mayo de 2014. </w:t>
      </w:r>
    </w:p>
    <w:p w14:paraId="65C89CAA"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5C2F0178"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2014</w:t>
      </w:r>
    </w:p>
    <w:p w14:paraId="12583F06" w14:textId="77777777" w:rsidR="00F212F7" w:rsidRDefault="00F212F7" w:rsidP="00F212F7">
      <w:pPr>
        <w:numPr>
          <w:ilvl w:val="0"/>
          <w:numId w:val="23"/>
        </w:numPr>
        <w:tabs>
          <w:tab w:val="left" w:pos="0"/>
          <w:tab w:val="left" w:pos="284"/>
          <w:tab w:val="left" w:pos="426"/>
        </w:tabs>
        <w:spacing w:after="0" w:line="240" w:lineRule="auto"/>
        <w:ind w:left="0" w:firstLine="0"/>
        <w:contextualSpacing/>
        <w:jc w:val="both"/>
        <w:rPr>
          <w:rFonts w:ascii="Futura Std Book" w:hAnsi="Futura Std Book" w:cs="Calibri"/>
          <w:b/>
          <w:bCs/>
          <w:sz w:val="20"/>
          <w:szCs w:val="20"/>
        </w:rPr>
      </w:pPr>
      <w:r>
        <w:rPr>
          <w:rFonts w:ascii="Futura Std Book" w:hAnsi="Futura Std Book" w:cs="Arial"/>
          <w:b/>
          <w:sz w:val="20"/>
          <w:szCs w:val="20"/>
        </w:rPr>
        <w:t>FNTP-092-2014</w:t>
      </w:r>
      <w:r>
        <w:rPr>
          <w:rFonts w:ascii="Futura Std Book" w:hAnsi="Futura Std Book" w:cs="Calibri"/>
          <w:b/>
          <w:bCs/>
          <w:sz w:val="20"/>
          <w:szCs w:val="20"/>
        </w:rPr>
        <w:t xml:space="preserve"> </w:t>
      </w:r>
      <w:r>
        <w:rPr>
          <w:rFonts w:ascii="Futura Std Book" w:hAnsi="Futura Std Book" w:cs="Arial"/>
          <w:b/>
          <w:sz w:val="20"/>
          <w:szCs w:val="20"/>
        </w:rPr>
        <w:t xml:space="preserve">Promoción de </w:t>
      </w:r>
      <w:proofErr w:type="spellStart"/>
      <w:r>
        <w:rPr>
          <w:rFonts w:ascii="Futura Std Book" w:hAnsi="Futura Std Book" w:cs="Arial"/>
          <w:b/>
          <w:sz w:val="20"/>
          <w:szCs w:val="20"/>
        </w:rPr>
        <w:t>Filandia</w:t>
      </w:r>
      <w:proofErr w:type="spellEnd"/>
      <w:r>
        <w:rPr>
          <w:rFonts w:ascii="Futura Std Book" w:hAnsi="Futura Std Book" w:cs="Arial"/>
          <w:b/>
          <w:sz w:val="20"/>
          <w:szCs w:val="20"/>
        </w:rPr>
        <w:t xml:space="preserve"> Quindío como destino turístico, en el marco de las fiestas </w:t>
      </w:r>
      <w:proofErr w:type="spellStart"/>
      <w:r>
        <w:rPr>
          <w:rFonts w:ascii="Futura Std Book" w:hAnsi="Futura Std Book" w:cs="Arial"/>
          <w:b/>
          <w:sz w:val="20"/>
          <w:szCs w:val="20"/>
        </w:rPr>
        <w:t>aniversarias</w:t>
      </w:r>
      <w:proofErr w:type="spellEnd"/>
    </w:p>
    <w:p w14:paraId="5E768845"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r>
        <w:rPr>
          <w:rFonts w:ascii="Futura Std Book" w:hAnsi="Futura Std Book" w:cs="Arial"/>
          <w:sz w:val="20"/>
          <w:szCs w:val="20"/>
        </w:rPr>
        <w:t xml:space="preserve">Municipio de </w:t>
      </w:r>
      <w:proofErr w:type="spellStart"/>
      <w:r>
        <w:rPr>
          <w:rFonts w:ascii="Futura Std Book" w:hAnsi="Futura Std Book" w:cs="Arial"/>
          <w:sz w:val="20"/>
          <w:szCs w:val="20"/>
        </w:rPr>
        <w:t>Filandia</w:t>
      </w:r>
      <w:proofErr w:type="spellEnd"/>
      <w:r>
        <w:rPr>
          <w:rFonts w:ascii="Futura Std Book" w:hAnsi="Futura Std Book" w:cs="Arial"/>
          <w:sz w:val="20"/>
          <w:szCs w:val="20"/>
        </w:rPr>
        <w:t>, Quindío</w:t>
      </w:r>
    </w:p>
    <w:p w14:paraId="045696A9"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Valor: </w:t>
      </w:r>
      <w:r>
        <w:rPr>
          <w:rFonts w:ascii="Futura Std Book" w:hAnsi="Futura Std Book" w:cs="Calibri"/>
          <w:bCs/>
          <w:sz w:val="20"/>
          <w:szCs w:val="20"/>
        </w:rPr>
        <w:t xml:space="preserve">$60.000.000 </w:t>
      </w:r>
      <w:proofErr w:type="spellStart"/>
      <w:r>
        <w:rPr>
          <w:rFonts w:ascii="Futura Std Book" w:hAnsi="Futura Std Book" w:cs="Calibri"/>
          <w:bCs/>
          <w:sz w:val="20"/>
          <w:szCs w:val="20"/>
        </w:rPr>
        <w:t>Fontur</w:t>
      </w:r>
      <w:proofErr w:type="spellEnd"/>
      <w:r>
        <w:rPr>
          <w:rFonts w:ascii="Futura Std Book" w:hAnsi="Futura Std Book" w:cs="Calibri"/>
          <w:bCs/>
          <w:sz w:val="20"/>
          <w:szCs w:val="20"/>
        </w:rPr>
        <w:t xml:space="preserve"> $</w:t>
      </w:r>
      <w:r>
        <w:rPr>
          <w:rFonts w:ascii="Futura Std Book" w:hAnsi="Futura Std Book" w:cs="Arial"/>
          <w:sz w:val="20"/>
          <w:szCs w:val="20"/>
        </w:rPr>
        <w:t>30.000.000; contrapartida $30.000.000)</w:t>
      </w:r>
    </w:p>
    <w:p w14:paraId="08DE91D6"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Arial"/>
          <w:sz w:val="20"/>
          <w:szCs w:val="20"/>
        </w:rPr>
        <w:t xml:space="preserve">Promocionar el municipio de </w:t>
      </w:r>
      <w:proofErr w:type="spellStart"/>
      <w:r>
        <w:rPr>
          <w:rFonts w:ascii="Futura Std Book" w:hAnsi="Futura Std Book" w:cs="Arial"/>
          <w:sz w:val="20"/>
          <w:szCs w:val="20"/>
        </w:rPr>
        <w:t>Filandia</w:t>
      </w:r>
      <w:proofErr w:type="spellEnd"/>
      <w:r>
        <w:rPr>
          <w:rFonts w:ascii="Futura Std Book" w:hAnsi="Futura Std Book" w:cs="Arial"/>
          <w:sz w:val="20"/>
          <w:szCs w:val="20"/>
        </w:rPr>
        <w:t xml:space="preserve">, Quindío, como destino turístico a nivel nacional, en el marco de las Festividades </w:t>
      </w:r>
      <w:proofErr w:type="spellStart"/>
      <w:r>
        <w:rPr>
          <w:rFonts w:ascii="Futura Std Book" w:hAnsi="Futura Std Book" w:cs="Arial"/>
          <w:sz w:val="20"/>
          <w:szCs w:val="20"/>
        </w:rPr>
        <w:t>Aniversarias</w:t>
      </w:r>
      <w:proofErr w:type="spellEnd"/>
      <w:r>
        <w:rPr>
          <w:rFonts w:ascii="Futura Std Book" w:hAnsi="Futura Std Book" w:cs="Arial"/>
          <w:sz w:val="20"/>
          <w:szCs w:val="20"/>
        </w:rPr>
        <w:t>.</w:t>
      </w:r>
    </w:p>
    <w:p w14:paraId="5D8D7A4F"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no elegible</w:t>
      </w:r>
    </w:p>
    <w:p w14:paraId="179A120D"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0CB33F0A" w14:textId="77777777" w:rsidR="00F212F7" w:rsidRDefault="00F212F7" w:rsidP="001732BA">
      <w:pPr>
        <w:pStyle w:val="Prrafodelista"/>
        <w:numPr>
          <w:ilvl w:val="0"/>
          <w:numId w:val="93"/>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07 de abril de 2014</w:t>
      </w:r>
    </w:p>
    <w:p w14:paraId="53860C97" w14:textId="77777777" w:rsidR="00F212F7" w:rsidRDefault="00F212F7" w:rsidP="001732BA">
      <w:pPr>
        <w:pStyle w:val="Prrafodelista"/>
        <w:numPr>
          <w:ilvl w:val="0"/>
          <w:numId w:val="93"/>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Fue calificado como no elegible toda vez que se invitó a presentar la iniciativa en el marco del proyecto Promoción y difusión de destinos nacionales en el marco de sus festividades.</w:t>
      </w:r>
    </w:p>
    <w:p w14:paraId="589DF244" w14:textId="77777777" w:rsidR="00F212F7" w:rsidRDefault="00F212F7" w:rsidP="00F212F7">
      <w:pPr>
        <w:pStyle w:val="Prrafodelista"/>
        <w:numPr>
          <w:ilvl w:val="0"/>
          <w:numId w:val="23"/>
        </w:numPr>
        <w:tabs>
          <w:tab w:val="left" w:pos="0"/>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FNTP-187-2014</w:t>
      </w:r>
      <w:r>
        <w:rPr>
          <w:rFonts w:ascii="Futura Std Book" w:hAnsi="Futura Std Book"/>
          <w:b/>
          <w:bCs/>
          <w:sz w:val="20"/>
          <w:szCs w:val="20"/>
        </w:rPr>
        <w:t xml:space="preserve"> </w:t>
      </w:r>
      <w:r>
        <w:rPr>
          <w:rFonts w:ascii="Futura Std Book" w:hAnsi="Futura Std Book" w:cs="Arial"/>
          <w:b/>
          <w:sz w:val="20"/>
          <w:szCs w:val="20"/>
        </w:rPr>
        <w:t>Promoción turística del Quindío</w:t>
      </w:r>
    </w:p>
    <w:p w14:paraId="3E640CBF" w14:textId="77777777" w:rsidR="00F212F7" w:rsidRDefault="00F212F7" w:rsidP="00F212F7">
      <w:pPr>
        <w:tabs>
          <w:tab w:val="left" w:pos="284"/>
          <w:tab w:val="left" w:pos="426"/>
        </w:tabs>
        <w:spacing w:after="0" w:line="240" w:lineRule="auto"/>
        <w:contextualSpacing/>
        <w:jc w:val="both"/>
        <w:rPr>
          <w:rFonts w:ascii="Futura Std Book" w:hAnsi="Futura Std Book"/>
          <w:bCs/>
          <w:sz w:val="20"/>
          <w:szCs w:val="20"/>
        </w:rPr>
      </w:pPr>
      <w:r>
        <w:rPr>
          <w:rFonts w:ascii="Futura Std Book" w:hAnsi="Futura Std Book"/>
          <w:b/>
          <w:bCs/>
          <w:sz w:val="20"/>
          <w:szCs w:val="20"/>
        </w:rPr>
        <w:t>Proponente:</w:t>
      </w:r>
      <w:r>
        <w:rPr>
          <w:rFonts w:ascii="Futura Std Book" w:hAnsi="Futura Std Book"/>
          <w:sz w:val="20"/>
          <w:szCs w:val="20"/>
        </w:rPr>
        <w:t xml:space="preserve"> </w:t>
      </w:r>
      <w:r>
        <w:rPr>
          <w:rFonts w:ascii="Futura Std Book" w:hAnsi="Futura Std Book"/>
          <w:bCs/>
          <w:sz w:val="20"/>
          <w:szCs w:val="20"/>
        </w:rPr>
        <w:t>Fundación Parque De La Cultura Cafetera</w:t>
      </w:r>
    </w:p>
    <w:p w14:paraId="1F49C066"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$635.588.388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$492.288.388; contrapartida $143.300.000)</w:t>
      </w:r>
    </w:p>
    <w:p w14:paraId="6B66C7B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Promocionar la oferta turística del departamento del Quindío con el propósito de fortalecer el turismo en la región.</w:t>
      </w:r>
    </w:p>
    <w:p w14:paraId="6107CBCF"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w:t>
      </w:r>
    </w:p>
    <w:p w14:paraId="03229D71"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61FEB856" w14:textId="77777777" w:rsidR="00F212F7" w:rsidRDefault="00F212F7" w:rsidP="001732BA">
      <w:pPr>
        <w:pStyle w:val="Prrafodelista"/>
        <w:numPr>
          <w:ilvl w:val="0"/>
          <w:numId w:val="9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01 de julio de 2014</w:t>
      </w:r>
    </w:p>
    <w:p w14:paraId="03F2B59B" w14:textId="77777777" w:rsidR="00F212F7" w:rsidRDefault="00F212F7" w:rsidP="001732BA">
      <w:pPr>
        <w:pStyle w:val="Prrafodelista"/>
        <w:numPr>
          <w:ilvl w:val="0"/>
          <w:numId w:val="94"/>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Fue calificado como no elegible debido a que el proponente no puede acceder a los recursos de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de acuerdo con lo establecido en el Manual, adicionalmente el proyecto presenta inconsistencias en su formulación. </w:t>
      </w:r>
    </w:p>
    <w:p w14:paraId="112DB72E" w14:textId="77777777" w:rsidR="00F212F7" w:rsidRDefault="00F212F7" w:rsidP="00F212F7">
      <w:pPr>
        <w:pStyle w:val="Prrafodelista"/>
        <w:numPr>
          <w:ilvl w:val="0"/>
          <w:numId w:val="23"/>
        </w:numPr>
        <w:tabs>
          <w:tab w:val="left" w:pos="0"/>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Calibri"/>
          <w:b/>
          <w:bCs/>
          <w:sz w:val="20"/>
          <w:szCs w:val="20"/>
        </w:rPr>
        <w:t>FNTP-088-2014 Promoción del destino Armenia, buscando el posicionamiento turístico y cultural de la región</w:t>
      </w:r>
    </w:p>
    <w:p w14:paraId="21D91836"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r>
        <w:rPr>
          <w:rFonts w:ascii="Futura Std Book" w:hAnsi="Futura Std Book" w:cs="Arial"/>
          <w:sz w:val="20"/>
          <w:szCs w:val="20"/>
        </w:rPr>
        <w:t>Corporación de Cultura y Turismo de Armenia</w:t>
      </w:r>
    </w:p>
    <w:p w14:paraId="20828172"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Calibri"/>
          <w:b/>
          <w:bCs/>
          <w:sz w:val="20"/>
          <w:szCs w:val="20"/>
        </w:rPr>
        <w:t xml:space="preserve">Valor: </w:t>
      </w:r>
      <w:r>
        <w:rPr>
          <w:rFonts w:ascii="Futura Std Book" w:hAnsi="Futura Std Book" w:cs="Calibri"/>
          <w:sz w:val="20"/>
          <w:szCs w:val="20"/>
        </w:rPr>
        <w:t>$589.325.176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$305.570.755; contrapartida $283.754.421)</w:t>
      </w:r>
    </w:p>
    <w:p w14:paraId="49ACC43C"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Calibri"/>
          <w:sz w:val="20"/>
          <w:szCs w:val="20"/>
        </w:rPr>
        <w:t>Implementar y desarrollar estrategias de promoción y comercialización del destino a través del posicionamiento de la marca Armenia un paraíso.</w:t>
      </w:r>
    </w:p>
    <w:p w14:paraId="03F11921"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Retirado </w:t>
      </w:r>
    </w:p>
    <w:p w14:paraId="535DA69B"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4ACD7B2C" w14:textId="77777777" w:rsidR="00F212F7" w:rsidRDefault="00F212F7" w:rsidP="001732BA">
      <w:pPr>
        <w:pStyle w:val="Prrafodelista"/>
        <w:numPr>
          <w:ilvl w:val="0"/>
          <w:numId w:val="95"/>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lastRenderedPageBreak/>
        <w:t>Radicado el 02 de abril de 2014</w:t>
      </w:r>
    </w:p>
    <w:p w14:paraId="47FB3248" w14:textId="77777777" w:rsidR="00F212F7" w:rsidRDefault="00F212F7" w:rsidP="001732BA">
      <w:pPr>
        <w:pStyle w:val="Prrafodelista"/>
        <w:numPr>
          <w:ilvl w:val="0"/>
          <w:numId w:val="95"/>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Fue Retirado por el proponente debido a que no contaba con el valor de la ejecución de las actividades de contrapartida.</w:t>
      </w:r>
    </w:p>
    <w:p w14:paraId="0AC4D232"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lang w:eastAsia="es-ES"/>
        </w:rPr>
      </w:pPr>
    </w:p>
    <w:p w14:paraId="3BC07A11"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lang w:eastAsia="es-ES"/>
        </w:rPr>
      </w:pPr>
      <w:r>
        <w:rPr>
          <w:rFonts w:ascii="Futura Std Book" w:hAnsi="Futura Std Book" w:cs="Arial"/>
          <w:b/>
          <w:sz w:val="20"/>
          <w:szCs w:val="20"/>
          <w:u w:val="single"/>
          <w:lang w:eastAsia="es-ES"/>
        </w:rPr>
        <w:t>Aprobados 2013</w:t>
      </w:r>
    </w:p>
    <w:p w14:paraId="6217B6F7" w14:textId="77777777" w:rsidR="00F212F7" w:rsidRDefault="00F212F7" w:rsidP="001732BA">
      <w:pPr>
        <w:pStyle w:val="Prrafodelista"/>
        <w:numPr>
          <w:ilvl w:val="3"/>
          <w:numId w:val="96"/>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FNTP-299-2012</w:t>
      </w:r>
      <w:r>
        <w:rPr>
          <w:rFonts w:ascii="Futura Std Book" w:hAnsi="Futura Std Book"/>
          <w:b/>
          <w:bCs/>
          <w:sz w:val="20"/>
          <w:szCs w:val="20"/>
        </w:rPr>
        <w:t xml:space="preserve"> </w:t>
      </w:r>
      <w:r>
        <w:rPr>
          <w:rFonts w:ascii="Futura Std Book" w:hAnsi="Futura Std Book" w:cs="Arial"/>
          <w:b/>
          <w:sz w:val="20"/>
          <w:szCs w:val="20"/>
        </w:rPr>
        <w:t xml:space="preserve">Participación del Quindío como destino turístico de la zona cafetera en la XXXII Vitrina Turística de </w:t>
      </w:r>
      <w:proofErr w:type="spellStart"/>
      <w:r>
        <w:rPr>
          <w:rFonts w:ascii="Futura Std Book" w:hAnsi="Futura Std Book" w:cs="Arial"/>
          <w:b/>
          <w:sz w:val="20"/>
          <w:szCs w:val="20"/>
        </w:rPr>
        <w:t>Anato</w:t>
      </w:r>
      <w:proofErr w:type="spellEnd"/>
      <w:r>
        <w:rPr>
          <w:rFonts w:ascii="Futura Std Book" w:hAnsi="Futura Std Book" w:cs="Arial"/>
          <w:b/>
          <w:sz w:val="20"/>
          <w:szCs w:val="20"/>
        </w:rPr>
        <w:t xml:space="preserve"> 2013</w:t>
      </w:r>
    </w:p>
    <w:p w14:paraId="42D304F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departamento del Quindío</w:t>
      </w:r>
    </w:p>
    <w:p w14:paraId="3471318C"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$195.906.000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$94.314.000; contrapartida $101.592.000).</w:t>
      </w:r>
    </w:p>
    <w:p w14:paraId="758690D6"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Promocionar el destino Quindío y los servicios de los diferentes empresariados e instituciones que promueven el turismo en esta región del país en la XXXII Versión de la Vitrina Turística de la Asociación Colombiana de Agencias de Viajes y Turismo, </w:t>
      </w:r>
      <w:proofErr w:type="spellStart"/>
      <w:r>
        <w:rPr>
          <w:rFonts w:ascii="Futura Std Book" w:hAnsi="Futura Std Book" w:cs="Arial"/>
          <w:sz w:val="20"/>
          <w:szCs w:val="20"/>
        </w:rPr>
        <w:t>Anato</w:t>
      </w:r>
      <w:proofErr w:type="spellEnd"/>
      <w:r>
        <w:rPr>
          <w:rFonts w:ascii="Futura Std Book" w:hAnsi="Futura Std Book" w:cs="Arial"/>
          <w:sz w:val="20"/>
          <w:szCs w:val="20"/>
        </w:rPr>
        <w:t xml:space="preserve"> 2013.</w:t>
      </w:r>
    </w:p>
    <w:p w14:paraId="466F5ECC"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03 de febrero de 2013</w:t>
      </w:r>
    </w:p>
    <w:p w14:paraId="39949818" w14:textId="77777777" w:rsidR="00F212F7" w:rsidRDefault="00F212F7" w:rsidP="00F212F7">
      <w:pPr>
        <w:tabs>
          <w:tab w:val="left" w:pos="284"/>
          <w:tab w:val="left" w:pos="426"/>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Terminación: </w:t>
      </w:r>
      <w:r>
        <w:rPr>
          <w:rFonts w:ascii="Futura Std Book" w:hAnsi="Futura Std Book"/>
          <w:bCs/>
          <w:sz w:val="20"/>
          <w:szCs w:val="20"/>
        </w:rPr>
        <w:t>04 de marzo de 2013</w:t>
      </w:r>
    </w:p>
    <w:p w14:paraId="149B9E59"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 </w:t>
      </w:r>
    </w:p>
    <w:p w14:paraId="311676B4" w14:textId="77777777" w:rsidR="00F212F7" w:rsidRDefault="00F212F7" w:rsidP="00F212F7">
      <w:pPr>
        <w:tabs>
          <w:tab w:val="left" w:pos="284"/>
          <w:tab w:val="left" w:pos="426"/>
        </w:tabs>
        <w:spacing w:after="0" w:line="240" w:lineRule="auto"/>
        <w:contextualSpacing/>
        <w:jc w:val="both"/>
        <w:rPr>
          <w:rFonts w:ascii="Futura Std Book" w:hAnsi="Futura Std Book" w:cs="Calibri"/>
          <w:bCs/>
          <w:sz w:val="20"/>
          <w:szCs w:val="20"/>
        </w:rPr>
      </w:pPr>
      <w:r>
        <w:rPr>
          <w:rFonts w:ascii="Futura Std Book" w:hAnsi="Futura Std Book" w:cs="Calibri"/>
          <w:b/>
          <w:bCs/>
          <w:sz w:val="20"/>
          <w:szCs w:val="20"/>
        </w:rPr>
        <w:t xml:space="preserve">Avance: </w:t>
      </w:r>
      <w:r>
        <w:rPr>
          <w:rFonts w:ascii="Futura Std Book" w:hAnsi="Futura Std Book" w:cs="Calibri"/>
          <w:bCs/>
          <w:sz w:val="20"/>
          <w:szCs w:val="20"/>
        </w:rPr>
        <w:t>100%</w:t>
      </w:r>
    </w:p>
    <w:p w14:paraId="45D49DF9"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08BD3759" w14:textId="77777777" w:rsidR="00F212F7" w:rsidRDefault="00F212F7" w:rsidP="001732BA">
      <w:pPr>
        <w:pStyle w:val="Prrafodelista"/>
        <w:numPr>
          <w:ilvl w:val="0"/>
          <w:numId w:val="95"/>
        </w:numPr>
        <w:tabs>
          <w:tab w:val="left" w:pos="284"/>
          <w:tab w:val="left" w:pos="426"/>
        </w:tabs>
        <w:autoSpaceDE w:val="0"/>
        <w:autoSpaceDN w:val="0"/>
        <w:spacing w:after="0" w:line="240" w:lineRule="auto"/>
        <w:jc w:val="both"/>
        <w:rPr>
          <w:rFonts w:ascii="Futura Std Book" w:hAnsi="Futura Std Book" w:cs="Arial"/>
          <w:sz w:val="20"/>
          <w:szCs w:val="20"/>
        </w:rPr>
      </w:pPr>
      <w:r>
        <w:rPr>
          <w:rFonts w:ascii="Futura Std Book" w:hAnsi="Futura Std Book" w:cs="Arial"/>
          <w:sz w:val="20"/>
          <w:szCs w:val="20"/>
        </w:rPr>
        <w:t>Radicado el 28 de noviembre de 2012.</w:t>
      </w:r>
    </w:p>
    <w:p w14:paraId="5E00F54C" w14:textId="77777777" w:rsidR="00F212F7" w:rsidRDefault="00F212F7" w:rsidP="001732BA">
      <w:pPr>
        <w:pStyle w:val="Prrafodelista"/>
        <w:numPr>
          <w:ilvl w:val="0"/>
          <w:numId w:val="95"/>
        </w:numPr>
        <w:tabs>
          <w:tab w:val="left" w:pos="284"/>
          <w:tab w:val="left" w:pos="426"/>
        </w:tabs>
        <w:autoSpaceDE w:val="0"/>
        <w:autoSpaceDN w:val="0"/>
        <w:spacing w:after="0" w:line="240" w:lineRule="auto"/>
        <w:jc w:val="both"/>
        <w:rPr>
          <w:rFonts w:ascii="Futura Std Book" w:hAnsi="Futura Std Book" w:cs="Arial"/>
          <w:sz w:val="20"/>
          <w:szCs w:val="20"/>
        </w:rPr>
      </w:pPr>
      <w:r>
        <w:rPr>
          <w:rFonts w:ascii="Futura Std Book" w:hAnsi="Futura Std Book"/>
          <w:sz w:val="20"/>
          <w:szCs w:val="20"/>
        </w:rPr>
        <w:t>Aprobado el</w:t>
      </w:r>
      <w:r>
        <w:rPr>
          <w:rFonts w:ascii="Futura Std Book" w:hAnsi="Futura Std Book" w:cs="Arial"/>
          <w:sz w:val="20"/>
          <w:szCs w:val="20"/>
        </w:rPr>
        <w:t xml:space="preserve"> 24 de enero de 2013.</w:t>
      </w:r>
    </w:p>
    <w:p w14:paraId="65CF45A4" w14:textId="77777777" w:rsidR="00F212F7" w:rsidRDefault="00F212F7" w:rsidP="001732BA">
      <w:pPr>
        <w:pStyle w:val="Prrafodelista"/>
        <w:numPr>
          <w:ilvl w:val="0"/>
          <w:numId w:val="95"/>
        </w:numPr>
        <w:tabs>
          <w:tab w:val="left" w:pos="284"/>
          <w:tab w:val="left" w:pos="426"/>
        </w:tabs>
        <w:autoSpaceDE w:val="0"/>
        <w:autoSpaceDN w:val="0"/>
        <w:spacing w:after="0" w:line="240" w:lineRule="auto"/>
        <w:jc w:val="both"/>
        <w:rPr>
          <w:rFonts w:ascii="Futura Std Book" w:hAnsi="Futura Std Book" w:cs="Arial"/>
          <w:sz w:val="20"/>
          <w:szCs w:val="20"/>
        </w:rPr>
      </w:pPr>
      <w:r>
        <w:rPr>
          <w:rFonts w:ascii="Futura Std Book" w:hAnsi="Futura Std Book" w:cs="Calibri"/>
          <w:sz w:val="20"/>
          <w:szCs w:val="20"/>
        </w:rPr>
        <w:t>El departamento contó con el arrendamiento de un espacio, con financiación total de arrendamiento de área.</w:t>
      </w:r>
    </w:p>
    <w:p w14:paraId="5BAF8708" w14:textId="77777777" w:rsidR="00F212F7" w:rsidRDefault="00F212F7" w:rsidP="001732BA">
      <w:pPr>
        <w:pStyle w:val="Prrafodelista"/>
        <w:numPr>
          <w:ilvl w:val="3"/>
          <w:numId w:val="96"/>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FNTP-152-2013</w:t>
      </w:r>
      <w:r>
        <w:rPr>
          <w:rFonts w:ascii="Futura Std Book" w:hAnsi="Futura Std Book"/>
          <w:b/>
          <w:bCs/>
          <w:sz w:val="20"/>
          <w:szCs w:val="20"/>
        </w:rPr>
        <w:t xml:space="preserve"> </w:t>
      </w:r>
      <w:r>
        <w:rPr>
          <w:rFonts w:ascii="Futura Std Book" w:hAnsi="Futura Std Book" w:cs="Arial"/>
          <w:b/>
          <w:sz w:val="20"/>
          <w:szCs w:val="20"/>
        </w:rPr>
        <w:t>Promoción turística del Quindío, corazón del Paisaje Cultural Cafetero</w:t>
      </w:r>
    </w:p>
    <w:p w14:paraId="77DC31AB"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sz w:val="20"/>
          <w:szCs w:val="20"/>
        </w:rPr>
        <w:t>Fontur</w:t>
      </w:r>
      <w:proofErr w:type="spellEnd"/>
      <w:r>
        <w:rPr>
          <w:rFonts w:ascii="Futura Std Book" w:hAnsi="Futura Std Book"/>
          <w:sz w:val="20"/>
          <w:szCs w:val="20"/>
        </w:rPr>
        <w:t xml:space="preserve"> </w:t>
      </w:r>
    </w:p>
    <w:p w14:paraId="556A5F50"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$1.273.185.918.</w:t>
      </w:r>
    </w:p>
    <w:p w14:paraId="6CD7530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Implementar y desarrollar estrategia de promoción y comercialización del destino a través del posicionamiento de la marca Quindío, Corazón del Paisaje Cultural Cafetero.</w:t>
      </w:r>
    </w:p>
    <w:p w14:paraId="1B98507E"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31 de julio de 2013</w:t>
      </w:r>
    </w:p>
    <w:p w14:paraId="3D54A074"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Terminación:</w:t>
      </w:r>
      <w:r>
        <w:rPr>
          <w:rFonts w:ascii="Futura Std Book" w:hAnsi="Futura Std Book"/>
          <w:bCs/>
          <w:sz w:val="20"/>
          <w:szCs w:val="20"/>
        </w:rPr>
        <w:t xml:space="preserve"> 31 de octubre de 2013</w:t>
      </w:r>
    </w:p>
    <w:p w14:paraId="729C6232"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7470131E"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sz w:val="20"/>
          <w:szCs w:val="20"/>
        </w:rPr>
        <w:t>Avance:</w:t>
      </w:r>
      <w:r>
        <w:rPr>
          <w:rFonts w:ascii="Futura Std Book" w:hAnsi="Futura Std Book"/>
          <w:sz w:val="20"/>
          <w:szCs w:val="20"/>
        </w:rPr>
        <w:t xml:space="preserve"> 100%</w:t>
      </w:r>
    </w:p>
    <w:p w14:paraId="0A9A68F4"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60B90047" w14:textId="77777777" w:rsidR="00F212F7" w:rsidRDefault="00F212F7" w:rsidP="001732BA">
      <w:pPr>
        <w:pStyle w:val="Prrafodelista"/>
        <w:numPr>
          <w:ilvl w:val="0"/>
          <w:numId w:val="95"/>
        </w:numPr>
        <w:tabs>
          <w:tab w:val="left" w:pos="284"/>
          <w:tab w:val="left" w:pos="426"/>
        </w:tabs>
        <w:autoSpaceDE w:val="0"/>
        <w:autoSpaceDN w:val="0"/>
        <w:spacing w:after="0" w:line="240" w:lineRule="auto"/>
        <w:jc w:val="both"/>
        <w:rPr>
          <w:rFonts w:ascii="Futura Std Book" w:hAnsi="Futura Std Book" w:cs="Arial"/>
          <w:sz w:val="20"/>
          <w:szCs w:val="20"/>
        </w:rPr>
      </w:pPr>
      <w:r>
        <w:rPr>
          <w:rFonts w:ascii="Futura Std Book" w:hAnsi="Futura Std Book" w:cs="Arial"/>
          <w:sz w:val="20"/>
          <w:szCs w:val="20"/>
        </w:rPr>
        <w:t>Radicado el 06 de mayo de 2013.</w:t>
      </w:r>
    </w:p>
    <w:p w14:paraId="344C8101" w14:textId="77777777" w:rsidR="00F212F7" w:rsidRDefault="00F212F7" w:rsidP="001732BA">
      <w:pPr>
        <w:pStyle w:val="Prrafodelista"/>
        <w:numPr>
          <w:ilvl w:val="0"/>
          <w:numId w:val="95"/>
        </w:numPr>
        <w:tabs>
          <w:tab w:val="left" w:pos="284"/>
          <w:tab w:val="left" w:pos="426"/>
        </w:tabs>
        <w:autoSpaceDE w:val="0"/>
        <w:autoSpaceDN w:val="0"/>
        <w:spacing w:after="0" w:line="240" w:lineRule="auto"/>
        <w:jc w:val="both"/>
        <w:rPr>
          <w:rFonts w:ascii="Futura Std Book" w:hAnsi="Futura Std Book" w:cs="Arial"/>
          <w:sz w:val="20"/>
          <w:szCs w:val="20"/>
        </w:rPr>
      </w:pPr>
      <w:r>
        <w:rPr>
          <w:rFonts w:ascii="Futura Std Book" w:hAnsi="Futura Std Book"/>
          <w:sz w:val="20"/>
          <w:szCs w:val="20"/>
        </w:rPr>
        <w:t>Aprobado el</w:t>
      </w:r>
      <w:r>
        <w:rPr>
          <w:rFonts w:ascii="Futura Std Book" w:hAnsi="Futura Std Book" w:cs="Arial"/>
          <w:sz w:val="20"/>
          <w:szCs w:val="20"/>
        </w:rPr>
        <w:t xml:space="preserve"> 18 de junio de 2013.</w:t>
      </w:r>
    </w:p>
    <w:p w14:paraId="75FDDBB3" w14:textId="77777777" w:rsidR="00F212F7" w:rsidRDefault="00F212F7" w:rsidP="001732BA">
      <w:pPr>
        <w:pStyle w:val="Prrafodelista"/>
        <w:numPr>
          <w:ilvl w:val="0"/>
          <w:numId w:val="95"/>
        </w:numPr>
        <w:tabs>
          <w:tab w:val="left" w:pos="284"/>
          <w:tab w:val="left" w:pos="426"/>
        </w:tabs>
        <w:spacing w:after="0" w:line="240" w:lineRule="auto"/>
        <w:ind w:left="0" w:firstLine="0"/>
        <w:jc w:val="both"/>
        <w:rPr>
          <w:rFonts w:ascii="Futura Std Book" w:hAnsi="Futura Std Book"/>
          <w:bCs/>
          <w:sz w:val="20"/>
          <w:szCs w:val="20"/>
        </w:rPr>
      </w:pPr>
      <w:r>
        <w:rPr>
          <w:rFonts w:ascii="Futura Std Book" w:hAnsi="Futura Std Book"/>
          <w:bCs/>
          <w:sz w:val="20"/>
          <w:szCs w:val="20"/>
        </w:rPr>
        <w:lastRenderedPageBreak/>
        <w:t>Se apoyó al destino a través de un plan de medios en periódicos, revistas, radio y televisión para posicionar la marca Quindío, “</w:t>
      </w:r>
      <w:r>
        <w:rPr>
          <w:rFonts w:ascii="Futura Std Book" w:hAnsi="Futura Std Book" w:cs="Arial"/>
          <w:sz w:val="20"/>
          <w:szCs w:val="20"/>
        </w:rPr>
        <w:t>Corazón del Paisaje Cultural Cafetero”.</w:t>
      </w:r>
      <w:r>
        <w:rPr>
          <w:rFonts w:ascii="Futura Std Book" w:hAnsi="Futura Std Book"/>
          <w:bCs/>
          <w:sz w:val="20"/>
          <w:szCs w:val="20"/>
        </w:rPr>
        <w:t xml:space="preserve">  </w:t>
      </w:r>
    </w:p>
    <w:p w14:paraId="26E26827" w14:textId="77777777" w:rsidR="00F212F7" w:rsidRDefault="00F212F7" w:rsidP="00F212F7">
      <w:pPr>
        <w:pStyle w:val="Prrafodelista"/>
        <w:tabs>
          <w:tab w:val="left" w:pos="284"/>
          <w:tab w:val="left" w:pos="426"/>
        </w:tabs>
        <w:spacing w:after="0" w:line="240" w:lineRule="auto"/>
        <w:ind w:left="0"/>
        <w:jc w:val="both"/>
        <w:rPr>
          <w:rFonts w:ascii="Futura Std Book" w:hAnsi="Futura Std Book"/>
          <w:b/>
          <w:bCs/>
          <w:sz w:val="20"/>
          <w:szCs w:val="20"/>
        </w:rPr>
      </w:pPr>
    </w:p>
    <w:p w14:paraId="56C2590A"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2013</w:t>
      </w:r>
    </w:p>
    <w:p w14:paraId="78DEA94C" w14:textId="77777777" w:rsidR="00F212F7" w:rsidRDefault="00F212F7" w:rsidP="00F212F7">
      <w:pPr>
        <w:numPr>
          <w:ilvl w:val="0"/>
          <w:numId w:val="24"/>
        </w:numPr>
        <w:tabs>
          <w:tab w:val="left" w:pos="0"/>
          <w:tab w:val="left" w:pos="284"/>
          <w:tab w:val="left" w:pos="426"/>
        </w:tabs>
        <w:spacing w:after="0" w:line="240" w:lineRule="auto"/>
        <w:ind w:left="0" w:firstLine="0"/>
        <w:contextualSpacing/>
        <w:jc w:val="both"/>
        <w:rPr>
          <w:rFonts w:ascii="Futura Std Book" w:hAnsi="Futura Std Book" w:cs="Calibri"/>
          <w:b/>
          <w:bCs/>
          <w:sz w:val="20"/>
          <w:szCs w:val="20"/>
        </w:rPr>
      </w:pPr>
      <w:r>
        <w:rPr>
          <w:rFonts w:ascii="Futura Std Book" w:hAnsi="Futura Std Book" w:cs="Calibri"/>
          <w:b/>
          <w:bCs/>
          <w:sz w:val="20"/>
          <w:szCs w:val="20"/>
        </w:rPr>
        <w:t>FNTP-067-2013 Fortalecimiento, ejecución de las fiestas aniversarios del Bambú-Guadua en Córdoba Quindío 2013</w:t>
      </w:r>
    </w:p>
    <w:p w14:paraId="1111D28E"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r>
        <w:rPr>
          <w:rFonts w:ascii="Futura Std Book" w:hAnsi="Futura Std Book" w:cs="Arial"/>
          <w:sz w:val="20"/>
          <w:szCs w:val="20"/>
        </w:rPr>
        <w:t>Alcaldía de Córdoba</w:t>
      </w:r>
    </w:p>
    <w:p w14:paraId="73C7547E"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Valor: </w:t>
      </w:r>
      <w:r>
        <w:rPr>
          <w:rFonts w:ascii="Futura Std Book" w:hAnsi="Futura Std Book" w:cs="Calibri"/>
          <w:bCs/>
          <w:sz w:val="20"/>
          <w:szCs w:val="20"/>
        </w:rPr>
        <w:t>$179.632.500 (</w:t>
      </w:r>
      <w:proofErr w:type="spellStart"/>
      <w:r>
        <w:rPr>
          <w:rFonts w:ascii="Futura Std Book" w:hAnsi="Futura Std Book" w:cs="Calibri"/>
          <w:bCs/>
          <w:sz w:val="20"/>
          <w:szCs w:val="20"/>
        </w:rPr>
        <w:t>Fontur</w:t>
      </w:r>
      <w:proofErr w:type="spellEnd"/>
      <w:r>
        <w:rPr>
          <w:rFonts w:ascii="Futura Std Book" w:hAnsi="Futura Std Book" w:cs="Calibri"/>
          <w:bCs/>
          <w:sz w:val="20"/>
          <w:szCs w:val="20"/>
        </w:rPr>
        <w:t xml:space="preserve"> $143.212.000; contrapartida $36.420.500)</w:t>
      </w:r>
    </w:p>
    <w:p w14:paraId="41016DD8"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Calibri"/>
          <w:sz w:val="20"/>
          <w:szCs w:val="20"/>
        </w:rPr>
        <w:t>Fortalecer a través de un mayor financiamiento las Fiestas Aniversarios del Bambú-Guadua del municipio de Córdoba en el departamento del Quindío para el año 2013, incorporando elementos de identidad, Paisaje Cultural Cafetero y fomento turístico</w:t>
      </w:r>
    </w:p>
    <w:p w14:paraId="6EDFCBE9"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no elegible</w:t>
      </w:r>
    </w:p>
    <w:p w14:paraId="1A9E9EAF"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523A6EEC" w14:textId="77777777" w:rsidR="00F212F7" w:rsidRDefault="00F212F7" w:rsidP="001732BA">
      <w:pPr>
        <w:pStyle w:val="Prrafodelista"/>
        <w:numPr>
          <w:ilvl w:val="0"/>
          <w:numId w:val="97"/>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18 de marzo de 2013</w:t>
      </w:r>
    </w:p>
    <w:p w14:paraId="26BE3B4A" w14:textId="77777777" w:rsidR="00F212F7" w:rsidRDefault="00F212F7" w:rsidP="001732BA">
      <w:pPr>
        <w:pStyle w:val="Prrafodelista"/>
        <w:numPr>
          <w:ilvl w:val="0"/>
          <w:numId w:val="97"/>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Fue calificado como no elegible debido a que se presentan varias inconsistencias en la formulación y no se anexa en su totalidad los documentos requeridos.</w:t>
      </w:r>
    </w:p>
    <w:p w14:paraId="6AF53A68" w14:textId="77777777" w:rsidR="00F212F7" w:rsidRDefault="00F212F7" w:rsidP="00F212F7">
      <w:pPr>
        <w:pStyle w:val="Prrafodelista"/>
        <w:numPr>
          <w:ilvl w:val="0"/>
          <w:numId w:val="24"/>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hAnsi="Futura Std Book" w:cs="Arial"/>
          <w:b/>
          <w:sz w:val="20"/>
          <w:szCs w:val="20"/>
        </w:rPr>
        <w:t>FNTP-092-2013</w:t>
      </w:r>
      <w:r>
        <w:rPr>
          <w:rFonts w:ascii="Futura Std Book" w:hAnsi="Futura Std Book" w:cs="Calibri"/>
          <w:b/>
          <w:bCs/>
          <w:sz w:val="20"/>
          <w:szCs w:val="20"/>
        </w:rPr>
        <w:t xml:space="preserve"> </w:t>
      </w:r>
      <w:r>
        <w:rPr>
          <w:rFonts w:ascii="Futura Std Book" w:hAnsi="Futura Std Book" w:cs="Arial"/>
          <w:b/>
          <w:sz w:val="20"/>
          <w:szCs w:val="20"/>
        </w:rPr>
        <w:t>Promoción y divulgación del destino turístico Quindío en el marco de la Fiesta Nacional del Café como elemento festivo cultural y turístico representativo del Paisaje Cultural Cafetero (PCC)</w:t>
      </w:r>
    </w:p>
    <w:p w14:paraId="5CCE8E48"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proofErr w:type="spellStart"/>
      <w:r>
        <w:rPr>
          <w:rFonts w:ascii="Futura Std Book" w:hAnsi="Futura Std Book" w:cs="Arial"/>
          <w:sz w:val="20"/>
          <w:szCs w:val="20"/>
        </w:rPr>
        <w:t>Cotelco</w:t>
      </w:r>
      <w:proofErr w:type="spellEnd"/>
      <w:r>
        <w:rPr>
          <w:rFonts w:ascii="Futura Std Book" w:hAnsi="Futura Std Book" w:cs="Arial"/>
          <w:sz w:val="20"/>
          <w:szCs w:val="20"/>
        </w:rPr>
        <w:t xml:space="preserve"> Capítulo Quindío</w:t>
      </w:r>
    </w:p>
    <w:p w14:paraId="7B354C93"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Valor: </w:t>
      </w:r>
      <w:r>
        <w:rPr>
          <w:rFonts w:ascii="Futura Std Book" w:hAnsi="Futura Std Book" w:cs="Arial"/>
          <w:sz w:val="20"/>
          <w:szCs w:val="20"/>
        </w:rPr>
        <w:t>$256.580.000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$193.580.000; contrapartida $3.000.000)</w:t>
      </w:r>
    </w:p>
    <w:p w14:paraId="46C79D3C"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Objetivo: </w:t>
      </w:r>
      <w:r>
        <w:rPr>
          <w:rFonts w:ascii="Futura Std Book" w:hAnsi="Futura Std Book" w:cs="Arial"/>
          <w:sz w:val="20"/>
          <w:szCs w:val="20"/>
        </w:rPr>
        <w:t>Fortalecer la promoción turística del departamento del Quindío, a través de la celebración de la Fiesta Nacional del Café, con el fin de brindar durante una de las principales temporadas del año, un atractivo adicional a la región, que genere un mayor flujo de turistas y visitantes.</w:t>
      </w:r>
    </w:p>
    <w:p w14:paraId="72E7EE1F"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w:t>
      </w:r>
      <w:r>
        <w:rPr>
          <w:rFonts w:ascii="Futura Std Book" w:hAnsi="Futura Std Book" w:cs="Arial"/>
          <w:sz w:val="20"/>
          <w:szCs w:val="20"/>
        </w:rPr>
        <w:t>no elegible</w:t>
      </w:r>
    </w:p>
    <w:p w14:paraId="46A7079C"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10DBB854" w14:textId="77777777" w:rsidR="00F212F7" w:rsidRDefault="00F212F7" w:rsidP="001732BA">
      <w:pPr>
        <w:pStyle w:val="Prrafodelista"/>
        <w:numPr>
          <w:ilvl w:val="0"/>
          <w:numId w:val="98"/>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01 de abril de 2013.</w:t>
      </w:r>
    </w:p>
    <w:p w14:paraId="583B1B06" w14:textId="77777777" w:rsidR="00F212F7" w:rsidRDefault="00F212F7" w:rsidP="001732BA">
      <w:pPr>
        <w:pStyle w:val="Prrafodelista"/>
        <w:numPr>
          <w:ilvl w:val="0"/>
          <w:numId w:val="98"/>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Fue calificado como no elegible debido a que se presentan varias inconsistencias en la formulación y no se anexa en su totalidad los documentos requeridos.</w:t>
      </w:r>
    </w:p>
    <w:p w14:paraId="6E888AF8" w14:textId="77777777" w:rsidR="00F212F7" w:rsidRDefault="00F212F7" w:rsidP="00F212F7">
      <w:pPr>
        <w:pStyle w:val="Prrafodelista"/>
        <w:numPr>
          <w:ilvl w:val="0"/>
          <w:numId w:val="24"/>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hAnsi="Futura Std Book" w:cs="Arial"/>
          <w:b/>
          <w:sz w:val="20"/>
          <w:szCs w:val="20"/>
        </w:rPr>
        <w:t>FNTP-093-2013</w:t>
      </w:r>
      <w:r>
        <w:rPr>
          <w:rFonts w:ascii="Futura Std Book" w:hAnsi="Futura Std Book" w:cs="Calibri"/>
          <w:b/>
          <w:bCs/>
          <w:sz w:val="20"/>
          <w:szCs w:val="20"/>
        </w:rPr>
        <w:t xml:space="preserve"> </w:t>
      </w:r>
      <w:r>
        <w:rPr>
          <w:rFonts w:ascii="Futura Std Book" w:hAnsi="Futura Std Book" w:cs="Arial"/>
          <w:b/>
          <w:sz w:val="20"/>
          <w:szCs w:val="20"/>
        </w:rPr>
        <w:t>Fortalecimiento de la promoción turística del Quindío, corazón del Paisaje Cultural Cafetero</w:t>
      </w:r>
    </w:p>
    <w:p w14:paraId="07484B7A"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 xml:space="preserve">Proponente: </w:t>
      </w:r>
      <w:r>
        <w:rPr>
          <w:rFonts w:ascii="Futura Std Book" w:hAnsi="Futura Std Book" w:cs="Arial"/>
          <w:sz w:val="20"/>
          <w:szCs w:val="20"/>
        </w:rPr>
        <w:t>Gobernación del Quindío</w:t>
      </w:r>
    </w:p>
    <w:p w14:paraId="7B8432B3"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 xml:space="preserve">Valor: </w:t>
      </w:r>
      <w:r>
        <w:rPr>
          <w:rFonts w:ascii="Futura Std Book" w:hAnsi="Futura Std Book" w:cs="Arial"/>
          <w:sz w:val="20"/>
          <w:szCs w:val="20"/>
        </w:rPr>
        <w:t>$1.398.400.000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$1.349.800.000; contrapartida $48.600.000)</w:t>
      </w:r>
    </w:p>
    <w:p w14:paraId="199A03C0"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Calibri"/>
          <w:b/>
          <w:bCs/>
          <w:sz w:val="20"/>
          <w:szCs w:val="20"/>
        </w:rPr>
        <w:lastRenderedPageBreak/>
        <w:t xml:space="preserve">Objetivo: </w:t>
      </w:r>
      <w:r>
        <w:rPr>
          <w:rFonts w:ascii="Futura Std Book" w:hAnsi="Futura Std Book" w:cs="Arial"/>
          <w:sz w:val="20"/>
          <w:szCs w:val="20"/>
        </w:rPr>
        <w:t>Implementar y desarrollar estrategias de promoción y comercialización del destino a través del posicionamiento de la marca Quindío, Corazón del Paisaje Cultural Cafetero.</w:t>
      </w:r>
    </w:p>
    <w:p w14:paraId="448EA701" w14:textId="77777777" w:rsidR="00F212F7" w:rsidRDefault="00F212F7" w:rsidP="00F212F7">
      <w:pPr>
        <w:tabs>
          <w:tab w:val="left" w:pos="284"/>
          <w:tab w:val="left" w:pos="426"/>
        </w:tabs>
        <w:spacing w:after="0" w:line="240" w:lineRule="auto"/>
        <w:contextualSpacing/>
        <w:jc w:val="both"/>
        <w:rPr>
          <w:rFonts w:ascii="Futura Std Book" w:hAnsi="Futura Std Book" w:cs="Calibri"/>
          <w:sz w:val="20"/>
          <w:szCs w:val="20"/>
        </w:rPr>
      </w:pPr>
      <w:r>
        <w:rPr>
          <w:rFonts w:ascii="Futura Std Book" w:hAnsi="Futura Std Book" w:cs="Calibri"/>
          <w:b/>
          <w:bCs/>
          <w:sz w:val="20"/>
          <w:szCs w:val="20"/>
        </w:rPr>
        <w:t>Estado:</w:t>
      </w:r>
      <w:r>
        <w:rPr>
          <w:rFonts w:ascii="Futura Std Book" w:hAnsi="Futura Std Book" w:cs="Calibri"/>
          <w:sz w:val="20"/>
          <w:szCs w:val="20"/>
        </w:rPr>
        <w:t xml:space="preserve"> </w:t>
      </w:r>
      <w:r>
        <w:rPr>
          <w:rFonts w:ascii="Futura Std Book" w:hAnsi="Futura Std Book" w:cs="Arial"/>
          <w:sz w:val="20"/>
          <w:szCs w:val="20"/>
        </w:rPr>
        <w:t xml:space="preserve">no elegible </w:t>
      </w:r>
    </w:p>
    <w:p w14:paraId="2FA9AB6E" w14:textId="77777777" w:rsidR="00F212F7" w:rsidRDefault="00F212F7" w:rsidP="00F212F7">
      <w:pPr>
        <w:tabs>
          <w:tab w:val="left" w:pos="284"/>
          <w:tab w:val="left" w:pos="426"/>
        </w:tabs>
        <w:spacing w:after="0" w:line="240" w:lineRule="auto"/>
        <w:contextualSpacing/>
        <w:jc w:val="both"/>
        <w:rPr>
          <w:rFonts w:ascii="Futura Std Book" w:hAnsi="Futura Std Book" w:cs="Calibri"/>
          <w:b/>
          <w:bCs/>
          <w:sz w:val="20"/>
          <w:szCs w:val="20"/>
        </w:rPr>
      </w:pPr>
      <w:r>
        <w:rPr>
          <w:rFonts w:ascii="Futura Std Book" w:hAnsi="Futura Std Book" w:cs="Calibri"/>
          <w:b/>
          <w:bCs/>
          <w:sz w:val="20"/>
          <w:szCs w:val="20"/>
        </w:rPr>
        <w:t>Informe:</w:t>
      </w:r>
    </w:p>
    <w:p w14:paraId="1B225B2D" w14:textId="77777777" w:rsidR="00F212F7" w:rsidRDefault="00F212F7" w:rsidP="001732BA">
      <w:pPr>
        <w:pStyle w:val="Prrafodelista"/>
        <w:numPr>
          <w:ilvl w:val="0"/>
          <w:numId w:val="98"/>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01 de abril de 2013.</w:t>
      </w:r>
    </w:p>
    <w:p w14:paraId="10109A61" w14:textId="77777777" w:rsidR="00F212F7" w:rsidRDefault="00F212F7" w:rsidP="001732BA">
      <w:pPr>
        <w:pStyle w:val="Prrafodelista"/>
        <w:numPr>
          <w:ilvl w:val="0"/>
          <w:numId w:val="98"/>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Fue calificado como no elegible debido a que se presentan varias inconsistencias en la formulación y no se anexa en su totalidad los documentos requeridos.</w:t>
      </w:r>
    </w:p>
    <w:p w14:paraId="67FF2439" w14:textId="77777777" w:rsidR="00F212F7" w:rsidRDefault="00F212F7" w:rsidP="00F212F7">
      <w:pPr>
        <w:pStyle w:val="Prrafodelista"/>
        <w:numPr>
          <w:ilvl w:val="0"/>
          <w:numId w:val="24"/>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FNTP-234-2013</w:t>
      </w:r>
      <w:r>
        <w:rPr>
          <w:rFonts w:ascii="Futura Std Book" w:hAnsi="Futura Std Book"/>
          <w:b/>
          <w:bCs/>
          <w:sz w:val="20"/>
          <w:szCs w:val="20"/>
        </w:rPr>
        <w:t xml:space="preserve"> </w:t>
      </w:r>
      <w:r>
        <w:rPr>
          <w:rFonts w:ascii="Futura Std Book" w:hAnsi="Futura Std Book" w:cs="Arial"/>
          <w:b/>
          <w:sz w:val="20"/>
          <w:szCs w:val="20"/>
        </w:rPr>
        <w:t>Plan de mercadeo y promoción a nivel nacional del destino turístico Quindío</w:t>
      </w:r>
    </w:p>
    <w:p w14:paraId="421D8642"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Fundación Parque de la Cultura Cafetera</w:t>
      </w:r>
    </w:p>
    <w:p w14:paraId="01B46CDE"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$789.850.000</w:t>
      </w:r>
    </w:p>
    <w:p w14:paraId="01C140CB"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Promocionar a nivel nacional los atractivos, productos y servicios turísticos del departamento del Quindío.</w:t>
      </w:r>
    </w:p>
    <w:p w14:paraId="6DDF4B7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w:t>
      </w:r>
      <w:r>
        <w:rPr>
          <w:rFonts w:ascii="Futura Std Book" w:hAnsi="Futura Std Book" w:cs="Arial"/>
          <w:sz w:val="20"/>
          <w:szCs w:val="20"/>
        </w:rPr>
        <w:t xml:space="preserve">no elegible </w:t>
      </w:r>
    </w:p>
    <w:p w14:paraId="2A5E1885"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76DF7CDB" w14:textId="77777777" w:rsidR="00F212F7" w:rsidRDefault="00F212F7" w:rsidP="001732BA">
      <w:pPr>
        <w:pStyle w:val="Prrafodelista"/>
        <w:numPr>
          <w:ilvl w:val="0"/>
          <w:numId w:val="99"/>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25 de marzo de 2013.</w:t>
      </w:r>
    </w:p>
    <w:p w14:paraId="76C5D5E4" w14:textId="77777777" w:rsidR="00F212F7" w:rsidRDefault="00F212F7" w:rsidP="001732BA">
      <w:pPr>
        <w:pStyle w:val="Prrafodelista"/>
        <w:numPr>
          <w:ilvl w:val="0"/>
          <w:numId w:val="99"/>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Fue calificado como no elegible debido a que el proponente no es una entidad que pueda presentar proyectos ante </w:t>
      </w:r>
      <w:proofErr w:type="spellStart"/>
      <w:r>
        <w:rPr>
          <w:rFonts w:ascii="Futura Std Book" w:hAnsi="Futura Std Book" w:cs="Arial"/>
          <w:sz w:val="20"/>
          <w:szCs w:val="20"/>
        </w:rPr>
        <w:t>Fontur</w:t>
      </w:r>
      <w:proofErr w:type="spellEnd"/>
      <w:r>
        <w:rPr>
          <w:rFonts w:ascii="Futura Std Book" w:hAnsi="Futura Std Book" w:cs="Arial"/>
          <w:sz w:val="20"/>
          <w:szCs w:val="20"/>
        </w:rPr>
        <w:t>.</w:t>
      </w:r>
    </w:p>
    <w:p w14:paraId="1EAB813E" w14:textId="77777777" w:rsidR="00F212F7" w:rsidRDefault="00F212F7" w:rsidP="00F212F7">
      <w:pPr>
        <w:pStyle w:val="Prrafodelista"/>
        <w:numPr>
          <w:ilvl w:val="0"/>
          <w:numId w:val="24"/>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FNTP-247-2013</w:t>
      </w:r>
      <w:r>
        <w:rPr>
          <w:rFonts w:ascii="Futura Std Book" w:hAnsi="Futura Std Book"/>
          <w:b/>
          <w:bCs/>
          <w:sz w:val="20"/>
          <w:szCs w:val="20"/>
        </w:rPr>
        <w:t xml:space="preserve"> </w:t>
      </w:r>
      <w:r>
        <w:rPr>
          <w:rFonts w:ascii="Futura Std Book" w:hAnsi="Futura Std Book" w:cs="Arial"/>
          <w:b/>
          <w:sz w:val="20"/>
          <w:szCs w:val="20"/>
        </w:rPr>
        <w:t>Quindío, café y sabor, un encuentro de aromas, saberes y sabores</w:t>
      </w:r>
    </w:p>
    <w:p w14:paraId="3489F34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Gobernación del Quindío</w:t>
      </w:r>
    </w:p>
    <w:p w14:paraId="2B46B6C6"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$378.200.000.</w:t>
      </w:r>
    </w:p>
    <w:p w14:paraId="52DE847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Fortalecer la calidad de la prestación de servicios gastronómicos en el departamento del Quindío, por medio de la formación a empresarios turísticos de la región, enmarcada en la consolidación del café como ingrediente esencial en la preparación de recetas locales y como elemento diferenciador para la promoción turística de la región, contribuyendo con la consolidación y posicionamiento del destino a nivel nacional y fomentando la declaratoria del Paisaje Cultural Cafetero.</w:t>
      </w:r>
    </w:p>
    <w:p w14:paraId="3D8C044C"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w:t>
      </w:r>
      <w:r>
        <w:rPr>
          <w:rFonts w:ascii="Futura Std Book" w:hAnsi="Futura Std Book" w:cs="Arial"/>
          <w:sz w:val="20"/>
          <w:szCs w:val="20"/>
        </w:rPr>
        <w:t xml:space="preserve">no elegible </w:t>
      </w:r>
    </w:p>
    <w:p w14:paraId="3F8DAD41"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393C61B1" w14:textId="77777777" w:rsidR="00F212F7" w:rsidRDefault="00F212F7" w:rsidP="001732BA">
      <w:pPr>
        <w:pStyle w:val="Prrafodelista"/>
        <w:numPr>
          <w:ilvl w:val="0"/>
          <w:numId w:val="99"/>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03 de octubre de 2013</w:t>
      </w:r>
    </w:p>
    <w:p w14:paraId="5C7C9D4A" w14:textId="77777777" w:rsidR="00F212F7" w:rsidRDefault="00F212F7" w:rsidP="001732BA">
      <w:pPr>
        <w:pStyle w:val="Prrafodelista"/>
        <w:numPr>
          <w:ilvl w:val="0"/>
          <w:numId w:val="99"/>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Fue calificado como no elegible debido a que el proponente no es una entidad que pueda presentar proyectos ante </w:t>
      </w:r>
      <w:proofErr w:type="spellStart"/>
      <w:r>
        <w:rPr>
          <w:rFonts w:ascii="Futura Std Book" w:hAnsi="Futura Std Book" w:cs="Arial"/>
          <w:sz w:val="20"/>
          <w:szCs w:val="20"/>
        </w:rPr>
        <w:t>Fontur</w:t>
      </w:r>
      <w:proofErr w:type="spellEnd"/>
      <w:r>
        <w:rPr>
          <w:rFonts w:ascii="Futura Std Book" w:hAnsi="Futura Std Book" w:cs="Arial"/>
          <w:sz w:val="20"/>
          <w:szCs w:val="20"/>
        </w:rPr>
        <w:t>.</w:t>
      </w:r>
    </w:p>
    <w:p w14:paraId="33AAFF7E"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421855EC"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Aprobados 2012</w:t>
      </w:r>
    </w:p>
    <w:p w14:paraId="3AA50DB6" w14:textId="77777777" w:rsidR="00F212F7" w:rsidRDefault="00F212F7" w:rsidP="00F212F7">
      <w:pPr>
        <w:numPr>
          <w:ilvl w:val="0"/>
          <w:numId w:val="43"/>
        </w:numPr>
        <w:tabs>
          <w:tab w:val="left" w:pos="0"/>
          <w:tab w:val="left" w:pos="284"/>
          <w:tab w:val="left" w:pos="426"/>
        </w:tabs>
        <w:spacing w:after="0" w:line="240" w:lineRule="auto"/>
        <w:ind w:left="0" w:firstLine="0"/>
        <w:contextualSpacing/>
        <w:jc w:val="both"/>
        <w:rPr>
          <w:rFonts w:ascii="Futura Std Book" w:hAnsi="Futura Std Book"/>
          <w:b/>
          <w:bCs/>
          <w:sz w:val="20"/>
          <w:szCs w:val="20"/>
        </w:rPr>
      </w:pPr>
      <w:r>
        <w:rPr>
          <w:rFonts w:ascii="Futura Std Book" w:hAnsi="Futura Std Book" w:cs="Arial"/>
          <w:b/>
          <w:sz w:val="20"/>
          <w:szCs w:val="20"/>
        </w:rPr>
        <w:lastRenderedPageBreak/>
        <w:t>FPTP-305-2011</w:t>
      </w:r>
      <w:r>
        <w:rPr>
          <w:rFonts w:ascii="Futura Std Book" w:hAnsi="Futura Std Book"/>
          <w:b/>
          <w:bCs/>
          <w:sz w:val="20"/>
          <w:szCs w:val="20"/>
        </w:rPr>
        <w:t xml:space="preserve"> </w:t>
      </w:r>
      <w:r>
        <w:rPr>
          <w:rFonts w:ascii="Futura Std Book" w:hAnsi="Futura Std Book" w:cs="Arial"/>
          <w:b/>
          <w:sz w:val="20"/>
          <w:szCs w:val="20"/>
        </w:rPr>
        <w:t xml:space="preserve">Participación del Quindío como destino turístico de la zona cafetera en la XXXI Vitrina Turística de </w:t>
      </w:r>
      <w:proofErr w:type="spellStart"/>
      <w:r>
        <w:rPr>
          <w:rFonts w:ascii="Futura Std Book" w:hAnsi="Futura Std Book" w:cs="Arial"/>
          <w:b/>
          <w:sz w:val="20"/>
          <w:szCs w:val="20"/>
        </w:rPr>
        <w:t>Anato</w:t>
      </w:r>
      <w:proofErr w:type="spellEnd"/>
      <w:r>
        <w:rPr>
          <w:rFonts w:ascii="Futura Std Book" w:hAnsi="Futura Std Book" w:cs="Arial"/>
          <w:b/>
          <w:sz w:val="20"/>
          <w:szCs w:val="20"/>
        </w:rPr>
        <w:t xml:space="preserve"> 2012</w:t>
      </w:r>
    </w:p>
    <w:p w14:paraId="690BC3D3"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Fondo Mixto de Promoción del Quindío</w:t>
      </w:r>
    </w:p>
    <w:p w14:paraId="03646526"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$123.924.782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$55.524.782; contrapartida $68.400.000).</w:t>
      </w:r>
    </w:p>
    <w:p w14:paraId="3D892112"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Promocionar el destino Quindío y los servicios de los diferentes empresarios e instituciones que promueven el turismo en esta región del país en la XXXI versión de la Vitrina Turística de la Asociación Colombiana de Agencias de Viajes y Turismo, </w:t>
      </w:r>
      <w:proofErr w:type="spellStart"/>
      <w:r>
        <w:rPr>
          <w:rFonts w:ascii="Futura Std Book" w:hAnsi="Futura Std Book" w:cs="Arial"/>
          <w:sz w:val="20"/>
          <w:szCs w:val="20"/>
        </w:rPr>
        <w:t>Anato</w:t>
      </w:r>
      <w:proofErr w:type="spellEnd"/>
      <w:r>
        <w:rPr>
          <w:rFonts w:ascii="Futura Std Book" w:hAnsi="Futura Std Book" w:cs="Arial"/>
          <w:sz w:val="20"/>
          <w:szCs w:val="20"/>
        </w:rPr>
        <w:t xml:space="preserve"> 2012.</w:t>
      </w:r>
    </w:p>
    <w:p w14:paraId="50C68734"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3 de febrero de 2012</w:t>
      </w:r>
    </w:p>
    <w:p w14:paraId="6B3DC3A9" w14:textId="77777777" w:rsidR="00F212F7" w:rsidRDefault="00F212F7" w:rsidP="00F212F7">
      <w:pPr>
        <w:tabs>
          <w:tab w:val="left" w:pos="284"/>
          <w:tab w:val="left" w:pos="426"/>
        </w:tabs>
        <w:spacing w:after="0" w:line="240" w:lineRule="auto"/>
        <w:jc w:val="both"/>
        <w:rPr>
          <w:rFonts w:ascii="Futura Std Book" w:eastAsia="Times New Roman" w:hAnsi="Futura Std Book" w:cs="Arial"/>
          <w:sz w:val="20"/>
          <w:szCs w:val="20"/>
          <w:lang w:val="es-MX" w:eastAsia="es-MX"/>
        </w:rPr>
      </w:pPr>
      <w:r>
        <w:rPr>
          <w:rFonts w:ascii="Futura Std Book" w:hAnsi="Futura Std Book"/>
          <w:b/>
          <w:bCs/>
          <w:sz w:val="20"/>
          <w:szCs w:val="20"/>
        </w:rPr>
        <w:t xml:space="preserve">Terminación: </w:t>
      </w:r>
      <w:r>
        <w:rPr>
          <w:rFonts w:ascii="Futura Std Book" w:hAnsi="Futura Std Book"/>
          <w:bCs/>
          <w:sz w:val="20"/>
          <w:szCs w:val="20"/>
        </w:rPr>
        <w:t>3 de marzo de 2012</w:t>
      </w:r>
    </w:p>
    <w:p w14:paraId="3B880835"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6CAF9C9D"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cs="Arial"/>
          <w:sz w:val="20"/>
          <w:szCs w:val="20"/>
        </w:rPr>
        <w:t>100%</w:t>
      </w:r>
    </w:p>
    <w:p w14:paraId="28181831"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3F64CBAB" w14:textId="77777777" w:rsidR="00F212F7" w:rsidRDefault="00F212F7" w:rsidP="001732BA">
      <w:pPr>
        <w:pStyle w:val="Prrafodelista"/>
        <w:numPr>
          <w:ilvl w:val="0"/>
          <w:numId w:val="99"/>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Radicado el 03 de noviembre de 2011.</w:t>
      </w:r>
    </w:p>
    <w:p w14:paraId="18E63DFC" w14:textId="77777777" w:rsidR="00F212F7" w:rsidRDefault="00F212F7" w:rsidP="001732BA">
      <w:pPr>
        <w:pStyle w:val="Prrafodelista"/>
        <w:numPr>
          <w:ilvl w:val="0"/>
          <w:numId w:val="99"/>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Aprobado el 13 de enero de 2012.</w:t>
      </w:r>
    </w:p>
    <w:p w14:paraId="53E49E60" w14:textId="77777777" w:rsidR="00F212F7" w:rsidRDefault="00F212F7" w:rsidP="001732BA">
      <w:pPr>
        <w:pStyle w:val="Prrafodelista"/>
        <w:numPr>
          <w:ilvl w:val="0"/>
          <w:numId w:val="99"/>
        </w:numPr>
        <w:tabs>
          <w:tab w:val="left" w:pos="284"/>
          <w:tab w:val="left" w:pos="426"/>
        </w:tabs>
        <w:spacing w:after="0" w:line="240" w:lineRule="auto"/>
        <w:jc w:val="both"/>
        <w:rPr>
          <w:rFonts w:ascii="Futura Std Book" w:hAnsi="Futura Std Book" w:cs="Arial"/>
          <w:b/>
          <w:sz w:val="20"/>
          <w:szCs w:val="20"/>
        </w:rPr>
      </w:pPr>
      <w:r>
        <w:rPr>
          <w:rFonts w:ascii="Futura Std Book" w:hAnsi="Futura Std Book" w:cs="Arial"/>
          <w:sz w:val="20"/>
          <w:szCs w:val="20"/>
        </w:rPr>
        <w:t>El departamento contó con un espacio con cofinanciación total de arrendamiento de área.</w:t>
      </w:r>
    </w:p>
    <w:p w14:paraId="049C9AB3" w14:textId="77777777" w:rsidR="00F212F7" w:rsidRDefault="00F212F7" w:rsidP="00F212F7">
      <w:pPr>
        <w:pStyle w:val="Prrafodelista"/>
        <w:numPr>
          <w:ilvl w:val="0"/>
          <w:numId w:val="43"/>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FPTP-107-2012</w:t>
      </w:r>
      <w:r>
        <w:rPr>
          <w:rFonts w:ascii="Futura Std Book" w:hAnsi="Futura Std Book"/>
          <w:b/>
          <w:bCs/>
          <w:sz w:val="20"/>
          <w:szCs w:val="20"/>
        </w:rPr>
        <w:t xml:space="preserve"> </w:t>
      </w:r>
      <w:r>
        <w:rPr>
          <w:rFonts w:ascii="Futura Std Book" w:hAnsi="Futura Std Book" w:cs="Arial"/>
          <w:b/>
          <w:sz w:val="20"/>
          <w:szCs w:val="20"/>
        </w:rPr>
        <w:t>Promoción y divulgación del destino turístico Quindío en el marco de la Declaratoria del Paisaje Cultural Cafetero (PCC)</w:t>
      </w:r>
    </w:p>
    <w:p w14:paraId="06E785FE"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rPr>
        <w:t>Cotelco</w:t>
      </w:r>
      <w:proofErr w:type="spellEnd"/>
      <w:r>
        <w:rPr>
          <w:rFonts w:ascii="Futura Std Book" w:hAnsi="Futura Std Book" w:cs="Arial"/>
          <w:sz w:val="20"/>
          <w:szCs w:val="20"/>
        </w:rPr>
        <w:t xml:space="preserve"> Capítulo Quindío</w:t>
      </w:r>
    </w:p>
    <w:p w14:paraId="7B0C274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Valor:</w:t>
      </w:r>
      <w:r>
        <w:rPr>
          <w:rFonts w:ascii="Futura Std Book" w:hAnsi="Futura Std Book" w:cs="Arial"/>
          <w:sz w:val="20"/>
          <w:szCs w:val="20"/>
        </w:rPr>
        <w:t xml:space="preserve"> $162.897.000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$119.897.000; contrapartida $43.000.000).</w:t>
      </w:r>
    </w:p>
    <w:p w14:paraId="1C4ADB7B"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Promocionar y difundir a nivel nacional la Fiesta Nacional del Café que se realiza anualmente en Calarcá, Quindío.</w:t>
      </w:r>
    </w:p>
    <w:p w14:paraId="7ED2C2B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22 de agosto de 2012</w:t>
      </w:r>
    </w:p>
    <w:p w14:paraId="7683E54D" w14:textId="77777777" w:rsidR="00F212F7" w:rsidRDefault="00F212F7" w:rsidP="00F212F7">
      <w:pPr>
        <w:tabs>
          <w:tab w:val="left" w:pos="284"/>
          <w:tab w:val="left" w:pos="426"/>
        </w:tabs>
        <w:spacing w:after="0" w:line="240" w:lineRule="auto"/>
        <w:jc w:val="both"/>
        <w:rPr>
          <w:rFonts w:ascii="Futura Std Book" w:eastAsia="Times New Roman" w:hAnsi="Futura Std Book" w:cs="Arial"/>
          <w:sz w:val="20"/>
          <w:szCs w:val="20"/>
          <w:lang w:val="es-MX" w:eastAsia="es-MX"/>
        </w:rPr>
      </w:pPr>
      <w:r>
        <w:rPr>
          <w:rFonts w:ascii="Futura Std Book" w:hAnsi="Futura Std Book"/>
          <w:b/>
          <w:bCs/>
          <w:sz w:val="20"/>
          <w:szCs w:val="20"/>
        </w:rPr>
        <w:t xml:space="preserve">Terminación: </w:t>
      </w:r>
      <w:r>
        <w:rPr>
          <w:rFonts w:ascii="Futura Std Book" w:hAnsi="Futura Std Book"/>
          <w:bCs/>
          <w:sz w:val="20"/>
          <w:szCs w:val="20"/>
        </w:rPr>
        <w:t>24 de octubre de 2012</w:t>
      </w:r>
    </w:p>
    <w:p w14:paraId="3D00B57B"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5F3F08EC"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cs="Arial"/>
          <w:sz w:val="20"/>
          <w:szCs w:val="20"/>
        </w:rPr>
        <w:t>100%</w:t>
      </w:r>
    </w:p>
    <w:p w14:paraId="10462C64"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6F21A5F5" w14:textId="77777777" w:rsidR="00F212F7" w:rsidRDefault="00F212F7" w:rsidP="001732BA">
      <w:pPr>
        <w:pStyle w:val="Prrafodelista"/>
        <w:numPr>
          <w:ilvl w:val="0"/>
          <w:numId w:val="99"/>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Radicado el 10 de abril de 2012.</w:t>
      </w:r>
    </w:p>
    <w:p w14:paraId="78E89998" w14:textId="77777777" w:rsidR="00F212F7" w:rsidRDefault="00F212F7" w:rsidP="001732BA">
      <w:pPr>
        <w:pStyle w:val="Prrafodelista"/>
        <w:numPr>
          <w:ilvl w:val="0"/>
          <w:numId w:val="99"/>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Aprobado el 19 de junio de 2012.</w:t>
      </w:r>
    </w:p>
    <w:p w14:paraId="0E594426" w14:textId="77777777" w:rsidR="00F212F7" w:rsidRDefault="00F212F7" w:rsidP="001732BA">
      <w:pPr>
        <w:pStyle w:val="Prrafodelista"/>
        <w:numPr>
          <w:ilvl w:val="0"/>
          <w:numId w:val="99"/>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Se desarrolló diseño e impresión de material publicitario del destino, adicionalmente se realizó la producción y post-producción de un video promocional.</w:t>
      </w:r>
    </w:p>
    <w:p w14:paraId="119816E3"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12B2B4F8"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2012</w:t>
      </w:r>
    </w:p>
    <w:p w14:paraId="6CD551E7" w14:textId="77777777" w:rsidR="00F212F7" w:rsidRDefault="00F212F7" w:rsidP="00F212F7">
      <w:pPr>
        <w:numPr>
          <w:ilvl w:val="0"/>
          <w:numId w:val="6"/>
        </w:numPr>
        <w:tabs>
          <w:tab w:val="left" w:pos="0"/>
          <w:tab w:val="left" w:pos="284"/>
          <w:tab w:val="left" w:pos="426"/>
        </w:tabs>
        <w:spacing w:after="0" w:line="240" w:lineRule="auto"/>
        <w:ind w:left="0" w:firstLine="0"/>
        <w:contextualSpacing/>
        <w:jc w:val="both"/>
        <w:rPr>
          <w:rFonts w:ascii="Futura Std Book" w:hAnsi="Futura Std Book" w:cs="Calibri"/>
          <w:b/>
          <w:bCs/>
          <w:sz w:val="20"/>
          <w:szCs w:val="20"/>
        </w:rPr>
      </w:pPr>
      <w:r>
        <w:rPr>
          <w:rFonts w:ascii="Futura Std Book" w:hAnsi="Futura Std Book" w:cs="Arial"/>
          <w:b/>
          <w:sz w:val="20"/>
          <w:szCs w:val="20"/>
        </w:rPr>
        <w:t>FPTP-176-2012</w:t>
      </w:r>
      <w:r>
        <w:rPr>
          <w:rFonts w:ascii="Futura Std Book" w:hAnsi="Futura Std Book"/>
          <w:b/>
          <w:bCs/>
          <w:sz w:val="20"/>
          <w:szCs w:val="20"/>
        </w:rPr>
        <w:t xml:space="preserve"> </w:t>
      </w:r>
      <w:r>
        <w:rPr>
          <w:rFonts w:ascii="Futura Std Book" w:hAnsi="Futura Std Book" w:cs="Arial"/>
          <w:b/>
          <w:sz w:val="20"/>
          <w:szCs w:val="20"/>
        </w:rPr>
        <w:t xml:space="preserve">Celebración del XXV Desfile del </w:t>
      </w:r>
      <w:proofErr w:type="spellStart"/>
      <w:r>
        <w:rPr>
          <w:rFonts w:ascii="Futura Std Book" w:hAnsi="Futura Std Book" w:cs="Arial"/>
          <w:b/>
          <w:sz w:val="20"/>
          <w:szCs w:val="20"/>
        </w:rPr>
        <w:t>Yipao</w:t>
      </w:r>
      <w:proofErr w:type="spellEnd"/>
      <w:r>
        <w:rPr>
          <w:rFonts w:ascii="Futura Std Book" w:hAnsi="Futura Std Book" w:cs="Arial"/>
          <w:b/>
          <w:sz w:val="20"/>
          <w:szCs w:val="20"/>
        </w:rPr>
        <w:t xml:space="preserve"> - bodas de plata</w:t>
      </w:r>
    </w:p>
    <w:p w14:paraId="4EB3F384"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Corporación de Cultura y Turismo de Armenia</w:t>
      </w:r>
    </w:p>
    <w:p w14:paraId="6891FEAB"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lastRenderedPageBreak/>
        <w:t xml:space="preserve">Valor: </w:t>
      </w:r>
      <w:r>
        <w:rPr>
          <w:rFonts w:ascii="Futura Std Book" w:hAnsi="Futura Std Book" w:cs="Arial"/>
          <w:sz w:val="20"/>
          <w:szCs w:val="20"/>
        </w:rPr>
        <w:t>$181.320.000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$144.760.000; contrapartida $36.560.000)</w:t>
      </w:r>
    </w:p>
    <w:p w14:paraId="43E3DFA8"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Celebrar el XXV Aniversario del Desfile de </w:t>
      </w:r>
      <w:proofErr w:type="spellStart"/>
      <w:r>
        <w:rPr>
          <w:rFonts w:ascii="Futura Std Book" w:hAnsi="Futura Std Book" w:cs="Arial"/>
          <w:sz w:val="20"/>
          <w:szCs w:val="20"/>
        </w:rPr>
        <w:t>Yipao</w:t>
      </w:r>
      <w:proofErr w:type="spellEnd"/>
      <w:r>
        <w:rPr>
          <w:rFonts w:ascii="Futura Std Book" w:hAnsi="Futura Std Book" w:cs="Arial"/>
          <w:sz w:val="20"/>
          <w:szCs w:val="20"/>
        </w:rPr>
        <w:t>, del municipio de Armenia.</w:t>
      </w:r>
    </w:p>
    <w:p w14:paraId="1807FB56"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w:t>
      </w:r>
    </w:p>
    <w:p w14:paraId="0541DAC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4A72B12D" w14:textId="77777777" w:rsidR="00F212F7" w:rsidRDefault="00F212F7" w:rsidP="001732BA">
      <w:pPr>
        <w:pStyle w:val="Prrafodelista"/>
        <w:numPr>
          <w:ilvl w:val="0"/>
          <w:numId w:val="100"/>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sz w:val="20"/>
          <w:szCs w:val="20"/>
        </w:rPr>
        <w:t>Radicado el 14 junio 2012</w:t>
      </w:r>
    </w:p>
    <w:p w14:paraId="2D03DD9F" w14:textId="77777777" w:rsidR="00F212F7" w:rsidRDefault="00F212F7" w:rsidP="001732BA">
      <w:pPr>
        <w:pStyle w:val="Prrafodelista"/>
        <w:numPr>
          <w:ilvl w:val="0"/>
          <w:numId w:val="100"/>
        </w:numPr>
        <w:tabs>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sz w:val="20"/>
          <w:szCs w:val="20"/>
        </w:rPr>
        <w:t xml:space="preserve">Fue calificado como no elegible debido a que no cumplía con los parámetros establecidos en el Manual, referente al programa seleccionado, los porcentajes y fechas establecidos para el Banco de Proyectos, así como la solicitud de algunos rubros no </w:t>
      </w:r>
      <w:proofErr w:type="spellStart"/>
      <w:r>
        <w:rPr>
          <w:rFonts w:ascii="Futura Std Book" w:hAnsi="Futura Std Book" w:cs="Arial"/>
          <w:sz w:val="20"/>
          <w:szCs w:val="20"/>
        </w:rPr>
        <w:t>cofinanciables</w:t>
      </w:r>
      <w:proofErr w:type="spellEnd"/>
      <w:r>
        <w:rPr>
          <w:rFonts w:ascii="Futura Std Book" w:hAnsi="Futura Std Book" w:cs="Arial"/>
          <w:sz w:val="20"/>
          <w:szCs w:val="20"/>
        </w:rPr>
        <w:t>.</w:t>
      </w:r>
    </w:p>
    <w:p w14:paraId="0859E12D" w14:textId="77777777" w:rsidR="00F212F7" w:rsidRDefault="00F212F7" w:rsidP="00F212F7">
      <w:pPr>
        <w:pStyle w:val="Prrafodelista"/>
        <w:numPr>
          <w:ilvl w:val="0"/>
          <w:numId w:val="6"/>
        </w:numPr>
        <w:tabs>
          <w:tab w:val="left" w:pos="0"/>
          <w:tab w:val="left" w:pos="284"/>
          <w:tab w:val="left" w:pos="426"/>
        </w:tabs>
        <w:spacing w:after="0" w:line="240" w:lineRule="auto"/>
        <w:jc w:val="both"/>
        <w:rPr>
          <w:rFonts w:ascii="Futura Std Book" w:hAnsi="Futura Std Book"/>
          <w:b/>
          <w:bCs/>
          <w:sz w:val="20"/>
          <w:szCs w:val="20"/>
        </w:rPr>
      </w:pPr>
      <w:r>
        <w:rPr>
          <w:rFonts w:ascii="Futura Std Book" w:hAnsi="Futura Std Book"/>
          <w:b/>
          <w:bCs/>
          <w:sz w:val="20"/>
          <w:szCs w:val="20"/>
        </w:rPr>
        <w:t xml:space="preserve">FPTP-189-2012 Promoción del XXV Desfile del </w:t>
      </w:r>
      <w:proofErr w:type="spellStart"/>
      <w:r>
        <w:rPr>
          <w:rFonts w:ascii="Futura Std Book" w:hAnsi="Futura Std Book"/>
          <w:b/>
          <w:bCs/>
          <w:sz w:val="20"/>
          <w:szCs w:val="20"/>
        </w:rPr>
        <w:t>Yipao</w:t>
      </w:r>
      <w:proofErr w:type="spellEnd"/>
      <w:r>
        <w:rPr>
          <w:rFonts w:ascii="Futura Std Book" w:hAnsi="Futura Std Book"/>
          <w:b/>
          <w:bCs/>
          <w:sz w:val="20"/>
          <w:szCs w:val="20"/>
        </w:rPr>
        <w:t xml:space="preserve"> en el municipio de Armenia </w:t>
      </w:r>
    </w:p>
    <w:p w14:paraId="7B20289A"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Fondo Mixto de Promoción del Quindío</w:t>
      </w:r>
    </w:p>
    <w:p w14:paraId="1BC29110"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$28.952.000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$10.452.000; contrapartida $18.500.000)</w:t>
      </w:r>
    </w:p>
    <w:p w14:paraId="1243C2B2"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Promocionar el XXV Desfile del </w:t>
      </w:r>
      <w:proofErr w:type="spellStart"/>
      <w:r>
        <w:rPr>
          <w:rFonts w:ascii="Futura Std Book" w:hAnsi="Futura Std Book" w:cs="Arial"/>
          <w:sz w:val="20"/>
          <w:szCs w:val="20"/>
        </w:rPr>
        <w:t>Yipao</w:t>
      </w:r>
      <w:proofErr w:type="spellEnd"/>
      <w:r>
        <w:rPr>
          <w:rFonts w:ascii="Futura Std Book" w:hAnsi="Futura Std Book" w:cs="Arial"/>
          <w:sz w:val="20"/>
          <w:szCs w:val="20"/>
        </w:rPr>
        <w:t xml:space="preserve"> en el municipio de Armenia, como una manifestación cultural y de interés turístico durante el mes de octubre.</w:t>
      </w:r>
    </w:p>
    <w:p w14:paraId="4C90DCC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Retirado </w:t>
      </w:r>
    </w:p>
    <w:p w14:paraId="6C720439"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6D18E14F" w14:textId="77777777" w:rsidR="00F212F7" w:rsidRDefault="00F212F7" w:rsidP="001732BA">
      <w:pPr>
        <w:pStyle w:val="Textocomentario"/>
        <w:numPr>
          <w:ilvl w:val="0"/>
          <w:numId w:val="101"/>
        </w:numPr>
        <w:spacing w:after="0"/>
        <w:jc w:val="both"/>
        <w:rPr>
          <w:rFonts w:ascii="Futura Std Book" w:hAnsi="Futura Std Book"/>
        </w:rPr>
      </w:pPr>
      <w:r>
        <w:rPr>
          <w:rFonts w:ascii="Futura Std Book" w:hAnsi="Futura Std Book"/>
        </w:rPr>
        <w:t>Radicado el 28 junio de 2012</w:t>
      </w:r>
    </w:p>
    <w:p w14:paraId="6E889566" w14:textId="77777777" w:rsidR="00F212F7" w:rsidRDefault="00F212F7" w:rsidP="001732BA">
      <w:pPr>
        <w:pStyle w:val="Prrafodelista"/>
        <w:numPr>
          <w:ilvl w:val="0"/>
          <w:numId w:val="101"/>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Retirado por el proponente ya que las observaciones requeridas no pueden ser cumplidas.</w:t>
      </w:r>
    </w:p>
    <w:p w14:paraId="08D85415"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6E1E5E00"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Aprobados 2011</w:t>
      </w:r>
    </w:p>
    <w:p w14:paraId="1E0924EE" w14:textId="77777777" w:rsidR="00F212F7" w:rsidRDefault="00F212F7" w:rsidP="001732BA">
      <w:pPr>
        <w:pStyle w:val="Prrafodelista"/>
        <w:numPr>
          <w:ilvl w:val="3"/>
          <w:numId w:val="101"/>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b/>
          <w:bCs/>
          <w:sz w:val="20"/>
          <w:szCs w:val="20"/>
        </w:rPr>
        <w:t xml:space="preserve">FPTP-167-2010 </w:t>
      </w:r>
      <w:r>
        <w:rPr>
          <w:rFonts w:ascii="Futura Std Book" w:hAnsi="Futura Std Book" w:cs="Arial"/>
          <w:b/>
          <w:sz w:val="20"/>
          <w:szCs w:val="20"/>
        </w:rPr>
        <w:t>Elaboración de una guía ilustrada de aves del Jardín Botánico del Quindío</w:t>
      </w:r>
      <w:r>
        <w:rPr>
          <w:rFonts w:ascii="Futura Std Book" w:hAnsi="Futura Std Book"/>
          <w:b/>
          <w:bCs/>
          <w:sz w:val="20"/>
          <w:szCs w:val="20"/>
        </w:rPr>
        <w:t xml:space="preserve"> </w:t>
      </w:r>
    </w:p>
    <w:p w14:paraId="5FDA8CE9"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Proponente:</w:t>
      </w:r>
      <w:r>
        <w:rPr>
          <w:rFonts w:ascii="Futura Std Book" w:hAnsi="Futura Std Book" w:cs="Arial"/>
          <w:sz w:val="20"/>
          <w:szCs w:val="20"/>
        </w:rPr>
        <w:t xml:space="preserve"> Fondo Mixto de Promoción del Quindío</w:t>
      </w:r>
    </w:p>
    <w:p w14:paraId="5E5CA74D"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hAnsi="Futura Std Book" w:cs="Arial"/>
          <w:sz w:val="20"/>
          <w:szCs w:val="20"/>
        </w:rPr>
        <w:t>$17.644.000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$8.780.000; contrapartida $8.864.000).</w:t>
      </w:r>
    </w:p>
    <w:p w14:paraId="238B1AF4"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Diseñar una guía ilustrada de las aves presentes en el relicto boscoso del Jardín Botánico del Quindío.</w:t>
      </w:r>
    </w:p>
    <w:p w14:paraId="2A95BE49"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17 de junio de 2011</w:t>
      </w:r>
    </w:p>
    <w:p w14:paraId="4DB1C079" w14:textId="77777777" w:rsidR="00F212F7" w:rsidRDefault="00F212F7" w:rsidP="00F212F7">
      <w:pPr>
        <w:tabs>
          <w:tab w:val="left" w:pos="284"/>
          <w:tab w:val="left" w:pos="426"/>
        </w:tabs>
        <w:spacing w:after="0" w:line="240" w:lineRule="auto"/>
        <w:jc w:val="both"/>
        <w:rPr>
          <w:rFonts w:ascii="Futura Std Book" w:eastAsia="Times New Roman" w:hAnsi="Futura Std Book" w:cs="Arial"/>
          <w:sz w:val="20"/>
          <w:szCs w:val="20"/>
          <w:lang w:val="es-MX" w:eastAsia="es-MX"/>
        </w:rPr>
      </w:pPr>
      <w:r>
        <w:rPr>
          <w:rFonts w:ascii="Futura Std Book" w:hAnsi="Futura Std Book"/>
          <w:b/>
          <w:bCs/>
          <w:sz w:val="20"/>
          <w:szCs w:val="20"/>
        </w:rPr>
        <w:t xml:space="preserve">Terminación: </w:t>
      </w:r>
      <w:r>
        <w:rPr>
          <w:rFonts w:ascii="Futura Std Book" w:hAnsi="Futura Std Book"/>
          <w:bCs/>
          <w:sz w:val="20"/>
          <w:szCs w:val="20"/>
        </w:rPr>
        <w:t>31 de agosto de 2011</w:t>
      </w:r>
    </w:p>
    <w:p w14:paraId="3731C68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0B99604B"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cs="Arial"/>
          <w:sz w:val="20"/>
          <w:szCs w:val="20"/>
        </w:rPr>
        <w:t>100%</w:t>
      </w:r>
    </w:p>
    <w:p w14:paraId="160FC26A"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Informe: </w:t>
      </w:r>
    </w:p>
    <w:p w14:paraId="75A21394" w14:textId="77777777" w:rsidR="00F212F7" w:rsidRDefault="00F212F7" w:rsidP="001732BA">
      <w:pPr>
        <w:pStyle w:val="Prrafodelista"/>
        <w:numPr>
          <w:ilvl w:val="0"/>
          <w:numId w:val="102"/>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7 de mayo de 2010</w:t>
      </w:r>
    </w:p>
    <w:p w14:paraId="65D60202" w14:textId="77777777" w:rsidR="00F212F7" w:rsidRDefault="00F212F7" w:rsidP="001732BA">
      <w:pPr>
        <w:pStyle w:val="Prrafodelista"/>
        <w:numPr>
          <w:ilvl w:val="0"/>
          <w:numId w:val="102"/>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14 de junio de 2011</w:t>
      </w:r>
    </w:p>
    <w:p w14:paraId="5E1800A2" w14:textId="77777777" w:rsidR="00F212F7" w:rsidRDefault="00F212F7" w:rsidP="001732BA">
      <w:pPr>
        <w:pStyle w:val="Prrafodelista"/>
        <w:numPr>
          <w:ilvl w:val="0"/>
          <w:numId w:val="101"/>
        </w:numPr>
        <w:tabs>
          <w:tab w:val="left" w:pos="284"/>
          <w:tab w:val="left" w:pos="426"/>
        </w:tabs>
        <w:spacing w:after="0" w:line="240" w:lineRule="auto"/>
        <w:jc w:val="both"/>
        <w:rPr>
          <w:rFonts w:ascii="Futura Std Book" w:hAnsi="Futura Std Book" w:cs="Arial"/>
          <w:sz w:val="20"/>
          <w:szCs w:val="20"/>
        </w:rPr>
      </w:pPr>
      <w:r>
        <w:rPr>
          <w:rFonts w:ascii="Futura Std Book" w:hAnsi="Futura Std Book" w:cs="Arial"/>
          <w:sz w:val="20"/>
          <w:szCs w:val="20"/>
        </w:rPr>
        <w:t>Se desarrolló una guía con 72 dibujos a mano de especies de aves del jardín botánico del Quindío.</w:t>
      </w:r>
    </w:p>
    <w:p w14:paraId="59DD34FF"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rPr>
      </w:pPr>
    </w:p>
    <w:p w14:paraId="1646F4EE" w14:textId="77777777" w:rsidR="00F212F7" w:rsidRDefault="00F212F7" w:rsidP="00F212F7">
      <w:pPr>
        <w:tabs>
          <w:tab w:val="left" w:pos="284"/>
          <w:tab w:val="left" w:pos="426"/>
        </w:tabs>
        <w:spacing w:after="0" w:line="240" w:lineRule="auto"/>
        <w:contextualSpacing/>
        <w:jc w:val="both"/>
        <w:rPr>
          <w:rFonts w:ascii="Futura Std Book" w:hAnsi="Futura Std Book" w:cs="Arial"/>
          <w:b/>
          <w:sz w:val="20"/>
          <w:szCs w:val="20"/>
          <w:u w:val="single"/>
        </w:rPr>
      </w:pPr>
      <w:r>
        <w:rPr>
          <w:rFonts w:ascii="Futura Std Book" w:hAnsi="Futura Std Book" w:cs="Arial"/>
          <w:b/>
          <w:sz w:val="20"/>
          <w:szCs w:val="20"/>
          <w:u w:val="single"/>
        </w:rPr>
        <w:t>No aprobados 2011</w:t>
      </w:r>
    </w:p>
    <w:p w14:paraId="3B2EFD38"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FPTP-103-2011</w:t>
      </w:r>
      <w:r>
        <w:rPr>
          <w:rFonts w:ascii="Futura Std Book" w:hAnsi="Futura Std Book"/>
          <w:b/>
          <w:bCs/>
          <w:sz w:val="20"/>
          <w:szCs w:val="20"/>
        </w:rPr>
        <w:t xml:space="preserve"> </w:t>
      </w:r>
      <w:r>
        <w:rPr>
          <w:rFonts w:ascii="Futura Std Book" w:hAnsi="Futura Std Book" w:cs="Arial"/>
          <w:b/>
          <w:sz w:val="20"/>
          <w:szCs w:val="20"/>
        </w:rPr>
        <w:t>Promoción del destino Quindío, buscando el posicionamiento turístico y cultural de la región a nivel internacional</w:t>
      </w:r>
    </w:p>
    <w:p w14:paraId="14B50E03"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Corporación de Cultura y Turismo de Armenia</w:t>
      </w:r>
    </w:p>
    <w:p w14:paraId="00E73334"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Valor: </w:t>
      </w:r>
      <w:r>
        <w:rPr>
          <w:rFonts w:ascii="Futura Std Book" w:hAnsi="Futura Std Book" w:cs="Arial"/>
          <w:sz w:val="20"/>
          <w:szCs w:val="20"/>
        </w:rPr>
        <w:t>$899.200.000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$591.600.000; contrapartida $307.600.000)</w:t>
      </w:r>
    </w:p>
    <w:p w14:paraId="40A4088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Implementar estrategias de promoción ante medios de comunicación internacionales, en el marco del Mundial Sub-20 de Futbol.</w:t>
      </w:r>
    </w:p>
    <w:p w14:paraId="6FE7736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 </w:t>
      </w:r>
    </w:p>
    <w:p w14:paraId="1D42948E"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1E49BB2B" w14:textId="77777777" w:rsidR="00F212F7" w:rsidRDefault="00F212F7" w:rsidP="001732BA">
      <w:pPr>
        <w:pStyle w:val="Prrafodelista"/>
        <w:numPr>
          <w:ilvl w:val="0"/>
          <w:numId w:val="103"/>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hAnsi="Futura Std Book"/>
          <w:sz w:val="20"/>
          <w:szCs w:val="20"/>
        </w:rPr>
        <w:t>Radicado el 2 marzo 2011</w:t>
      </w:r>
    </w:p>
    <w:p w14:paraId="0D9E2136" w14:textId="77777777" w:rsidR="00F212F7" w:rsidRDefault="00F212F7" w:rsidP="001732BA">
      <w:pPr>
        <w:pStyle w:val="Prrafodelista"/>
        <w:numPr>
          <w:ilvl w:val="0"/>
          <w:numId w:val="103"/>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t>Calificado como no elegible debido a que no fue presentado bajo los lineamientos del Manual para la presentación de proyectos y destinación de recursos.</w:t>
      </w:r>
    </w:p>
    <w:p w14:paraId="066CDE20"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eastAsia="Batang" w:hAnsi="Futura Std Book" w:cs="Arial"/>
          <w:b/>
          <w:sz w:val="20"/>
          <w:szCs w:val="20"/>
        </w:rPr>
        <w:t>FPTP-108-2011</w:t>
      </w:r>
      <w:r>
        <w:rPr>
          <w:rFonts w:ascii="Futura Std Book" w:hAnsi="Futura Std Book"/>
          <w:b/>
          <w:bCs/>
          <w:sz w:val="20"/>
          <w:szCs w:val="20"/>
        </w:rPr>
        <w:t xml:space="preserve"> </w:t>
      </w:r>
      <w:r>
        <w:rPr>
          <w:rFonts w:ascii="Futura Std Book" w:eastAsia="Batang" w:hAnsi="Futura Std Book" w:cs="Arial"/>
          <w:b/>
          <w:sz w:val="20"/>
          <w:szCs w:val="20"/>
        </w:rPr>
        <w:t>Implementar y desarrollar estrategias de promoción y comercialización del destino, a través del posicionamiento de la marca Quindío</w:t>
      </w:r>
    </w:p>
    <w:p w14:paraId="19922C5F"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Gobernación del Quindío</w:t>
      </w:r>
    </w:p>
    <w:p w14:paraId="17BCFB93"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$500.000.000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$300.000.000; contrapartida $200.000.000)</w:t>
      </w:r>
    </w:p>
    <w:p w14:paraId="480BFFAF"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Implementar y desarrollar estrategias de promoción y comercialización del destino a través del posicionamiento de la marca Quindío.</w:t>
      </w:r>
    </w:p>
    <w:p w14:paraId="0F5CA8C8"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w:t>
      </w:r>
    </w:p>
    <w:p w14:paraId="70C3A9B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1D52C001" w14:textId="77777777" w:rsidR="00F212F7" w:rsidRDefault="00F212F7" w:rsidP="001732BA">
      <w:pPr>
        <w:pStyle w:val="Prrafodelista"/>
        <w:numPr>
          <w:ilvl w:val="0"/>
          <w:numId w:val="104"/>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t xml:space="preserve"> </w:t>
      </w:r>
      <w:r>
        <w:rPr>
          <w:rFonts w:ascii="Futura Std Book" w:hAnsi="Futura Std Book"/>
          <w:sz w:val="20"/>
          <w:szCs w:val="20"/>
        </w:rPr>
        <w:t>Radicado 3 marzo 2011</w:t>
      </w:r>
    </w:p>
    <w:p w14:paraId="0A9C96D8" w14:textId="77777777" w:rsidR="00F212F7" w:rsidRDefault="00F212F7" w:rsidP="001732BA">
      <w:pPr>
        <w:pStyle w:val="Prrafodelista"/>
        <w:numPr>
          <w:ilvl w:val="0"/>
          <w:numId w:val="104"/>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t>Calificado como no elegible debido a que el proyecto no fue presentado bajo los lineamientos del Manual, los porcentajes de financiación no son los correctos, no se presentó la totalidad de la documentación requerida.</w:t>
      </w:r>
    </w:p>
    <w:p w14:paraId="3453A3F4"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eastAsia="Batang" w:hAnsi="Futura Std Book" w:cs="Arial"/>
          <w:b/>
          <w:sz w:val="20"/>
          <w:szCs w:val="20"/>
        </w:rPr>
        <w:t>FPTP-162-2011</w:t>
      </w:r>
      <w:r>
        <w:rPr>
          <w:rFonts w:ascii="Futura Std Book" w:hAnsi="Futura Std Book"/>
          <w:b/>
          <w:bCs/>
          <w:sz w:val="20"/>
          <w:szCs w:val="20"/>
        </w:rPr>
        <w:t xml:space="preserve"> </w:t>
      </w:r>
      <w:r>
        <w:rPr>
          <w:rFonts w:ascii="Futura Std Book" w:eastAsia="Batang" w:hAnsi="Futura Std Book" w:cs="Arial"/>
          <w:b/>
          <w:sz w:val="20"/>
          <w:szCs w:val="20"/>
        </w:rPr>
        <w:t>Promoción y divulgación de la Fiesta Nacional del Café en el marco de las festividades aniversarios del municipio de Calarcá 125 años</w:t>
      </w:r>
    </w:p>
    <w:p w14:paraId="07C5860F"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cs="Arial"/>
          <w:sz w:val="20"/>
          <w:szCs w:val="20"/>
        </w:rPr>
        <w:t>Fondo Mixto de Promoción del Quindío</w:t>
      </w:r>
    </w:p>
    <w:p w14:paraId="3FB4ACB0"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$208.797.090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$113.200.000; contrapartida $95.597.090)</w:t>
      </w:r>
    </w:p>
    <w:p w14:paraId="1151C178"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Promocionar y divulgar la cultura cafetera a través de la realización de la fiesta nacional del café en la ciudad de Calarcá, Quindío.</w:t>
      </w:r>
    </w:p>
    <w:p w14:paraId="0877D0CB"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w:t>
      </w:r>
    </w:p>
    <w:p w14:paraId="7791B80F"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2C4F201F"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t xml:space="preserve"> </w:t>
      </w:r>
      <w:r>
        <w:rPr>
          <w:rFonts w:ascii="Futura Std Book" w:hAnsi="Futura Std Book"/>
          <w:sz w:val="20"/>
          <w:szCs w:val="20"/>
        </w:rPr>
        <w:t>Radicado 28 abril 2011</w:t>
      </w:r>
    </w:p>
    <w:p w14:paraId="729004B9"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lastRenderedPageBreak/>
        <w:t>Calificado como no elegible debido a que el proyecto no fue presentado bajo los lineamientos del Manual, los porcentajes de financiación no son los correctos y no se presentó la totalidad de la documentación requerida.</w:t>
      </w:r>
    </w:p>
    <w:p w14:paraId="1A1227A4"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eastAsia="Batang" w:hAnsi="Futura Std Book" w:cs="Arial"/>
          <w:b/>
          <w:sz w:val="20"/>
          <w:szCs w:val="20"/>
        </w:rPr>
        <w:t>FPTP-306-2011</w:t>
      </w:r>
      <w:r>
        <w:rPr>
          <w:rFonts w:ascii="Futura Std Book" w:hAnsi="Futura Std Book"/>
          <w:b/>
          <w:bCs/>
          <w:sz w:val="20"/>
          <w:szCs w:val="20"/>
        </w:rPr>
        <w:t xml:space="preserve"> </w:t>
      </w:r>
      <w:r>
        <w:rPr>
          <w:rFonts w:ascii="Futura Std Book" w:eastAsia="Batang" w:hAnsi="Futura Std Book" w:cs="Arial"/>
          <w:b/>
          <w:sz w:val="20"/>
          <w:szCs w:val="20"/>
        </w:rPr>
        <w:t xml:space="preserve">Participación de </w:t>
      </w:r>
      <w:proofErr w:type="spellStart"/>
      <w:r>
        <w:rPr>
          <w:rFonts w:ascii="Futura Std Book" w:eastAsia="Batang" w:hAnsi="Futura Std Book" w:cs="Arial"/>
          <w:b/>
          <w:sz w:val="20"/>
          <w:szCs w:val="20"/>
        </w:rPr>
        <w:t>Cotelco</w:t>
      </w:r>
      <w:proofErr w:type="spellEnd"/>
      <w:r>
        <w:rPr>
          <w:rFonts w:ascii="Futura Std Book" w:eastAsia="Batang" w:hAnsi="Futura Std Book" w:cs="Arial"/>
          <w:b/>
          <w:sz w:val="20"/>
          <w:szCs w:val="20"/>
        </w:rPr>
        <w:t xml:space="preserve"> Capítulo Quindío y promoción del Quindío en la Feria Vitrina Turística </w:t>
      </w:r>
      <w:proofErr w:type="spellStart"/>
      <w:r>
        <w:rPr>
          <w:rFonts w:ascii="Futura Std Book" w:eastAsia="Batang" w:hAnsi="Futura Std Book" w:cs="Arial"/>
          <w:b/>
          <w:sz w:val="20"/>
          <w:szCs w:val="20"/>
        </w:rPr>
        <w:t>Anato</w:t>
      </w:r>
      <w:proofErr w:type="spellEnd"/>
      <w:r>
        <w:rPr>
          <w:rFonts w:ascii="Futura Std Book" w:eastAsia="Batang" w:hAnsi="Futura Std Book" w:cs="Arial"/>
          <w:b/>
          <w:sz w:val="20"/>
          <w:szCs w:val="20"/>
        </w:rPr>
        <w:t xml:space="preserve"> 2012 años</w:t>
      </w:r>
    </w:p>
    <w:p w14:paraId="458790ED"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rPr>
        <w:t>Cotelco</w:t>
      </w:r>
      <w:proofErr w:type="spellEnd"/>
      <w:r>
        <w:rPr>
          <w:rFonts w:ascii="Futura Std Book" w:hAnsi="Futura Std Book" w:cs="Arial"/>
          <w:sz w:val="20"/>
          <w:szCs w:val="20"/>
        </w:rPr>
        <w:t xml:space="preserve"> Capítulo Quindío</w:t>
      </w:r>
    </w:p>
    <w:p w14:paraId="7CCF9F79"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$71.500.020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$48.800.000; contrapartida $22.700.020)</w:t>
      </w:r>
    </w:p>
    <w:p w14:paraId="4425DAD2"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Objetivo: </w:t>
      </w:r>
      <w:r>
        <w:rPr>
          <w:rFonts w:ascii="Futura Std Book" w:hAnsi="Futura Std Book" w:cs="Arial"/>
          <w:sz w:val="20"/>
          <w:szCs w:val="20"/>
        </w:rPr>
        <w:t xml:space="preserve">Participar en la feria Vitrina Turística </w:t>
      </w:r>
      <w:proofErr w:type="spellStart"/>
      <w:r>
        <w:rPr>
          <w:rFonts w:ascii="Futura Std Book" w:hAnsi="Futura Std Book" w:cs="Arial"/>
          <w:sz w:val="20"/>
          <w:szCs w:val="20"/>
        </w:rPr>
        <w:t>Anato</w:t>
      </w:r>
      <w:proofErr w:type="spellEnd"/>
      <w:r>
        <w:rPr>
          <w:rFonts w:ascii="Futura Std Book" w:hAnsi="Futura Std Book" w:cs="Arial"/>
          <w:sz w:val="20"/>
          <w:szCs w:val="20"/>
        </w:rPr>
        <w:t xml:space="preserve"> 2012 como gremio hotelero del departamento del Quindío y promocionar al departamento como destino turístico de nivel nacional e internacional. </w:t>
      </w:r>
    </w:p>
    <w:p w14:paraId="7B48797C"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w:t>
      </w:r>
    </w:p>
    <w:p w14:paraId="26698A0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39E0EB4F"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t xml:space="preserve"> </w:t>
      </w:r>
      <w:r>
        <w:rPr>
          <w:rFonts w:ascii="Futura Std Book" w:hAnsi="Futura Std Book"/>
          <w:sz w:val="20"/>
          <w:szCs w:val="20"/>
        </w:rPr>
        <w:t>Radicado 4 noviembre 2011</w:t>
      </w:r>
    </w:p>
    <w:p w14:paraId="04B01B75"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eastAsia="Batang" w:hAnsi="Futura Std Book" w:cs="Arial"/>
          <w:sz w:val="20"/>
          <w:szCs w:val="20"/>
        </w:rPr>
      </w:pPr>
      <w:r>
        <w:rPr>
          <w:rFonts w:ascii="Futura Std Book" w:eastAsia="Batang" w:hAnsi="Futura Std Book" w:cs="Arial"/>
          <w:sz w:val="20"/>
          <w:szCs w:val="20"/>
        </w:rPr>
        <w:t>Calificado como no elegible debido a que el proyecto no fue presentado bajo los lineamientos del Manual, los porcentajes de financiación no son los correctos y no se presentó la totalidad de la documentación requerida.</w:t>
      </w:r>
    </w:p>
    <w:p w14:paraId="7319FE3D"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cs="Calibri"/>
          <w:b/>
          <w:bCs/>
          <w:sz w:val="20"/>
          <w:szCs w:val="20"/>
        </w:rPr>
      </w:pPr>
      <w:r>
        <w:rPr>
          <w:rFonts w:ascii="Futura Std Book" w:hAnsi="Futura Std Book" w:cs="Arial"/>
          <w:b/>
          <w:sz w:val="20"/>
          <w:szCs w:val="20"/>
        </w:rPr>
        <w:t>FPTP-138-2011</w:t>
      </w:r>
      <w:r>
        <w:rPr>
          <w:rFonts w:ascii="Futura Std Book" w:hAnsi="Futura Std Book"/>
          <w:b/>
          <w:bCs/>
          <w:sz w:val="20"/>
          <w:szCs w:val="20"/>
        </w:rPr>
        <w:t xml:space="preserve"> </w:t>
      </w:r>
      <w:r>
        <w:rPr>
          <w:rFonts w:ascii="Futura Std Book" w:hAnsi="Futura Std Book" w:cs="Arial"/>
          <w:b/>
          <w:sz w:val="20"/>
          <w:szCs w:val="20"/>
        </w:rPr>
        <w:t>Promoción del destino con motivo del Mundial Sub - 20</w:t>
      </w:r>
    </w:p>
    <w:p w14:paraId="473B66D7"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rPr>
        <w:t>Cotelco</w:t>
      </w:r>
      <w:proofErr w:type="spellEnd"/>
      <w:r>
        <w:rPr>
          <w:rFonts w:ascii="Futura Std Book" w:hAnsi="Futura Std Book" w:cs="Arial"/>
          <w:sz w:val="20"/>
          <w:szCs w:val="20"/>
        </w:rPr>
        <w:t xml:space="preserve"> Capítulo Quindío</w:t>
      </w:r>
    </w:p>
    <w:p w14:paraId="4CE52989"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$851.800.000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$591.600.000; contrapartida $260.200.000)</w:t>
      </w:r>
    </w:p>
    <w:p w14:paraId="0E774809"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Implementar estrategias de promoción ante medios de comunicación internacionales, en el marco del Mundial Sub-20 de Futbol.</w:t>
      </w:r>
    </w:p>
    <w:p w14:paraId="11133DE4"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w:t>
      </w:r>
      <w:r>
        <w:rPr>
          <w:rFonts w:ascii="Futura Std Book" w:hAnsi="Futura Std Book" w:cs="Arial"/>
          <w:sz w:val="20"/>
          <w:szCs w:val="20"/>
        </w:rPr>
        <w:t>Retirado</w:t>
      </w:r>
    </w:p>
    <w:p w14:paraId="2A3A0548"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0EE97081" w14:textId="77777777" w:rsidR="00F212F7" w:rsidRDefault="00F212F7" w:rsidP="001732BA">
      <w:pPr>
        <w:pStyle w:val="Prrafodelista"/>
        <w:numPr>
          <w:ilvl w:val="6"/>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sz w:val="20"/>
          <w:szCs w:val="20"/>
        </w:rPr>
        <w:t>Radicado 4 abril 2011</w:t>
      </w:r>
    </w:p>
    <w:p w14:paraId="2C8DB412" w14:textId="77777777" w:rsidR="00F212F7" w:rsidRDefault="00F212F7" w:rsidP="001732BA">
      <w:pPr>
        <w:pStyle w:val="Prrafodelista"/>
        <w:numPr>
          <w:ilvl w:val="6"/>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 xml:space="preserve">Fue Retirado por el proponente ya que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a través de otros proyectos apoyará la iniciativa.</w:t>
      </w:r>
    </w:p>
    <w:p w14:paraId="5341DAA6"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FPTP-297-2011</w:t>
      </w:r>
      <w:r>
        <w:rPr>
          <w:rFonts w:ascii="Futura Std Book" w:hAnsi="Futura Std Book"/>
          <w:b/>
          <w:bCs/>
          <w:sz w:val="20"/>
          <w:szCs w:val="20"/>
        </w:rPr>
        <w:t xml:space="preserve"> </w:t>
      </w:r>
      <w:r>
        <w:rPr>
          <w:rFonts w:ascii="Futura Std Book" w:hAnsi="Futura Std Book" w:cs="Arial"/>
          <w:b/>
          <w:sz w:val="20"/>
          <w:szCs w:val="20"/>
        </w:rPr>
        <w:t xml:space="preserve">Participación de </w:t>
      </w:r>
      <w:proofErr w:type="spellStart"/>
      <w:r>
        <w:rPr>
          <w:rFonts w:ascii="Futura Std Book" w:hAnsi="Futura Std Book" w:cs="Arial"/>
          <w:b/>
          <w:sz w:val="20"/>
          <w:szCs w:val="20"/>
        </w:rPr>
        <w:t>Cotelco</w:t>
      </w:r>
      <w:proofErr w:type="spellEnd"/>
      <w:r>
        <w:rPr>
          <w:rFonts w:ascii="Futura Std Book" w:hAnsi="Futura Std Book" w:cs="Arial"/>
          <w:b/>
          <w:sz w:val="20"/>
          <w:szCs w:val="20"/>
        </w:rPr>
        <w:t xml:space="preserve"> Capítulo Quindío y promoción del Quindío en la Feria Vitrina Turística </w:t>
      </w:r>
      <w:proofErr w:type="spellStart"/>
      <w:r>
        <w:rPr>
          <w:rFonts w:ascii="Futura Std Book" w:hAnsi="Futura Std Book" w:cs="Arial"/>
          <w:b/>
          <w:sz w:val="20"/>
          <w:szCs w:val="20"/>
        </w:rPr>
        <w:t>Anato</w:t>
      </w:r>
      <w:proofErr w:type="spellEnd"/>
      <w:r>
        <w:rPr>
          <w:rFonts w:ascii="Futura Std Book" w:hAnsi="Futura Std Book" w:cs="Arial"/>
          <w:b/>
          <w:sz w:val="20"/>
          <w:szCs w:val="20"/>
        </w:rPr>
        <w:t xml:space="preserve"> 2012</w:t>
      </w:r>
    </w:p>
    <w:p w14:paraId="206DF06B"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rPr>
        <w:t>Cotelco</w:t>
      </w:r>
      <w:proofErr w:type="spellEnd"/>
      <w:r>
        <w:rPr>
          <w:rFonts w:ascii="Futura Std Book" w:hAnsi="Futura Std Book" w:cs="Arial"/>
          <w:sz w:val="20"/>
          <w:szCs w:val="20"/>
        </w:rPr>
        <w:t xml:space="preserve"> Capítulo Quindío</w:t>
      </w:r>
    </w:p>
    <w:p w14:paraId="34ACF1BE"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$14.278.000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$9.078.000; contrapartida $5.200.000)</w:t>
      </w:r>
    </w:p>
    <w:p w14:paraId="69C2DAB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Objetivo:</w:t>
      </w:r>
      <w:r>
        <w:rPr>
          <w:rFonts w:ascii="Futura Std Book" w:hAnsi="Futura Std Book" w:cs="Arial"/>
          <w:sz w:val="20"/>
          <w:szCs w:val="20"/>
        </w:rPr>
        <w:t xml:space="preserve"> Participar en la Feria Vitrina Turística </w:t>
      </w:r>
      <w:proofErr w:type="spellStart"/>
      <w:r>
        <w:rPr>
          <w:rFonts w:ascii="Futura Std Book" w:hAnsi="Futura Std Book" w:cs="Arial"/>
          <w:sz w:val="20"/>
          <w:szCs w:val="20"/>
        </w:rPr>
        <w:t>Anato</w:t>
      </w:r>
      <w:proofErr w:type="spellEnd"/>
      <w:r>
        <w:rPr>
          <w:rFonts w:ascii="Futura Std Book" w:hAnsi="Futura Std Book" w:cs="Arial"/>
          <w:sz w:val="20"/>
          <w:szCs w:val="20"/>
        </w:rPr>
        <w:t xml:space="preserve"> 2012 como gremio hotelero del departamento del Quindío y promocionar al departamento como destino turístico de nivel nacional e internacional.</w:t>
      </w:r>
    </w:p>
    <w:p w14:paraId="734C9BE1"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w:t>
      </w:r>
      <w:r>
        <w:rPr>
          <w:rFonts w:ascii="Futura Std Book" w:hAnsi="Futura Std Book" w:cs="Arial"/>
          <w:sz w:val="20"/>
          <w:szCs w:val="20"/>
        </w:rPr>
        <w:t>Retirado</w:t>
      </w:r>
    </w:p>
    <w:p w14:paraId="5D04EFF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2175A4EE" w14:textId="77777777" w:rsidR="00F212F7" w:rsidRDefault="00F212F7" w:rsidP="001732BA">
      <w:pPr>
        <w:pStyle w:val="Prrafodelista"/>
        <w:numPr>
          <w:ilvl w:val="6"/>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sz w:val="20"/>
          <w:szCs w:val="20"/>
        </w:rPr>
        <w:t>Radicado 1 noviembre 2011</w:t>
      </w:r>
    </w:p>
    <w:p w14:paraId="3944F0AA" w14:textId="77777777" w:rsidR="00F212F7" w:rsidRDefault="00F212F7" w:rsidP="001732BA">
      <w:pPr>
        <w:pStyle w:val="Prrafodelista"/>
        <w:numPr>
          <w:ilvl w:val="6"/>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Fue Retirado por solicitud del proponente.</w:t>
      </w:r>
    </w:p>
    <w:p w14:paraId="24D1780F"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lastRenderedPageBreak/>
        <w:t>FPTP-329-2011</w:t>
      </w:r>
      <w:r>
        <w:rPr>
          <w:rFonts w:ascii="Futura Std Book" w:hAnsi="Futura Std Book"/>
          <w:b/>
          <w:bCs/>
          <w:sz w:val="20"/>
          <w:szCs w:val="20"/>
        </w:rPr>
        <w:t xml:space="preserve"> </w:t>
      </w:r>
      <w:r>
        <w:rPr>
          <w:rFonts w:ascii="Futura Std Book" w:hAnsi="Futura Std Book" w:cs="Arial"/>
          <w:b/>
          <w:sz w:val="20"/>
          <w:szCs w:val="20"/>
        </w:rPr>
        <w:t>Plan comercial para promocionar al Quindío como un destino de eventos y convenciones</w:t>
      </w:r>
      <w:r>
        <w:rPr>
          <w:rFonts w:ascii="Futura Std Book" w:hAnsi="Futura Std Book"/>
          <w:b/>
          <w:bCs/>
          <w:sz w:val="20"/>
          <w:szCs w:val="20"/>
        </w:rPr>
        <w:t xml:space="preserve"> </w:t>
      </w:r>
    </w:p>
    <w:p w14:paraId="12F7AA2C"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proofErr w:type="spellStart"/>
      <w:r>
        <w:rPr>
          <w:rFonts w:ascii="Futura Std Book" w:hAnsi="Futura Std Book" w:cs="Arial"/>
          <w:sz w:val="20"/>
          <w:szCs w:val="20"/>
        </w:rPr>
        <w:t>Cotelco</w:t>
      </w:r>
      <w:proofErr w:type="spellEnd"/>
      <w:r>
        <w:rPr>
          <w:rFonts w:ascii="Futura Std Book" w:hAnsi="Futura Std Book" w:cs="Arial"/>
          <w:sz w:val="20"/>
          <w:szCs w:val="20"/>
        </w:rPr>
        <w:t xml:space="preserve"> Capítulo Quindío</w:t>
      </w:r>
    </w:p>
    <w:p w14:paraId="424821D7"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$97.200.000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$75.600.000; contrapartida $21.600.000)</w:t>
      </w:r>
    </w:p>
    <w:p w14:paraId="6447165C"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Mejorar el nivel de ocupación del Centro Cultural Metropolitano de Convenciones de Armenia - Quindío.</w:t>
      </w:r>
    </w:p>
    <w:p w14:paraId="1631BEC9"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Retirado</w:t>
      </w:r>
    </w:p>
    <w:p w14:paraId="0D70E610"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3F369A67"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sz w:val="20"/>
          <w:szCs w:val="20"/>
        </w:rPr>
        <w:t>Radicado 16 noviembre 2011</w:t>
      </w:r>
    </w:p>
    <w:p w14:paraId="2CCE29CD"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 xml:space="preserve">Fue retirado por el proponente para realizar los ajustes solicitados y volver a presentarlo. </w:t>
      </w:r>
    </w:p>
    <w:p w14:paraId="7C2662C7" w14:textId="77777777" w:rsidR="00F212F7" w:rsidRDefault="00F212F7" w:rsidP="001732BA">
      <w:pPr>
        <w:pStyle w:val="Prrafodelista"/>
        <w:numPr>
          <w:ilvl w:val="3"/>
          <w:numId w:val="100"/>
        </w:numPr>
        <w:tabs>
          <w:tab w:val="left" w:pos="0"/>
          <w:tab w:val="left" w:pos="284"/>
          <w:tab w:val="left" w:pos="426"/>
        </w:tabs>
        <w:spacing w:after="0" w:line="240" w:lineRule="auto"/>
        <w:ind w:left="0" w:firstLine="0"/>
        <w:jc w:val="both"/>
        <w:rPr>
          <w:rFonts w:ascii="Futura Std Book" w:hAnsi="Futura Std Book"/>
          <w:b/>
          <w:bCs/>
          <w:sz w:val="20"/>
          <w:szCs w:val="20"/>
        </w:rPr>
      </w:pPr>
      <w:r>
        <w:rPr>
          <w:rFonts w:ascii="Futura Std Book" w:hAnsi="Futura Std Book" w:cs="Arial"/>
          <w:b/>
          <w:sz w:val="20"/>
          <w:szCs w:val="20"/>
        </w:rPr>
        <w:t>FPTP-343-2011</w:t>
      </w:r>
      <w:r>
        <w:rPr>
          <w:rFonts w:ascii="Futura Std Book" w:hAnsi="Futura Std Book"/>
          <w:b/>
          <w:bCs/>
          <w:sz w:val="20"/>
          <w:szCs w:val="20"/>
        </w:rPr>
        <w:t xml:space="preserve"> </w:t>
      </w:r>
      <w:r>
        <w:rPr>
          <w:rFonts w:ascii="Futura Std Book" w:hAnsi="Futura Std Book" w:cs="Arial"/>
          <w:b/>
          <w:sz w:val="20"/>
          <w:szCs w:val="20"/>
        </w:rPr>
        <w:t>Edición de la guía de prestigio del Club de Calidad Haciendas del Café</w:t>
      </w:r>
    </w:p>
    <w:p w14:paraId="67A86D2B" w14:textId="77777777" w:rsidR="00F212F7" w:rsidRDefault="00F212F7" w:rsidP="00F212F7">
      <w:pPr>
        <w:tabs>
          <w:tab w:val="left" w:pos="284"/>
          <w:tab w:val="left" w:pos="426"/>
        </w:tabs>
        <w:spacing w:after="0" w:line="240" w:lineRule="auto"/>
        <w:contextualSpacing/>
        <w:jc w:val="both"/>
        <w:rPr>
          <w:rFonts w:ascii="Futura Std Book" w:hAnsi="Futura Std Book" w:cs="Arial"/>
          <w:sz w:val="20"/>
          <w:szCs w:val="20"/>
        </w:rPr>
      </w:pPr>
      <w:r>
        <w:rPr>
          <w:rFonts w:ascii="Futura Std Book" w:hAnsi="Futura Std Book"/>
          <w:b/>
          <w:bCs/>
          <w:sz w:val="20"/>
          <w:szCs w:val="20"/>
        </w:rPr>
        <w:t xml:space="preserve">Proponente: </w:t>
      </w:r>
      <w:r>
        <w:rPr>
          <w:rFonts w:ascii="Futura Std Book" w:hAnsi="Futura Std Book" w:cs="Arial"/>
          <w:sz w:val="20"/>
          <w:szCs w:val="20"/>
        </w:rPr>
        <w:t xml:space="preserve">Gobernación del Quindío </w:t>
      </w:r>
    </w:p>
    <w:p w14:paraId="4370F4A5"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cs="Arial"/>
          <w:sz w:val="20"/>
          <w:szCs w:val="20"/>
        </w:rPr>
        <w:t>$74.819.980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$49.279.980; contrapartida $25.540.000)</w:t>
      </w:r>
    </w:p>
    <w:p w14:paraId="5F66389A"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cs="Arial"/>
          <w:sz w:val="20"/>
          <w:szCs w:val="20"/>
        </w:rPr>
        <w:t>Promover la oferta del club de calidad y la marca Haciendas del Café, a través de la edición de una guía de prestigio de los 25 establecimientos de hospedaje (hoteles rurales, finca-hoteles y fincas tradicionales) que integran la selecta oferta recogida en este círculo de calidad de alojamientos rurales.</w:t>
      </w:r>
    </w:p>
    <w:p w14:paraId="6F9663E7" w14:textId="77777777" w:rsidR="00F212F7" w:rsidRDefault="00F212F7" w:rsidP="00F212F7">
      <w:pPr>
        <w:tabs>
          <w:tab w:val="left" w:pos="284"/>
          <w:tab w:val="left" w:pos="426"/>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Retirado</w:t>
      </w:r>
    </w:p>
    <w:p w14:paraId="77838DB3" w14:textId="77777777" w:rsidR="00F212F7" w:rsidRDefault="00F212F7" w:rsidP="00F212F7">
      <w:pPr>
        <w:tabs>
          <w:tab w:val="left" w:pos="284"/>
          <w:tab w:val="left" w:pos="426"/>
        </w:tabs>
        <w:spacing w:after="0" w:line="240" w:lineRule="auto"/>
        <w:contextualSpacing/>
        <w:jc w:val="both"/>
        <w:rPr>
          <w:rFonts w:ascii="Futura Std Book" w:hAnsi="Futura Std Book"/>
          <w:b/>
          <w:bCs/>
          <w:sz w:val="20"/>
          <w:szCs w:val="20"/>
        </w:rPr>
      </w:pPr>
      <w:r>
        <w:rPr>
          <w:rFonts w:ascii="Futura Std Book" w:hAnsi="Futura Std Book"/>
          <w:b/>
          <w:bCs/>
          <w:sz w:val="20"/>
          <w:szCs w:val="20"/>
        </w:rPr>
        <w:t>Informe:</w:t>
      </w:r>
    </w:p>
    <w:p w14:paraId="0CE004BE"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sz w:val="20"/>
          <w:szCs w:val="20"/>
        </w:rPr>
        <w:t>Radicado 25 noviembre 2011</w:t>
      </w:r>
    </w:p>
    <w:p w14:paraId="0922921E" w14:textId="77777777" w:rsidR="00F212F7" w:rsidRDefault="00F212F7" w:rsidP="001732BA">
      <w:pPr>
        <w:pStyle w:val="Prrafodelista"/>
        <w:numPr>
          <w:ilvl w:val="0"/>
          <w:numId w:val="84"/>
        </w:numPr>
        <w:tabs>
          <w:tab w:val="left" w:pos="284"/>
          <w:tab w:val="left" w:pos="426"/>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Fue Retirado por el proponente ya que no contaban con recursos para ejecutar las actividades de contrapartida.</w:t>
      </w:r>
    </w:p>
    <w:p w14:paraId="0E4C3901" w14:textId="77777777" w:rsidR="00F212F7" w:rsidRDefault="00F212F7" w:rsidP="00F212F7">
      <w:pPr>
        <w:tabs>
          <w:tab w:val="left" w:pos="284"/>
          <w:tab w:val="left" w:pos="426"/>
        </w:tabs>
        <w:spacing w:after="0" w:line="240" w:lineRule="auto"/>
        <w:contextualSpacing/>
        <w:jc w:val="both"/>
        <w:rPr>
          <w:rFonts w:ascii="Futura Std Book" w:eastAsia="Futura Std Book" w:hAnsi="Futura Std Book" w:cs="Arial"/>
          <w:b/>
          <w:sz w:val="20"/>
          <w:szCs w:val="20"/>
        </w:rPr>
      </w:pPr>
    </w:p>
    <w:p w14:paraId="1D33A65E" w14:textId="77777777" w:rsidR="00F212F7" w:rsidRDefault="00F212F7" w:rsidP="00F212F7">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contextualSpacing/>
        <w:jc w:val="both"/>
        <w:rPr>
          <w:rFonts w:ascii="Futura Std Book" w:eastAsia="Futura Std Book" w:hAnsi="Futura Std Book" w:cs="Arial"/>
          <w:b/>
          <w:sz w:val="20"/>
          <w:szCs w:val="20"/>
        </w:rPr>
      </w:pPr>
      <w:r>
        <w:rPr>
          <w:rFonts w:ascii="Futura Std Book" w:eastAsia="Futura Std Book" w:hAnsi="Futura Std Book" w:cs="Arial"/>
          <w:b/>
          <w:sz w:val="20"/>
          <w:szCs w:val="20"/>
        </w:rPr>
        <w:t xml:space="preserve">Programas </w:t>
      </w:r>
      <w:proofErr w:type="spellStart"/>
      <w:r>
        <w:rPr>
          <w:rFonts w:ascii="Futura Std Book" w:eastAsia="Futura Std Book" w:hAnsi="Futura Std Book" w:cs="Arial"/>
          <w:b/>
          <w:sz w:val="20"/>
          <w:szCs w:val="20"/>
        </w:rPr>
        <w:t>Fontur</w:t>
      </w:r>
      <w:proofErr w:type="spellEnd"/>
    </w:p>
    <w:p w14:paraId="6182372B" w14:textId="77777777" w:rsidR="00F212F7" w:rsidRDefault="00F212F7" w:rsidP="00F212F7">
      <w:pPr>
        <w:pStyle w:val="Prrafodelista"/>
        <w:tabs>
          <w:tab w:val="left" w:pos="284"/>
          <w:tab w:val="left" w:pos="426"/>
        </w:tabs>
        <w:spacing w:after="0" w:line="240" w:lineRule="auto"/>
        <w:ind w:left="0"/>
        <w:jc w:val="both"/>
        <w:rPr>
          <w:rFonts w:ascii="Futura Std Book" w:eastAsia="Futura Std Book" w:hAnsi="Futura Std Book" w:cs="Arial"/>
          <w:sz w:val="20"/>
          <w:szCs w:val="20"/>
          <w:u w:val="single"/>
        </w:rPr>
      </w:pPr>
    </w:p>
    <w:p w14:paraId="5B8B5059" w14:textId="77777777" w:rsidR="00F212F7" w:rsidRPr="00D74C3D" w:rsidRDefault="00F212F7" w:rsidP="00F212F7">
      <w:pPr>
        <w:pStyle w:val="Prrafodelista"/>
        <w:tabs>
          <w:tab w:val="left" w:pos="284"/>
          <w:tab w:val="left" w:pos="426"/>
        </w:tabs>
        <w:spacing w:after="0" w:line="240" w:lineRule="auto"/>
        <w:ind w:left="0"/>
        <w:jc w:val="both"/>
        <w:rPr>
          <w:rFonts w:ascii="Futura Std Book" w:eastAsia="Futura Std Book" w:hAnsi="Futura Std Book" w:cs="Arial"/>
          <w:sz w:val="20"/>
          <w:szCs w:val="20"/>
          <w:u w:val="single"/>
        </w:rPr>
      </w:pPr>
      <w:r w:rsidRPr="00D74C3D">
        <w:rPr>
          <w:rFonts w:ascii="Futura Std Book" w:eastAsia="Futura Std Book" w:hAnsi="Futura Std Book" w:cs="Arial"/>
          <w:b/>
          <w:sz w:val="20"/>
          <w:szCs w:val="20"/>
          <w:u w:val="single"/>
        </w:rPr>
        <w:t>Tarjeta Joven:</w:t>
      </w:r>
    </w:p>
    <w:p w14:paraId="0A965D79" w14:textId="77777777" w:rsidR="00F212F7" w:rsidRPr="00D74C3D" w:rsidRDefault="00F212F7" w:rsidP="00F212F7">
      <w:pPr>
        <w:tabs>
          <w:tab w:val="left" w:pos="284"/>
        </w:tabs>
        <w:spacing w:after="0" w:line="240" w:lineRule="auto"/>
        <w:jc w:val="both"/>
        <w:rPr>
          <w:rFonts w:ascii="Futura Std Book" w:eastAsia="Futura Std Book" w:hAnsi="Futura Std Book" w:cs="Arial"/>
          <w:sz w:val="20"/>
          <w:szCs w:val="20"/>
        </w:rPr>
      </w:pPr>
      <w:r w:rsidRPr="00D74C3D">
        <w:rPr>
          <w:rFonts w:ascii="Futura Std Book" w:eastAsia="Futura Std Book" w:hAnsi="Futura Std Book" w:cs="Arial"/>
          <w:sz w:val="20"/>
          <w:szCs w:val="20"/>
        </w:rPr>
        <w:t xml:space="preserve">El programa Tarjeta Joven Cuenta con </w:t>
      </w:r>
      <w:r w:rsidRPr="00D74C3D">
        <w:rPr>
          <w:rFonts w:ascii="Futura Std Book" w:hAnsi="Futura Std Book"/>
          <w:sz w:val="20"/>
          <w:szCs w:val="20"/>
        </w:rPr>
        <w:t xml:space="preserve">2.297 </w:t>
      </w:r>
      <w:r w:rsidRPr="00D74C3D">
        <w:rPr>
          <w:rFonts w:ascii="Futura Std Book" w:eastAsia="Futura Std Book" w:hAnsi="Futura Std Book" w:cs="Arial"/>
          <w:sz w:val="20"/>
          <w:szCs w:val="20"/>
        </w:rPr>
        <w:t xml:space="preserve">jóvenes inscritos en el departamento, de los cuales </w:t>
      </w:r>
      <w:r w:rsidRPr="00D74C3D">
        <w:rPr>
          <w:rFonts w:ascii="Futura Std Book" w:hAnsi="Futura Std Book"/>
          <w:sz w:val="20"/>
          <w:szCs w:val="20"/>
        </w:rPr>
        <w:t xml:space="preserve">1.418 </w:t>
      </w:r>
      <w:r w:rsidRPr="00D74C3D">
        <w:rPr>
          <w:rFonts w:ascii="Futura Std Book" w:eastAsia="Futura Std Book" w:hAnsi="Futura Std Book" w:cs="Arial"/>
          <w:sz w:val="20"/>
          <w:szCs w:val="20"/>
        </w:rPr>
        <w:t>se encuentran en Armenia, así mismo existen 47 empresas aliadas en el departamento distribuidos en las siguientes categorías: 28 en Hospedaje (Hoteles Hostales), 10 Amo viajar (Agencias), 3 en experiencias, 3 en parques y 3 en comidas.</w:t>
      </w:r>
    </w:p>
    <w:tbl>
      <w:tblPr>
        <w:tblW w:w="9004" w:type="dxa"/>
        <w:tblCellMar>
          <w:left w:w="70" w:type="dxa"/>
          <w:right w:w="70" w:type="dxa"/>
        </w:tblCellMar>
        <w:tblLook w:val="04A0" w:firstRow="1" w:lastRow="0" w:firstColumn="1" w:lastColumn="0" w:noHBand="0" w:noVBand="1"/>
      </w:tblPr>
      <w:tblGrid>
        <w:gridCol w:w="2462"/>
        <w:gridCol w:w="977"/>
        <w:gridCol w:w="925"/>
        <w:gridCol w:w="4640"/>
      </w:tblGrid>
      <w:tr w:rsidR="00F212F7" w:rsidRPr="00D74C3D" w14:paraId="5FADDE4E" w14:textId="77777777" w:rsidTr="00F212F7">
        <w:trPr>
          <w:trHeight w:val="285"/>
        </w:trPr>
        <w:tc>
          <w:tcPr>
            <w:tcW w:w="246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58C9717"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D74C3D">
              <w:rPr>
                <w:rFonts w:ascii="Futura Std Book" w:eastAsia="Times New Roman" w:hAnsi="Futura Std Book" w:cs="Times New Roman"/>
                <w:b/>
                <w:bCs/>
                <w:sz w:val="20"/>
                <w:szCs w:val="20"/>
                <w:lang w:eastAsia="es-CO"/>
              </w:rPr>
              <w:t>Departamento / Municipio</w:t>
            </w:r>
          </w:p>
        </w:tc>
        <w:tc>
          <w:tcPr>
            <w:tcW w:w="977" w:type="dxa"/>
            <w:tcBorders>
              <w:top w:val="single" w:sz="4" w:space="0" w:color="auto"/>
              <w:left w:val="nil"/>
              <w:bottom w:val="single" w:sz="4" w:space="0" w:color="auto"/>
              <w:right w:val="single" w:sz="4" w:space="0" w:color="auto"/>
            </w:tcBorders>
            <w:shd w:val="clear" w:color="auto" w:fill="002060"/>
            <w:noWrap/>
            <w:vAlign w:val="center"/>
            <w:hideMark/>
          </w:tcPr>
          <w:p w14:paraId="3D8D26AC"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D74C3D">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6B115BBD"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D74C3D">
              <w:rPr>
                <w:rFonts w:ascii="Futura Std Book" w:eastAsia="Times New Roman" w:hAnsi="Futura Std Book" w:cs="Times New Roman"/>
                <w:b/>
                <w:bCs/>
                <w:sz w:val="20"/>
                <w:szCs w:val="20"/>
                <w:lang w:eastAsia="es-CO"/>
              </w:rPr>
              <w:t>Aliados</w:t>
            </w:r>
          </w:p>
        </w:tc>
        <w:tc>
          <w:tcPr>
            <w:tcW w:w="4640" w:type="dxa"/>
            <w:tcBorders>
              <w:top w:val="single" w:sz="4" w:space="0" w:color="auto"/>
              <w:left w:val="nil"/>
              <w:bottom w:val="single" w:sz="4" w:space="0" w:color="auto"/>
              <w:right w:val="single" w:sz="4" w:space="0" w:color="auto"/>
            </w:tcBorders>
            <w:shd w:val="clear" w:color="auto" w:fill="002060"/>
            <w:noWrap/>
            <w:vAlign w:val="center"/>
            <w:hideMark/>
          </w:tcPr>
          <w:p w14:paraId="13F957E6"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b/>
                <w:bCs/>
                <w:sz w:val="20"/>
                <w:szCs w:val="20"/>
                <w:lang w:eastAsia="es-CO"/>
              </w:rPr>
            </w:pPr>
            <w:r w:rsidRPr="00D74C3D">
              <w:rPr>
                <w:rFonts w:ascii="Futura Std Book" w:eastAsia="Times New Roman" w:hAnsi="Futura Std Book" w:cs="Times New Roman"/>
                <w:b/>
                <w:bCs/>
                <w:sz w:val="20"/>
                <w:szCs w:val="20"/>
                <w:lang w:eastAsia="es-CO"/>
              </w:rPr>
              <w:t>Categorías</w:t>
            </w:r>
          </w:p>
        </w:tc>
      </w:tr>
      <w:tr w:rsidR="00F212F7" w:rsidRPr="00D74C3D" w14:paraId="5186D819" w14:textId="77777777" w:rsidTr="00F212F7">
        <w:trPr>
          <w:trHeight w:val="270"/>
        </w:trPr>
        <w:tc>
          <w:tcPr>
            <w:tcW w:w="2462" w:type="dxa"/>
            <w:tcBorders>
              <w:top w:val="nil"/>
              <w:left w:val="single" w:sz="4" w:space="0" w:color="auto"/>
              <w:bottom w:val="single" w:sz="4" w:space="0" w:color="auto"/>
              <w:right w:val="single" w:sz="4" w:space="0" w:color="auto"/>
            </w:tcBorders>
            <w:shd w:val="clear" w:color="auto" w:fill="DDEBF7"/>
            <w:noWrap/>
            <w:hideMark/>
          </w:tcPr>
          <w:p w14:paraId="2C3648AE"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sz w:val="20"/>
                <w:szCs w:val="20"/>
                <w:lang w:eastAsia="es-CO"/>
              </w:rPr>
            </w:pPr>
            <w:r w:rsidRPr="00D74C3D">
              <w:rPr>
                <w:rFonts w:ascii="Futura Std Book" w:hAnsi="Futura Std Book"/>
                <w:sz w:val="20"/>
                <w:szCs w:val="20"/>
              </w:rPr>
              <w:lastRenderedPageBreak/>
              <w:t>Quindío</w:t>
            </w:r>
          </w:p>
        </w:tc>
        <w:tc>
          <w:tcPr>
            <w:tcW w:w="977" w:type="dxa"/>
            <w:tcBorders>
              <w:top w:val="nil"/>
              <w:left w:val="nil"/>
              <w:bottom w:val="single" w:sz="4" w:space="0" w:color="auto"/>
              <w:right w:val="single" w:sz="4" w:space="0" w:color="auto"/>
            </w:tcBorders>
            <w:shd w:val="clear" w:color="auto" w:fill="DDEBF7"/>
            <w:noWrap/>
            <w:hideMark/>
          </w:tcPr>
          <w:p w14:paraId="398EF5BB" w14:textId="77777777" w:rsidR="00F212F7" w:rsidRPr="00D74C3D" w:rsidRDefault="00F212F7">
            <w:pPr>
              <w:tabs>
                <w:tab w:val="left" w:pos="284"/>
                <w:tab w:val="left" w:pos="426"/>
              </w:tabs>
              <w:spacing w:after="0" w:line="240" w:lineRule="auto"/>
              <w:jc w:val="both"/>
              <w:rPr>
                <w:rFonts w:ascii="Futura Std Book" w:hAnsi="Futura Std Book"/>
                <w:sz w:val="20"/>
                <w:szCs w:val="20"/>
              </w:rPr>
            </w:pPr>
            <w:r w:rsidRPr="00D74C3D">
              <w:rPr>
                <w:rFonts w:ascii="Futura Std Book" w:hAnsi="Futura Std Book"/>
                <w:sz w:val="20"/>
                <w:szCs w:val="20"/>
              </w:rPr>
              <w:t>2.297</w:t>
            </w:r>
          </w:p>
        </w:tc>
        <w:tc>
          <w:tcPr>
            <w:tcW w:w="925" w:type="dxa"/>
            <w:tcBorders>
              <w:top w:val="nil"/>
              <w:left w:val="nil"/>
              <w:bottom w:val="single" w:sz="4" w:space="0" w:color="auto"/>
              <w:right w:val="single" w:sz="4" w:space="0" w:color="auto"/>
            </w:tcBorders>
            <w:shd w:val="clear" w:color="auto" w:fill="DDEBF7"/>
            <w:noWrap/>
            <w:hideMark/>
          </w:tcPr>
          <w:p w14:paraId="3C75DB74" w14:textId="77777777" w:rsidR="00F212F7" w:rsidRPr="00D74C3D" w:rsidRDefault="00F212F7">
            <w:pPr>
              <w:tabs>
                <w:tab w:val="left" w:pos="284"/>
                <w:tab w:val="left" w:pos="426"/>
              </w:tabs>
              <w:spacing w:after="0" w:line="240" w:lineRule="auto"/>
              <w:jc w:val="both"/>
              <w:rPr>
                <w:rFonts w:ascii="Futura Std Book" w:hAnsi="Futura Std Book"/>
                <w:sz w:val="20"/>
                <w:szCs w:val="20"/>
              </w:rPr>
            </w:pPr>
            <w:r w:rsidRPr="00D74C3D">
              <w:rPr>
                <w:rFonts w:ascii="Futura Std Book" w:hAnsi="Futura Std Book"/>
                <w:sz w:val="20"/>
                <w:szCs w:val="20"/>
              </w:rPr>
              <w:t>47</w:t>
            </w:r>
          </w:p>
        </w:tc>
        <w:tc>
          <w:tcPr>
            <w:tcW w:w="4640" w:type="dxa"/>
            <w:tcBorders>
              <w:top w:val="nil"/>
              <w:left w:val="nil"/>
              <w:bottom w:val="single" w:sz="4" w:space="0" w:color="auto"/>
              <w:right w:val="single" w:sz="4" w:space="0" w:color="auto"/>
            </w:tcBorders>
            <w:shd w:val="clear" w:color="auto" w:fill="DDEBF7"/>
            <w:hideMark/>
          </w:tcPr>
          <w:p w14:paraId="1070C6C9" w14:textId="77777777" w:rsidR="00F212F7" w:rsidRPr="00D74C3D" w:rsidRDefault="00F212F7">
            <w:pPr>
              <w:tabs>
                <w:tab w:val="left" w:pos="284"/>
                <w:tab w:val="left" w:pos="426"/>
              </w:tabs>
              <w:spacing w:after="0" w:line="240" w:lineRule="auto"/>
              <w:jc w:val="both"/>
              <w:rPr>
                <w:rFonts w:ascii="Futura Std Book" w:hAnsi="Futura Std Book"/>
                <w:sz w:val="20"/>
                <w:szCs w:val="20"/>
              </w:rPr>
            </w:pPr>
            <w:r w:rsidRPr="00D74C3D">
              <w:rPr>
                <w:rFonts w:ascii="Futura Std Book" w:hAnsi="Futura Std Book"/>
                <w:sz w:val="20"/>
                <w:szCs w:val="20"/>
              </w:rPr>
              <w:t>28 Hospedaje, 3 Experiencias, 3 Parques, 3 Comida y 10 Amo Viajar.</w:t>
            </w:r>
          </w:p>
        </w:tc>
      </w:tr>
      <w:tr w:rsidR="00F212F7" w:rsidRPr="00D74C3D" w14:paraId="779FC21B" w14:textId="77777777" w:rsidTr="00F212F7">
        <w:trPr>
          <w:trHeight w:val="270"/>
        </w:trPr>
        <w:tc>
          <w:tcPr>
            <w:tcW w:w="2462" w:type="dxa"/>
            <w:tcBorders>
              <w:top w:val="nil"/>
              <w:left w:val="single" w:sz="4" w:space="0" w:color="auto"/>
              <w:bottom w:val="single" w:sz="4" w:space="0" w:color="auto"/>
              <w:right w:val="single" w:sz="4" w:space="0" w:color="auto"/>
            </w:tcBorders>
            <w:noWrap/>
            <w:hideMark/>
          </w:tcPr>
          <w:p w14:paraId="3D1D1112"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sz w:val="20"/>
                <w:szCs w:val="20"/>
                <w:lang w:eastAsia="es-CO"/>
              </w:rPr>
            </w:pPr>
            <w:r w:rsidRPr="00D74C3D">
              <w:rPr>
                <w:rFonts w:ascii="Futura Std Book" w:hAnsi="Futura Std Book"/>
                <w:sz w:val="20"/>
                <w:szCs w:val="20"/>
              </w:rPr>
              <w:t>Armenia</w:t>
            </w:r>
          </w:p>
        </w:tc>
        <w:tc>
          <w:tcPr>
            <w:tcW w:w="977" w:type="dxa"/>
            <w:tcBorders>
              <w:top w:val="nil"/>
              <w:left w:val="nil"/>
              <w:bottom w:val="single" w:sz="4" w:space="0" w:color="auto"/>
              <w:right w:val="single" w:sz="4" w:space="0" w:color="auto"/>
            </w:tcBorders>
            <w:noWrap/>
            <w:hideMark/>
          </w:tcPr>
          <w:p w14:paraId="1F24BF26" w14:textId="77777777" w:rsidR="00F212F7" w:rsidRPr="00D74C3D" w:rsidRDefault="00F212F7">
            <w:pPr>
              <w:tabs>
                <w:tab w:val="left" w:pos="284"/>
                <w:tab w:val="left" w:pos="426"/>
              </w:tabs>
              <w:spacing w:after="0" w:line="240" w:lineRule="auto"/>
              <w:jc w:val="both"/>
              <w:rPr>
                <w:rFonts w:ascii="Futura Std Book" w:eastAsia="Times New Roman" w:hAnsi="Futura Std Book" w:cs="Times New Roman"/>
                <w:sz w:val="20"/>
                <w:szCs w:val="20"/>
                <w:lang w:eastAsia="es-CO"/>
              </w:rPr>
            </w:pPr>
            <w:r w:rsidRPr="00D74C3D">
              <w:rPr>
                <w:rFonts w:ascii="Futura Std Book" w:hAnsi="Futura Std Book"/>
                <w:sz w:val="20"/>
                <w:szCs w:val="20"/>
              </w:rPr>
              <w:t>1.418</w:t>
            </w:r>
          </w:p>
        </w:tc>
        <w:tc>
          <w:tcPr>
            <w:tcW w:w="925" w:type="dxa"/>
            <w:tcBorders>
              <w:top w:val="nil"/>
              <w:left w:val="nil"/>
              <w:bottom w:val="single" w:sz="4" w:space="0" w:color="auto"/>
              <w:right w:val="single" w:sz="4" w:space="0" w:color="auto"/>
            </w:tcBorders>
            <w:noWrap/>
            <w:hideMark/>
          </w:tcPr>
          <w:p w14:paraId="5FC5E5F3" w14:textId="77777777" w:rsidR="00F212F7" w:rsidRPr="00D74C3D" w:rsidRDefault="00F212F7">
            <w:pPr>
              <w:rPr>
                <w:rFonts w:ascii="Futura Std Book" w:eastAsia="Times New Roman" w:hAnsi="Futura Std Book" w:cs="Times New Roman"/>
                <w:sz w:val="20"/>
                <w:szCs w:val="20"/>
                <w:lang w:eastAsia="es-CO"/>
              </w:rPr>
            </w:pPr>
          </w:p>
        </w:tc>
        <w:tc>
          <w:tcPr>
            <w:tcW w:w="4640" w:type="dxa"/>
            <w:tcBorders>
              <w:top w:val="nil"/>
              <w:left w:val="nil"/>
              <w:bottom w:val="single" w:sz="4" w:space="0" w:color="auto"/>
              <w:right w:val="single" w:sz="4" w:space="0" w:color="auto"/>
            </w:tcBorders>
            <w:hideMark/>
          </w:tcPr>
          <w:p w14:paraId="4613909D" w14:textId="77777777" w:rsidR="00F212F7" w:rsidRPr="00D74C3D" w:rsidRDefault="00F212F7">
            <w:pPr>
              <w:spacing w:after="0" w:line="256" w:lineRule="auto"/>
              <w:rPr>
                <w:rFonts w:ascii="Futura Std Book" w:hAnsi="Futura Std Book"/>
                <w:sz w:val="20"/>
                <w:szCs w:val="20"/>
                <w:lang w:val="es-MX" w:eastAsia="es-MX"/>
              </w:rPr>
            </w:pPr>
          </w:p>
        </w:tc>
      </w:tr>
    </w:tbl>
    <w:p w14:paraId="46E6754D" w14:textId="77777777" w:rsidR="00F212F7" w:rsidRPr="00D74C3D" w:rsidRDefault="00F212F7" w:rsidP="00F212F7">
      <w:pPr>
        <w:pStyle w:val="Prrafodelista"/>
        <w:tabs>
          <w:tab w:val="left" w:pos="284"/>
          <w:tab w:val="left" w:pos="426"/>
        </w:tabs>
        <w:spacing w:after="0" w:line="240" w:lineRule="auto"/>
        <w:ind w:left="0"/>
        <w:jc w:val="both"/>
        <w:rPr>
          <w:rFonts w:ascii="Futura Std Book" w:hAnsi="Futura Std Book" w:cs="Arial"/>
          <w:sz w:val="20"/>
          <w:szCs w:val="20"/>
        </w:rPr>
      </w:pPr>
    </w:p>
    <w:p w14:paraId="122EEF9B" w14:textId="77777777" w:rsidR="00F212F7" w:rsidRPr="00D74C3D" w:rsidRDefault="00F212F7" w:rsidP="00F212F7">
      <w:pPr>
        <w:pStyle w:val="Prrafodelista"/>
        <w:tabs>
          <w:tab w:val="left" w:pos="284"/>
          <w:tab w:val="left" w:pos="426"/>
        </w:tabs>
        <w:spacing w:after="0" w:line="240" w:lineRule="auto"/>
        <w:ind w:left="0"/>
        <w:jc w:val="both"/>
        <w:rPr>
          <w:rFonts w:ascii="Futura Std Book" w:hAnsi="Futura Std Book" w:cs="Arial"/>
          <w:sz w:val="20"/>
          <w:szCs w:val="20"/>
          <w:u w:val="single"/>
        </w:rPr>
      </w:pPr>
      <w:r w:rsidRPr="00D74C3D">
        <w:rPr>
          <w:rFonts w:ascii="Futura Std Book" w:hAnsi="Futura Std Book" w:cs="Arial"/>
          <w:b/>
          <w:bCs/>
          <w:sz w:val="20"/>
          <w:szCs w:val="20"/>
          <w:u w:val="single"/>
          <w:lang w:val="es-ES"/>
        </w:rPr>
        <w:t>Red Nacional de Puntos de Información Turística (PIT):</w:t>
      </w:r>
      <w:r w:rsidRPr="00D74C3D">
        <w:rPr>
          <w:rFonts w:ascii="Futura Std Book" w:eastAsia="Futura Std Book" w:hAnsi="Futura Std Book" w:cs="Arial"/>
          <w:b/>
          <w:sz w:val="20"/>
          <w:szCs w:val="20"/>
          <w:u w:val="single"/>
          <w:lang w:val="es-ES"/>
        </w:rPr>
        <w:t xml:space="preserve"> </w:t>
      </w:r>
    </w:p>
    <w:p w14:paraId="2DAABE9D" w14:textId="77777777" w:rsidR="00F212F7" w:rsidRPr="00D74C3D" w:rsidRDefault="00F212F7" w:rsidP="00F212F7">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D74C3D">
        <w:rPr>
          <w:rFonts w:ascii="Futura Std Book" w:eastAsia="Futura Std Book" w:hAnsi="Futura Std Book" w:cs="Arial"/>
          <w:b/>
          <w:sz w:val="20"/>
          <w:szCs w:val="20"/>
          <w:lang w:val="es-ES"/>
        </w:rPr>
        <w:t>TOTAL PIT: 05</w:t>
      </w:r>
    </w:p>
    <w:p w14:paraId="0A5F5472" w14:textId="77777777" w:rsidR="00F212F7" w:rsidRPr="00D74C3D" w:rsidRDefault="00F212F7" w:rsidP="00F212F7">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14:paraId="063750DD" w14:textId="77777777" w:rsidR="00F212F7" w:rsidRPr="00D74C3D" w:rsidRDefault="00F212F7" w:rsidP="00F212F7">
      <w:pPr>
        <w:pStyle w:val="Prrafodelista"/>
        <w:tabs>
          <w:tab w:val="left" w:pos="284"/>
        </w:tabs>
        <w:spacing w:after="0" w:line="240" w:lineRule="auto"/>
        <w:ind w:left="0"/>
        <w:jc w:val="both"/>
        <w:rPr>
          <w:rFonts w:ascii="Futura Std Book" w:hAnsi="Futura Std Book" w:cs="Arial"/>
          <w:b/>
          <w:sz w:val="20"/>
          <w:szCs w:val="20"/>
        </w:rPr>
      </w:pPr>
      <w:r w:rsidRPr="00D74C3D">
        <w:rPr>
          <w:rFonts w:ascii="Futura Std Book" w:eastAsia="Futura Std Book" w:hAnsi="Futura Std Book" w:cs="Futura Std Book"/>
          <w:b/>
          <w:sz w:val="20"/>
          <w:szCs w:val="20"/>
          <w:lang w:val="es-ES" w:eastAsia="es-ES"/>
        </w:rPr>
        <w:t>Armenia</w:t>
      </w:r>
      <w:r w:rsidRPr="00D74C3D">
        <w:rPr>
          <w:rFonts w:ascii="Futura Std Book" w:hAnsi="Futura Std Book" w:cs="Arial"/>
          <w:b/>
          <w:sz w:val="20"/>
          <w:szCs w:val="20"/>
        </w:rPr>
        <w:t xml:space="preserve"> (3)</w:t>
      </w:r>
    </w:p>
    <w:p w14:paraId="1325F1A6" w14:textId="77777777" w:rsidR="00F212F7" w:rsidRPr="00D74C3D" w:rsidRDefault="00F212F7" w:rsidP="00F212F7">
      <w:pPr>
        <w:pStyle w:val="Prrafodelista"/>
        <w:tabs>
          <w:tab w:val="left" w:pos="284"/>
        </w:tabs>
        <w:spacing w:after="0" w:line="240" w:lineRule="auto"/>
        <w:ind w:left="0"/>
        <w:jc w:val="both"/>
        <w:rPr>
          <w:rFonts w:ascii="Futura Std Book" w:hAnsi="Futura Std Book" w:cs="Arial"/>
          <w:sz w:val="20"/>
          <w:szCs w:val="20"/>
        </w:rPr>
      </w:pPr>
      <w:r w:rsidRPr="00D74C3D">
        <w:rPr>
          <w:rFonts w:ascii="Futura Std Book" w:hAnsi="Futura Std Book" w:cs="Arial"/>
          <w:sz w:val="20"/>
          <w:szCs w:val="20"/>
        </w:rPr>
        <w:t>UBICACIÓN: PIT interior Centro Comercial Portal del Quindío</w:t>
      </w:r>
    </w:p>
    <w:p w14:paraId="31B42C19" w14:textId="77777777" w:rsidR="00F212F7" w:rsidRPr="00D74C3D" w:rsidRDefault="00F212F7" w:rsidP="00F212F7">
      <w:pPr>
        <w:pStyle w:val="Prrafodelista"/>
        <w:tabs>
          <w:tab w:val="left" w:pos="284"/>
        </w:tabs>
        <w:spacing w:after="0" w:line="240" w:lineRule="auto"/>
        <w:ind w:left="0"/>
        <w:jc w:val="both"/>
        <w:rPr>
          <w:rFonts w:ascii="Futura Std Book" w:hAnsi="Futura Std Book" w:cs="Arial"/>
          <w:sz w:val="20"/>
          <w:szCs w:val="20"/>
        </w:rPr>
      </w:pPr>
      <w:r w:rsidRPr="00D74C3D">
        <w:rPr>
          <w:rFonts w:ascii="Futura Std Book" w:hAnsi="Futura Std Book" w:cs="Arial"/>
          <w:sz w:val="20"/>
          <w:szCs w:val="20"/>
        </w:rPr>
        <w:t>ESTADO DEL PIT: Cerrado por finalización contrato de trabajo Informador(a</w:t>
      </w:r>
    </w:p>
    <w:p w14:paraId="680C76CC" w14:textId="77777777" w:rsidR="00F212F7" w:rsidRPr="00D74C3D" w:rsidRDefault="00F212F7" w:rsidP="00F212F7">
      <w:pPr>
        <w:pStyle w:val="Prrafodelista"/>
        <w:tabs>
          <w:tab w:val="left" w:pos="284"/>
        </w:tabs>
        <w:spacing w:after="0" w:line="240" w:lineRule="auto"/>
        <w:ind w:left="0"/>
        <w:jc w:val="both"/>
        <w:rPr>
          <w:rFonts w:ascii="Futura Std Book" w:hAnsi="Futura Std Book" w:cs="Arial"/>
          <w:sz w:val="20"/>
          <w:szCs w:val="20"/>
        </w:rPr>
      </w:pPr>
      <w:r w:rsidRPr="00D74C3D">
        <w:rPr>
          <w:rFonts w:ascii="Futura Std Book" w:hAnsi="Futura Std Book" w:cs="Arial"/>
          <w:sz w:val="20"/>
          <w:szCs w:val="20"/>
        </w:rPr>
        <w:t>FECHA DE INSTALACIÓN: Diciembre 2013</w:t>
      </w:r>
    </w:p>
    <w:p w14:paraId="41366765" w14:textId="77777777" w:rsidR="00F212F7" w:rsidRDefault="00F212F7" w:rsidP="00F212F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r w:rsidRPr="00D74C3D">
        <w:rPr>
          <w:rFonts w:ascii="Futura Std Book" w:hAnsi="Futura Std Book" w:cs="Arial"/>
          <w:sz w:val="20"/>
          <w:szCs w:val="20"/>
        </w:rPr>
        <w:t>VALOR INVERSIÓN: $</w:t>
      </w:r>
      <w:r w:rsidRPr="00D74C3D">
        <w:rPr>
          <w:rFonts w:ascii="Futura Std Book" w:eastAsia="Times New Roman" w:hAnsi="Futura Std Book" w:cs="Times New Roman"/>
          <w:sz w:val="20"/>
          <w:szCs w:val="20"/>
          <w:lang w:val="es-ES" w:eastAsia="es-CO"/>
        </w:rPr>
        <w:t>40.000.000</w:t>
      </w:r>
    </w:p>
    <w:p w14:paraId="5F296E1F"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p>
    <w:p w14:paraId="537292B2"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UBICACIÓN: PIT interior Terminal de Transporte</w:t>
      </w:r>
    </w:p>
    <w:p w14:paraId="6D72A508"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ESTADO DEL PIT: En funcionamiento</w:t>
      </w:r>
    </w:p>
    <w:p w14:paraId="62321319"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FECHA DE INSTALACIÓN: Diciembre 2013</w:t>
      </w:r>
    </w:p>
    <w:p w14:paraId="36139534" w14:textId="77777777" w:rsidR="00F212F7" w:rsidRDefault="00F212F7" w:rsidP="00F212F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10.000.000</w:t>
      </w:r>
    </w:p>
    <w:p w14:paraId="284FADAE" w14:textId="77777777" w:rsidR="00F212F7" w:rsidRDefault="00F212F7" w:rsidP="00F212F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p>
    <w:p w14:paraId="13C6B21F"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UBICACIÓN: PIT exterior Plaza de Bolívar</w:t>
      </w:r>
    </w:p>
    <w:p w14:paraId="48AC14CC"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sidRPr="00D74C3D">
        <w:rPr>
          <w:rFonts w:ascii="Futura Std Book" w:hAnsi="Futura Std Book" w:cs="Arial"/>
          <w:sz w:val="20"/>
          <w:szCs w:val="20"/>
        </w:rPr>
        <w:t>ESTADO DEL PIT: Cerrado por finalización contrato de trabajo Informador(a</w:t>
      </w:r>
    </w:p>
    <w:p w14:paraId="0CA69F2B"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FECHA DE INSTALACIÓN: Enero 2017</w:t>
      </w:r>
    </w:p>
    <w:p w14:paraId="6F34EBEA" w14:textId="77777777" w:rsidR="00F212F7" w:rsidRDefault="00F212F7" w:rsidP="00F212F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35.000.000</w:t>
      </w:r>
    </w:p>
    <w:p w14:paraId="5C4B7228" w14:textId="77777777" w:rsidR="00F212F7" w:rsidRDefault="00F212F7" w:rsidP="00F212F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p>
    <w:p w14:paraId="55675600" w14:textId="77777777" w:rsidR="00F212F7" w:rsidRDefault="00F212F7" w:rsidP="00F212F7">
      <w:pPr>
        <w:pStyle w:val="Prrafodelista"/>
        <w:tabs>
          <w:tab w:val="left" w:pos="284"/>
        </w:tabs>
        <w:spacing w:after="0" w:line="240" w:lineRule="auto"/>
        <w:ind w:left="0"/>
        <w:jc w:val="both"/>
        <w:rPr>
          <w:rFonts w:ascii="Futura Std Book" w:hAnsi="Futura Std Book" w:cs="Arial"/>
          <w:b/>
          <w:sz w:val="20"/>
          <w:szCs w:val="20"/>
        </w:rPr>
      </w:pPr>
      <w:proofErr w:type="spellStart"/>
      <w:r>
        <w:rPr>
          <w:rFonts w:ascii="Futura Std Book" w:eastAsia="Futura Std Book" w:hAnsi="Futura Std Book" w:cs="Futura Std Book"/>
          <w:b/>
          <w:sz w:val="20"/>
          <w:szCs w:val="20"/>
          <w:lang w:val="es-ES" w:eastAsia="es-ES"/>
        </w:rPr>
        <w:t>Filandia</w:t>
      </w:r>
      <w:proofErr w:type="spellEnd"/>
      <w:r>
        <w:rPr>
          <w:rFonts w:ascii="Futura Std Book" w:hAnsi="Futura Std Book" w:cs="Arial"/>
          <w:b/>
          <w:sz w:val="20"/>
          <w:szCs w:val="20"/>
        </w:rPr>
        <w:t xml:space="preserve"> (1)</w:t>
      </w:r>
    </w:p>
    <w:p w14:paraId="785B264C"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UBICACIÓN: PIT local Alcaldía Municipal</w:t>
      </w:r>
    </w:p>
    <w:p w14:paraId="5BD92BD1"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ESTADO DEL PIT: En funcionamiento</w:t>
      </w:r>
    </w:p>
    <w:p w14:paraId="3572D4A8"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FECHA DE INSTALACIÓN: Enero 2017</w:t>
      </w:r>
    </w:p>
    <w:p w14:paraId="115501CF"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20.000.000</w:t>
      </w:r>
    </w:p>
    <w:p w14:paraId="05330E56"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p>
    <w:p w14:paraId="12B9AC32" w14:textId="77777777" w:rsidR="00F212F7" w:rsidRDefault="00F212F7" w:rsidP="00F212F7">
      <w:pPr>
        <w:pStyle w:val="Prrafodelista"/>
        <w:tabs>
          <w:tab w:val="left" w:pos="284"/>
        </w:tabs>
        <w:spacing w:after="0" w:line="240" w:lineRule="auto"/>
        <w:ind w:left="0"/>
        <w:jc w:val="both"/>
        <w:rPr>
          <w:rFonts w:ascii="Futura Std Book" w:hAnsi="Futura Std Book" w:cs="Arial"/>
          <w:b/>
          <w:sz w:val="20"/>
          <w:szCs w:val="20"/>
        </w:rPr>
      </w:pPr>
      <w:proofErr w:type="spellStart"/>
      <w:r>
        <w:rPr>
          <w:rFonts w:ascii="Futura Std Book" w:eastAsia="Futura Std Book" w:hAnsi="Futura Std Book" w:cs="Futura Std Book"/>
          <w:b/>
          <w:sz w:val="20"/>
          <w:szCs w:val="20"/>
          <w:lang w:val="es-ES" w:eastAsia="es-ES"/>
        </w:rPr>
        <w:t>Salento</w:t>
      </w:r>
      <w:proofErr w:type="spellEnd"/>
      <w:r>
        <w:rPr>
          <w:rFonts w:ascii="Futura Std Book" w:hAnsi="Futura Std Book" w:cs="Arial"/>
          <w:b/>
          <w:sz w:val="20"/>
          <w:szCs w:val="20"/>
        </w:rPr>
        <w:t xml:space="preserve"> (1)</w:t>
      </w:r>
    </w:p>
    <w:p w14:paraId="780FC16B"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UBICACIÓN: PIT local Alcaldía Municipal</w:t>
      </w:r>
    </w:p>
    <w:p w14:paraId="0F7C1C1C"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ESTADO DEL PIT: En funcionamiento</w:t>
      </w:r>
    </w:p>
    <w:p w14:paraId="274F29ED" w14:textId="77777777" w:rsidR="00F212F7" w:rsidRDefault="00F212F7" w:rsidP="00F212F7">
      <w:pPr>
        <w:pStyle w:val="Prrafodelista"/>
        <w:tabs>
          <w:tab w:val="left" w:pos="284"/>
        </w:tabs>
        <w:spacing w:after="0" w:line="240" w:lineRule="auto"/>
        <w:ind w:left="0"/>
        <w:jc w:val="both"/>
        <w:rPr>
          <w:rFonts w:ascii="Futura Std Book" w:hAnsi="Futura Std Book" w:cs="Arial"/>
          <w:sz w:val="20"/>
          <w:szCs w:val="20"/>
        </w:rPr>
      </w:pPr>
      <w:r>
        <w:rPr>
          <w:rFonts w:ascii="Futura Std Book" w:hAnsi="Futura Std Book" w:cs="Arial"/>
          <w:sz w:val="20"/>
          <w:szCs w:val="20"/>
        </w:rPr>
        <w:t>FECHA DE INSTALACIÓN: Enero 2017</w:t>
      </w:r>
    </w:p>
    <w:p w14:paraId="23083514" w14:textId="77777777" w:rsidR="00F212F7" w:rsidRDefault="00F212F7" w:rsidP="00F212F7">
      <w:pPr>
        <w:pStyle w:val="Prrafodelista"/>
        <w:tabs>
          <w:tab w:val="left" w:pos="284"/>
        </w:tabs>
        <w:spacing w:after="0" w:line="240" w:lineRule="auto"/>
        <w:ind w:left="0"/>
        <w:jc w:val="both"/>
        <w:rPr>
          <w:rFonts w:ascii="Futura Std Book" w:eastAsia="Times New Roman" w:hAnsi="Futura Std Book" w:cs="Times New Roman"/>
          <w:sz w:val="20"/>
          <w:szCs w:val="20"/>
          <w:lang w:val="es-ES" w:eastAsia="es-CO"/>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20.000.000</w:t>
      </w:r>
    </w:p>
    <w:p w14:paraId="0CE8FACA" w14:textId="77777777" w:rsidR="00F212F7" w:rsidRDefault="00F212F7" w:rsidP="00F212F7">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cs="Arial"/>
          <w:sz w:val="20"/>
          <w:szCs w:val="20"/>
        </w:rPr>
      </w:pPr>
    </w:p>
    <w:p w14:paraId="60E9C589" w14:textId="77777777" w:rsidR="00F212F7" w:rsidRDefault="00F212F7" w:rsidP="001732BA">
      <w:pPr>
        <w:pStyle w:val="Prrafodelista"/>
        <w:widowControl w:val="0"/>
        <w:numPr>
          <w:ilvl w:val="0"/>
          <w:numId w:val="104"/>
        </w:numPr>
        <w:tabs>
          <w:tab w:val="left" w:pos="284"/>
          <w:tab w:val="left" w:pos="426"/>
        </w:tabs>
        <w:autoSpaceDE w:val="0"/>
        <w:autoSpaceDN w:val="0"/>
        <w:adjustRightInd w:val="0"/>
        <w:spacing w:after="0" w:line="240" w:lineRule="auto"/>
        <w:ind w:left="0" w:firstLine="0"/>
        <w:jc w:val="both"/>
        <w:rPr>
          <w:rFonts w:ascii="Futura Std Book" w:hAnsi="Futura Std Book" w:cs="Arial"/>
          <w:sz w:val="20"/>
          <w:szCs w:val="20"/>
          <w:u w:val="single"/>
        </w:rPr>
      </w:pPr>
      <w:r>
        <w:rPr>
          <w:rFonts w:ascii="Futura Std Book" w:eastAsia="Calibri" w:hAnsi="Futura Std Book" w:cs="Arial"/>
          <w:b/>
          <w:bCs/>
          <w:sz w:val="20"/>
          <w:szCs w:val="20"/>
          <w:u w:val="single"/>
          <w:lang w:val="es-ES"/>
        </w:rPr>
        <w:lastRenderedPageBreak/>
        <w:t xml:space="preserve">Red Turística de Pueblos Patrimonio de Colombia: </w:t>
      </w:r>
      <w:r>
        <w:rPr>
          <w:rFonts w:ascii="Futura Std Book" w:eastAsia="Calibri" w:hAnsi="Futura Std Book" w:cs="Arial"/>
          <w:bCs/>
          <w:sz w:val="20"/>
          <w:szCs w:val="20"/>
          <w:u w:val="single"/>
          <w:lang w:val="es-ES"/>
        </w:rPr>
        <w:t>N/A.</w:t>
      </w:r>
    </w:p>
    <w:p w14:paraId="034C14C8" w14:textId="77777777" w:rsidR="003513FC" w:rsidRPr="007743DE" w:rsidRDefault="003513FC" w:rsidP="007743DE">
      <w:pPr>
        <w:pStyle w:val="Sinespaciado"/>
        <w:tabs>
          <w:tab w:val="left" w:pos="284"/>
          <w:tab w:val="left" w:pos="426"/>
        </w:tabs>
        <w:jc w:val="both"/>
        <w:rPr>
          <w:rFonts w:ascii="Futura Std Book" w:hAnsi="Futura Std Book" w:cs="Arial"/>
          <w:bCs/>
          <w:sz w:val="20"/>
          <w:szCs w:val="20"/>
          <w:lang w:eastAsia="es-ES"/>
        </w:rPr>
      </w:pPr>
    </w:p>
    <w:p w14:paraId="18C5E160" w14:textId="77777777" w:rsidR="003513FC" w:rsidRPr="007743DE" w:rsidRDefault="003513FC" w:rsidP="007743DE">
      <w:pPr>
        <w:pStyle w:val="Prrafodelista"/>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ind w:left="0"/>
        <w:jc w:val="both"/>
        <w:rPr>
          <w:rFonts w:ascii="Futura Std Book" w:hAnsi="Futura Std Book"/>
          <w:b/>
          <w:sz w:val="20"/>
          <w:szCs w:val="20"/>
        </w:rPr>
      </w:pPr>
      <w:r w:rsidRPr="007743DE">
        <w:rPr>
          <w:rFonts w:ascii="Futura Std Book" w:hAnsi="Futura Std Book"/>
          <w:b/>
          <w:sz w:val="20"/>
          <w:szCs w:val="20"/>
        </w:rPr>
        <w:t>Bienes</w:t>
      </w:r>
    </w:p>
    <w:p w14:paraId="7A63D380" w14:textId="77777777" w:rsidR="003513FC" w:rsidRPr="007743DE" w:rsidRDefault="003513FC" w:rsidP="007743DE">
      <w:pPr>
        <w:pStyle w:val="Prrafodelista"/>
        <w:tabs>
          <w:tab w:val="left" w:pos="284"/>
          <w:tab w:val="left" w:pos="426"/>
        </w:tabs>
        <w:spacing w:after="0" w:line="240" w:lineRule="auto"/>
        <w:ind w:left="0"/>
        <w:jc w:val="both"/>
        <w:rPr>
          <w:rFonts w:ascii="Futura Std Book" w:hAnsi="Futura Std Book"/>
          <w:b/>
          <w:sz w:val="20"/>
          <w:szCs w:val="20"/>
        </w:rPr>
      </w:pPr>
    </w:p>
    <w:p w14:paraId="0DBD20E8" w14:textId="77777777" w:rsidR="00FF3E26" w:rsidRDefault="00FF3E26" w:rsidP="00FF3E26">
      <w:pPr>
        <w:pStyle w:val="Prrafodelista"/>
        <w:numPr>
          <w:ilvl w:val="0"/>
          <w:numId w:val="57"/>
        </w:numPr>
        <w:tabs>
          <w:tab w:val="left" w:pos="284"/>
          <w:tab w:val="left" w:pos="426"/>
        </w:tabs>
        <w:spacing w:after="0" w:line="240" w:lineRule="auto"/>
        <w:ind w:left="0" w:firstLine="0"/>
        <w:jc w:val="both"/>
        <w:rPr>
          <w:rFonts w:ascii="Futura Std Book" w:hAnsi="Futura Std Book"/>
          <w:b/>
          <w:sz w:val="20"/>
          <w:szCs w:val="20"/>
        </w:rPr>
      </w:pPr>
      <w:r>
        <w:rPr>
          <w:rFonts w:ascii="Futura Std Book" w:hAnsi="Futura Std Book"/>
          <w:b/>
          <w:sz w:val="20"/>
          <w:szCs w:val="20"/>
        </w:rPr>
        <w:t>Hotel Las Heliconias (Quimbaya)</w:t>
      </w:r>
    </w:p>
    <w:p w14:paraId="2BA41A4E" w14:textId="77777777" w:rsidR="00FF3E26" w:rsidRDefault="00FF3E26" w:rsidP="00FF3E26">
      <w:pPr>
        <w:pStyle w:val="Prrafodelista"/>
        <w:tabs>
          <w:tab w:val="left" w:pos="284"/>
          <w:tab w:val="left" w:pos="426"/>
        </w:tabs>
        <w:spacing w:after="0" w:line="240" w:lineRule="auto"/>
        <w:ind w:left="0"/>
        <w:jc w:val="both"/>
        <w:rPr>
          <w:rFonts w:ascii="Futura Std Book" w:hAnsi="Futura Std Book"/>
          <w:sz w:val="20"/>
          <w:szCs w:val="20"/>
        </w:rPr>
      </w:pPr>
      <w:r>
        <w:rPr>
          <w:rFonts w:ascii="Futura Std Book" w:hAnsi="Futura Std Book"/>
          <w:sz w:val="20"/>
          <w:szCs w:val="20"/>
        </w:rPr>
        <w:t>*La Sociedad propietaria del Hotel se encuentra administrada por la Sociedad de Activos Especiales - SAE S.A.S. (antes DNE en liquidación).</w:t>
      </w:r>
    </w:p>
    <w:p w14:paraId="5191FAC0" w14:textId="77777777" w:rsidR="00FF3E26" w:rsidRDefault="00FF3E26" w:rsidP="00FF3E26">
      <w:pPr>
        <w:tabs>
          <w:tab w:val="left" w:pos="284"/>
          <w:tab w:val="left" w:pos="426"/>
        </w:tabs>
        <w:spacing w:after="0" w:line="240" w:lineRule="auto"/>
        <w:jc w:val="both"/>
        <w:rPr>
          <w:rFonts w:ascii="Futura Std Book" w:hAnsi="Futura Std Book"/>
          <w:bCs/>
          <w:sz w:val="20"/>
          <w:szCs w:val="20"/>
        </w:rPr>
      </w:pPr>
      <w:r>
        <w:rPr>
          <w:rFonts w:ascii="Futura Std Book" w:hAnsi="Futura Std Book"/>
          <w:b/>
          <w:bCs/>
          <w:sz w:val="20"/>
          <w:szCs w:val="20"/>
        </w:rPr>
        <w:t xml:space="preserve">Estado contrato de Concesión: </w:t>
      </w:r>
      <w:r>
        <w:rPr>
          <w:rFonts w:ascii="Futura Std Book" w:hAnsi="Futura Std Book"/>
          <w:bCs/>
          <w:sz w:val="20"/>
          <w:szCs w:val="20"/>
        </w:rPr>
        <w:t xml:space="preserve">en Operación e Inversión. </w:t>
      </w:r>
    </w:p>
    <w:p w14:paraId="684D7E79" w14:textId="77777777" w:rsidR="00FF3E26" w:rsidRDefault="00FF3E26" w:rsidP="00FF3E26">
      <w:pPr>
        <w:tabs>
          <w:tab w:val="left" w:pos="284"/>
          <w:tab w:val="left" w:pos="426"/>
          <w:tab w:val="left" w:pos="567"/>
        </w:tabs>
        <w:spacing w:after="0" w:line="240" w:lineRule="auto"/>
        <w:jc w:val="both"/>
        <w:rPr>
          <w:rFonts w:ascii="Futura Std Book" w:hAnsi="Futura Std Book" w:cs="Arial"/>
          <w:sz w:val="20"/>
          <w:szCs w:val="20"/>
        </w:rPr>
      </w:pPr>
      <w:r>
        <w:rPr>
          <w:rFonts w:ascii="Futura Std Book" w:hAnsi="Futura Std Book" w:cs="Arial"/>
          <w:b/>
          <w:bCs/>
          <w:sz w:val="20"/>
          <w:szCs w:val="20"/>
          <w:lang w:val="it-IT"/>
        </w:rPr>
        <w:t xml:space="preserve">Concesionario: </w:t>
      </w:r>
      <w:r>
        <w:rPr>
          <w:rFonts w:ascii="Futura Std Book" w:hAnsi="Futura Std Book" w:cs="Arial"/>
          <w:bCs/>
          <w:sz w:val="20"/>
          <w:szCs w:val="20"/>
          <w:lang w:val="it-IT"/>
        </w:rPr>
        <w:t>Decameron</w:t>
      </w:r>
      <w:r>
        <w:rPr>
          <w:rFonts w:ascii="Futura Std Book" w:hAnsi="Futura Std Book" w:cs="Arial"/>
          <w:b/>
          <w:bCs/>
          <w:sz w:val="20"/>
          <w:szCs w:val="20"/>
          <w:lang w:val="it-IT"/>
        </w:rPr>
        <w:t xml:space="preserve"> </w:t>
      </w:r>
      <w:r>
        <w:rPr>
          <w:rFonts w:ascii="Futura Std Book" w:hAnsi="Futura Std Book" w:cs="Arial"/>
          <w:sz w:val="20"/>
          <w:szCs w:val="20"/>
          <w:lang w:val="it-IT"/>
        </w:rPr>
        <w:t>Cinco Herraduras S.A.S</w:t>
      </w:r>
    </w:p>
    <w:p w14:paraId="7FF9E948" w14:textId="77777777" w:rsidR="00FF3E26" w:rsidRDefault="00FF3E26" w:rsidP="00FF3E26">
      <w:pPr>
        <w:tabs>
          <w:tab w:val="left" w:pos="284"/>
          <w:tab w:val="left" w:pos="426"/>
          <w:tab w:val="left" w:pos="567"/>
        </w:tabs>
        <w:spacing w:after="0" w:line="240" w:lineRule="auto"/>
        <w:jc w:val="both"/>
        <w:rPr>
          <w:rFonts w:ascii="Futura Std Book" w:hAnsi="Futura Std Book" w:cs="Arial"/>
          <w:b/>
          <w:sz w:val="20"/>
          <w:szCs w:val="20"/>
        </w:rPr>
      </w:pPr>
      <w:r>
        <w:rPr>
          <w:rFonts w:ascii="Futura Std Book" w:hAnsi="Futura Std Book" w:cs="Arial"/>
          <w:b/>
          <w:bCs/>
          <w:sz w:val="20"/>
          <w:szCs w:val="20"/>
          <w:lang w:val="it-IT"/>
        </w:rPr>
        <w:t xml:space="preserve">Operador: </w:t>
      </w:r>
      <w:r>
        <w:rPr>
          <w:rFonts w:ascii="Futura Std Book" w:hAnsi="Futura Std Book" w:cs="Arial"/>
          <w:sz w:val="20"/>
          <w:szCs w:val="20"/>
          <w:lang w:val="it-IT"/>
        </w:rPr>
        <w:t>Cadena Decameron.</w:t>
      </w:r>
    </w:p>
    <w:p w14:paraId="31775CA1" w14:textId="77777777" w:rsidR="00FF3E26" w:rsidRDefault="00FF3E26" w:rsidP="00FF3E26">
      <w:pPr>
        <w:tabs>
          <w:tab w:val="left" w:pos="284"/>
          <w:tab w:val="left" w:pos="426"/>
          <w:tab w:val="left" w:pos="567"/>
        </w:tabs>
        <w:spacing w:after="0" w:line="240" w:lineRule="auto"/>
        <w:jc w:val="both"/>
        <w:rPr>
          <w:rFonts w:ascii="Futura Std Book" w:hAnsi="Futura Std Book" w:cs="Arial"/>
          <w:b/>
          <w:sz w:val="20"/>
          <w:szCs w:val="20"/>
        </w:rPr>
      </w:pPr>
      <w:r>
        <w:rPr>
          <w:rFonts w:ascii="Futura Std Book" w:hAnsi="Futura Std Book" w:cs="Arial"/>
          <w:b/>
          <w:bCs/>
          <w:sz w:val="20"/>
          <w:szCs w:val="20"/>
          <w:lang w:val="es-ES_tradnl"/>
        </w:rPr>
        <w:t xml:space="preserve">Inversiones: </w:t>
      </w:r>
      <w:r>
        <w:rPr>
          <w:rFonts w:ascii="Futura Std Book" w:hAnsi="Futura Std Book" w:cs="Arial"/>
          <w:sz w:val="20"/>
          <w:szCs w:val="20"/>
          <w:lang w:val="es-ES_tradnl"/>
        </w:rPr>
        <w:t>$2.710.000.000 en 36 meses.</w:t>
      </w:r>
    </w:p>
    <w:p w14:paraId="4B294E80" w14:textId="77777777" w:rsidR="00FF3E26" w:rsidRDefault="00FF3E26" w:rsidP="00FF3E26">
      <w:pPr>
        <w:tabs>
          <w:tab w:val="left" w:pos="284"/>
          <w:tab w:val="left" w:pos="426"/>
          <w:tab w:val="left" w:pos="567"/>
        </w:tabs>
        <w:spacing w:after="0" w:line="240" w:lineRule="auto"/>
        <w:jc w:val="both"/>
        <w:rPr>
          <w:rFonts w:ascii="Futura Std Book" w:hAnsi="Futura Std Book" w:cs="Arial"/>
          <w:b/>
          <w:sz w:val="20"/>
          <w:szCs w:val="20"/>
        </w:rPr>
      </w:pPr>
      <w:r>
        <w:rPr>
          <w:rFonts w:ascii="Futura Std Book" w:hAnsi="Futura Std Book" w:cs="Arial"/>
          <w:b/>
          <w:bCs/>
          <w:sz w:val="20"/>
          <w:szCs w:val="20"/>
          <w:lang w:val="es-ES_tradnl"/>
        </w:rPr>
        <w:t xml:space="preserve">Término Concesión: </w:t>
      </w:r>
      <w:r>
        <w:rPr>
          <w:rFonts w:ascii="Futura Std Book" w:hAnsi="Futura Std Book" w:cs="Arial"/>
          <w:sz w:val="20"/>
          <w:szCs w:val="20"/>
          <w:lang w:val="es-ES_tradnl"/>
        </w:rPr>
        <w:t>20 años.</w:t>
      </w:r>
    </w:p>
    <w:p w14:paraId="0AB55F51" w14:textId="77777777" w:rsidR="00FF3E26" w:rsidRDefault="00FF3E26" w:rsidP="00FF3E26">
      <w:pPr>
        <w:tabs>
          <w:tab w:val="left" w:pos="284"/>
          <w:tab w:val="left" w:pos="426"/>
          <w:tab w:val="left" w:pos="567"/>
        </w:tabs>
        <w:spacing w:after="0" w:line="240" w:lineRule="auto"/>
        <w:jc w:val="both"/>
        <w:rPr>
          <w:rFonts w:ascii="Futura Std Book" w:hAnsi="Futura Std Book" w:cs="Arial"/>
          <w:b/>
          <w:sz w:val="20"/>
          <w:szCs w:val="20"/>
        </w:rPr>
      </w:pPr>
      <w:r>
        <w:rPr>
          <w:rFonts w:ascii="Futura Std Book" w:hAnsi="Futura Std Book" w:cs="Arial"/>
          <w:b/>
          <w:bCs/>
          <w:sz w:val="20"/>
          <w:szCs w:val="20"/>
          <w:lang w:val="es-ES_tradnl"/>
        </w:rPr>
        <w:t xml:space="preserve">Inicio del Contrato: </w:t>
      </w:r>
      <w:r>
        <w:rPr>
          <w:rFonts w:ascii="Futura Std Book" w:hAnsi="Futura Std Book" w:cs="Arial"/>
          <w:sz w:val="20"/>
          <w:szCs w:val="20"/>
          <w:lang w:val="es-ES_tradnl"/>
        </w:rPr>
        <w:t>1 de octubre de 2016.</w:t>
      </w:r>
    </w:p>
    <w:p w14:paraId="6B165F98" w14:textId="77777777" w:rsidR="00FF3E26" w:rsidRDefault="00FF3E26" w:rsidP="00FF3E26">
      <w:pPr>
        <w:tabs>
          <w:tab w:val="left" w:pos="284"/>
          <w:tab w:val="left" w:pos="426"/>
          <w:tab w:val="left" w:pos="567"/>
        </w:tabs>
        <w:spacing w:after="0" w:line="240" w:lineRule="auto"/>
        <w:jc w:val="both"/>
        <w:rPr>
          <w:rFonts w:ascii="Futura Std Book" w:hAnsi="Futura Std Book" w:cs="Arial"/>
          <w:b/>
          <w:sz w:val="20"/>
          <w:szCs w:val="20"/>
        </w:rPr>
      </w:pPr>
      <w:r>
        <w:rPr>
          <w:rFonts w:ascii="Futura Std Book" w:hAnsi="Futura Std Book" w:cs="Arial"/>
          <w:b/>
          <w:bCs/>
          <w:sz w:val="20"/>
          <w:szCs w:val="20"/>
          <w:lang w:val="es-ES_tradnl"/>
        </w:rPr>
        <w:t xml:space="preserve">Contraprestación: </w:t>
      </w:r>
      <w:r>
        <w:rPr>
          <w:rFonts w:ascii="Futura Std Book" w:hAnsi="Futura Std Book" w:cs="Arial"/>
          <w:sz w:val="20"/>
          <w:szCs w:val="20"/>
          <w:lang w:val="es-ES_tradnl"/>
        </w:rPr>
        <w:t>2% de las ventas netas y $60.000.000 + IVA, trimestrales.</w:t>
      </w:r>
    </w:p>
    <w:p w14:paraId="545E3AC3" w14:textId="77777777" w:rsidR="00FF3E26" w:rsidRDefault="00FF3E26" w:rsidP="00FF3E26">
      <w:pPr>
        <w:tabs>
          <w:tab w:val="left" w:pos="284"/>
          <w:tab w:val="left" w:pos="426"/>
          <w:tab w:val="left" w:pos="567"/>
        </w:tabs>
        <w:spacing w:after="0" w:line="240" w:lineRule="auto"/>
        <w:jc w:val="both"/>
        <w:rPr>
          <w:rFonts w:ascii="Futura Std Book" w:hAnsi="Futura Std Book" w:cs="Arial"/>
          <w:b/>
          <w:sz w:val="20"/>
          <w:szCs w:val="20"/>
        </w:rPr>
      </w:pPr>
      <w:r>
        <w:rPr>
          <w:rFonts w:ascii="Futura Std Book" w:hAnsi="Futura Std Book" w:cs="Arial"/>
          <w:b/>
          <w:bCs/>
          <w:sz w:val="20"/>
          <w:szCs w:val="20"/>
          <w:lang w:val="es-ES_tradnl"/>
        </w:rPr>
        <w:t xml:space="preserve">Cuenta de Inversión y Gastos: </w:t>
      </w:r>
      <w:r>
        <w:rPr>
          <w:rFonts w:ascii="Futura Std Book" w:hAnsi="Futura Std Book" w:cs="Arial"/>
          <w:sz w:val="20"/>
          <w:szCs w:val="20"/>
          <w:lang w:val="es-ES_tradnl"/>
        </w:rPr>
        <w:t>3% de las ventas netas trimestrales.</w:t>
      </w:r>
      <w:r>
        <w:rPr>
          <w:rFonts w:ascii="Futura Std Book" w:hAnsi="Futura Std Book" w:cs="Arial"/>
          <w:b/>
          <w:sz w:val="20"/>
          <w:szCs w:val="20"/>
          <w:lang w:val="es-ES_tradnl"/>
        </w:rPr>
        <w:t xml:space="preserve">  </w:t>
      </w:r>
    </w:p>
    <w:p w14:paraId="3E011E16" w14:textId="77777777" w:rsidR="00FF3E26" w:rsidRDefault="00FF3E26" w:rsidP="00FF3E26">
      <w:pPr>
        <w:tabs>
          <w:tab w:val="left" w:pos="284"/>
          <w:tab w:val="left" w:pos="426"/>
          <w:tab w:val="left" w:pos="567"/>
        </w:tabs>
        <w:spacing w:after="0" w:line="240" w:lineRule="auto"/>
        <w:jc w:val="both"/>
        <w:rPr>
          <w:rFonts w:ascii="Futura Std Book" w:hAnsi="Futura Std Book" w:cs="Arial"/>
          <w:sz w:val="20"/>
          <w:szCs w:val="20"/>
        </w:rPr>
      </w:pPr>
      <w:r>
        <w:rPr>
          <w:rFonts w:ascii="Futura Std Book" w:hAnsi="Futura Std Book" w:cs="Arial"/>
          <w:b/>
          <w:bCs/>
          <w:sz w:val="20"/>
          <w:szCs w:val="20"/>
          <w:lang w:val="es-ES_tradnl"/>
        </w:rPr>
        <w:t xml:space="preserve">Aporte Inicial del Concesionario para pago de pasivos laborales y otros pasivos: </w:t>
      </w:r>
      <w:r>
        <w:rPr>
          <w:rFonts w:ascii="Futura Std Book" w:hAnsi="Futura Std Book" w:cs="Arial"/>
          <w:sz w:val="20"/>
          <w:szCs w:val="20"/>
          <w:lang w:val="es-ES_tradnl"/>
        </w:rPr>
        <w:t>$2.500 millones.</w:t>
      </w:r>
    </w:p>
    <w:p w14:paraId="4BEC0443" w14:textId="77777777" w:rsidR="00FF3E26" w:rsidRDefault="00FF3E26" w:rsidP="00FF3E26">
      <w:pPr>
        <w:tabs>
          <w:tab w:val="left" w:pos="284"/>
          <w:tab w:val="left" w:pos="426"/>
          <w:tab w:val="left" w:pos="567"/>
        </w:tabs>
        <w:spacing w:after="0" w:line="240" w:lineRule="auto"/>
        <w:jc w:val="both"/>
        <w:rPr>
          <w:rFonts w:ascii="Futura Std Book" w:hAnsi="Futura Std Book" w:cs="Arial"/>
          <w:sz w:val="20"/>
          <w:szCs w:val="20"/>
          <w:lang w:val="es-ES_tradnl"/>
        </w:rPr>
      </w:pPr>
      <w:r>
        <w:rPr>
          <w:rFonts w:ascii="Futura Std Book" w:hAnsi="Futura Std Book" w:cs="Arial"/>
          <w:b/>
          <w:bCs/>
          <w:sz w:val="20"/>
          <w:szCs w:val="20"/>
          <w:lang w:val="es-ES_tradnl"/>
        </w:rPr>
        <w:t xml:space="preserve">Liquidación Empleados: </w:t>
      </w:r>
      <w:r>
        <w:rPr>
          <w:rFonts w:ascii="Futura Std Book" w:hAnsi="Futura Std Book" w:cs="Arial"/>
          <w:sz w:val="20"/>
          <w:szCs w:val="20"/>
          <w:lang w:val="es-ES_tradnl"/>
        </w:rPr>
        <w:t>en proceso por parte de la Sociedad propietaria del Hotel.</w:t>
      </w:r>
    </w:p>
    <w:p w14:paraId="386C691D" w14:textId="77777777" w:rsidR="00FF3E26" w:rsidRDefault="00FF3E26" w:rsidP="00FF3E26">
      <w:pPr>
        <w:tabs>
          <w:tab w:val="left" w:pos="284"/>
          <w:tab w:val="left" w:pos="426"/>
          <w:tab w:val="left" w:pos="567"/>
        </w:tabs>
        <w:spacing w:after="0" w:line="240" w:lineRule="auto"/>
        <w:jc w:val="both"/>
        <w:rPr>
          <w:rFonts w:ascii="Futura Std Book" w:hAnsi="Futura Std Book"/>
          <w:sz w:val="20"/>
          <w:szCs w:val="20"/>
        </w:rPr>
      </w:pPr>
      <w:r>
        <w:rPr>
          <w:rFonts w:ascii="Futura Std Book" w:hAnsi="Futura Std Book"/>
          <w:b/>
          <w:sz w:val="20"/>
          <w:szCs w:val="20"/>
        </w:rPr>
        <w:t xml:space="preserve">Contrato de concesión: </w:t>
      </w:r>
      <w:r>
        <w:rPr>
          <w:rFonts w:ascii="Futura Std Book" w:hAnsi="Futura Std Book"/>
          <w:sz w:val="20"/>
          <w:szCs w:val="20"/>
        </w:rPr>
        <w:t xml:space="preserve">el 1 de octubre de 2016 se procedió a la suscripción del acta de inicio del contrato de Concesión del Hotel para la administración y operación del mismo. </w:t>
      </w:r>
    </w:p>
    <w:p w14:paraId="32095128" w14:textId="77777777" w:rsidR="00FF3E26" w:rsidRDefault="00FF3E26" w:rsidP="00FF3E26">
      <w:pPr>
        <w:tabs>
          <w:tab w:val="left" w:pos="284"/>
          <w:tab w:val="left" w:pos="426"/>
          <w:tab w:val="left" w:pos="567"/>
        </w:tabs>
        <w:spacing w:after="0" w:line="240" w:lineRule="auto"/>
        <w:jc w:val="both"/>
        <w:rPr>
          <w:rFonts w:ascii="Futura Std Book" w:hAnsi="Futura Std Book"/>
          <w:b/>
          <w:sz w:val="20"/>
          <w:szCs w:val="20"/>
        </w:rPr>
      </w:pPr>
    </w:p>
    <w:p w14:paraId="2A7B3A48" w14:textId="77777777" w:rsidR="00FF3E26" w:rsidRDefault="00FF3E26" w:rsidP="00FF3E26">
      <w:pPr>
        <w:tabs>
          <w:tab w:val="left" w:pos="284"/>
          <w:tab w:val="left" w:pos="426"/>
        </w:tabs>
        <w:spacing w:after="0" w:line="240" w:lineRule="auto"/>
        <w:ind w:left="426" w:hanging="426"/>
        <w:jc w:val="both"/>
        <w:rPr>
          <w:rFonts w:ascii="Futura Std Book" w:hAnsi="Futura Std Book"/>
          <w:b/>
          <w:sz w:val="20"/>
          <w:szCs w:val="20"/>
        </w:rPr>
      </w:pPr>
      <w:r>
        <w:rPr>
          <w:rFonts w:ascii="Futura Std Book" w:hAnsi="Futura Std Book"/>
          <w:b/>
          <w:sz w:val="20"/>
          <w:szCs w:val="20"/>
        </w:rPr>
        <w:t xml:space="preserve">Ejecución inversiones: </w:t>
      </w:r>
    </w:p>
    <w:p w14:paraId="5477B253" w14:textId="4142E07A" w:rsidR="00FF3E26" w:rsidRDefault="00FF3E26" w:rsidP="00FF3E26">
      <w:pPr>
        <w:tabs>
          <w:tab w:val="left" w:pos="284"/>
          <w:tab w:val="left" w:pos="426"/>
        </w:tabs>
        <w:spacing w:after="0" w:line="240" w:lineRule="auto"/>
        <w:ind w:left="708" w:hanging="708"/>
        <w:jc w:val="both"/>
        <w:rPr>
          <w:rFonts w:ascii="Futura Std Book" w:hAnsi="Futura Std Book"/>
          <w:b/>
          <w:sz w:val="20"/>
          <w:szCs w:val="20"/>
        </w:rPr>
      </w:pPr>
      <w:r>
        <w:rPr>
          <w:rFonts w:ascii="Futura Std Book" w:hAnsi="Futura Std Book"/>
          <w:noProof/>
          <w:sz w:val="20"/>
          <w:szCs w:val="20"/>
          <w:lang w:val="es-MX" w:eastAsia="es-MX"/>
        </w:rPr>
        <w:drawing>
          <wp:inline distT="0" distB="0" distL="0" distR="0" wp14:anchorId="398A67CE" wp14:editId="75AE781D">
            <wp:extent cx="6666865" cy="153098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6865" cy="1530985"/>
                    </a:xfrm>
                    <a:prstGeom prst="rect">
                      <a:avLst/>
                    </a:prstGeom>
                    <a:noFill/>
                    <a:ln>
                      <a:noFill/>
                    </a:ln>
                  </pic:spPr>
                </pic:pic>
              </a:graphicData>
            </a:graphic>
          </wp:inline>
        </w:drawing>
      </w:r>
    </w:p>
    <w:p w14:paraId="0F00EFA6" w14:textId="77777777" w:rsidR="00FF3E26" w:rsidRDefault="00FF3E26" w:rsidP="00FF3E26">
      <w:pPr>
        <w:pStyle w:val="Prrafodelista"/>
        <w:numPr>
          <w:ilvl w:val="0"/>
          <w:numId w:val="106"/>
        </w:numPr>
        <w:tabs>
          <w:tab w:val="left" w:pos="284"/>
          <w:tab w:val="left" w:pos="426"/>
        </w:tabs>
        <w:spacing w:after="0" w:line="240" w:lineRule="auto"/>
        <w:jc w:val="both"/>
        <w:rPr>
          <w:rFonts w:ascii="Futura Std Book" w:hAnsi="Futura Std Book"/>
          <w:sz w:val="20"/>
          <w:szCs w:val="20"/>
        </w:rPr>
      </w:pPr>
      <w:r>
        <w:rPr>
          <w:rFonts w:ascii="Futura Std Book" w:hAnsi="Futura Std Book"/>
          <w:b/>
          <w:bCs/>
          <w:sz w:val="20"/>
          <w:szCs w:val="20"/>
        </w:rPr>
        <w:t xml:space="preserve">Cuenta de Inversión: </w:t>
      </w:r>
      <w:r>
        <w:rPr>
          <w:rFonts w:ascii="Futura Std Book" w:hAnsi="Futura Std Book"/>
          <w:sz w:val="20"/>
          <w:szCs w:val="20"/>
        </w:rPr>
        <w:t>el Concesionario se encuentra al día con la apropiación de la cuenta de inversión, el cual presenta un saldo a corte de Diciembre de 2018 por la suma de $694.321.580.</w:t>
      </w:r>
    </w:p>
    <w:p w14:paraId="31F67073" w14:textId="77777777" w:rsidR="00FF3E26" w:rsidRDefault="00FF3E26" w:rsidP="00FF3E26">
      <w:pPr>
        <w:pStyle w:val="Prrafodelista"/>
        <w:numPr>
          <w:ilvl w:val="0"/>
          <w:numId w:val="106"/>
        </w:numPr>
        <w:tabs>
          <w:tab w:val="left" w:pos="284"/>
          <w:tab w:val="left" w:pos="426"/>
        </w:tabs>
        <w:spacing w:after="0" w:line="240" w:lineRule="auto"/>
        <w:jc w:val="both"/>
        <w:rPr>
          <w:rFonts w:ascii="Futura Std Book" w:hAnsi="Futura Std Book"/>
          <w:sz w:val="20"/>
          <w:szCs w:val="20"/>
        </w:rPr>
      </w:pPr>
      <w:r>
        <w:rPr>
          <w:rFonts w:ascii="Futura Std Book" w:hAnsi="Futura Std Book"/>
          <w:b/>
          <w:bCs/>
          <w:sz w:val="20"/>
          <w:szCs w:val="20"/>
        </w:rPr>
        <w:t xml:space="preserve">Plan de Inversiones: </w:t>
      </w:r>
      <w:r>
        <w:rPr>
          <w:rFonts w:ascii="Futura Std Book" w:hAnsi="Futura Std Book"/>
          <w:sz w:val="20"/>
          <w:szCs w:val="20"/>
        </w:rPr>
        <w:t xml:space="preserve">Se encuentra en ejecución y finaliza en octubre de 2019. </w:t>
      </w:r>
    </w:p>
    <w:p w14:paraId="5644A7A5" w14:textId="77777777" w:rsidR="00FF3E26" w:rsidRDefault="00FF3E26" w:rsidP="00FF3E26">
      <w:pPr>
        <w:pStyle w:val="Prrafodelista"/>
        <w:numPr>
          <w:ilvl w:val="0"/>
          <w:numId w:val="106"/>
        </w:numPr>
        <w:spacing w:after="0" w:line="240" w:lineRule="auto"/>
        <w:ind w:left="284" w:hanging="284"/>
        <w:jc w:val="both"/>
        <w:rPr>
          <w:rFonts w:ascii="Futura Std Book" w:hAnsi="Futura Std Book"/>
          <w:sz w:val="20"/>
          <w:szCs w:val="20"/>
        </w:rPr>
      </w:pPr>
      <w:bookmarkStart w:id="0" w:name="_GoBack"/>
      <w:bookmarkEnd w:id="0"/>
      <w:r>
        <w:rPr>
          <w:rFonts w:ascii="Futura Std Book" w:hAnsi="Futura Std Book"/>
          <w:b/>
          <w:bCs/>
          <w:sz w:val="20"/>
          <w:szCs w:val="20"/>
        </w:rPr>
        <w:lastRenderedPageBreak/>
        <w:t xml:space="preserve">Obligaciones Laborales: </w:t>
      </w:r>
      <w:r>
        <w:rPr>
          <w:rFonts w:ascii="Futura Std Book" w:hAnsi="Futura Std Book"/>
          <w:sz w:val="20"/>
          <w:szCs w:val="20"/>
        </w:rPr>
        <w:t>Se le solicitó al Representante Legal de la Sociedad información acerca de las acciones adelantadas y el estado de la liquidación de los empleados quien indico que de 39 empleados quedan 17 activos.</w:t>
      </w:r>
    </w:p>
    <w:p w14:paraId="22E043CD" w14:textId="77777777" w:rsidR="00FF3E26" w:rsidRDefault="00FF3E26" w:rsidP="00FF3E26">
      <w:pPr>
        <w:pStyle w:val="Prrafodelista"/>
        <w:numPr>
          <w:ilvl w:val="0"/>
          <w:numId w:val="106"/>
        </w:numPr>
        <w:tabs>
          <w:tab w:val="left" w:pos="284"/>
        </w:tabs>
        <w:spacing w:after="0" w:line="240" w:lineRule="auto"/>
        <w:ind w:left="284" w:hanging="284"/>
        <w:jc w:val="both"/>
        <w:rPr>
          <w:rFonts w:ascii="Futura Std Book" w:hAnsi="Futura Std Book"/>
          <w:b/>
          <w:bCs/>
          <w:sz w:val="20"/>
          <w:szCs w:val="20"/>
        </w:rPr>
      </w:pPr>
      <w:r>
        <w:rPr>
          <w:rFonts w:ascii="Futura Std Book" w:hAnsi="Futura Std Book"/>
          <w:sz w:val="20"/>
          <w:szCs w:val="20"/>
        </w:rPr>
        <w:t xml:space="preserve">El Concesionario remitió el informe de las inversiones ejecutadas, las cuales ascienden a $1.351.875.580 millones con corte a Diciembre de 2018. </w:t>
      </w:r>
    </w:p>
    <w:p w14:paraId="1095E7AB" w14:textId="77777777" w:rsidR="00FF3E26" w:rsidRDefault="00FF3E26" w:rsidP="00FF3E26">
      <w:pPr>
        <w:pStyle w:val="Prrafodelista"/>
        <w:numPr>
          <w:ilvl w:val="0"/>
          <w:numId w:val="106"/>
        </w:numPr>
        <w:suppressAutoHyphens/>
        <w:spacing w:after="0" w:line="240" w:lineRule="auto"/>
        <w:ind w:left="284" w:hanging="284"/>
        <w:jc w:val="both"/>
        <w:rPr>
          <w:rFonts w:ascii="Futura Std Book" w:hAnsi="Futura Std Book"/>
          <w:sz w:val="20"/>
          <w:szCs w:val="20"/>
        </w:rPr>
      </w:pPr>
      <w:r>
        <w:rPr>
          <w:rFonts w:ascii="Futura Std Book" w:hAnsi="Futura Std Book"/>
          <w:sz w:val="20"/>
          <w:szCs w:val="20"/>
        </w:rPr>
        <w:t>Aun cuando la ejecución del plan de inversiones se ha desarrollado con normalidad según lo programado en el Otrosí No. 1, en noviembre del presente año la Secretaria de Planeación del Municipio de Quimbaya informó al Concesionario sobre la suspensión de todos los trámites de obtención de la licencia de construcción en las modalidades de modificación, ampliación y reforzamiento estructural. Esta situación afecta el cronograma de ejecución de las actividades necesarias para el reforzamiento estructural de las edificaciones del bloque U, doble U, y las cabañas 111,112 y 114.</w:t>
      </w:r>
    </w:p>
    <w:p w14:paraId="61E53694" w14:textId="77777777" w:rsidR="00FF3E26" w:rsidRDefault="00FF3E26" w:rsidP="00FF3E26">
      <w:pPr>
        <w:pStyle w:val="Prrafodelista"/>
        <w:numPr>
          <w:ilvl w:val="0"/>
          <w:numId w:val="106"/>
        </w:numPr>
        <w:suppressAutoHyphens/>
        <w:spacing w:after="0" w:line="240" w:lineRule="auto"/>
        <w:ind w:left="284" w:hanging="284"/>
        <w:jc w:val="both"/>
        <w:rPr>
          <w:rFonts w:ascii="Futura Std Book" w:hAnsi="Futura Std Book"/>
          <w:sz w:val="20"/>
          <w:szCs w:val="20"/>
        </w:rPr>
      </w:pPr>
      <w:r>
        <w:rPr>
          <w:rFonts w:ascii="Futura Std Book" w:hAnsi="Futura Std Book"/>
          <w:sz w:val="20"/>
          <w:szCs w:val="20"/>
        </w:rPr>
        <w:t>La Secretaria de Planeación de Quimbaya, mediante comunicado hizo devolución de la solicitud de licencias de construcción modalidad modificación, ampliación y reforzamiento estructural presentada por el Concesionario, sin haber realizado ninguna revisión técnica de los documentos presentados, hasta no contar con el plan básico de ordenamiento territorial del municipio de Quimbaya.</w:t>
      </w:r>
    </w:p>
    <w:p w14:paraId="316BB318" w14:textId="77777777" w:rsidR="00FF3E26" w:rsidRDefault="00FF3E26" w:rsidP="00FF3E26">
      <w:pPr>
        <w:pStyle w:val="Prrafodelista"/>
        <w:numPr>
          <w:ilvl w:val="0"/>
          <w:numId w:val="106"/>
        </w:numPr>
        <w:suppressAutoHyphens/>
        <w:spacing w:after="0" w:line="240" w:lineRule="auto"/>
        <w:ind w:left="284" w:hanging="284"/>
        <w:jc w:val="both"/>
        <w:rPr>
          <w:rFonts w:ascii="Futura Std Book" w:hAnsi="Futura Std Book"/>
          <w:sz w:val="20"/>
          <w:szCs w:val="20"/>
        </w:rPr>
      </w:pPr>
      <w:r>
        <w:rPr>
          <w:rFonts w:ascii="Futura Std Book" w:hAnsi="Futura Std Book"/>
          <w:sz w:val="20"/>
          <w:szCs w:val="20"/>
        </w:rPr>
        <w:t>FONTUR, solicitó al concesionario activar los mecanismos necesarios para la expedición de las licencias y poder continuar con el desarrollo del Plan de Inversión.</w:t>
      </w:r>
    </w:p>
    <w:p w14:paraId="0BC265B5" w14:textId="77777777" w:rsidR="00FF3E26" w:rsidRDefault="00FF3E26" w:rsidP="00FF3E26">
      <w:pPr>
        <w:pStyle w:val="Prrafodelista"/>
        <w:numPr>
          <w:ilvl w:val="0"/>
          <w:numId w:val="106"/>
        </w:numPr>
        <w:suppressAutoHyphens/>
        <w:spacing w:after="0" w:line="240" w:lineRule="auto"/>
        <w:ind w:left="284" w:hanging="284"/>
        <w:jc w:val="both"/>
        <w:rPr>
          <w:rFonts w:ascii="Futura Std Book" w:hAnsi="Futura Std Book"/>
          <w:sz w:val="20"/>
          <w:szCs w:val="20"/>
        </w:rPr>
      </w:pPr>
      <w:r>
        <w:rPr>
          <w:rFonts w:ascii="Futura Std Book" w:hAnsi="Futura Std Book"/>
          <w:sz w:val="20"/>
          <w:szCs w:val="20"/>
        </w:rPr>
        <w:t>El Concesionario solicito a FONTUR, la baja de activos que ya cumplieron con su vida útil o por su obsolescencia, FONTUR se encuentra consolidando con el depositario las bajas presentadas para proceder a su destino final.</w:t>
      </w:r>
    </w:p>
    <w:p w14:paraId="3BC476E5" w14:textId="77777777" w:rsidR="00FF3E26" w:rsidRDefault="00FF3E26" w:rsidP="00FF3E26">
      <w:pPr>
        <w:tabs>
          <w:tab w:val="left" w:pos="284"/>
          <w:tab w:val="left" w:pos="426"/>
        </w:tabs>
        <w:spacing w:after="0" w:line="240" w:lineRule="auto"/>
        <w:contextualSpacing/>
        <w:jc w:val="both"/>
        <w:rPr>
          <w:rFonts w:ascii="Futura Std Book" w:hAnsi="Futura Std Book"/>
          <w:b/>
          <w:bCs/>
          <w:sz w:val="20"/>
          <w:szCs w:val="20"/>
        </w:rPr>
      </w:pPr>
    </w:p>
    <w:p w14:paraId="2443AD51" w14:textId="77777777" w:rsidR="009F440F" w:rsidRPr="007743DE" w:rsidRDefault="009F440F" w:rsidP="007743DE">
      <w:pPr>
        <w:pBdr>
          <w:top w:val="single" w:sz="4" w:space="1" w:color="auto" w:shadow="1"/>
          <w:left w:val="single" w:sz="4" w:space="4" w:color="auto" w:shadow="1"/>
          <w:bottom w:val="single" w:sz="4" w:space="1" w:color="auto" w:shadow="1"/>
          <w:right w:val="single" w:sz="4" w:space="4" w:color="auto" w:shadow="1"/>
        </w:pBdr>
        <w:tabs>
          <w:tab w:val="left" w:pos="284"/>
          <w:tab w:val="left" w:pos="426"/>
        </w:tabs>
        <w:spacing w:after="0" w:line="240" w:lineRule="auto"/>
        <w:contextualSpacing/>
        <w:jc w:val="both"/>
        <w:rPr>
          <w:rFonts w:ascii="Futura Std Book" w:hAnsi="Futura Std Book"/>
          <w:b/>
          <w:bCs/>
          <w:sz w:val="20"/>
          <w:szCs w:val="20"/>
        </w:rPr>
      </w:pPr>
      <w:r w:rsidRPr="007743DE">
        <w:rPr>
          <w:rFonts w:ascii="Futura Std Book" w:hAnsi="Futura Std Book"/>
          <w:b/>
          <w:bCs/>
          <w:sz w:val="20"/>
          <w:szCs w:val="20"/>
        </w:rPr>
        <w:t>Recaudo Contribución Parafiscal</w:t>
      </w:r>
    </w:p>
    <w:p w14:paraId="535CD284" w14:textId="77777777" w:rsidR="00E5685C" w:rsidRPr="007743DE" w:rsidRDefault="00E5685C" w:rsidP="007743DE">
      <w:pPr>
        <w:tabs>
          <w:tab w:val="left" w:pos="284"/>
          <w:tab w:val="left" w:pos="426"/>
        </w:tabs>
        <w:spacing w:after="0" w:line="240" w:lineRule="auto"/>
        <w:contextualSpacing/>
        <w:jc w:val="both"/>
        <w:rPr>
          <w:rFonts w:ascii="Futura Std Book" w:hAnsi="Futura Std Book"/>
          <w:b/>
          <w:bCs/>
          <w:sz w:val="20"/>
          <w:szCs w:val="20"/>
        </w:rPr>
      </w:pPr>
    </w:p>
    <w:p w14:paraId="2B0506D8" w14:textId="77777777" w:rsidR="0089692B" w:rsidRPr="007743DE" w:rsidRDefault="00FD4EEE" w:rsidP="007743DE">
      <w:pPr>
        <w:tabs>
          <w:tab w:val="left" w:pos="284"/>
          <w:tab w:val="left" w:pos="426"/>
        </w:tabs>
        <w:spacing w:after="0" w:line="240" w:lineRule="auto"/>
        <w:contextualSpacing/>
        <w:jc w:val="both"/>
        <w:rPr>
          <w:rFonts w:ascii="Futura Std Book" w:hAnsi="Futura Std Book"/>
          <w:b/>
          <w:bCs/>
          <w:sz w:val="20"/>
          <w:szCs w:val="20"/>
        </w:rPr>
      </w:pPr>
      <w:r w:rsidRPr="007743DE">
        <w:rPr>
          <w:rFonts w:ascii="Futura Std Book" w:hAnsi="Futura Std Book"/>
          <w:noProof/>
          <w:sz w:val="20"/>
          <w:szCs w:val="20"/>
          <w:lang w:val="es-MX" w:eastAsia="es-MX"/>
        </w:rPr>
        <w:drawing>
          <wp:inline distT="0" distB="0" distL="0" distR="0" wp14:anchorId="11CE80F3" wp14:editId="3A35974F">
            <wp:extent cx="5401310" cy="71247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p w14:paraId="7AE44DBA" w14:textId="77777777" w:rsidR="0089692B" w:rsidRPr="007743DE" w:rsidRDefault="0089692B" w:rsidP="007743DE">
      <w:pPr>
        <w:tabs>
          <w:tab w:val="left" w:pos="284"/>
          <w:tab w:val="left" w:pos="426"/>
        </w:tabs>
        <w:spacing w:after="0" w:line="240" w:lineRule="auto"/>
        <w:contextualSpacing/>
        <w:jc w:val="both"/>
        <w:rPr>
          <w:rFonts w:ascii="Futura Std Book" w:hAnsi="Futura Std Book"/>
          <w:b/>
          <w:bCs/>
          <w:sz w:val="20"/>
          <w:szCs w:val="20"/>
        </w:rPr>
      </w:pPr>
    </w:p>
    <w:p w14:paraId="2386E0CB" w14:textId="77777777" w:rsidR="00C17D48" w:rsidRPr="007743DE" w:rsidRDefault="00C17D48" w:rsidP="007743DE">
      <w:pPr>
        <w:tabs>
          <w:tab w:val="left" w:pos="284"/>
          <w:tab w:val="left" w:pos="426"/>
        </w:tabs>
        <w:spacing w:after="0" w:line="240" w:lineRule="auto"/>
        <w:contextualSpacing/>
        <w:jc w:val="both"/>
        <w:rPr>
          <w:rFonts w:ascii="Futura Std Book" w:hAnsi="Futura Std Book"/>
          <w:b/>
          <w:bCs/>
          <w:color w:val="0070C0"/>
          <w:sz w:val="20"/>
          <w:szCs w:val="20"/>
        </w:rPr>
      </w:pPr>
    </w:p>
    <w:sectPr w:rsidR="00C17D48" w:rsidRPr="007743DE" w:rsidSect="0056201E">
      <w:headerReference w:type="default" r:id="rId12"/>
      <w:footerReference w:type="default" r:id="rId13"/>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1056E" w14:textId="77777777" w:rsidR="00686571" w:rsidRDefault="00686571" w:rsidP="00797069">
      <w:pPr>
        <w:spacing w:after="0" w:line="240" w:lineRule="auto"/>
      </w:pPr>
      <w:r>
        <w:separator/>
      </w:r>
    </w:p>
  </w:endnote>
  <w:endnote w:type="continuationSeparator" w:id="0">
    <w:p w14:paraId="65A72ED5" w14:textId="77777777" w:rsidR="00686571" w:rsidRDefault="00686571"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32251A" w:rsidRPr="00797069" w14:paraId="787B757E" w14:textId="77777777" w:rsidTr="00882649">
      <w:trPr>
        <w:trHeight w:val="277"/>
      </w:trPr>
      <w:tc>
        <w:tcPr>
          <w:tcW w:w="1500" w:type="pct"/>
          <w:tcBorders>
            <w:top w:val="nil"/>
            <w:left w:val="nil"/>
            <w:bottom w:val="nil"/>
            <w:right w:val="dotDotDash" w:sz="4" w:space="0" w:color="auto"/>
          </w:tcBorders>
          <w:vAlign w:val="center"/>
        </w:tcPr>
        <w:p w14:paraId="0A7AABC0" w14:textId="77777777" w:rsidR="0032251A" w:rsidRPr="00797069" w:rsidRDefault="0032251A"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1F1BA3D8" w14:textId="77777777" w:rsidR="0032251A" w:rsidRPr="00797069" w:rsidRDefault="0032251A"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026946B3" w14:textId="77777777" w:rsidR="0032251A" w:rsidRPr="00797069" w:rsidRDefault="0032251A"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1BCA0178" w14:textId="77777777" w:rsidR="0032251A" w:rsidRPr="00797069" w:rsidRDefault="00686571"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32251A" w:rsidRPr="00797069">
              <w:rPr>
                <w:rFonts w:eastAsia="Times New Roman" w:cs="Tahoma"/>
                <w:noProof/>
                <w:color w:val="0000FF"/>
                <w:sz w:val="16"/>
                <w:szCs w:val="16"/>
                <w:u w:val="single"/>
                <w:lang w:val="es-ES"/>
              </w:rPr>
              <w:t>www.fontur.com</w:t>
            </w:r>
          </w:hyperlink>
          <w:r w:rsidR="0032251A"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FA7142A" w14:textId="77777777" w:rsidR="0032251A" w:rsidRPr="00797069" w:rsidRDefault="0032251A"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37BD693F" w14:textId="77777777" w:rsidR="0032251A" w:rsidRPr="00797069" w:rsidRDefault="0032251A"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33575A49" w14:textId="77777777" w:rsidR="0032251A" w:rsidRPr="00797069" w:rsidRDefault="0032251A"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0EA5F" w14:textId="77777777" w:rsidR="00686571" w:rsidRDefault="00686571" w:rsidP="00797069">
      <w:pPr>
        <w:spacing w:after="0" w:line="240" w:lineRule="auto"/>
      </w:pPr>
      <w:r>
        <w:separator/>
      </w:r>
    </w:p>
  </w:footnote>
  <w:footnote w:type="continuationSeparator" w:id="0">
    <w:p w14:paraId="2B6B5D80" w14:textId="77777777" w:rsidR="00686571" w:rsidRDefault="00686571"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230F9" w14:textId="77777777" w:rsidR="0032251A" w:rsidRDefault="0032251A">
    <w:pPr>
      <w:pStyle w:val="Encabezado"/>
    </w:pPr>
    <w:r>
      <w:rPr>
        <w:noProof/>
        <w:lang w:val="es-MX" w:eastAsia="es-MX"/>
      </w:rPr>
      <w:drawing>
        <wp:inline distT="0" distB="0" distL="0" distR="0" wp14:anchorId="57F58CDA" wp14:editId="02296C47">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0B2D7895" w14:textId="77777777" w:rsidR="0032251A" w:rsidRPr="00DF0355" w:rsidRDefault="0032251A">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EC8"/>
    <w:multiLevelType w:val="hybridMultilevel"/>
    <w:tmpl w:val="A0485E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D76C04"/>
    <w:multiLevelType w:val="hybridMultilevel"/>
    <w:tmpl w:val="45FE8F86"/>
    <w:lvl w:ilvl="0" w:tplc="240A0001">
      <w:start w:val="1"/>
      <w:numFmt w:val="bullet"/>
      <w:lvlText w:val=""/>
      <w:lvlJc w:val="left"/>
      <w:pPr>
        <w:ind w:left="1506" w:hanging="360"/>
      </w:pPr>
      <w:rPr>
        <w:rFonts w:ascii="Symbol" w:hAnsi="Symbol" w:hint="default"/>
      </w:rPr>
    </w:lvl>
    <w:lvl w:ilvl="1" w:tplc="240A0003" w:tentative="1">
      <w:start w:val="1"/>
      <w:numFmt w:val="bullet"/>
      <w:lvlText w:val="o"/>
      <w:lvlJc w:val="left"/>
      <w:pPr>
        <w:ind w:left="2226" w:hanging="360"/>
      </w:pPr>
      <w:rPr>
        <w:rFonts w:ascii="Courier New" w:hAnsi="Courier New" w:cs="Courier New" w:hint="default"/>
      </w:rPr>
    </w:lvl>
    <w:lvl w:ilvl="2" w:tplc="240A0005" w:tentative="1">
      <w:start w:val="1"/>
      <w:numFmt w:val="bullet"/>
      <w:lvlText w:val=""/>
      <w:lvlJc w:val="left"/>
      <w:pPr>
        <w:ind w:left="2946" w:hanging="360"/>
      </w:pPr>
      <w:rPr>
        <w:rFonts w:ascii="Wingdings" w:hAnsi="Wingdings" w:hint="default"/>
      </w:rPr>
    </w:lvl>
    <w:lvl w:ilvl="3" w:tplc="240A0001" w:tentative="1">
      <w:start w:val="1"/>
      <w:numFmt w:val="bullet"/>
      <w:lvlText w:val=""/>
      <w:lvlJc w:val="left"/>
      <w:pPr>
        <w:ind w:left="3666" w:hanging="360"/>
      </w:pPr>
      <w:rPr>
        <w:rFonts w:ascii="Symbol" w:hAnsi="Symbol" w:hint="default"/>
      </w:rPr>
    </w:lvl>
    <w:lvl w:ilvl="4" w:tplc="240A0003" w:tentative="1">
      <w:start w:val="1"/>
      <w:numFmt w:val="bullet"/>
      <w:lvlText w:val="o"/>
      <w:lvlJc w:val="left"/>
      <w:pPr>
        <w:ind w:left="4386" w:hanging="360"/>
      </w:pPr>
      <w:rPr>
        <w:rFonts w:ascii="Courier New" w:hAnsi="Courier New" w:cs="Courier New" w:hint="default"/>
      </w:rPr>
    </w:lvl>
    <w:lvl w:ilvl="5" w:tplc="240A0005" w:tentative="1">
      <w:start w:val="1"/>
      <w:numFmt w:val="bullet"/>
      <w:lvlText w:val=""/>
      <w:lvlJc w:val="left"/>
      <w:pPr>
        <w:ind w:left="5106" w:hanging="360"/>
      </w:pPr>
      <w:rPr>
        <w:rFonts w:ascii="Wingdings" w:hAnsi="Wingdings" w:hint="default"/>
      </w:rPr>
    </w:lvl>
    <w:lvl w:ilvl="6" w:tplc="240A0001" w:tentative="1">
      <w:start w:val="1"/>
      <w:numFmt w:val="bullet"/>
      <w:lvlText w:val=""/>
      <w:lvlJc w:val="left"/>
      <w:pPr>
        <w:ind w:left="5826" w:hanging="360"/>
      </w:pPr>
      <w:rPr>
        <w:rFonts w:ascii="Symbol" w:hAnsi="Symbol" w:hint="default"/>
      </w:rPr>
    </w:lvl>
    <w:lvl w:ilvl="7" w:tplc="240A0003" w:tentative="1">
      <w:start w:val="1"/>
      <w:numFmt w:val="bullet"/>
      <w:lvlText w:val="o"/>
      <w:lvlJc w:val="left"/>
      <w:pPr>
        <w:ind w:left="6546" w:hanging="360"/>
      </w:pPr>
      <w:rPr>
        <w:rFonts w:ascii="Courier New" w:hAnsi="Courier New" w:cs="Courier New" w:hint="default"/>
      </w:rPr>
    </w:lvl>
    <w:lvl w:ilvl="8" w:tplc="240A0005" w:tentative="1">
      <w:start w:val="1"/>
      <w:numFmt w:val="bullet"/>
      <w:lvlText w:val=""/>
      <w:lvlJc w:val="left"/>
      <w:pPr>
        <w:ind w:left="7266" w:hanging="360"/>
      </w:pPr>
      <w:rPr>
        <w:rFonts w:ascii="Wingdings" w:hAnsi="Wingdings" w:hint="default"/>
      </w:rPr>
    </w:lvl>
  </w:abstractNum>
  <w:abstractNum w:abstractNumId="2" w15:restartNumberingAfterBreak="0">
    <w:nsid w:val="036D09D0"/>
    <w:multiLevelType w:val="hybridMultilevel"/>
    <w:tmpl w:val="37C88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B2297"/>
    <w:multiLevelType w:val="hybridMultilevel"/>
    <w:tmpl w:val="84C639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6215486"/>
    <w:multiLevelType w:val="hybridMultilevel"/>
    <w:tmpl w:val="C40481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65B7035"/>
    <w:multiLevelType w:val="hybridMultilevel"/>
    <w:tmpl w:val="CA8AC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9C302C"/>
    <w:multiLevelType w:val="hybridMultilevel"/>
    <w:tmpl w:val="6DF0F42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39393B"/>
    <w:multiLevelType w:val="hybridMultilevel"/>
    <w:tmpl w:val="7A6E30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08B0030F"/>
    <w:multiLevelType w:val="hybridMultilevel"/>
    <w:tmpl w:val="0684708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8DB5E14"/>
    <w:multiLevelType w:val="hybridMultilevel"/>
    <w:tmpl w:val="D21AB1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93157C3"/>
    <w:multiLevelType w:val="hybridMultilevel"/>
    <w:tmpl w:val="208847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B310E7E"/>
    <w:multiLevelType w:val="hybridMultilevel"/>
    <w:tmpl w:val="165C45DA"/>
    <w:lvl w:ilvl="0" w:tplc="3C6A18D8">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0BF147C0"/>
    <w:multiLevelType w:val="hybridMultilevel"/>
    <w:tmpl w:val="710424F8"/>
    <w:lvl w:ilvl="0" w:tplc="8AA08A6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1604B52"/>
    <w:multiLevelType w:val="hybridMultilevel"/>
    <w:tmpl w:val="99B434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125914BE"/>
    <w:multiLevelType w:val="hybridMultilevel"/>
    <w:tmpl w:val="F1248BD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126973B9"/>
    <w:multiLevelType w:val="hybridMultilevel"/>
    <w:tmpl w:val="2790063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129A5E1C"/>
    <w:multiLevelType w:val="hybridMultilevel"/>
    <w:tmpl w:val="31C80DEA"/>
    <w:lvl w:ilvl="0" w:tplc="080A0001">
      <w:start w:val="1"/>
      <w:numFmt w:val="bullet"/>
      <w:lvlText w:val=""/>
      <w:lvlJc w:val="left"/>
      <w:pPr>
        <w:ind w:left="336" w:hanging="360"/>
      </w:pPr>
      <w:rPr>
        <w:rFonts w:ascii="Symbol" w:hAnsi="Symbol" w:hint="default"/>
        <w:b/>
      </w:rPr>
    </w:lvl>
    <w:lvl w:ilvl="1" w:tplc="0C0A0019">
      <w:start w:val="1"/>
      <w:numFmt w:val="lowerLetter"/>
      <w:lvlText w:val="%2."/>
      <w:lvlJc w:val="left"/>
      <w:pPr>
        <w:ind w:left="1056" w:hanging="360"/>
      </w:pPr>
    </w:lvl>
    <w:lvl w:ilvl="2" w:tplc="0C0A001B">
      <w:start w:val="1"/>
      <w:numFmt w:val="lowerRoman"/>
      <w:lvlText w:val="%3."/>
      <w:lvlJc w:val="right"/>
      <w:pPr>
        <w:ind w:left="1776" w:hanging="180"/>
      </w:pPr>
    </w:lvl>
    <w:lvl w:ilvl="3" w:tplc="0C0A000F">
      <w:start w:val="1"/>
      <w:numFmt w:val="decimal"/>
      <w:lvlText w:val="%4."/>
      <w:lvlJc w:val="left"/>
      <w:pPr>
        <w:ind w:left="360" w:hanging="360"/>
      </w:pPr>
    </w:lvl>
    <w:lvl w:ilvl="4" w:tplc="0C0A0019">
      <w:start w:val="1"/>
      <w:numFmt w:val="lowerLetter"/>
      <w:lvlText w:val="%5."/>
      <w:lvlJc w:val="left"/>
      <w:pPr>
        <w:ind w:left="3216" w:hanging="360"/>
      </w:pPr>
    </w:lvl>
    <w:lvl w:ilvl="5" w:tplc="0C0A001B">
      <w:start w:val="1"/>
      <w:numFmt w:val="lowerRoman"/>
      <w:lvlText w:val="%6."/>
      <w:lvlJc w:val="right"/>
      <w:pPr>
        <w:ind w:left="3936" w:hanging="180"/>
      </w:pPr>
    </w:lvl>
    <w:lvl w:ilvl="6" w:tplc="0C0A000F">
      <w:start w:val="1"/>
      <w:numFmt w:val="decimal"/>
      <w:lvlText w:val="%7."/>
      <w:lvlJc w:val="left"/>
      <w:pPr>
        <w:ind w:left="4656" w:hanging="360"/>
      </w:pPr>
    </w:lvl>
    <w:lvl w:ilvl="7" w:tplc="0C0A0019">
      <w:start w:val="1"/>
      <w:numFmt w:val="lowerLetter"/>
      <w:lvlText w:val="%8."/>
      <w:lvlJc w:val="left"/>
      <w:pPr>
        <w:ind w:left="5376" w:hanging="360"/>
      </w:pPr>
    </w:lvl>
    <w:lvl w:ilvl="8" w:tplc="0C0A001B">
      <w:start w:val="1"/>
      <w:numFmt w:val="lowerRoman"/>
      <w:lvlText w:val="%9."/>
      <w:lvlJc w:val="right"/>
      <w:pPr>
        <w:ind w:left="6096" w:hanging="180"/>
      </w:pPr>
    </w:lvl>
  </w:abstractNum>
  <w:abstractNum w:abstractNumId="18" w15:restartNumberingAfterBreak="0">
    <w:nsid w:val="161B4B75"/>
    <w:multiLevelType w:val="hybridMultilevel"/>
    <w:tmpl w:val="509A9B68"/>
    <w:lvl w:ilvl="0" w:tplc="080A0001">
      <w:start w:val="1"/>
      <w:numFmt w:val="bullet"/>
      <w:lvlText w:val=""/>
      <w:lvlJc w:val="left"/>
      <w:pPr>
        <w:ind w:left="720" w:hanging="360"/>
      </w:pPr>
      <w:rPr>
        <w:rFonts w:ascii="Symbol" w:hAnsi="Symbol"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6446" w:hanging="360"/>
      </w:pPr>
      <w:rPr>
        <w:rFonts w:ascii="Courier New" w:hAnsi="Courier New" w:cs="Courier New" w:hint="default"/>
      </w:rPr>
    </w:lvl>
    <w:lvl w:ilvl="2" w:tplc="240A0005">
      <w:start w:val="1"/>
      <w:numFmt w:val="bullet"/>
      <w:lvlText w:val=""/>
      <w:lvlJc w:val="left"/>
      <w:pPr>
        <w:ind w:left="7166" w:hanging="360"/>
      </w:pPr>
      <w:rPr>
        <w:rFonts w:ascii="Wingdings" w:hAnsi="Wingdings" w:hint="default"/>
      </w:rPr>
    </w:lvl>
    <w:lvl w:ilvl="3" w:tplc="240A0001">
      <w:start w:val="1"/>
      <w:numFmt w:val="bullet"/>
      <w:lvlText w:val=""/>
      <w:lvlJc w:val="left"/>
      <w:pPr>
        <w:ind w:left="7886" w:hanging="360"/>
      </w:pPr>
      <w:rPr>
        <w:rFonts w:ascii="Symbol" w:hAnsi="Symbol" w:hint="default"/>
      </w:rPr>
    </w:lvl>
    <w:lvl w:ilvl="4" w:tplc="240A0003">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start w:val="1"/>
      <w:numFmt w:val="bullet"/>
      <w:lvlText w:val=""/>
      <w:lvlJc w:val="left"/>
      <w:pPr>
        <w:ind w:left="10046" w:hanging="360"/>
      </w:pPr>
      <w:rPr>
        <w:rFonts w:ascii="Symbol" w:hAnsi="Symbol" w:hint="default"/>
      </w:rPr>
    </w:lvl>
    <w:lvl w:ilvl="7" w:tplc="240A0003">
      <w:start w:val="1"/>
      <w:numFmt w:val="bullet"/>
      <w:lvlText w:val="o"/>
      <w:lvlJc w:val="left"/>
      <w:pPr>
        <w:ind w:left="10766" w:hanging="360"/>
      </w:pPr>
      <w:rPr>
        <w:rFonts w:ascii="Courier New" w:hAnsi="Courier New" w:cs="Courier New" w:hint="default"/>
      </w:rPr>
    </w:lvl>
    <w:lvl w:ilvl="8" w:tplc="240A0005">
      <w:start w:val="1"/>
      <w:numFmt w:val="bullet"/>
      <w:lvlText w:val=""/>
      <w:lvlJc w:val="left"/>
      <w:pPr>
        <w:ind w:left="11486" w:hanging="360"/>
      </w:pPr>
      <w:rPr>
        <w:rFonts w:ascii="Wingdings" w:hAnsi="Wingdings" w:hint="default"/>
      </w:rPr>
    </w:lvl>
  </w:abstractNum>
  <w:abstractNum w:abstractNumId="20" w15:restartNumberingAfterBreak="0">
    <w:nsid w:val="17304EDF"/>
    <w:multiLevelType w:val="hybridMultilevel"/>
    <w:tmpl w:val="0BFABE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8DE27CB"/>
    <w:multiLevelType w:val="hybridMultilevel"/>
    <w:tmpl w:val="B602F0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9200606"/>
    <w:multiLevelType w:val="hybridMultilevel"/>
    <w:tmpl w:val="01CEB8DC"/>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36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196619DA"/>
    <w:multiLevelType w:val="hybridMultilevel"/>
    <w:tmpl w:val="C60E8A7E"/>
    <w:lvl w:ilvl="0" w:tplc="94F02832">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4" w15:restartNumberingAfterBreak="0">
    <w:nsid w:val="1BA13664"/>
    <w:multiLevelType w:val="hybridMultilevel"/>
    <w:tmpl w:val="FC06359C"/>
    <w:lvl w:ilvl="0" w:tplc="080A0001">
      <w:start w:val="1"/>
      <w:numFmt w:val="bullet"/>
      <w:lvlText w:val=""/>
      <w:lvlJc w:val="left"/>
      <w:pPr>
        <w:ind w:left="720" w:hanging="360"/>
      </w:pPr>
      <w:rPr>
        <w:rFonts w:ascii="Symbol" w:hAnsi="Symbol"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1C5E7186"/>
    <w:multiLevelType w:val="hybridMultilevel"/>
    <w:tmpl w:val="C7EA0E56"/>
    <w:lvl w:ilvl="0" w:tplc="08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1E276F0C"/>
    <w:multiLevelType w:val="hybridMultilevel"/>
    <w:tmpl w:val="CD32B4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1E5425B3"/>
    <w:multiLevelType w:val="hybridMultilevel"/>
    <w:tmpl w:val="89AA9E7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8" w15:restartNumberingAfterBreak="0">
    <w:nsid w:val="23CC14EC"/>
    <w:multiLevelType w:val="hybridMultilevel"/>
    <w:tmpl w:val="8E4EAFF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29" w15:restartNumberingAfterBreak="0">
    <w:nsid w:val="23EB311B"/>
    <w:multiLevelType w:val="hybridMultilevel"/>
    <w:tmpl w:val="D1BA585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9BD01EE"/>
    <w:multiLevelType w:val="hybridMultilevel"/>
    <w:tmpl w:val="5A0E226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2A0A7502"/>
    <w:multiLevelType w:val="hybridMultilevel"/>
    <w:tmpl w:val="716EE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DCE77FD"/>
    <w:multiLevelType w:val="hybridMultilevel"/>
    <w:tmpl w:val="E8747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DFB2EF6"/>
    <w:multiLevelType w:val="hybridMultilevel"/>
    <w:tmpl w:val="8D6E30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2E577617"/>
    <w:multiLevelType w:val="multilevel"/>
    <w:tmpl w:val="DBD4E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A13E6"/>
    <w:multiLevelType w:val="hybridMultilevel"/>
    <w:tmpl w:val="BE24ECC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323E2BFB"/>
    <w:multiLevelType w:val="hybridMultilevel"/>
    <w:tmpl w:val="D1BA5854"/>
    <w:lvl w:ilvl="0" w:tplc="240A000F">
      <w:start w:val="1"/>
      <w:numFmt w:val="decimal"/>
      <w:lvlText w:val="%1."/>
      <w:lvlJc w:val="left"/>
      <w:pPr>
        <w:ind w:left="5747"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33701467"/>
    <w:multiLevelType w:val="hybridMultilevel"/>
    <w:tmpl w:val="B91E5E0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9" w15:restartNumberingAfterBreak="0">
    <w:nsid w:val="355B263E"/>
    <w:multiLevelType w:val="hybridMultilevel"/>
    <w:tmpl w:val="A524060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15:restartNumberingAfterBreak="0">
    <w:nsid w:val="3A104216"/>
    <w:multiLevelType w:val="hybridMultilevel"/>
    <w:tmpl w:val="263E61CA"/>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1" w15:restartNumberingAfterBreak="0">
    <w:nsid w:val="3B5E32FF"/>
    <w:multiLevelType w:val="hybridMultilevel"/>
    <w:tmpl w:val="56568D3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2"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3" w15:restartNumberingAfterBreak="0">
    <w:nsid w:val="3D367286"/>
    <w:multiLevelType w:val="hybridMultilevel"/>
    <w:tmpl w:val="661A4D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3DA93A38"/>
    <w:multiLevelType w:val="hybridMultilevel"/>
    <w:tmpl w:val="C298CA44"/>
    <w:lvl w:ilvl="0" w:tplc="4826652C">
      <w:start w:val="1"/>
      <w:numFmt w:val="decimal"/>
      <w:lvlText w:val="%1."/>
      <w:lvlJc w:val="left"/>
      <w:pPr>
        <w:ind w:left="336" w:hanging="360"/>
      </w:pPr>
      <w:rPr>
        <w:rFonts w:hint="default"/>
        <w:b/>
      </w:rPr>
    </w:lvl>
    <w:lvl w:ilvl="1" w:tplc="0C0A0019" w:tentative="1">
      <w:start w:val="1"/>
      <w:numFmt w:val="lowerLetter"/>
      <w:lvlText w:val="%2."/>
      <w:lvlJc w:val="left"/>
      <w:pPr>
        <w:ind w:left="1056" w:hanging="360"/>
      </w:pPr>
    </w:lvl>
    <w:lvl w:ilvl="2" w:tplc="0C0A001B" w:tentative="1">
      <w:start w:val="1"/>
      <w:numFmt w:val="lowerRoman"/>
      <w:lvlText w:val="%3."/>
      <w:lvlJc w:val="right"/>
      <w:pPr>
        <w:ind w:left="1776" w:hanging="180"/>
      </w:pPr>
    </w:lvl>
    <w:lvl w:ilvl="3" w:tplc="0C0A000F" w:tentative="1">
      <w:start w:val="1"/>
      <w:numFmt w:val="decimal"/>
      <w:lvlText w:val="%4."/>
      <w:lvlJc w:val="left"/>
      <w:pPr>
        <w:ind w:left="2496" w:hanging="360"/>
      </w:pPr>
    </w:lvl>
    <w:lvl w:ilvl="4" w:tplc="0C0A0019" w:tentative="1">
      <w:start w:val="1"/>
      <w:numFmt w:val="lowerLetter"/>
      <w:lvlText w:val="%5."/>
      <w:lvlJc w:val="left"/>
      <w:pPr>
        <w:ind w:left="3216" w:hanging="360"/>
      </w:pPr>
    </w:lvl>
    <w:lvl w:ilvl="5" w:tplc="0C0A001B" w:tentative="1">
      <w:start w:val="1"/>
      <w:numFmt w:val="lowerRoman"/>
      <w:lvlText w:val="%6."/>
      <w:lvlJc w:val="right"/>
      <w:pPr>
        <w:ind w:left="3936" w:hanging="180"/>
      </w:pPr>
    </w:lvl>
    <w:lvl w:ilvl="6" w:tplc="0C0A000F" w:tentative="1">
      <w:start w:val="1"/>
      <w:numFmt w:val="decimal"/>
      <w:lvlText w:val="%7."/>
      <w:lvlJc w:val="left"/>
      <w:pPr>
        <w:ind w:left="4656" w:hanging="360"/>
      </w:pPr>
    </w:lvl>
    <w:lvl w:ilvl="7" w:tplc="0C0A0019" w:tentative="1">
      <w:start w:val="1"/>
      <w:numFmt w:val="lowerLetter"/>
      <w:lvlText w:val="%8."/>
      <w:lvlJc w:val="left"/>
      <w:pPr>
        <w:ind w:left="5376" w:hanging="360"/>
      </w:pPr>
    </w:lvl>
    <w:lvl w:ilvl="8" w:tplc="0C0A001B" w:tentative="1">
      <w:start w:val="1"/>
      <w:numFmt w:val="lowerRoman"/>
      <w:lvlText w:val="%9."/>
      <w:lvlJc w:val="right"/>
      <w:pPr>
        <w:ind w:left="6096" w:hanging="180"/>
      </w:pPr>
    </w:lvl>
  </w:abstractNum>
  <w:abstractNum w:abstractNumId="46"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40360CCF"/>
    <w:multiLevelType w:val="hybridMultilevel"/>
    <w:tmpl w:val="E842D18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48" w15:restartNumberingAfterBreak="0">
    <w:nsid w:val="40D61870"/>
    <w:multiLevelType w:val="multilevel"/>
    <w:tmpl w:val="6604256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2161991"/>
    <w:multiLevelType w:val="hybridMultilevel"/>
    <w:tmpl w:val="FCB677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42910298"/>
    <w:multiLevelType w:val="hybridMultilevel"/>
    <w:tmpl w:val="E77C39E4"/>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1" w15:restartNumberingAfterBreak="0">
    <w:nsid w:val="46404FAD"/>
    <w:multiLevelType w:val="hybridMultilevel"/>
    <w:tmpl w:val="B782AA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2" w15:restartNumberingAfterBreak="0">
    <w:nsid w:val="467246FF"/>
    <w:multiLevelType w:val="hybridMultilevel"/>
    <w:tmpl w:val="E5AA5E3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46F72FB7"/>
    <w:multiLevelType w:val="hybridMultilevel"/>
    <w:tmpl w:val="8D0A19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48110A99"/>
    <w:multiLevelType w:val="hybridMultilevel"/>
    <w:tmpl w:val="99BA0E04"/>
    <w:lvl w:ilvl="0" w:tplc="08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5" w15:restartNumberingAfterBreak="0">
    <w:nsid w:val="488E4678"/>
    <w:multiLevelType w:val="hybridMultilevel"/>
    <w:tmpl w:val="63C4C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4B29363A"/>
    <w:multiLevelType w:val="hybridMultilevel"/>
    <w:tmpl w:val="098A6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C0F1E03"/>
    <w:multiLevelType w:val="hybridMultilevel"/>
    <w:tmpl w:val="2F3ED2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8"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501C782A"/>
    <w:multiLevelType w:val="hybridMultilevel"/>
    <w:tmpl w:val="4EB837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539261EB"/>
    <w:multiLevelType w:val="hybridMultilevel"/>
    <w:tmpl w:val="7CCAD192"/>
    <w:lvl w:ilvl="0" w:tplc="08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1" w15:restartNumberingAfterBreak="0">
    <w:nsid w:val="5498212E"/>
    <w:multiLevelType w:val="multilevel"/>
    <w:tmpl w:val="A098510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51838F5"/>
    <w:multiLevelType w:val="hybridMultilevel"/>
    <w:tmpl w:val="3E6662CE"/>
    <w:lvl w:ilvl="0" w:tplc="0D7CA8FA">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4" w15:restartNumberingAfterBreak="0">
    <w:nsid w:val="555F5A53"/>
    <w:multiLevelType w:val="hybridMultilevel"/>
    <w:tmpl w:val="140082B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5" w15:restartNumberingAfterBreak="0">
    <w:nsid w:val="56D60F62"/>
    <w:multiLevelType w:val="multilevel"/>
    <w:tmpl w:val="949E06A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7C912C4"/>
    <w:multiLevelType w:val="hybridMultilevel"/>
    <w:tmpl w:val="4FCCBF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58F27A8B"/>
    <w:multiLevelType w:val="hybridMultilevel"/>
    <w:tmpl w:val="0ED665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5B365E10"/>
    <w:multiLevelType w:val="hybridMultilevel"/>
    <w:tmpl w:val="EDE4C17A"/>
    <w:lvl w:ilvl="0" w:tplc="E332B7E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9" w15:restartNumberingAfterBreak="0">
    <w:nsid w:val="5D096CD3"/>
    <w:multiLevelType w:val="hybridMultilevel"/>
    <w:tmpl w:val="4E2A0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0" w15:restartNumberingAfterBreak="0">
    <w:nsid w:val="5D5E2845"/>
    <w:multiLevelType w:val="hybridMultilevel"/>
    <w:tmpl w:val="A4D030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1" w15:restartNumberingAfterBreak="0">
    <w:nsid w:val="603354F4"/>
    <w:multiLevelType w:val="hybridMultilevel"/>
    <w:tmpl w:val="AF7EE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0ED39E7"/>
    <w:multiLevelType w:val="hybridMultilevel"/>
    <w:tmpl w:val="8A4CF8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63D1084B"/>
    <w:multiLevelType w:val="hybridMultilevel"/>
    <w:tmpl w:val="67549A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5" w15:restartNumberingAfterBreak="0">
    <w:nsid w:val="643764B9"/>
    <w:multiLevelType w:val="hybridMultilevel"/>
    <w:tmpl w:val="220C9576"/>
    <w:lvl w:ilvl="0" w:tplc="08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6" w15:restartNumberingAfterBreak="0">
    <w:nsid w:val="65B63A0E"/>
    <w:multiLevelType w:val="hybridMultilevel"/>
    <w:tmpl w:val="FD288990"/>
    <w:lvl w:ilvl="0" w:tplc="F15608EC">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7" w15:restartNumberingAfterBreak="0">
    <w:nsid w:val="67F44DAD"/>
    <w:multiLevelType w:val="hybridMultilevel"/>
    <w:tmpl w:val="2A7EA228"/>
    <w:lvl w:ilvl="0" w:tplc="A6E2B3A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8485AC6"/>
    <w:multiLevelType w:val="hybridMultilevel"/>
    <w:tmpl w:val="464073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15:restartNumberingAfterBreak="0">
    <w:nsid w:val="6954081D"/>
    <w:multiLevelType w:val="hybridMultilevel"/>
    <w:tmpl w:val="A61E56E4"/>
    <w:lvl w:ilvl="0" w:tplc="F49EF68A">
      <w:start w:val="1"/>
      <w:numFmt w:val="decimal"/>
      <w:lvlText w:val="%1."/>
      <w:lvlJc w:val="left"/>
      <w:pPr>
        <w:ind w:left="720" w:hanging="360"/>
      </w:pPr>
      <w:rPr>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0" w15:restartNumberingAfterBreak="0">
    <w:nsid w:val="696216A4"/>
    <w:multiLevelType w:val="hybridMultilevel"/>
    <w:tmpl w:val="3A206E60"/>
    <w:lvl w:ilvl="0" w:tplc="E80CCCF8">
      <w:start w:val="1"/>
      <w:numFmt w:val="decimal"/>
      <w:lvlText w:val="%1."/>
      <w:lvlJc w:val="left"/>
      <w:pPr>
        <w:ind w:left="360" w:hanging="360"/>
      </w:pPr>
      <w:rPr>
        <w:b/>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C7CEA1F8">
      <w:start w:val="1"/>
      <w:numFmt w:val="decimal"/>
      <w:lvlText w:val="%7."/>
      <w:lvlJc w:val="left"/>
      <w:pPr>
        <w:ind w:left="502" w:hanging="360"/>
      </w:pPr>
      <w:rPr>
        <w:b/>
      </w:r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81" w15:restartNumberingAfterBreak="0">
    <w:nsid w:val="6CC3545B"/>
    <w:multiLevelType w:val="hybridMultilevel"/>
    <w:tmpl w:val="C30E61C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2" w15:restartNumberingAfterBreak="0">
    <w:nsid w:val="6D84269C"/>
    <w:multiLevelType w:val="hybridMultilevel"/>
    <w:tmpl w:val="D7CAE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3"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4" w15:restartNumberingAfterBreak="0">
    <w:nsid w:val="6FB65CC2"/>
    <w:multiLevelType w:val="hybridMultilevel"/>
    <w:tmpl w:val="A2A046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5"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6" w15:restartNumberingAfterBreak="0">
    <w:nsid w:val="712A1C1A"/>
    <w:multiLevelType w:val="hybridMultilevel"/>
    <w:tmpl w:val="AC3063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712F7020"/>
    <w:multiLevelType w:val="hybridMultilevel"/>
    <w:tmpl w:val="384AFF1E"/>
    <w:lvl w:ilvl="0" w:tplc="E9DC2B2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8"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74FE0C9F"/>
    <w:multiLevelType w:val="hybridMultilevel"/>
    <w:tmpl w:val="5E7896B2"/>
    <w:lvl w:ilvl="0" w:tplc="923210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5702D09"/>
    <w:multiLevelType w:val="hybridMultilevel"/>
    <w:tmpl w:val="D8DC2FEA"/>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1"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793A6DF5"/>
    <w:multiLevelType w:val="hybridMultilevel"/>
    <w:tmpl w:val="978ECC9C"/>
    <w:lvl w:ilvl="0" w:tplc="080A000F">
      <w:start w:val="1"/>
      <w:numFmt w:val="decimal"/>
      <w:lvlText w:val="%1."/>
      <w:lvlJc w:val="left"/>
      <w:pPr>
        <w:ind w:left="1230" w:hanging="510"/>
      </w:pPr>
      <w:rPr>
        <w:rFonts w:hint="default"/>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93" w15:restartNumberingAfterBreak="0">
    <w:nsid w:val="79AE5B38"/>
    <w:multiLevelType w:val="hybridMultilevel"/>
    <w:tmpl w:val="5E041CE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4" w15:restartNumberingAfterBreak="0">
    <w:nsid w:val="7AEA3DB9"/>
    <w:multiLevelType w:val="hybridMultilevel"/>
    <w:tmpl w:val="9FC282E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5" w15:restartNumberingAfterBreak="0">
    <w:nsid w:val="7B6B0966"/>
    <w:multiLevelType w:val="multilevel"/>
    <w:tmpl w:val="6604256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CB34469"/>
    <w:multiLevelType w:val="hybridMultilevel"/>
    <w:tmpl w:val="54BC21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7" w15:restartNumberingAfterBreak="0">
    <w:nsid w:val="7CD603F9"/>
    <w:multiLevelType w:val="hybridMultilevel"/>
    <w:tmpl w:val="46F0E7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8" w15:restartNumberingAfterBreak="0">
    <w:nsid w:val="7E4E47A3"/>
    <w:multiLevelType w:val="hybridMultilevel"/>
    <w:tmpl w:val="93ACDBC4"/>
    <w:lvl w:ilvl="0" w:tplc="240A0001">
      <w:start w:val="1"/>
      <w:numFmt w:val="bullet"/>
      <w:lvlText w:val=""/>
      <w:lvlJc w:val="left"/>
      <w:pPr>
        <w:ind w:left="-2781" w:hanging="360"/>
      </w:pPr>
      <w:rPr>
        <w:rFonts w:ascii="Symbol" w:hAnsi="Symbol" w:hint="default"/>
      </w:rPr>
    </w:lvl>
    <w:lvl w:ilvl="1" w:tplc="240A0003">
      <w:start w:val="1"/>
      <w:numFmt w:val="bullet"/>
      <w:lvlText w:val="o"/>
      <w:lvlJc w:val="left"/>
      <w:pPr>
        <w:ind w:left="-2061" w:hanging="360"/>
      </w:pPr>
      <w:rPr>
        <w:rFonts w:ascii="Courier New" w:hAnsi="Courier New" w:cs="Courier New" w:hint="default"/>
      </w:rPr>
    </w:lvl>
    <w:lvl w:ilvl="2" w:tplc="240A0005">
      <w:start w:val="1"/>
      <w:numFmt w:val="bullet"/>
      <w:lvlText w:val=""/>
      <w:lvlJc w:val="left"/>
      <w:pPr>
        <w:ind w:left="-1341" w:hanging="360"/>
      </w:pPr>
      <w:rPr>
        <w:rFonts w:ascii="Wingdings" w:hAnsi="Wingdings" w:hint="default"/>
      </w:rPr>
    </w:lvl>
    <w:lvl w:ilvl="3" w:tplc="240A0001">
      <w:start w:val="1"/>
      <w:numFmt w:val="bullet"/>
      <w:lvlText w:val=""/>
      <w:lvlJc w:val="left"/>
      <w:pPr>
        <w:ind w:left="-621" w:hanging="360"/>
      </w:pPr>
      <w:rPr>
        <w:rFonts w:ascii="Symbol" w:hAnsi="Symbol" w:hint="default"/>
      </w:rPr>
    </w:lvl>
    <w:lvl w:ilvl="4" w:tplc="240A0003">
      <w:start w:val="1"/>
      <w:numFmt w:val="bullet"/>
      <w:lvlText w:val="o"/>
      <w:lvlJc w:val="left"/>
      <w:pPr>
        <w:ind w:left="99" w:hanging="360"/>
      </w:pPr>
      <w:rPr>
        <w:rFonts w:ascii="Courier New" w:hAnsi="Courier New" w:cs="Courier New" w:hint="default"/>
      </w:rPr>
    </w:lvl>
    <w:lvl w:ilvl="5" w:tplc="240A0005">
      <w:start w:val="1"/>
      <w:numFmt w:val="bullet"/>
      <w:lvlText w:val=""/>
      <w:lvlJc w:val="left"/>
      <w:pPr>
        <w:ind w:left="819" w:hanging="360"/>
      </w:pPr>
      <w:rPr>
        <w:rFonts w:ascii="Wingdings" w:hAnsi="Wingdings" w:hint="default"/>
      </w:rPr>
    </w:lvl>
    <w:lvl w:ilvl="6" w:tplc="240A0001">
      <w:start w:val="1"/>
      <w:numFmt w:val="bullet"/>
      <w:lvlText w:val=""/>
      <w:lvlJc w:val="left"/>
      <w:pPr>
        <w:ind w:left="1539" w:hanging="360"/>
      </w:pPr>
      <w:rPr>
        <w:rFonts w:ascii="Symbol" w:hAnsi="Symbol" w:hint="default"/>
      </w:rPr>
    </w:lvl>
    <w:lvl w:ilvl="7" w:tplc="240A0003" w:tentative="1">
      <w:start w:val="1"/>
      <w:numFmt w:val="bullet"/>
      <w:lvlText w:val="o"/>
      <w:lvlJc w:val="left"/>
      <w:pPr>
        <w:ind w:left="2259" w:hanging="360"/>
      </w:pPr>
      <w:rPr>
        <w:rFonts w:ascii="Courier New" w:hAnsi="Courier New" w:cs="Courier New" w:hint="default"/>
      </w:rPr>
    </w:lvl>
    <w:lvl w:ilvl="8" w:tplc="240A0005" w:tentative="1">
      <w:start w:val="1"/>
      <w:numFmt w:val="bullet"/>
      <w:lvlText w:val=""/>
      <w:lvlJc w:val="left"/>
      <w:pPr>
        <w:ind w:left="2979" w:hanging="360"/>
      </w:pPr>
      <w:rPr>
        <w:rFonts w:ascii="Wingdings" w:hAnsi="Wingdings" w:hint="default"/>
      </w:rPr>
    </w:lvl>
  </w:abstractNum>
  <w:abstractNum w:abstractNumId="99" w15:restartNumberingAfterBreak="0">
    <w:nsid w:val="7F151D34"/>
    <w:multiLevelType w:val="hybridMultilevel"/>
    <w:tmpl w:val="2CCAB7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7F680EA1"/>
    <w:multiLevelType w:val="hybridMultilevel"/>
    <w:tmpl w:val="1B725D38"/>
    <w:lvl w:ilvl="0" w:tplc="8702D216">
      <w:start w:val="1"/>
      <w:numFmt w:val="decimal"/>
      <w:lvlText w:val="%1."/>
      <w:lvlJc w:val="left"/>
      <w:pPr>
        <w:ind w:left="450" w:hanging="450"/>
      </w:pPr>
      <w:rPr>
        <w:rFonts w:ascii="Futura Std Book" w:eastAsiaTheme="minorHAnsi" w:hAnsi="Futura Std Book" w:cs="Arial"/>
        <w:b/>
        <w:i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abstractNumId w:val="87"/>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6"/>
  </w:num>
  <w:num w:numId="4">
    <w:abstractNumId w:val="76"/>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0"/>
  </w:num>
  <w:num w:numId="8">
    <w:abstractNumId w:val="84"/>
  </w:num>
  <w:num w:numId="9">
    <w:abstractNumId w:val="98"/>
  </w:num>
  <w:num w:numId="10">
    <w:abstractNumId w:val="23"/>
  </w:num>
  <w:num w:numId="11">
    <w:abstractNumId w:val="21"/>
  </w:num>
  <w:num w:numId="12">
    <w:abstractNumId w:val="0"/>
  </w:num>
  <w:num w:numId="13">
    <w:abstractNumId w:val="78"/>
  </w:num>
  <w:num w:numId="14">
    <w:abstractNumId w:val="51"/>
  </w:num>
  <w:num w:numId="15">
    <w:abstractNumId w:val="47"/>
  </w:num>
  <w:num w:numId="16">
    <w:abstractNumId w:val="26"/>
  </w:num>
  <w:num w:numId="17">
    <w:abstractNumId w:val="1"/>
  </w:num>
  <w:num w:numId="18">
    <w:abstractNumId w:val="4"/>
  </w:num>
  <w:num w:numId="1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89"/>
  </w:num>
  <w:num w:numId="22">
    <w:abstractNumId w:val="6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8"/>
  </w:num>
  <w:num w:numId="27">
    <w:abstractNumId w:val="82"/>
  </w:num>
  <w:num w:numId="28">
    <w:abstractNumId w:val="46"/>
  </w:num>
  <w:num w:numId="29">
    <w:abstractNumId w:val="44"/>
  </w:num>
  <w:num w:numId="30">
    <w:abstractNumId w:val="34"/>
  </w:num>
  <w:num w:numId="31">
    <w:abstractNumId w:val="5"/>
  </w:num>
  <w:num w:numId="32">
    <w:abstractNumId w:val="11"/>
  </w:num>
  <w:num w:numId="33">
    <w:abstractNumId w:val="14"/>
  </w:num>
  <w:num w:numId="34">
    <w:abstractNumId w:val="73"/>
  </w:num>
  <w:num w:numId="35">
    <w:abstractNumId w:val="88"/>
  </w:num>
  <w:num w:numId="36">
    <w:abstractNumId w:val="67"/>
  </w:num>
  <w:num w:numId="37">
    <w:abstractNumId w:val="86"/>
  </w:num>
  <w:num w:numId="38">
    <w:abstractNumId w:val="69"/>
  </w:num>
  <w:num w:numId="39">
    <w:abstractNumId w:val="85"/>
  </w:num>
  <w:num w:numId="40">
    <w:abstractNumId w:val="5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num>
  <w:num w:numId="48">
    <w:abstractNumId w:val="10"/>
  </w:num>
  <w:num w:numId="49">
    <w:abstractNumId w:val="57"/>
  </w:num>
  <w:num w:numId="50">
    <w:abstractNumId w:val="59"/>
  </w:num>
  <w:num w:numId="51">
    <w:abstractNumId w:val="58"/>
  </w:num>
  <w:num w:numId="52">
    <w:abstractNumId w:val="72"/>
  </w:num>
  <w:num w:numId="53">
    <w:abstractNumId w:val="61"/>
  </w:num>
  <w:num w:numId="54">
    <w:abstractNumId w:val="35"/>
  </w:num>
  <w:num w:numId="55">
    <w:abstractNumId w:val="65"/>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63"/>
  </w:num>
  <w:num w:numId="60">
    <w:abstractNumId w:val="77"/>
  </w:num>
  <w:num w:numId="6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 w:numId="63">
    <w:abstractNumId w:val="7"/>
  </w:num>
  <w:num w:numId="64">
    <w:abstractNumId w:val="95"/>
  </w:num>
  <w:num w:numId="65">
    <w:abstractNumId w:val="48"/>
  </w:num>
  <w:num w:numId="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num>
  <w:num w:numId="68">
    <w:abstractNumId w:val="33"/>
  </w:num>
  <w:num w:numId="69">
    <w:abstractNumId w:val="49"/>
  </w:num>
  <w:num w:numId="70">
    <w:abstractNumId w:val="74"/>
  </w:num>
  <w:num w:numId="71">
    <w:abstractNumId w:val="70"/>
  </w:num>
  <w:num w:numId="72">
    <w:abstractNumId w:val="3"/>
  </w:num>
  <w:num w:numId="73">
    <w:abstractNumId w:val="61"/>
    <w:lvlOverride w:ilvl="0"/>
    <w:lvlOverride w:ilvl="1">
      <w:startOverride w:val="1"/>
    </w:lvlOverride>
    <w:lvlOverride w:ilvl="2"/>
    <w:lvlOverride w:ilvl="3"/>
    <w:lvlOverride w:ilvl="4"/>
    <w:lvlOverride w:ilvl="5"/>
    <w:lvlOverride w:ilvl="6"/>
    <w:lvlOverride w:ilvl="7"/>
    <w:lvlOverride w:ilvl="8"/>
  </w:num>
  <w:num w:numId="74">
    <w:abstractNumId w:val="99"/>
  </w:num>
  <w:num w:numId="75">
    <w:abstractNumId w:val="65"/>
    <w:lvlOverride w:ilvl="0"/>
    <w:lvlOverride w:ilvl="1">
      <w:startOverride w:val="1"/>
    </w:lvlOverride>
    <w:lvlOverride w:ilvl="2"/>
    <w:lvlOverride w:ilvl="3"/>
    <w:lvlOverride w:ilvl="4"/>
    <w:lvlOverride w:ilvl="5"/>
    <w:lvlOverride w:ilvl="6"/>
    <w:lvlOverride w:ilvl="7"/>
    <w:lvlOverride w:ilvl="8"/>
  </w:num>
  <w:num w:numId="76">
    <w:abstractNumId w:val="52"/>
  </w:num>
  <w:num w:numId="77">
    <w:abstractNumId w:val="9"/>
  </w:num>
  <w:num w:numId="78">
    <w:abstractNumId w:val="35"/>
    <w:lvlOverride w:ilvl="0"/>
    <w:lvlOverride w:ilvl="1">
      <w:startOverride w:val="1"/>
    </w:lvlOverride>
    <w:lvlOverride w:ilvl="2"/>
    <w:lvlOverride w:ilvl="3"/>
    <w:lvlOverride w:ilvl="4"/>
    <w:lvlOverride w:ilvl="5"/>
    <w:lvlOverride w:ilvl="6"/>
    <w:lvlOverride w:ilvl="7"/>
    <w:lvlOverride w:ilvl="8"/>
  </w:num>
  <w:num w:numId="79">
    <w:abstractNumId w:val="94"/>
  </w:num>
  <w:num w:numId="80">
    <w:abstractNumId w:val="83"/>
  </w:num>
  <w:num w:numId="81">
    <w:abstractNumId w:val="16"/>
  </w:num>
  <w:num w:numId="8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
  </w:num>
  <w:num w:numId="84">
    <w:abstractNumId w:val="98"/>
  </w:num>
  <w:num w:numId="85">
    <w:abstractNumId w:val="19"/>
  </w:num>
  <w:num w:numId="86">
    <w:abstractNumId w:val="53"/>
  </w:num>
  <w:num w:numId="87">
    <w:abstractNumId w:val="8"/>
  </w:num>
  <w:num w:numId="88">
    <w:abstractNumId w:val="31"/>
  </w:num>
  <w:num w:numId="89">
    <w:abstractNumId w:val="28"/>
  </w:num>
  <w:num w:numId="90">
    <w:abstractNumId w:val="93"/>
  </w:num>
  <w:num w:numId="91">
    <w:abstractNumId w:val="64"/>
  </w:num>
  <w:num w:numId="9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
  </w:num>
  <w:num w:numId="95">
    <w:abstractNumId w:val="27"/>
  </w:num>
  <w:num w:numId="9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1"/>
  </w:num>
  <w:num w:numId="10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num>
  <w:num w:numId="106">
    <w:abstractNumId w:val="4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7CC7"/>
    <w:rsid w:val="00010DC0"/>
    <w:rsid w:val="00011359"/>
    <w:rsid w:val="00011C2E"/>
    <w:rsid w:val="00013316"/>
    <w:rsid w:val="00013E1E"/>
    <w:rsid w:val="00014BC3"/>
    <w:rsid w:val="0002192B"/>
    <w:rsid w:val="00022D98"/>
    <w:rsid w:val="00023FE2"/>
    <w:rsid w:val="000269D2"/>
    <w:rsid w:val="00027EB6"/>
    <w:rsid w:val="00030CBF"/>
    <w:rsid w:val="00032280"/>
    <w:rsid w:val="00034F90"/>
    <w:rsid w:val="00036376"/>
    <w:rsid w:val="00036CDF"/>
    <w:rsid w:val="00036ECD"/>
    <w:rsid w:val="00037703"/>
    <w:rsid w:val="00037ED9"/>
    <w:rsid w:val="00041641"/>
    <w:rsid w:val="00041E1F"/>
    <w:rsid w:val="00053254"/>
    <w:rsid w:val="00054917"/>
    <w:rsid w:val="00055335"/>
    <w:rsid w:val="000553A1"/>
    <w:rsid w:val="00055F3A"/>
    <w:rsid w:val="00060727"/>
    <w:rsid w:val="000607F0"/>
    <w:rsid w:val="0006483C"/>
    <w:rsid w:val="00064C23"/>
    <w:rsid w:val="00066707"/>
    <w:rsid w:val="00066B25"/>
    <w:rsid w:val="00067CD1"/>
    <w:rsid w:val="00070FBF"/>
    <w:rsid w:val="00071172"/>
    <w:rsid w:val="00073442"/>
    <w:rsid w:val="00074B75"/>
    <w:rsid w:val="0008164F"/>
    <w:rsid w:val="00084688"/>
    <w:rsid w:val="00086C1F"/>
    <w:rsid w:val="00086F6F"/>
    <w:rsid w:val="00091C6E"/>
    <w:rsid w:val="000935F6"/>
    <w:rsid w:val="00093CE3"/>
    <w:rsid w:val="00097F2D"/>
    <w:rsid w:val="000A09E3"/>
    <w:rsid w:val="000A0C8A"/>
    <w:rsid w:val="000A321B"/>
    <w:rsid w:val="000A3C00"/>
    <w:rsid w:val="000A68DF"/>
    <w:rsid w:val="000A6B87"/>
    <w:rsid w:val="000A6CC5"/>
    <w:rsid w:val="000A73E6"/>
    <w:rsid w:val="000B0799"/>
    <w:rsid w:val="000B1EE7"/>
    <w:rsid w:val="000B4836"/>
    <w:rsid w:val="000B6838"/>
    <w:rsid w:val="000C07FC"/>
    <w:rsid w:val="000C6471"/>
    <w:rsid w:val="000C765B"/>
    <w:rsid w:val="000D077A"/>
    <w:rsid w:val="000D0B17"/>
    <w:rsid w:val="000D0EF1"/>
    <w:rsid w:val="000D1173"/>
    <w:rsid w:val="000D169F"/>
    <w:rsid w:val="000D33C5"/>
    <w:rsid w:val="000D477C"/>
    <w:rsid w:val="000D5D02"/>
    <w:rsid w:val="000E1EB0"/>
    <w:rsid w:val="000E3D39"/>
    <w:rsid w:val="000E76C7"/>
    <w:rsid w:val="000E7935"/>
    <w:rsid w:val="000F46E5"/>
    <w:rsid w:val="000F4D9E"/>
    <w:rsid w:val="000F53F5"/>
    <w:rsid w:val="000F65F9"/>
    <w:rsid w:val="000F69B3"/>
    <w:rsid w:val="00102833"/>
    <w:rsid w:val="00102D02"/>
    <w:rsid w:val="00106FE0"/>
    <w:rsid w:val="00107ABB"/>
    <w:rsid w:val="00111507"/>
    <w:rsid w:val="001170C3"/>
    <w:rsid w:val="00120641"/>
    <w:rsid w:val="00125758"/>
    <w:rsid w:val="00125E15"/>
    <w:rsid w:val="00126672"/>
    <w:rsid w:val="00132324"/>
    <w:rsid w:val="00135DD8"/>
    <w:rsid w:val="001360D8"/>
    <w:rsid w:val="00137137"/>
    <w:rsid w:val="001377CB"/>
    <w:rsid w:val="001379B7"/>
    <w:rsid w:val="00141DCE"/>
    <w:rsid w:val="00141E04"/>
    <w:rsid w:val="00147A42"/>
    <w:rsid w:val="00150C3D"/>
    <w:rsid w:val="0015247C"/>
    <w:rsid w:val="001525E8"/>
    <w:rsid w:val="00152AD6"/>
    <w:rsid w:val="00153331"/>
    <w:rsid w:val="0015434F"/>
    <w:rsid w:val="0015771E"/>
    <w:rsid w:val="001611CF"/>
    <w:rsid w:val="00163D32"/>
    <w:rsid w:val="001652DE"/>
    <w:rsid w:val="00170FC9"/>
    <w:rsid w:val="0017189B"/>
    <w:rsid w:val="001732BA"/>
    <w:rsid w:val="00175732"/>
    <w:rsid w:val="00177390"/>
    <w:rsid w:val="001774F5"/>
    <w:rsid w:val="00180CF1"/>
    <w:rsid w:val="00181716"/>
    <w:rsid w:val="00182C25"/>
    <w:rsid w:val="00186B9A"/>
    <w:rsid w:val="00187A84"/>
    <w:rsid w:val="00192C96"/>
    <w:rsid w:val="00193D84"/>
    <w:rsid w:val="00196018"/>
    <w:rsid w:val="00196EEB"/>
    <w:rsid w:val="0019719D"/>
    <w:rsid w:val="001A1CB8"/>
    <w:rsid w:val="001A3A24"/>
    <w:rsid w:val="001A43FF"/>
    <w:rsid w:val="001A6AEE"/>
    <w:rsid w:val="001B00AB"/>
    <w:rsid w:val="001B2CCC"/>
    <w:rsid w:val="001B425D"/>
    <w:rsid w:val="001B4585"/>
    <w:rsid w:val="001B5338"/>
    <w:rsid w:val="001B567F"/>
    <w:rsid w:val="001B5C47"/>
    <w:rsid w:val="001B5F1A"/>
    <w:rsid w:val="001C0536"/>
    <w:rsid w:val="001C3A46"/>
    <w:rsid w:val="001C4B44"/>
    <w:rsid w:val="001C509B"/>
    <w:rsid w:val="001C60D5"/>
    <w:rsid w:val="001C6616"/>
    <w:rsid w:val="001D0D41"/>
    <w:rsid w:val="001D2FE4"/>
    <w:rsid w:val="001D46B7"/>
    <w:rsid w:val="001D6260"/>
    <w:rsid w:val="001D6C8F"/>
    <w:rsid w:val="001D716B"/>
    <w:rsid w:val="001D72B5"/>
    <w:rsid w:val="001D73B9"/>
    <w:rsid w:val="001E0B06"/>
    <w:rsid w:val="001E3245"/>
    <w:rsid w:val="001E51D4"/>
    <w:rsid w:val="001E63D0"/>
    <w:rsid w:val="001E652E"/>
    <w:rsid w:val="001F21B8"/>
    <w:rsid w:val="001F595C"/>
    <w:rsid w:val="001F5D0A"/>
    <w:rsid w:val="001F6752"/>
    <w:rsid w:val="002001DD"/>
    <w:rsid w:val="00202367"/>
    <w:rsid w:val="0020286C"/>
    <w:rsid w:val="002050AA"/>
    <w:rsid w:val="00205AC5"/>
    <w:rsid w:val="00210943"/>
    <w:rsid w:val="00211640"/>
    <w:rsid w:val="00211D5D"/>
    <w:rsid w:val="00212E78"/>
    <w:rsid w:val="002144BE"/>
    <w:rsid w:val="00215B7C"/>
    <w:rsid w:val="00216267"/>
    <w:rsid w:val="002200FE"/>
    <w:rsid w:val="002205D5"/>
    <w:rsid w:val="0022246F"/>
    <w:rsid w:val="002262EB"/>
    <w:rsid w:val="0022745A"/>
    <w:rsid w:val="0023319F"/>
    <w:rsid w:val="00234483"/>
    <w:rsid w:val="00234FF1"/>
    <w:rsid w:val="00236446"/>
    <w:rsid w:val="00237AB1"/>
    <w:rsid w:val="00240B8C"/>
    <w:rsid w:val="0024106D"/>
    <w:rsid w:val="00243C04"/>
    <w:rsid w:val="00250F37"/>
    <w:rsid w:val="00251C71"/>
    <w:rsid w:val="00251EFF"/>
    <w:rsid w:val="002540FF"/>
    <w:rsid w:val="002550BE"/>
    <w:rsid w:val="002569EE"/>
    <w:rsid w:val="002570F8"/>
    <w:rsid w:val="00261FF0"/>
    <w:rsid w:val="002651A2"/>
    <w:rsid w:val="002700D7"/>
    <w:rsid w:val="0027029F"/>
    <w:rsid w:val="002709E0"/>
    <w:rsid w:val="00271789"/>
    <w:rsid w:val="00272239"/>
    <w:rsid w:val="00273CF4"/>
    <w:rsid w:val="00275120"/>
    <w:rsid w:val="002756DD"/>
    <w:rsid w:val="002760F4"/>
    <w:rsid w:val="002766E7"/>
    <w:rsid w:val="00276E32"/>
    <w:rsid w:val="002775E1"/>
    <w:rsid w:val="0028015B"/>
    <w:rsid w:val="00280A83"/>
    <w:rsid w:val="0028595C"/>
    <w:rsid w:val="00285DED"/>
    <w:rsid w:val="0028675D"/>
    <w:rsid w:val="00286804"/>
    <w:rsid w:val="00292671"/>
    <w:rsid w:val="00292A43"/>
    <w:rsid w:val="00293F4E"/>
    <w:rsid w:val="002A5C45"/>
    <w:rsid w:val="002B4F0B"/>
    <w:rsid w:val="002B7701"/>
    <w:rsid w:val="002B780C"/>
    <w:rsid w:val="002C0649"/>
    <w:rsid w:val="002C12CA"/>
    <w:rsid w:val="002C1A5B"/>
    <w:rsid w:val="002C4527"/>
    <w:rsid w:val="002C5B46"/>
    <w:rsid w:val="002C74CB"/>
    <w:rsid w:val="002D5FF6"/>
    <w:rsid w:val="002D67DE"/>
    <w:rsid w:val="002E3D80"/>
    <w:rsid w:val="002E4FEB"/>
    <w:rsid w:val="002E6139"/>
    <w:rsid w:val="002F1D03"/>
    <w:rsid w:val="002F257E"/>
    <w:rsid w:val="002F513A"/>
    <w:rsid w:val="002F5EF0"/>
    <w:rsid w:val="002F6C03"/>
    <w:rsid w:val="002F705D"/>
    <w:rsid w:val="002F7EAC"/>
    <w:rsid w:val="003006DC"/>
    <w:rsid w:val="003043FF"/>
    <w:rsid w:val="00313B46"/>
    <w:rsid w:val="003158E9"/>
    <w:rsid w:val="003165C3"/>
    <w:rsid w:val="00316623"/>
    <w:rsid w:val="00320AED"/>
    <w:rsid w:val="00321FA1"/>
    <w:rsid w:val="00322030"/>
    <w:rsid w:val="0032251A"/>
    <w:rsid w:val="003228A1"/>
    <w:rsid w:val="00323615"/>
    <w:rsid w:val="00324B00"/>
    <w:rsid w:val="00325F87"/>
    <w:rsid w:val="0032601A"/>
    <w:rsid w:val="00332CC4"/>
    <w:rsid w:val="00333189"/>
    <w:rsid w:val="00342BE0"/>
    <w:rsid w:val="0034521A"/>
    <w:rsid w:val="00345B72"/>
    <w:rsid w:val="003463AA"/>
    <w:rsid w:val="003513FC"/>
    <w:rsid w:val="003526BE"/>
    <w:rsid w:val="003557CF"/>
    <w:rsid w:val="003572AF"/>
    <w:rsid w:val="0036324B"/>
    <w:rsid w:val="00363448"/>
    <w:rsid w:val="00365C3E"/>
    <w:rsid w:val="00366137"/>
    <w:rsid w:val="00370188"/>
    <w:rsid w:val="00370B5B"/>
    <w:rsid w:val="00372313"/>
    <w:rsid w:val="00372FEB"/>
    <w:rsid w:val="003730F6"/>
    <w:rsid w:val="0037379B"/>
    <w:rsid w:val="00374073"/>
    <w:rsid w:val="00374C6F"/>
    <w:rsid w:val="00375329"/>
    <w:rsid w:val="0037552B"/>
    <w:rsid w:val="00377E89"/>
    <w:rsid w:val="00384DFA"/>
    <w:rsid w:val="003863CF"/>
    <w:rsid w:val="00386CE8"/>
    <w:rsid w:val="00387C76"/>
    <w:rsid w:val="0039075D"/>
    <w:rsid w:val="0039178D"/>
    <w:rsid w:val="00394837"/>
    <w:rsid w:val="00397D34"/>
    <w:rsid w:val="00397DF7"/>
    <w:rsid w:val="003A04BB"/>
    <w:rsid w:val="003A1169"/>
    <w:rsid w:val="003A3371"/>
    <w:rsid w:val="003A3964"/>
    <w:rsid w:val="003A572D"/>
    <w:rsid w:val="003A6043"/>
    <w:rsid w:val="003B007B"/>
    <w:rsid w:val="003B1261"/>
    <w:rsid w:val="003B1BE4"/>
    <w:rsid w:val="003B3875"/>
    <w:rsid w:val="003B3BFA"/>
    <w:rsid w:val="003C1008"/>
    <w:rsid w:val="003C1376"/>
    <w:rsid w:val="003C3137"/>
    <w:rsid w:val="003C37B9"/>
    <w:rsid w:val="003C4AF3"/>
    <w:rsid w:val="003C4C20"/>
    <w:rsid w:val="003C4DD5"/>
    <w:rsid w:val="003C6FDD"/>
    <w:rsid w:val="003D0268"/>
    <w:rsid w:val="003D475D"/>
    <w:rsid w:val="003D4F9C"/>
    <w:rsid w:val="003D71BC"/>
    <w:rsid w:val="003D7342"/>
    <w:rsid w:val="003E3854"/>
    <w:rsid w:val="003E3E2A"/>
    <w:rsid w:val="003E4E9F"/>
    <w:rsid w:val="003F300B"/>
    <w:rsid w:val="003F374B"/>
    <w:rsid w:val="003F744C"/>
    <w:rsid w:val="00400099"/>
    <w:rsid w:val="0040149F"/>
    <w:rsid w:val="00402FC4"/>
    <w:rsid w:val="00403972"/>
    <w:rsid w:val="00404CCA"/>
    <w:rsid w:val="00410602"/>
    <w:rsid w:val="004160F5"/>
    <w:rsid w:val="0042175F"/>
    <w:rsid w:val="00421C05"/>
    <w:rsid w:val="004301B4"/>
    <w:rsid w:val="0043150A"/>
    <w:rsid w:val="00432509"/>
    <w:rsid w:val="00432AF1"/>
    <w:rsid w:val="00433316"/>
    <w:rsid w:val="004336A1"/>
    <w:rsid w:val="00433CB6"/>
    <w:rsid w:val="00435EE5"/>
    <w:rsid w:val="0044302D"/>
    <w:rsid w:val="00443267"/>
    <w:rsid w:val="00450927"/>
    <w:rsid w:val="00452675"/>
    <w:rsid w:val="00452A5D"/>
    <w:rsid w:val="0045476A"/>
    <w:rsid w:val="00456197"/>
    <w:rsid w:val="00456606"/>
    <w:rsid w:val="0045678F"/>
    <w:rsid w:val="00456B60"/>
    <w:rsid w:val="00462580"/>
    <w:rsid w:val="00464050"/>
    <w:rsid w:val="00467E8F"/>
    <w:rsid w:val="0047452A"/>
    <w:rsid w:val="004746B2"/>
    <w:rsid w:val="00474D49"/>
    <w:rsid w:val="004759EE"/>
    <w:rsid w:val="00477349"/>
    <w:rsid w:val="00482254"/>
    <w:rsid w:val="00482497"/>
    <w:rsid w:val="0048658F"/>
    <w:rsid w:val="00491750"/>
    <w:rsid w:val="00492D42"/>
    <w:rsid w:val="00493664"/>
    <w:rsid w:val="00494A60"/>
    <w:rsid w:val="004A0442"/>
    <w:rsid w:val="004A634E"/>
    <w:rsid w:val="004A68E5"/>
    <w:rsid w:val="004A71F0"/>
    <w:rsid w:val="004B3AE9"/>
    <w:rsid w:val="004B4AE7"/>
    <w:rsid w:val="004B632E"/>
    <w:rsid w:val="004B69DA"/>
    <w:rsid w:val="004B7BB5"/>
    <w:rsid w:val="004B7F56"/>
    <w:rsid w:val="004C0551"/>
    <w:rsid w:val="004C29E0"/>
    <w:rsid w:val="004C31D2"/>
    <w:rsid w:val="004D0B8A"/>
    <w:rsid w:val="004D6E51"/>
    <w:rsid w:val="004E0977"/>
    <w:rsid w:val="004E2368"/>
    <w:rsid w:val="004E3100"/>
    <w:rsid w:val="004E3461"/>
    <w:rsid w:val="004E506E"/>
    <w:rsid w:val="004E6450"/>
    <w:rsid w:val="004F3373"/>
    <w:rsid w:val="004F5DA0"/>
    <w:rsid w:val="004F6D45"/>
    <w:rsid w:val="005016B1"/>
    <w:rsid w:val="005017C1"/>
    <w:rsid w:val="00501DFC"/>
    <w:rsid w:val="005074D1"/>
    <w:rsid w:val="005107F9"/>
    <w:rsid w:val="005126CE"/>
    <w:rsid w:val="0051369B"/>
    <w:rsid w:val="005144E5"/>
    <w:rsid w:val="00514640"/>
    <w:rsid w:val="00516AA9"/>
    <w:rsid w:val="00517DA5"/>
    <w:rsid w:val="00524073"/>
    <w:rsid w:val="00525EA1"/>
    <w:rsid w:val="00527D79"/>
    <w:rsid w:val="00527F7A"/>
    <w:rsid w:val="00530004"/>
    <w:rsid w:val="00530A8F"/>
    <w:rsid w:val="00530EC9"/>
    <w:rsid w:val="00532B6C"/>
    <w:rsid w:val="00533B5E"/>
    <w:rsid w:val="005361D1"/>
    <w:rsid w:val="00540965"/>
    <w:rsid w:val="00544D34"/>
    <w:rsid w:val="005456EC"/>
    <w:rsid w:val="0054595F"/>
    <w:rsid w:val="0054681E"/>
    <w:rsid w:val="00551361"/>
    <w:rsid w:val="00551C22"/>
    <w:rsid w:val="00552F25"/>
    <w:rsid w:val="00555BDD"/>
    <w:rsid w:val="00556944"/>
    <w:rsid w:val="0056051C"/>
    <w:rsid w:val="00561491"/>
    <w:rsid w:val="0056201E"/>
    <w:rsid w:val="005624F5"/>
    <w:rsid w:val="00562C04"/>
    <w:rsid w:val="00563591"/>
    <w:rsid w:val="00563FC2"/>
    <w:rsid w:val="00565F8B"/>
    <w:rsid w:val="005664D1"/>
    <w:rsid w:val="00570C10"/>
    <w:rsid w:val="00570D37"/>
    <w:rsid w:val="00571B7C"/>
    <w:rsid w:val="0057354E"/>
    <w:rsid w:val="00574FCC"/>
    <w:rsid w:val="00575C9E"/>
    <w:rsid w:val="00575F8E"/>
    <w:rsid w:val="005812AD"/>
    <w:rsid w:val="00584C52"/>
    <w:rsid w:val="00590190"/>
    <w:rsid w:val="00590384"/>
    <w:rsid w:val="005915BA"/>
    <w:rsid w:val="00592171"/>
    <w:rsid w:val="00592F6F"/>
    <w:rsid w:val="00594542"/>
    <w:rsid w:val="0059500E"/>
    <w:rsid w:val="0059609E"/>
    <w:rsid w:val="00596603"/>
    <w:rsid w:val="005A08AD"/>
    <w:rsid w:val="005A24D6"/>
    <w:rsid w:val="005A3006"/>
    <w:rsid w:val="005A47F7"/>
    <w:rsid w:val="005A6B91"/>
    <w:rsid w:val="005A7686"/>
    <w:rsid w:val="005B04C0"/>
    <w:rsid w:val="005B1BD2"/>
    <w:rsid w:val="005B3B7C"/>
    <w:rsid w:val="005C0F76"/>
    <w:rsid w:val="005C1B41"/>
    <w:rsid w:val="005C1F6D"/>
    <w:rsid w:val="005C4EB6"/>
    <w:rsid w:val="005C5A1D"/>
    <w:rsid w:val="005C5BAA"/>
    <w:rsid w:val="005C6885"/>
    <w:rsid w:val="005C7055"/>
    <w:rsid w:val="005C7DC0"/>
    <w:rsid w:val="005D0D34"/>
    <w:rsid w:val="005D2DC8"/>
    <w:rsid w:val="005D7533"/>
    <w:rsid w:val="005D7D00"/>
    <w:rsid w:val="005E1AB8"/>
    <w:rsid w:val="005E1F20"/>
    <w:rsid w:val="005E32FE"/>
    <w:rsid w:val="005E429E"/>
    <w:rsid w:val="005F013B"/>
    <w:rsid w:val="005F34D3"/>
    <w:rsid w:val="005F48EB"/>
    <w:rsid w:val="005F5466"/>
    <w:rsid w:val="005F7104"/>
    <w:rsid w:val="00600714"/>
    <w:rsid w:val="00601AE4"/>
    <w:rsid w:val="00602377"/>
    <w:rsid w:val="00603D37"/>
    <w:rsid w:val="00604F29"/>
    <w:rsid w:val="00606657"/>
    <w:rsid w:val="00607E22"/>
    <w:rsid w:val="00610C41"/>
    <w:rsid w:val="00611168"/>
    <w:rsid w:val="00615709"/>
    <w:rsid w:val="0061640B"/>
    <w:rsid w:val="00616BFF"/>
    <w:rsid w:val="00617289"/>
    <w:rsid w:val="00617A61"/>
    <w:rsid w:val="0062007F"/>
    <w:rsid w:val="0062021E"/>
    <w:rsid w:val="006226CC"/>
    <w:rsid w:val="00623312"/>
    <w:rsid w:val="00623975"/>
    <w:rsid w:val="00624208"/>
    <w:rsid w:val="0062432C"/>
    <w:rsid w:val="00624355"/>
    <w:rsid w:val="006304FC"/>
    <w:rsid w:val="00630602"/>
    <w:rsid w:val="00631704"/>
    <w:rsid w:val="0063174B"/>
    <w:rsid w:val="00633324"/>
    <w:rsid w:val="006343B6"/>
    <w:rsid w:val="00636915"/>
    <w:rsid w:val="006402E9"/>
    <w:rsid w:val="006407AA"/>
    <w:rsid w:val="00640E4E"/>
    <w:rsid w:val="006426E5"/>
    <w:rsid w:val="00643A6A"/>
    <w:rsid w:val="00644E6C"/>
    <w:rsid w:val="00644F4D"/>
    <w:rsid w:val="006452FC"/>
    <w:rsid w:val="00645F91"/>
    <w:rsid w:val="006511E6"/>
    <w:rsid w:val="0065173A"/>
    <w:rsid w:val="00652001"/>
    <w:rsid w:val="00652265"/>
    <w:rsid w:val="00652CD9"/>
    <w:rsid w:val="006539DB"/>
    <w:rsid w:val="00653F00"/>
    <w:rsid w:val="006572A8"/>
    <w:rsid w:val="006607AA"/>
    <w:rsid w:val="00661AC5"/>
    <w:rsid w:val="006622BC"/>
    <w:rsid w:val="0066265D"/>
    <w:rsid w:val="006628DA"/>
    <w:rsid w:val="00667CD1"/>
    <w:rsid w:val="00670D9B"/>
    <w:rsid w:val="0067426F"/>
    <w:rsid w:val="00675AD1"/>
    <w:rsid w:val="00675FA7"/>
    <w:rsid w:val="00676263"/>
    <w:rsid w:val="006763B1"/>
    <w:rsid w:val="00677E3A"/>
    <w:rsid w:val="00680429"/>
    <w:rsid w:val="0068127F"/>
    <w:rsid w:val="00684FD5"/>
    <w:rsid w:val="00686571"/>
    <w:rsid w:val="00687524"/>
    <w:rsid w:val="00692372"/>
    <w:rsid w:val="006936CB"/>
    <w:rsid w:val="006941A3"/>
    <w:rsid w:val="006969B6"/>
    <w:rsid w:val="006A17EA"/>
    <w:rsid w:val="006A1EE5"/>
    <w:rsid w:val="006A3EA9"/>
    <w:rsid w:val="006A5887"/>
    <w:rsid w:val="006A6992"/>
    <w:rsid w:val="006B218C"/>
    <w:rsid w:val="006B38EC"/>
    <w:rsid w:val="006B49F5"/>
    <w:rsid w:val="006B4A89"/>
    <w:rsid w:val="006B68D6"/>
    <w:rsid w:val="006B6963"/>
    <w:rsid w:val="006B6ABA"/>
    <w:rsid w:val="006B7276"/>
    <w:rsid w:val="006C2BC8"/>
    <w:rsid w:val="006C3105"/>
    <w:rsid w:val="006C3A31"/>
    <w:rsid w:val="006C40A9"/>
    <w:rsid w:val="006C5EAB"/>
    <w:rsid w:val="006D6734"/>
    <w:rsid w:val="006D6EAB"/>
    <w:rsid w:val="006E2857"/>
    <w:rsid w:val="006E41C4"/>
    <w:rsid w:val="006E4238"/>
    <w:rsid w:val="006E47E4"/>
    <w:rsid w:val="006E53C8"/>
    <w:rsid w:val="006E5687"/>
    <w:rsid w:val="006E5D06"/>
    <w:rsid w:val="006E6031"/>
    <w:rsid w:val="006E7EFA"/>
    <w:rsid w:val="006F0F4A"/>
    <w:rsid w:val="006F1A5D"/>
    <w:rsid w:val="006F4ADE"/>
    <w:rsid w:val="006F4CEB"/>
    <w:rsid w:val="006F5D9D"/>
    <w:rsid w:val="006F62E0"/>
    <w:rsid w:val="007014AD"/>
    <w:rsid w:val="00701501"/>
    <w:rsid w:val="007027C0"/>
    <w:rsid w:val="00703944"/>
    <w:rsid w:val="00703E93"/>
    <w:rsid w:val="00704ACE"/>
    <w:rsid w:val="007051C2"/>
    <w:rsid w:val="0071763A"/>
    <w:rsid w:val="007215FA"/>
    <w:rsid w:val="00723D5B"/>
    <w:rsid w:val="00727D2B"/>
    <w:rsid w:val="0073168F"/>
    <w:rsid w:val="00731782"/>
    <w:rsid w:val="00733CA3"/>
    <w:rsid w:val="007404FA"/>
    <w:rsid w:val="007409EF"/>
    <w:rsid w:val="00742431"/>
    <w:rsid w:val="00745DC9"/>
    <w:rsid w:val="00745F13"/>
    <w:rsid w:val="0074648F"/>
    <w:rsid w:val="00746563"/>
    <w:rsid w:val="0074669C"/>
    <w:rsid w:val="00747907"/>
    <w:rsid w:val="00747E58"/>
    <w:rsid w:val="00750174"/>
    <w:rsid w:val="00751C37"/>
    <w:rsid w:val="00752E32"/>
    <w:rsid w:val="007533BD"/>
    <w:rsid w:val="00755351"/>
    <w:rsid w:val="0075538C"/>
    <w:rsid w:val="00755F9E"/>
    <w:rsid w:val="00762DD2"/>
    <w:rsid w:val="007643F4"/>
    <w:rsid w:val="00766C1C"/>
    <w:rsid w:val="00766DDC"/>
    <w:rsid w:val="00772DC4"/>
    <w:rsid w:val="00773003"/>
    <w:rsid w:val="0077340B"/>
    <w:rsid w:val="007743DE"/>
    <w:rsid w:val="0077602D"/>
    <w:rsid w:val="00777758"/>
    <w:rsid w:val="00780D5B"/>
    <w:rsid w:val="00787546"/>
    <w:rsid w:val="007876CC"/>
    <w:rsid w:val="00791000"/>
    <w:rsid w:val="0079199D"/>
    <w:rsid w:val="00792006"/>
    <w:rsid w:val="00793E56"/>
    <w:rsid w:val="007941F8"/>
    <w:rsid w:val="00794715"/>
    <w:rsid w:val="00795E63"/>
    <w:rsid w:val="00795EC1"/>
    <w:rsid w:val="00797069"/>
    <w:rsid w:val="007979C7"/>
    <w:rsid w:val="007A051E"/>
    <w:rsid w:val="007B1135"/>
    <w:rsid w:val="007B12DE"/>
    <w:rsid w:val="007B1333"/>
    <w:rsid w:val="007C6E17"/>
    <w:rsid w:val="007D0CC3"/>
    <w:rsid w:val="007D25C6"/>
    <w:rsid w:val="007D2E28"/>
    <w:rsid w:val="007D3290"/>
    <w:rsid w:val="007D5C5B"/>
    <w:rsid w:val="007D76FB"/>
    <w:rsid w:val="007E3504"/>
    <w:rsid w:val="007E55F3"/>
    <w:rsid w:val="007E7A8B"/>
    <w:rsid w:val="007E7BE2"/>
    <w:rsid w:val="007F09B1"/>
    <w:rsid w:val="007F0D61"/>
    <w:rsid w:val="007F609B"/>
    <w:rsid w:val="007F6E63"/>
    <w:rsid w:val="008003DA"/>
    <w:rsid w:val="008007A6"/>
    <w:rsid w:val="00801FCA"/>
    <w:rsid w:val="0080456A"/>
    <w:rsid w:val="00804EEC"/>
    <w:rsid w:val="00806434"/>
    <w:rsid w:val="0080660C"/>
    <w:rsid w:val="00806BB0"/>
    <w:rsid w:val="00807424"/>
    <w:rsid w:val="0081068C"/>
    <w:rsid w:val="0081121D"/>
    <w:rsid w:val="0081133E"/>
    <w:rsid w:val="00812955"/>
    <w:rsid w:val="00815FAB"/>
    <w:rsid w:val="00821BD2"/>
    <w:rsid w:val="008256C7"/>
    <w:rsid w:val="008262B6"/>
    <w:rsid w:val="008266B1"/>
    <w:rsid w:val="00826824"/>
    <w:rsid w:val="00830E2E"/>
    <w:rsid w:val="00837529"/>
    <w:rsid w:val="0084140A"/>
    <w:rsid w:val="00845332"/>
    <w:rsid w:val="008478A5"/>
    <w:rsid w:val="00847E20"/>
    <w:rsid w:val="00850571"/>
    <w:rsid w:val="00851748"/>
    <w:rsid w:val="008531A5"/>
    <w:rsid w:val="00854F98"/>
    <w:rsid w:val="00856144"/>
    <w:rsid w:val="00860D7B"/>
    <w:rsid w:val="008614F3"/>
    <w:rsid w:val="00862C8C"/>
    <w:rsid w:val="00863860"/>
    <w:rsid w:val="00865D7E"/>
    <w:rsid w:val="00865F2F"/>
    <w:rsid w:val="00865F3D"/>
    <w:rsid w:val="008674AA"/>
    <w:rsid w:val="00867AF2"/>
    <w:rsid w:val="0087233E"/>
    <w:rsid w:val="00873F9D"/>
    <w:rsid w:val="00874F4C"/>
    <w:rsid w:val="00881EA5"/>
    <w:rsid w:val="0088251A"/>
    <w:rsid w:val="00882649"/>
    <w:rsid w:val="008832F4"/>
    <w:rsid w:val="00883507"/>
    <w:rsid w:val="0088376B"/>
    <w:rsid w:val="00885620"/>
    <w:rsid w:val="008944F9"/>
    <w:rsid w:val="0089492A"/>
    <w:rsid w:val="0089692B"/>
    <w:rsid w:val="008A123E"/>
    <w:rsid w:val="008A28D0"/>
    <w:rsid w:val="008A5338"/>
    <w:rsid w:val="008A6209"/>
    <w:rsid w:val="008A7257"/>
    <w:rsid w:val="008B1C4C"/>
    <w:rsid w:val="008B24DE"/>
    <w:rsid w:val="008B3B3F"/>
    <w:rsid w:val="008B43E2"/>
    <w:rsid w:val="008B4F61"/>
    <w:rsid w:val="008C0357"/>
    <w:rsid w:val="008C098B"/>
    <w:rsid w:val="008C4523"/>
    <w:rsid w:val="008C5A8F"/>
    <w:rsid w:val="008D0ABC"/>
    <w:rsid w:val="008D0E67"/>
    <w:rsid w:val="008D2521"/>
    <w:rsid w:val="008D43AC"/>
    <w:rsid w:val="008D7487"/>
    <w:rsid w:val="008D7D24"/>
    <w:rsid w:val="008E1083"/>
    <w:rsid w:val="008E2286"/>
    <w:rsid w:val="008E2856"/>
    <w:rsid w:val="008E2CB4"/>
    <w:rsid w:val="008E6924"/>
    <w:rsid w:val="008E6B26"/>
    <w:rsid w:val="008F0D07"/>
    <w:rsid w:val="008F1AFE"/>
    <w:rsid w:val="008F6E45"/>
    <w:rsid w:val="008F731F"/>
    <w:rsid w:val="00902AC2"/>
    <w:rsid w:val="0090360C"/>
    <w:rsid w:val="00905088"/>
    <w:rsid w:val="009059B5"/>
    <w:rsid w:val="00905B48"/>
    <w:rsid w:val="00905EB1"/>
    <w:rsid w:val="00905F95"/>
    <w:rsid w:val="00906183"/>
    <w:rsid w:val="009105B3"/>
    <w:rsid w:val="00910AFA"/>
    <w:rsid w:val="009118AC"/>
    <w:rsid w:val="00912FD2"/>
    <w:rsid w:val="009172B6"/>
    <w:rsid w:val="009204B1"/>
    <w:rsid w:val="009204EE"/>
    <w:rsid w:val="0092055F"/>
    <w:rsid w:val="00920A31"/>
    <w:rsid w:val="00921146"/>
    <w:rsid w:val="00921167"/>
    <w:rsid w:val="009220A8"/>
    <w:rsid w:val="0092325E"/>
    <w:rsid w:val="00923E94"/>
    <w:rsid w:val="00924B2E"/>
    <w:rsid w:val="00926747"/>
    <w:rsid w:val="00931210"/>
    <w:rsid w:val="00933B84"/>
    <w:rsid w:val="00934C64"/>
    <w:rsid w:val="00935E33"/>
    <w:rsid w:val="00936DD4"/>
    <w:rsid w:val="00940BAC"/>
    <w:rsid w:val="00941913"/>
    <w:rsid w:val="00942561"/>
    <w:rsid w:val="00944E3B"/>
    <w:rsid w:val="009467A3"/>
    <w:rsid w:val="00947F83"/>
    <w:rsid w:val="00950F2A"/>
    <w:rsid w:val="00951F36"/>
    <w:rsid w:val="0095468C"/>
    <w:rsid w:val="00954ABB"/>
    <w:rsid w:val="00954BD7"/>
    <w:rsid w:val="00954E76"/>
    <w:rsid w:val="00955EF8"/>
    <w:rsid w:val="0095625F"/>
    <w:rsid w:val="00957037"/>
    <w:rsid w:val="00963D23"/>
    <w:rsid w:val="00964645"/>
    <w:rsid w:val="00967830"/>
    <w:rsid w:val="00977A86"/>
    <w:rsid w:val="0098086B"/>
    <w:rsid w:val="009821B9"/>
    <w:rsid w:val="00982226"/>
    <w:rsid w:val="00983A1F"/>
    <w:rsid w:val="00985416"/>
    <w:rsid w:val="00992F6D"/>
    <w:rsid w:val="009944FD"/>
    <w:rsid w:val="00994DCB"/>
    <w:rsid w:val="00994E13"/>
    <w:rsid w:val="009965F5"/>
    <w:rsid w:val="00997B4A"/>
    <w:rsid w:val="009A1B4F"/>
    <w:rsid w:val="009A3BA6"/>
    <w:rsid w:val="009A4B12"/>
    <w:rsid w:val="009B1639"/>
    <w:rsid w:val="009B1796"/>
    <w:rsid w:val="009B17CB"/>
    <w:rsid w:val="009B1F8E"/>
    <w:rsid w:val="009B22BC"/>
    <w:rsid w:val="009B3170"/>
    <w:rsid w:val="009B467B"/>
    <w:rsid w:val="009C06F6"/>
    <w:rsid w:val="009C0C7B"/>
    <w:rsid w:val="009C18D3"/>
    <w:rsid w:val="009C21EC"/>
    <w:rsid w:val="009C3423"/>
    <w:rsid w:val="009C5C90"/>
    <w:rsid w:val="009D136C"/>
    <w:rsid w:val="009D19A7"/>
    <w:rsid w:val="009D1E95"/>
    <w:rsid w:val="009D3D54"/>
    <w:rsid w:val="009D4C91"/>
    <w:rsid w:val="009E020B"/>
    <w:rsid w:val="009E06A6"/>
    <w:rsid w:val="009E2723"/>
    <w:rsid w:val="009E63E8"/>
    <w:rsid w:val="009E6CF6"/>
    <w:rsid w:val="009E7A84"/>
    <w:rsid w:val="009E7B5F"/>
    <w:rsid w:val="009F0D33"/>
    <w:rsid w:val="009F1986"/>
    <w:rsid w:val="009F3037"/>
    <w:rsid w:val="009F440F"/>
    <w:rsid w:val="009F6900"/>
    <w:rsid w:val="00A00286"/>
    <w:rsid w:val="00A00BBB"/>
    <w:rsid w:val="00A030A3"/>
    <w:rsid w:val="00A03354"/>
    <w:rsid w:val="00A03596"/>
    <w:rsid w:val="00A0539B"/>
    <w:rsid w:val="00A05935"/>
    <w:rsid w:val="00A10934"/>
    <w:rsid w:val="00A10AA4"/>
    <w:rsid w:val="00A12F61"/>
    <w:rsid w:val="00A1420A"/>
    <w:rsid w:val="00A146AC"/>
    <w:rsid w:val="00A14D15"/>
    <w:rsid w:val="00A16CAC"/>
    <w:rsid w:val="00A22A06"/>
    <w:rsid w:val="00A24ADD"/>
    <w:rsid w:val="00A30F25"/>
    <w:rsid w:val="00A31EED"/>
    <w:rsid w:val="00A3381B"/>
    <w:rsid w:val="00A36DD1"/>
    <w:rsid w:val="00A372C7"/>
    <w:rsid w:val="00A37502"/>
    <w:rsid w:val="00A40C46"/>
    <w:rsid w:val="00A4185E"/>
    <w:rsid w:val="00A41965"/>
    <w:rsid w:val="00A46602"/>
    <w:rsid w:val="00A502E6"/>
    <w:rsid w:val="00A50A7F"/>
    <w:rsid w:val="00A51D57"/>
    <w:rsid w:val="00A55A22"/>
    <w:rsid w:val="00A56F8C"/>
    <w:rsid w:val="00A61D10"/>
    <w:rsid w:val="00A62F3A"/>
    <w:rsid w:val="00A65AE8"/>
    <w:rsid w:val="00A65B5E"/>
    <w:rsid w:val="00A67EFE"/>
    <w:rsid w:val="00A712EB"/>
    <w:rsid w:val="00A715AF"/>
    <w:rsid w:val="00A71EE7"/>
    <w:rsid w:val="00A7282E"/>
    <w:rsid w:val="00A75B62"/>
    <w:rsid w:val="00A7633A"/>
    <w:rsid w:val="00A7646E"/>
    <w:rsid w:val="00A77ED5"/>
    <w:rsid w:val="00A810E8"/>
    <w:rsid w:val="00A81BB3"/>
    <w:rsid w:val="00A83CEA"/>
    <w:rsid w:val="00A87DE0"/>
    <w:rsid w:val="00A91772"/>
    <w:rsid w:val="00A917D4"/>
    <w:rsid w:val="00A92EF9"/>
    <w:rsid w:val="00A93166"/>
    <w:rsid w:val="00A93380"/>
    <w:rsid w:val="00A9396F"/>
    <w:rsid w:val="00A949AD"/>
    <w:rsid w:val="00A94D5B"/>
    <w:rsid w:val="00AA0EF6"/>
    <w:rsid w:val="00AA24D2"/>
    <w:rsid w:val="00AA3186"/>
    <w:rsid w:val="00AA49BA"/>
    <w:rsid w:val="00AA4AE0"/>
    <w:rsid w:val="00AA5214"/>
    <w:rsid w:val="00AB1ABB"/>
    <w:rsid w:val="00AB22C8"/>
    <w:rsid w:val="00AB3D4C"/>
    <w:rsid w:val="00AB68E4"/>
    <w:rsid w:val="00AC1329"/>
    <w:rsid w:val="00AC3A4C"/>
    <w:rsid w:val="00AC3E31"/>
    <w:rsid w:val="00AD374F"/>
    <w:rsid w:val="00AD5396"/>
    <w:rsid w:val="00AD595D"/>
    <w:rsid w:val="00AD6D22"/>
    <w:rsid w:val="00AE03AA"/>
    <w:rsid w:val="00AE1194"/>
    <w:rsid w:val="00AE185C"/>
    <w:rsid w:val="00AE33A3"/>
    <w:rsid w:val="00AE4520"/>
    <w:rsid w:val="00AE5B0D"/>
    <w:rsid w:val="00AE6876"/>
    <w:rsid w:val="00AF2523"/>
    <w:rsid w:val="00AF2DCC"/>
    <w:rsid w:val="00AF4C5D"/>
    <w:rsid w:val="00AF5511"/>
    <w:rsid w:val="00AF69CA"/>
    <w:rsid w:val="00AF7156"/>
    <w:rsid w:val="00AF71F2"/>
    <w:rsid w:val="00AF7E39"/>
    <w:rsid w:val="00B00589"/>
    <w:rsid w:val="00B00C0A"/>
    <w:rsid w:val="00B017C1"/>
    <w:rsid w:val="00B045A1"/>
    <w:rsid w:val="00B04CD3"/>
    <w:rsid w:val="00B060D6"/>
    <w:rsid w:val="00B11EF6"/>
    <w:rsid w:val="00B129DC"/>
    <w:rsid w:val="00B12B29"/>
    <w:rsid w:val="00B1335E"/>
    <w:rsid w:val="00B1345D"/>
    <w:rsid w:val="00B1402C"/>
    <w:rsid w:val="00B1520F"/>
    <w:rsid w:val="00B16C24"/>
    <w:rsid w:val="00B16CBA"/>
    <w:rsid w:val="00B20607"/>
    <w:rsid w:val="00B20CB3"/>
    <w:rsid w:val="00B20D3C"/>
    <w:rsid w:val="00B21617"/>
    <w:rsid w:val="00B21A69"/>
    <w:rsid w:val="00B22563"/>
    <w:rsid w:val="00B2276D"/>
    <w:rsid w:val="00B22F31"/>
    <w:rsid w:val="00B256EA"/>
    <w:rsid w:val="00B27338"/>
    <w:rsid w:val="00B3050D"/>
    <w:rsid w:val="00B31BDC"/>
    <w:rsid w:val="00B32D6C"/>
    <w:rsid w:val="00B35CC0"/>
    <w:rsid w:val="00B378D7"/>
    <w:rsid w:val="00B37A29"/>
    <w:rsid w:val="00B41DB8"/>
    <w:rsid w:val="00B42376"/>
    <w:rsid w:val="00B501E1"/>
    <w:rsid w:val="00B51D72"/>
    <w:rsid w:val="00B5383F"/>
    <w:rsid w:val="00B55339"/>
    <w:rsid w:val="00B556AC"/>
    <w:rsid w:val="00B56F71"/>
    <w:rsid w:val="00B618D1"/>
    <w:rsid w:val="00B645C0"/>
    <w:rsid w:val="00B66311"/>
    <w:rsid w:val="00B66C2C"/>
    <w:rsid w:val="00B67146"/>
    <w:rsid w:val="00B67A9C"/>
    <w:rsid w:val="00B74EAA"/>
    <w:rsid w:val="00B75296"/>
    <w:rsid w:val="00B77542"/>
    <w:rsid w:val="00B77B53"/>
    <w:rsid w:val="00B809C2"/>
    <w:rsid w:val="00B82127"/>
    <w:rsid w:val="00B82600"/>
    <w:rsid w:val="00B827F1"/>
    <w:rsid w:val="00B83F9F"/>
    <w:rsid w:val="00B846B7"/>
    <w:rsid w:val="00B8607F"/>
    <w:rsid w:val="00B878DE"/>
    <w:rsid w:val="00B903BF"/>
    <w:rsid w:val="00B90EF4"/>
    <w:rsid w:val="00B92D8E"/>
    <w:rsid w:val="00B93400"/>
    <w:rsid w:val="00B93CAF"/>
    <w:rsid w:val="00B941A5"/>
    <w:rsid w:val="00B951AB"/>
    <w:rsid w:val="00B95FD4"/>
    <w:rsid w:val="00BA03DD"/>
    <w:rsid w:val="00BA315B"/>
    <w:rsid w:val="00BA34B0"/>
    <w:rsid w:val="00BA5FA8"/>
    <w:rsid w:val="00BA6769"/>
    <w:rsid w:val="00BA6D7D"/>
    <w:rsid w:val="00BB06CA"/>
    <w:rsid w:val="00BB1A18"/>
    <w:rsid w:val="00BB3F52"/>
    <w:rsid w:val="00BB5BBE"/>
    <w:rsid w:val="00BB5DEA"/>
    <w:rsid w:val="00BB60B6"/>
    <w:rsid w:val="00BB67C1"/>
    <w:rsid w:val="00BB6B8E"/>
    <w:rsid w:val="00BC4547"/>
    <w:rsid w:val="00BC56CA"/>
    <w:rsid w:val="00BC5F47"/>
    <w:rsid w:val="00BD0BA1"/>
    <w:rsid w:val="00BD1513"/>
    <w:rsid w:val="00BD395E"/>
    <w:rsid w:val="00BD5C08"/>
    <w:rsid w:val="00BD6F74"/>
    <w:rsid w:val="00BE02D3"/>
    <w:rsid w:val="00BE0647"/>
    <w:rsid w:val="00BE4CA0"/>
    <w:rsid w:val="00BE69E4"/>
    <w:rsid w:val="00BF14CC"/>
    <w:rsid w:val="00BF2686"/>
    <w:rsid w:val="00BF272C"/>
    <w:rsid w:val="00BF3E52"/>
    <w:rsid w:val="00BF699B"/>
    <w:rsid w:val="00C009DA"/>
    <w:rsid w:val="00C01771"/>
    <w:rsid w:val="00C03D17"/>
    <w:rsid w:val="00C05AFF"/>
    <w:rsid w:val="00C066DC"/>
    <w:rsid w:val="00C07091"/>
    <w:rsid w:val="00C10343"/>
    <w:rsid w:val="00C13386"/>
    <w:rsid w:val="00C13FE9"/>
    <w:rsid w:val="00C15D02"/>
    <w:rsid w:val="00C167CD"/>
    <w:rsid w:val="00C16812"/>
    <w:rsid w:val="00C170EF"/>
    <w:rsid w:val="00C17383"/>
    <w:rsid w:val="00C17D48"/>
    <w:rsid w:val="00C201BF"/>
    <w:rsid w:val="00C23CF4"/>
    <w:rsid w:val="00C26A57"/>
    <w:rsid w:val="00C300A9"/>
    <w:rsid w:val="00C32EA5"/>
    <w:rsid w:val="00C33468"/>
    <w:rsid w:val="00C37734"/>
    <w:rsid w:val="00C379AC"/>
    <w:rsid w:val="00C4078D"/>
    <w:rsid w:val="00C429B7"/>
    <w:rsid w:val="00C43C79"/>
    <w:rsid w:val="00C447F6"/>
    <w:rsid w:val="00C45EF0"/>
    <w:rsid w:val="00C46CD4"/>
    <w:rsid w:val="00C476D4"/>
    <w:rsid w:val="00C50119"/>
    <w:rsid w:val="00C50CC5"/>
    <w:rsid w:val="00C53579"/>
    <w:rsid w:val="00C538C3"/>
    <w:rsid w:val="00C54D19"/>
    <w:rsid w:val="00C5682E"/>
    <w:rsid w:val="00C57DBC"/>
    <w:rsid w:val="00C67A14"/>
    <w:rsid w:val="00C70A2E"/>
    <w:rsid w:val="00C72ADF"/>
    <w:rsid w:val="00C767B4"/>
    <w:rsid w:val="00C767D4"/>
    <w:rsid w:val="00C8073E"/>
    <w:rsid w:val="00C83F81"/>
    <w:rsid w:val="00C848E5"/>
    <w:rsid w:val="00C90539"/>
    <w:rsid w:val="00C926AF"/>
    <w:rsid w:val="00C93ED4"/>
    <w:rsid w:val="00CA46C5"/>
    <w:rsid w:val="00CA5195"/>
    <w:rsid w:val="00CA5A4A"/>
    <w:rsid w:val="00CA6506"/>
    <w:rsid w:val="00CA6DA8"/>
    <w:rsid w:val="00CB0C45"/>
    <w:rsid w:val="00CB1791"/>
    <w:rsid w:val="00CB2DA6"/>
    <w:rsid w:val="00CB4521"/>
    <w:rsid w:val="00CB46F2"/>
    <w:rsid w:val="00CB48A3"/>
    <w:rsid w:val="00CB7073"/>
    <w:rsid w:val="00CB79A2"/>
    <w:rsid w:val="00CC0016"/>
    <w:rsid w:val="00CC06DF"/>
    <w:rsid w:val="00CC1386"/>
    <w:rsid w:val="00CC1D42"/>
    <w:rsid w:val="00CC4793"/>
    <w:rsid w:val="00CC74DC"/>
    <w:rsid w:val="00CC7ED6"/>
    <w:rsid w:val="00CD0225"/>
    <w:rsid w:val="00CD07D8"/>
    <w:rsid w:val="00CD2D46"/>
    <w:rsid w:val="00CD4BB5"/>
    <w:rsid w:val="00CD5D32"/>
    <w:rsid w:val="00CE03B9"/>
    <w:rsid w:val="00CE2645"/>
    <w:rsid w:val="00CE2DAB"/>
    <w:rsid w:val="00CE7B2B"/>
    <w:rsid w:val="00CF4AAF"/>
    <w:rsid w:val="00CF52DD"/>
    <w:rsid w:val="00CF58D3"/>
    <w:rsid w:val="00CF7AE7"/>
    <w:rsid w:val="00D03385"/>
    <w:rsid w:val="00D10681"/>
    <w:rsid w:val="00D13923"/>
    <w:rsid w:val="00D14022"/>
    <w:rsid w:val="00D14C31"/>
    <w:rsid w:val="00D17A86"/>
    <w:rsid w:val="00D21055"/>
    <w:rsid w:val="00D2261B"/>
    <w:rsid w:val="00D23EA6"/>
    <w:rsid w:val="00D2786C"/>
    <w:rsid w:val="00D315EA"/>
    <w:rsid w:val="00D3220B"/>
    <w:rsid w:val="00D329FF"/>
    <w:rsid w:val="00D3417F"/>
    <w:rsid w:val="00D34458"/>
    <w:rsid w:val="00D37611"/>
    <w:rsid w:val="00D42EA6"/>
    <w:rsid w:val="00D431AF"/>
    <w:rsid w:val="00D43D89"/>
    <w:rsid w:val="00D45C3F"/>
    <w:rsid w:val="00D50280"/>
    <w:rsid w:val="00D51B0F"/>
    <w:rsid w:val="00D536BB"/>
    <w:rsid w:val="00D539CC"/>
    <w:rsid w:val="00D56B5D"/>
    <w:rsid w:val="00D7333C"/>
    <w:rsid w:val="00D748E7"/>
    <w:rsid w:val="00D74C3D"/>
    <w:rsid w:val="00D758AC"/>
    <w:rsid w:val="00D76465"/>
    <w:rsid w:val="00D7734F"/>
    <w:rsid w:val="00D77FAE"/>
    <w:rsid w:val="00D81518"/>
    <w:rsid w:val="00D81EA4"/>
    <w:rsid w:val="00D83B7E"/>
    <w:rsid w:val="00D97303"/>
    <w:rsid w:val="00DA021A"/>
    <w:rsid w:val="00DA4BDC"/>
    <w:rsid w:val="00DA6209"/>
    <w:rsid w:val="00DA7440"/>
    <w:rsid w:val="00DB0B11"/>
    <w:rsid w:val="00DB0EA7"/>
    <w:rsid w:val="00DB2F3F"/>
    <w:rsid w:val="00DB32A7"/>
    <w:rsid w:val="00DC2409"/>
    <w:rsid w:val="00DC2E22"/>
    <w:rsid w:val="00DC3B40"/>
    <w:rsid w:val="00DC65B2"/>
    <w:rsid w:val="00DD15C6"/>
    <w:rsid w:val="00DD21A6"/>
    <w:rsid w:val="00DD6518"/>
    <w:rsid w:val="00DD778C"/>
    <w:rsid w:val="00DE1B88"/>
    <w:rsid w:val="00DE1FF9"/>
    <w:rsid w:val="00DE232E"/>
    <w:rsid w:val="00DE298B"/>
    <w:rsid w:val="00DE311C"/>
    <w:rsid w:val="00DE3575"/>
    <w:rsid w:val="00DE3FD0"/>
    <w:rsid w:val="00DE4CD4"/>
    <w:rsid w:val="00DE6CB5"/>
    <w:rsid w:val="00DF0355"/>
    <w:rsid w:val="00DF31AC"/>
    <w:rsid w:val="00DF481D"/>
    <w:rsid w:val="00DF54DC"/>
    <w:rsid w:val="00DF6026"/>
    <w:rsid w:val="00E00772"/>
    <w:rsid w:val="00E01193"/>
    <w:rsid w:val="00E01950"/>
    <w:rsid w:val="00E03A8C"/>
    <w:rsid w:val="00E05922"/>
    <w:rsid w:val="00E10CDD"/>
    <w:rsid w:val="00E13DD1"/>
    <w:rsid w:val="00E1534E"/>
    <w:rsid w:val="00E17272"/>
    <w:rsid w:val="00E25E01"/>
    <w:rsid w:val="00E2769B"/>
    <w:rsid w:val="00E277FB"/>
    <w:rsid w:val="00E33996"/>
    <w:rsid w:val="00E3754E"/>
    <w:rsid w:val="00E375BC"/>
    <w:rsid w:val="00E37816"/>
    <w:rsid w:val="00E4228B"/>
    <w:rsid w:val="00E42D1A"/>
    <w:rsid w:val="00E459EC"/>
    <w:rsid w:val="00E46AA2"/>
    <w:rsid w:val="00E470D4"/>
    <w:rsid w:val="00E47AFC"/>
    <w:rsid w:val="00E50D22"/>
    <w:rsid w:val="00E5195B"/>
    <w:rsid w:val="00E535F9"/>
    <w:rsid w:val="00E54833"/>
    <w:rsid w:val="00E54C41"/>
    <w:rsid w:val="00E5685C"/>
    <w:rsid w:val="00E56F65"/>
    <w:rsid w:val="00E57D20"/>
    <w:rsid w:val="00E60EA5"/>
    <w:rsid w:val="00E62927"/>
    <w:rsid w:val="00E63920"/>
    <w:rsid w:val="00E63928"/>
    <w:rsid w:val="00E63D81"/>
    <w:rsid w:val="00E6473A"/>
    <w:rsid w:val="00E72A35"/>
    <w:rsid w:val="00E737F0"/>
    <w:rsid w:val="00E740DC"/>
    <w:rsid w:val="00E74108"/>
    <w:rsid w:val="00E74C4D"/>
    <w:rsid w:val="00E7607A"/>
    <w:rsid w:val="00E76D5F"/>
    <w:rsid w:val="00E80D69"/>
    <w:rsid w:val="00E81F7F"/>
    <w:rsid w:val="00E87875"/>
    <w:rsid w:val="00E96BCC"/>
    <w:rsid w:val="00EA1527"/>
    <w:rsid w:val="00EA26D6"/>
    <w:rsid w:val="00EA283B"/>
    <w:rsid w:val="00EA2B35"/>
    <w:rsid w:val="00EA3F08"/>
    <w:rsid w:val="00EA5856"/>
    <w:rsid w:val="00EA6D7C"/>
    <w:rsid w:val="00EA725B"/>
    <w:rsid w:val="00EB0003"/>
    <w:rsid w:val="00EB2272"/>
    <w:rsid w:val="00EB5060"/>
    <w:rsid w:val="00EB7796"/>
    <w:rsid w:val="00EB7F53"/>
    <w:rsid w:val="00EC27FF"/>
    <w:rsid w:val="00EC3A54"/>
    <w:rsid w:val="00EC4716"/>
    <w:rsid w:val="00EC576D"/>
    <w:rsid w:val="00EC727A"/>
    <w:rsid w:val="00EC7903"/>
    <w:rsid w:val="00ED4114"/>
    <w:rsid w:val="00ED65E0"/>
    <w:rsid w:val="00EE1949"/>
    <w:rsid w:val="00EE19C4"/>
    <w:rsid w:val="00EE4B32"/>
    <w:rsid w:val="00EF0AC3"/>
    <w:rsid w:val="00EF4641"/>
    <w:rsid w:val="00EF67D9"/>
    <w:rsid w:val="00F00AE3"/>
    <w:rsid w:val="00F033E2"/>
    <w:rsid w:val="00F0677D"/>
    <w:rsid w:val="00F06AC1"/>
    <w:rsid w:val="00F1137B"/>
    <w:rsid w:val="00F11A89"/>
    <w:rsid w:val="00F134EE"/>
    <w:rsid w:val="00F17E6E"/>
    <w:rsid w:val="00F20170"/>
    <w:rsid w:val="00F20362"/>
    <w:rsid w:val="00F212F7"/>
    <w:rsid w:val="00F2249B"/>
    <w:rsid w:val="00F23735"/>
    <w:rsid w:val="00F301E0"/>
    <w:rsid w:val="00F30BF8"/>
    <w:rsid w:val="00F31A13"/>
    <w:rsid w:val="00F362E2"/>
    <w:rsid w:val="00F36462"/>
    <w:rsid w:val="00F37CAD"/>
    <w:rsid w:val="00F40555"/>
    <w:rsid w:val="00F40B8B"/>
    <w:rsid w:val="00F432F2"/>
    <w:rsid w:val="00F435FA"/>
    <w:rsid w:val="00F45186"/>
    <w:rsid w:val="00F45198"/>
    <w:rsid w:val="00F45833"/>
    <w:rsid w:val="00F4617B"/>
    <w:rsid w:val="00F47515"/>
    <w:rsid w:val="00F47DCF"/>
    <w:rsid w:val="00F51E85"/>
    <w:rsid w:val="00F52004"/>
    <w:rsid w:val="00F53483"/>
    <w:rsid w:val="00F57211"/>
    <w:rsid w:val="00F57E85"/>
    <w:rsid w:val="00F6041E"/>
    <w:rsid w:val="00F61146"/>
    <w:rsid w:val="00F611BE"/>
    <w:rsid w:val="00F611E2"/>
    <w:rsid w:val="00F6185B"/>
    <w:rsid w:val="00F643EB"/>
    <w:rsid w:val="00F647D3"/>
    <w:rsid w:val="00F65A2D"/>
    <w:rsid w:val="00F66079"/>
    <w:rsid w:val="00F662C1"/>
    <w:rsid w:val="00F71448"/>
    <w:rsid w:val="00F72216"/>
    <w:rsid w:val="00F754D3"/>
    <w:rsid w:val="00F85073"/>
    <w:rsid w:val="00F857F8"/>
    <w:rsid w:val="00F879D2"/>
    <w:rsid w:val="00F90163"/>
    <w:rsid w:val="00F90953"/>
    <w:rsid w:val="00F90D5D"/>
    <w:rsid w:val="00F92610"/>
    <w:rsid w:val="00F95EB6"/>
    <w:rsid w:val="00F96274"/>
    <w:rsid w:val="00F97C6C"/>
    <w:rsid w:val="00FA1688"/>
    <w:rsid w:val="00FA2F05"/>
    <w:rsid w:val="00FA51C9"/>
    <w:rsid w:val="00FA7ACB"/>
    <w:rsid w:val="00FB0D2F"/>
    <w:rsid w:val="00FB184D"/>
    <w:rsid w:val="00FB2788"/>
    <w:rsid w:val="00FB69DA"/>
    <w:rsid w:val="00FB7A28"/>
    <w:rsid w:val="00FB7CD0"/>
    <w:rsid w:val="00FC0957"/>
    <w:rsid w:val="00FC4739"/>
    <w:rsid w:val="00FC70B5"/>
    <w:rsid w:val="00FD1ABC"/>
    <w:rsid w:val="00FD3FFE"/>
    <w:rsid w:val="00FD4EEE"/>
    <w:rsid w:val="00FD68DE"/>
    <w:rsid w:val="00FD6D91"/>
    <w:rsid w:val="00FD6F83"/>
    <w:rsid w:val="00FE0D21"/>
    <w:rsid w:val="00FE2EF3"/>
    <w:rsid w:val="00FE7895"/>
    <w:rsid w:val="00FE7DB2"/>
    <w:rsid w:val="00FF0A31"/>
    <w:rsid w:val="00FF0BF3"/>
    <w:rsid w:val="00FF0E2E"/>
    <w:rsid w:val="00FF1D9D"/>
    <w:rsid w:val="00FF250E"/>
    <w:rsid w:val="00FF2CF6"/>
    <w:rsid w:val="00FF3E26"/>
    <w:rsid w:val="00FF58D4"/>
    <w:rsid w:val="00FF7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E6D8B"/>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6D6734"/>
  </w:style>
  <w:style w:type="character" w:styleId="Textoennegrita">
    <w:name w:val="Strong"/>
    <w:basedOn w:val="Fuentedeprrafopredeter"/>
    <w:uiPriority w:val="22"/>
    <w:qFormat/>
    <w:rsid w:val="006D6734"/>
    <w:rPr>
      <w:b/>
      <w:bCs/>
    </w:rPr>
  </w:style>
  <w:style w:type="character" w:styleId="Refdecomentario">
    <w:name w:val="annotation reference"/>
    <w:basedOn w:val="Fuentedeprrafopredeter"/>
    <w:uiPriority w:val="99"/>
    <w:semiHidden/>
    <w:unhideWhenUsed/>
    <w:rsid w:val="00E50D22"/>
    <w:rPr>
      <w:sz w:val="16"/>
      <w:szCs w:val="16"/>
    </w:rPr>
  </w:style>
  <w:style w:type="paragraph" w:styleId="Textocomentario">
    <w:name w:val="annotation text"/>
    <w:basedOn w:val="Normal"/>
    <w:link w:val="TextocomentarioCar"/>
    <w:uiPriority w:val="99"/>
    <w:unhideWhenUsed/>
    <w:rsid w:val="00E50D22"/>
    <w:pPr>
      <w:spacing w:line="240" w:lineRule="auto"/>
    </w:pPr>
    <w:rPr>
      <w:sz w:val="20"/>
      <w:szCs w:val="20"/>
    </w:rPr>
  </w:style>
  <w:style w:type="character" w:customStyle="1" w:styleId="TextocomentarioCar">
    <w:name w:val="Texto comentario Car"/>
    <w:basedOn w:val="Fuentedeprrafopredeter"/>
    <w:link w:val="Textocomentario"/>
    <w:uiPriority w:val="99"/>
    <w:rsid w:val="00E50D22"/>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E50D22"/>
    <w:rPr>
      <w:b/>
      <w:bCs/>
    </w:rPr>
  </w:style>
  <w:style w:type="character" w:customStyle="1" w:styleId="AsuntodelcomentarioCar">
    <w:name w:val="Asunto del comentario Car"/>
    <w:basedOn w:val="TextocomentarioCar"/>
    <w:link w:val="Asuntodelcomentario"/>
    <w:uiPriority w:val="99"/>
    <w:semiHidden/>
    <w:rsid w:val="00E50D22"/>
    <w:rPr>
      <w:rFonts w:asciiTheme="minorHAnsi" w:hAnsiTheme="minorHAnsi"/>
      <w:b/>
      <w:bCs/>
      <w:sz w:val="20"/>
      <w:szCs w:val="20"/>
    </w:rPr>
  </w:style>
  <w:style w:type="paragraph" w:styleId="Revisin">
    <w:name w:val="Revision"/>
    <w:hidden/>
    <w:uiPriority w:val="99"/>
    <w:semiHidden/>
    <w:rsid w:val="008A7257"/>
    <w:pPr>
      <w:spacing w:after="0" w:line="240" w:lineRule="auto"/>
    </w:pPr>
    <w:rPr>
      <w:rFonts w:asciiTheme="minorHAnsi" w:hAnsiTheme="minorHAnsi"/>
    </w:rPr>
  </w:style>
  <w:style w:type="paragraph" w:customStyle="1" w:styleId="xmsonormal">
    <w:name w:val="x_msonormal"/>
    <w:basedOn w:val="Normal"/>
    <w:rsid w:val="006E41C4"/>
    <w:pPr>
      <w:spacing w:after="0" w:line="240" w:lineRule="auto"/>
    </w:pPr>
    <w:rPr>
      <w:rFonts w:ascii="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533">
      <w:bodyDiv w:val="1"/>
      <w:marLeft w:val="0"/>
      <w:marRight w:val="0"/>
      <w:marTop w:val="0"/>
      <w:marBottom w:val="0"/>
      <w:divBdr>
        <w:top w:val="none" w:sz="0" w:space="0" w:color="auto"/>
        <w:left w:val="none" w:sz="0" w:space="0" w:color="auto"/>
        <w:bottom w:val="none" w:sz="0" w:space="0" w:color="auto"/>
        <w:right w:val="none" w:sz="0" w:space="0" w:color="auto"/>
      </w:divBdr>
    </w:div>
    <w:div w:id="47002578">
      <w:bodyDiv w:val="1"/>
      <w:marLeft w:val="0"/>
      <w:marRight w:val="0"/>
      <w:marTop w:val="0"/>
      <w:marBottom w:val="0"/>
      <w:divBdr>
        <w:top w:val="none" w:sz="0" w:space="0" w:color="auto"/>
        <w:left w:val="none" w:sz="0" w:space="0" w:color="auto"/>
        <w:bottom w:val="none" w:sz="0" w:space="0" w:color="auto"/>
        <w:right w:val="none" w:sz="0" w:space="0" w:color="auto"/>
      </w:divBdr>
    </w:div>
    <w:div w:id="51588046">
      <w:bodyDiv w:val="1"/>
      <w:marLeft w:val="0"/>
      <w:marRight w:val="0"/>
      <w:marTop w:val="0"/>
      <w:marBottom w:val="0"/>
      <w:divBdr>
        <w:top w:val="none" w:sz="0" w:space="0" w:color="auto"/>
        <w:left w:val="none" w:sz="0" w:space="0" w:color="auto"/>
        <w:bottom w:val="none" w:sz="0" w:space="0" w:color="auto"/>
        <w:right w:val="none" w:sz="0" w:space="0" w:color="auto"/>
      </w:divBdr>
    </w:div>
    <w:div w:id="61948474">
      <w:bodyDiv w:val="1"/>
      <w:marLeft w:val="0"/>
      <w:marRight w:val="0"/>
      <w:marTop w:val="0"/>
      <w:marBottom w:val="0"/>
      <w:divBdr>
        <w:top w:val="none" w:sz="0" w:space="0" w:color="auto"/>
        <w:left w:val="none" w:sz="0" w:space="0" w:color="auto"/>
        <w:bottom w:val="none" w:sz="0" w:space="0" w:color="auto"/>
        <w:right w:val="none" w:sz="0" w:space="0" w:color="auto"/>
      </w:divBdr>
    </w:div>
    <w:div w:id="64303832">
      <w:bodyDiv w:val="1"/>
      <w:marLeft w:val="0"/>
      <w:marRight w:val="0"/>
      <w:marTop w:val="0"/>
      <w:marBottom w:val="0"/>
      <w:divBdr>
        <w:top w:val="none" w:sz="0" w:space="0" w:color="auto"/>
        <w:left w:val="none" w:sz="0" w:space="0" w:color="auto"/>
        <w:bottom w:val="none" w:sz="0" w:space="0" w:color="auto"/>
        <w:right w:val="none" w:sz="0" w:space="0" w:color="auto"/>
      </w:divBdr>
    </w:div>
    <w:div w:id="66463659">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4965769">
      <w:bodyDiv w:val="1"/>
      <w:marLeft w:val="0"/>
      <w:marRight w:val="0"/>
      <w:marTop w:val="0"/>
      <w:marBottom w:val="0"/>
      <w:divBdr>
        <w:top w:val="none" w:sz="0" w:space="0" w:color="auto"/>
        <w:left w:val="none" w:sz="0" w:space="0" w:color="auto"/>
        <w:bottom w:val="none" w:sz="0" w:space="0" w:color="auto"/>
        <w:right w:val="none" w:sz="0" w:space="0" w:color="auto"/>
      </w:divBdr>
    </w:div>
    <w:div w:id="11949891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91264128">
      <w:bodyDiv w:val="1"/>
      <w:marLeft w:val="0"/>
      <w:marRight w:val="0"/>
      <w:marTop w:val="0"/>
      <w:marBottom w:val="0"/>
      <w:divBdr>
        <w:top w:val="none" w:sz="0" w:space="0" w:color="auto"/>
        <w:left w:val="none" w:sz="0" w:space="0" w:color="auto"/>
        <w:bottom w:val="none" w:sz="0" w:space="0" w:color="auto"/>
        <w:right w:val="none" w:sz="0" w:space="0" w:color="auto"/>
      </w:divBdr>
    </w:div>
    <w:div w:id="198861778">
      <w:bodyDiv w:val="1"/>
      <w:marLeft w:val="0"/>
      <w:marRight w:val="0"/>
      <w:marTop w:val="0"/>
      <w:marBottom w:val="0"/>
      <w:divBdr>
        <w:top w:val="none" w:sz="0" w:space="0" w:color="auto"/>
        <w:left w:val="none" w:sz="0" w:space="0" w:color="auto"/>
        <w:bottom w:val="none" w:sz="0" w:space="0" w:color="auto"/>
        <w:right w:val="none" w:sz="0" w:space="0" w:color="auto"/>
      </w:divBdr>
    </w:div>
    <w:div w:id="202257295">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3396270">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45186450">
      <w:bodyDiv w:val="1"/>
      <w:marLeft w:val="0"/>
      <w:marRight w:val="0"/>
      <w:marTop w:val="0"/>
      <w:marBottom w:val="0"/>
      <w:divBdr>
        <w:top w:val="none" w:sz="0" w:space="0" w:color="auto"/>
        <w:left w:val="none" w:sz="0" w:space="0" w:color="auto"/>
        <w:bottom w:val="none" w:sz="0" w:space="0" w:color="auto"/>
        <w:right w:val="none" w:sz="0" w:space="0" w:color="auto"/>
      </w:divBdr>
    </w:div>
    <w:div w:id="246042845">
      <w:bodyDiv w:val="1"/>
      <w:marLeft w:val="0"/>
      <w:marRight w:val="0"/>
      <w:marTop w:val="0"/>
      <w:marBottom w:val="0"/>
      <w:divBdr>
        <w:top w:val="none" w:sz="0" w:space="0" w:color="auto"/>
        <w:left w:val="none" w:sz="0" w:space="0" w:color="auto"/>
        <w:bottom w:val="none" w:sz="0" w:space="0" w:color="auto"/>
        <w:right w:val="none" w:sz="0" w:space="0" w:color="auto"/>
      </w:divBdr>
    </w:div>
    <w:div w:id="262959181">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1858983">
      <w:bodyDiv w:val="1"/>
      <w:marLeft w:val="0"/>
      <w:marRight w:val="0"/>
      <w:marTop w:val="0"/>
      <w:marBottom w:val="0"/>
      <w:divBdr>
        <w:top w:val="none" w:sz="0" w:space="0" w:color="auto"/>
        <w:left w:val="none" w:sz="0" w:space="0" w:color="auto"/>
        <w:bottom w:val="none" w:sz="0" w:space="0" w:color="auto"/>
        <w:right w:val="none" w:sz="0" w:space="0" w:color="auto"/>
      </w:divBdr>
    </w:div>
    <w:div w:id="349337442">
      <w:bodyDiv w:val="1"/>
      <w:marLeft w:val="0"/>
      <w:marRight w:val="0"/>
      <w:marTop w:val="0"/>
      <w:marBottom w:val="0"/>
      <w:divBdr>
        <w:top w:val="none" w:sz="0" w:space="0" w:color="auto"/>
        <w:left w:val="none" w:sz="0" w:space="0" w:color="auto"/>
        <w:bottom w:val="none" w:sz="0" w:space="0" w:color="auto"/>
        <w:right w:val="none" w:sz="0" w:space="0" w:color="auto"/>
      </w:divBdr>
    </w:div>
    <w:div w:id="407117703">
      <w:bodyDiv w:val="1"/>
      <w:marLeft w:val="0"/>
      <w:marRight w:val="0"/>
      <w:marTop w:val="0"/>
      <w:marBottom w:val="0"/>
      <w:divBdr>
        <w:top w:val="none" w:sz="0" w:space="0" w:color="auto"/>
        <w:left w:val="none" w:sz="0" w:space="0" w:color="auto"/>
        <w:bottom w:val="none" w:sz="0" w:space="0" w:color="auto"/>
        <w:right w:val="none" w:sz="0" w:space="0" w:color="auto"/>
      </w:divBdr>
    </w:div>
    <w:div w:id="407314959">
      <w:bodyDiv w:val="1"/>
      <w:marLeft w:val="0"/>
      <w:marRight w:val="0"/>
      <w:marTop w:val="0"/>
      <w:marBottom w:val="0"/>
      <w:divBdr>
        <w:top w:val="none" w:sz="0" w:space="0" w:color="auto"/>
        <w:left w:val="none" w:sz="0" w:space="0" w:color="auto"/>
        <w:bottom w:val="none" w:sz="0" w:space="0" w:color="auto"/>
        <w:right w:val="none" w:sz="0" w:space="0" w:color="auto"/>
      </w:divBdr>
    </w:div>
    <w:div w:id="409161963">
      <w:bodyDiv w:val="1"/>
      <w:marLeft w:val="0"/>
      <w:marRight w:val="0"/>
      <w:marTop w:val="0"/>
      <w:marBottom w:val="0"/>
      <w:divBdr>
        <w:top w:val="none" w:sz="0" w:space="0" w:color="auto"/>
        <w:left w:val="none" w:sz="0" w:space="0" w:color="auto"/>
        <w:bottom w:val="none" w:sz="0" w:space="0" w:color="auto"/>
        <w:right w:val="none" w:sz="0" w:space="0" w:color="auto"/>
      </w:divBdr>
    </w:div>
    <w:div w:id="428308622">
      <w:bodyDiv w:val="1"/>
      <w:marLeft w:val="0"/>
      <w:marRight w:val="0"/>
      <w:marTop w:val="0"/>
      <w:marBottom w:val="0"/>
      <w:divBdr>
        <w:top w:val="none" w:sz="0" w:space="0" w:color="auto"/>
        <w:left w:val="none" w:sz="0" w:space="0" w:color="auto"/>
        <w:bottom w:val="none" w:sz="0" w:space="0" w:color="auto"/>
        <w:right w:val="none" w:sz="0" w:space="0" w:color="auto"/>
      </w:divBdr>
    </w:div>
    <w:div w:id="493567107">
      <w:bodyDiv w:val="1"/>
      <w:marLeft w:val="0"/>
      <w:marRight w:val="0"/>
      <w:marTop w:val="0"/>
      <w:marBottom w:val="0"/>
      <w:divBdr>
        <w:top w:val="none" w:sz="0" w:space="0" w:color="auto"/>
        <w:left w:val="none" w:sz="0" w:space="0" w:color="auto"/>
        <w:bottom w:val="none" w:sz="0" w:space="0" w:color="auto"/>
        <w:right w:val="none" w:sz="0" w:space="0" w:color="auto"/>
      </w:divBdr>
    </w:div>
    <w:div w:id="500505542">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10149533">
      <w:bodyDiv w:val="1"/>
      <w:marLeft w:val="0"/>
      <w:marRight w:val="0"/>
      <w:marTop w:val="0"/>
      <w:marBottom w:val="0"/>
      <w:divBdr>
        <w:top w:val="none" w:sz="0" w:space="0" w:color="auto"/>
        <w:left w:val="none" w:sz="0" w:space="0" w:color="auto"/>
        <w:bottom w:val="none" w:sz="0" w:space="0" w:color="auto"/>
        <w:right w:val="none" w:sz="0" w:space="0" w:color="auto"/>
      </w:divBdr>
    </w:div>
    <w:div w:id="534196244">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0655748">
      <w:bodyDiv w:val="1"/>
      <w:marLeft w:val="0"/>
      <w:marRight w:val="0"/>
      <w:marTop w:val="0"/>
      <w:marBottom w:val="0"/>
      <w:divBdr>
        <w:top w:val="none" w:sz="0" w:space="0" w:color="auto"/>
        <w:left w:val="none" w:sz="0" w:space="0" w:color="auto"/>
        <w:bottom w:val="none" w:sz="0" w:space="0" w:color="auto"/>
        <w:right w:val="none" w:sz="0" w:space="0" w:color="auto"/>
      </w:divBdr>
    </w:div>
    <w:div w:id="552740319">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9654072">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6351281">
      <w:bodyDiv w:val="1"/>
      <w:marLeft w:val="0"/>
      <w:marRight w:val="0"/>
      <w:marTop w:val="0"/>
      <w:marBottom w:val="0"/>
      <w:divBdr>
        <w:top w:val="none" w:sz="0" w:space="0" w:color="auto"/>
        <w:left w:val="none" w:sz="0" w:space="0" w:color="auto"/>
        <w:bottom w:val="none" w:sz="0" w:space="0" w:color="auto"/>
        <w:right w:val="none" w:sz="0" w:space="0" w:color="auto"/>
      </w:divBdr>
    </w:div>
    <w:div w:id="593056293">
      <w:bodyDiv w:val="1"/>
      <w:marLeft w:val="0"/>
      <w:marRight w:val="0"/>
      <w:marTop w:val="0"/>
      <w:marBottom w:val="0"/>
      <w:divBdr>
        <w:top w:val="none" w:sz="0" w:space="0" w:color="auto"/>
        <w:left w:val="none" w:sz="0" w:space="0" w:color="auto"/>
        <w:bottom w:val="none" w:sz="0" w:space="0" w:color="auto"/>
        <w:right w:val="none" w:sz="0" w:space="0" w:color="auto"/>
      </w:divBdr>
    </w:div>
    <w:div w:id="597326633">
      <w:bodyDiv w:val="1"/>
      <w:marLeft w:val="0"/>
      <w:marRight w:val="0"/>
      <w:marTop w:val="0"/>
      <w:marBottom w:val="0"/>
      <w:divBdr>
        <w:top w:val="none" w:sz="0" w:space="0" w:color="auto"/>
        <w:left w:val="none" w:sz="0" w:space="0" w:color="auto"/>
        <w:bottom w:val="none" w:sz="0" w:space="0" w:color="auto"/>
        <w:right w:val="none" w:sz="0" w:space="0" w:color="auto"/>
      </w:divBdr>
    </w:div>
    <w:div w:id="600182978">
      <w:bodyDiv w:val="1"/>
      <w:marLeft w:val="0"/>
      <w:marRight w:val="0"/>
      <w:marTop w:val="0"/>
      <w:marBottom w:val="0"/>
      <w:divBdr>
        <w:top w:val="none" w:sz="0" w:space="0" w:color="auto"/>
        <w:left w:val="none" w:sz="0" w:space="0" w:color="auto"/>
        <w:bottom w:val="none" w:sz="0" w:space="0" w:color="auto"/>
        <w:right w:val="none" w:sz="0" w:space="0" w:color="auto"/>
      </w:divBdr>
    </w:div>
    <w:div w:id="617031116">
      <w:bodyDiv w:val="1"/>
      <w:marLeft w:val="0"/>
      <w:marRight w:val="0"/>
      <w:marTop w:val="0"/>
      <w:marBottom w:val="0"/>
      <w:divBdr>
        <w:top w:val="none" w:sz="0" w:space="0" w:color="auto"/>
        <w:left w:val="none" w:sz="0" w:space="0" w:color="auto"/>
        <w:bottom w:val="none" w:sz="0" w:space="0" w:color="auto"/>
        <w:right w:val="none" w:sz="0" w:space="0" w:color="auto"/>
      </w:divBdr>
    </w:div>
    <w:div w:id="632557879">
      <w:bodyDiv w:val="1"/>
      <w:marLeft w:val="0"/>
      <w:marRight w:val="0"/>
      <w:marTop w:val="0"/>
      <w:marBottom w:val="0"/>
      <w:divBdr>
        <w:top w:val="none" w:sz="0" w:space="0" w:color="auto"/>
        <w:left w:val="none" w:sz="0" w:space="0" w:color="auto"/>
        <w:bottom w:val="none" w:sz="0" w:space="0" w:color="auto"/>
        <w:right w:val="none" w:sz="0" w:space="0" w:color="auto"/>
      </w:divBdr>
    </w:div>
    <w:div w:id="645203798">
      <w:bodyDiv w:val="1"/>
      <w:marLeft w:val="0"/>
      <w:marRight w:val="0"/>
      <w:marTop w:val="0"/>
      <w:marBottom w:val="0"/>
      <w:divBdr>
        <w:top w:val="none" w:sz="0" w:space="0" w:color="auto"/>
        <w:left w:val="none" w:sz="0" w:space="0" w:color="auto"/>
        <w:bottom w:val="none" w:sz="0" w:space="0" w:color="auto"/>
        <w:right w:val="none" w:sz="0" w:space="0" w:color="auto"/>
      </w:divBdr>
    </w:div>
    <w:div w:id="666904669">
      <w:bodyDiv w:val="1"/>
      <w:marLeft w:val="0"/>
      <w:marRight w:val="0"/>
      <w:marTop w:val="0"/>
      <w:marBottom w:val="0"/>
      <w:divBdr>
        <w:top w:val="none" w:sz="0" w:space="0" w:color="auto"/>
        <w:left w:val="none" w:sz="0" w:space="0" w:color="auto"/>
        <w:bottom w:val="none" w:sz="0" w:space="0" w:color="auto"/>
        <w:right w:val="none" w:sz="0" w:space="0" w:color="auto"/>
      </w:divBdr>
    </w:div>
    <w:div w:id="674695037">
      <w:bodyDiv w:val="1"/>
      <w:marLeft w:val="0"/>
      <w:marRight w:val="0"/>
      <w:marTop w:val="0"/>
      <w:marBottom w:val="0"/>
      <w:divBdr>
        <w:top w:val="none" w:sz="0" w:space="0" w:color="auto"/>
        <w:left w:val="none" w:sz="0" w:space="0" w:color="auto"/>
        <w:bottom w:val="none" w:sz="0" w:space="0" w:color="auto"/>
        <w:right w:val="none" w:sz="0" w:space="0" w:color="auto"/>
      </w:divBdr>
    </w:div>
    <w:div w:id="712270140">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57024768">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5712984">
      <w:bodyDiv w:val="1"/>
      <w:marLeft w:val="0"/>
      <w:marRight w:val="0"/>
      <w:marTop w:val="0"/>
      <w:marBottom w:val="0"/>
      <w:divBdr>
        <w:top w:val="none" w:sz="0" w:space="0" w:color="auto"/>
        <w:left w:val="none" w:sz="0" w:space="0" w:color="auto"/>
        <w:bottom w:val="none" w:sz="0" w:space="0" w:color="auto"/>
        <w:right w:val="none" w:sz="0" w:space="0" w:color="auto"/>
      </w:divBdr>
    </w:div>
    <w:div w:id="778794789">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12478324">
      <w:bodyDiv w:val="1"/>
      <w:marLeft w:val="0"/>
      <w:marRight w:val="0"/>
      <w:marTop w:val="0"/>
      <w:marBottom w:val="0"/>
      <w:divBdr>
        <w:top w:val="none" w:sz="0" w:space="0" w:color="auto"/>
        <w:left w:val="none" w:sz="0" w:space="0" w:color="auto"/>
        <w:bottom w:val="none" w:sz="0" w:space="0" w:color="auto"/>
        <w:right w:val="none" w:sz="0" w:space="0" w:color="auto"/>
      </w:divBdr>
    </w:div>
    <w:div w:id="869075392">
      <w:bodyDiv w:val="1"/>
      <w:marLeft w:val="0"/>
      <w:marRight w:val="0"/>
      <w:marTop w:val="0"/>
      <w:marBottom w:val="0"/>
      <w:divBdr>
        <w:top w:val="none" w:sz="0" w:space="0" w:color="auto"/>
        <w:left w:val="none" w:sz="0" w:space="0" w:color="auto"/>
        <w:bottom w:val="none" w:sz="0" w:space="0" w:color="auto"/>
        <w:right w:val="none" w:sz="0" w:space="0" w:color="auto"/>
      </w:divBdr>
    </w:div>
    <w:div w:id="883755744">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17132902">
      <w:bodyDiv w:val="1"/>
      <w:marLeft w:val="0"/>
      <w:marRight w:val="0"/>
      <w:marTop w:val="0"/>
      <w:marBottom w:val="0"/>
      <w:divBdr>
        <w:top w:val="none" w:sz="0" w:space="0" w:color="auto"/>
        <w:left w:val="none" w:sz="0" w:space="0" w:color="auto"/>
        <w:bottom w:val="none" w:sz="0" w:space="0" w:color="auto"/>
        <w:right w:val="none" w:sz="0" w:space="0" w:color="auto"/>
      </w:divBdr>
    </w:div>
    <w:div w:id="917666862">
      <w:bodyDiv w:val="1"/>
      <w:marLeft w:val="0"/>
      <w:marRight w:val="0"/>
      <w:marTop w:val="0"/>
      <w:marBottom w:val="0"/>
      <w:divBdr>
        <w:top w:val="none" w:sz="0" w:space="0" w:color="auto"/>
        <w:left w:val="none" w:sz="0" w:space="0" w:color="auto"/>
        <w:bottom w:val="none" w:sz="0" w:space="0" w:color="auto"/>
        <w:right w:val="none" w:sz="0" w:space="0" w:color="auto"/>
      </w:divBdr>
    </w:div>
    <w:div w:id="956523887">
      <w:bodyDiv w:val="1"/>
      <w:marLeft w:val="0"/>
      <w:marRight w:val="0"/>
      <w:marTop w:val="0"/>
      <w:marBottom w:val="0"/>
      <w:divBdr>
        <w:top w:val="none" w:sz="0" w:space="0" w:color="auto"/>
        <w:left w:val="none" w:sz="0" w:space="0" w:color="auto"/>
        <w:bottom w:val="none" w:sz="0" w:space="0" w:color="auto"/>
        <w:right w:val="none" w:sz="0" w:space="0" w:color="auto"/>
      </w:divBdr>
    </w:div>
    <w:div w:id="973293540">
      <w:bodyDiv w:val="1"/>
      <w:marLeft w:val="0"/>
      <w:marRight w:val="0"/>
      <w:marTop w:val="0"/>
      <w:marBottom w:val="0"/>
      <w:divBdr>
        <w:top w:val="none" w:sz="0" w:space="0" w:color="auto"/>
        <w:left w:val="none" w:sz="0" w:space="0" w:color="auto"/>
        <w:bottom w:val="none" w:sz="0" w:space="0" w:color="auto"/>
        <w:right w:val="none" w:sz="0" w:space="0" w:color="auto"/>
      </w:divBdr>
    </w:div>
    <w:div w:id="977761613">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8846018">
      <w:bodyDiv w:val="1"/>
      <w:marLeft w:val="0"/>
      <w:marRight w:val="0"/>
      <w:marTop w:val="0"/>
      <w:marBottom w:val="0"/>
      <w:divBdr>
        <w:top w:val="none" w:sz="0" w:space="0" w:color="auto"/>
        <w:left w:val="none" w:sz="0" w:space="0" w:color="auto"/>
        <w:bottom w:val="none" w:sz="0" w:space="0" w:color="auto"/>
        <w:right w:val="none" w:sz="0" w:space="0" w:color="auto"/>
      </w:divBdr>
    </w:div>
    <w:div w:id="1032650768">
      <w:bodyDiv w:val="1"/>
      <w:marLeft w:val="0"/>
      <w:marRight w:val="0"/>
      <w:marTop w:val="0"/>
      <w:marBottom w:val="0"/>
      <w:divBdr>
        <w:top w:val="none" w:sz="0" w:space="0" w:color="auto"/>
        <w:left w:val="none" w:sz="0" w:space="0" w:color="auto"/>
        <w:bottom w:val="none" w:sz="0" w:space="0" w:color="auto"/>
        <w:right w:val="none" w:sz="0" w:space="0" w:color="auto"/>
      </w:divBdr>
    </w:div>
    <w:div w:id="1049648079">
      <w:bodyDiv w:val="1"/>
      <w:marLeft w:val="0"/>
      <w:marRight w:val="0"/>
      <w:marTop w:val="0"/>
      <w:marBottom w:val="0"/>
      <w:divBdr>
        <w:top w:val="none" w:sz="0" w:space="0" w:color="auto"/>
        <w:left w:val="none" w:sz="0" w:space="0" w:color="auto"/>
        <w:bottom w:val="none" w:sz="0" w:space="0" w:color="auto"/>
        <w:right w:val="none" w:sz="0" w:space="0" w:color="auto"/>
      </w:divBdr>
    </w:div>
    <w:div w:id="1057776543">
      <w:bodyDiv w:val="1"/>
      <w:marLeft w:val="0"/>
      <w:marRight w:val="0"/>
      <w:marTop w:val="0"/>
      <w:marBottom w:val="0"/>
      <w:divBdr>
        <w:top w:val="none" w:sz="0" w:space="0" w:color="auto"/>
        <w:left w:val="none" w:sz="0" w:space="0" w:color="auto"/>
        <w:bottom w:val="none" w:sz="0" w:space="0" w:color="auto"/>
        <w:right w:val="none" w:sz="0" w:space="0" w:color="auto"/>
      </w:divBdr>
    </w:div>
    <w:div w:id="1091199627">
      <w:bodyDiv w:val="1"/>
      <w:marLeft w:val="0"/>
      <w:marRight w:val="0"/>
      <w:marTop w:val="0"/>
      <w:marBottom w:val="0"/>
      <w:divBdr>
        <w:top w:val="none" w:sz="0" w:space="0" w:color="auto"/>
        <w:left w:val="none" w:sz="0" w:space="0" w:color="auto"/>
        <w:bottom w:val="none" w:sz="0" w:space="0" w:color="auto"/>
        <w:right w:val="none" w:sz="0" w:space="0" w:color="auto"/>
      </w:divBdr>
    </w:div>
    <w:div w:id="1097796856">
      <w:bodyDiv w:val="1"/>
      <w:marLeft w:val="0"/>
      <w:marRight w:val="0"/>
      <w:marTop w:val="0"/>
      <w:marBottom w:val="0"/>
      <w:divBdr>
        <w:top w:val="none" w:sz="0" w:space="0" w:color="auto"/>
        <w:left w:val="none" w:sz="0" w:space="0" w:color="auto"/>
        <w:bottom w:val="none" w:sz="0" w:space="0" w:color="auto"/>
        <w:right w:val="none" w:sz="0" w:space="0" w:color="auto"/>
      </w:divBdr>
    </w:div>
    <w:div w:id="1098407128">
      <w:bodyDiv w:val="1"/>
      <w:marLeft w:val="0"/>
      <w:marRight w:val="0"/>
      <w:marTop w:val="0"/>
      <w:marBottom w:val="0"/>
      <w:divBdr>
        <w:top w:val="none" w:sz="0" w:space="0" w:color="auto"/>
        <w:left w:val="none" w:sz="0" w:space="0" w:color="auto"/>
        <w:bottom w:val="none" w:sz="0" w:space="0" w:color="auto"/>
        <w:right w:val="none" w:sz="0" w:space="0" w:color="auto"/>
      </w:divBdr>
    </w:div>
    <w:div w:id="1118715118">
      <w:bodyDiv w:val="1"/>
      <w:marLeft w:val="0"/>
      <w:marRight w:val="0"/>
      <w:marTop w:val="0"/>
      <w:marBottom w:val="0"/>
      <w:divBdr>
        <w:top w:val="none" w:sz="0" w:space="0" w:color="auto"/>
        <w:left w:val="none" w:sz="0" w:space="0" w:color="auto"/>
        <w:bottom w:val="none" w:sz="0" w:space="0" w:color="auto"/>
        <w:right w:val="none" w:sz="0" w:space="0" w:color="auto"/>
      </w:divBdr>
    </w:div>
    <w:div w:id="1126392786">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72598368">
      <w:bodyDiv w:val="1"/>
      <w:marLeft w:val="0"/>
      <w:marRight w:val="0"/>
      <w:marTop w:val="0"/>
      <w:marBottom w:val="0"/>
      <w:divBdr>
        <w:top w:val="none" w:sz="0" w:space="0" w:color="auto"/>
        <w:left w:val="none" w:sz="0" w:space="0" w:color="auto"/>
        <w:bottom w:val="none" w:sz="0" w:space="0" w:color="auto"/>
        <w:right w:val="none" w:sz="0" w:space="0" w:color="auto"/>
      </w:divBdr>
    </w:div>
    <w:div w:id="1192498758">
      <w:bodyDiv w:val="1"/>
      <w:marLeft w:val="0"/>
      <w:marRight w:val="0"/>
      <w:marTop w:val="0"/>
      <w:marBottom w:val="0"/>
      <w:divBdr>
        <w:top w:val="none" w:sz="0" w:space="0" w:color="auto"/>
        <w:left w:val="none" w:sz="0" w:space="0" w:color="auto"/>
        <w:bottom w:val="none" w:sz="0" w:space="0" w:color="auto"/>
        <w:right w:val="none" w:sz="0" w:space="0" w:color="auto"/>
      </w:divBdr>
    </w:div>
    <w:div w:id="1202670559">
      <w:bodyDiv w:val="1"/>
      <w:marLeft w:val="0"/>
      <w:marRight w:val="0"/>
      <w:marTop w:val="0"/>
      <w:marBottom w:val="0"/>
      <w:divBdr>
        <w:top w:val="none" w:sz="0" w:space="0" w:color="auto"/>
        <w:left w:val="none" w:sz="0" w:space="0" w:color="auto"/>
        <w:bottom w:val="none" w:sz="0" w:space="0" w:color="auto"/>
        <w:right w:val="none" w:sz="0" w:space="0" w:color="auto"/>
      </w:divBdr>
    </w:div>
    <w:div w:id="1265190467">
      <w:bodyDiv w:val="1"/>
      <w:marLeft w:val="0"/>
      <w:marRight w:val="0"/>
      <w:marTop w:val="0"/>
      <w:marBottom w:val="0"/>
      <w:divBdr>
        <w:top w:val="none" w:sz="0" w:space="0" w:color="auto"/>
        <w:left w:val="none" w:sz="0" w:space="0" w:color="auto"/>
        <w:bottom w:val="none" w:sz="0" w:space="0" w:color="auto"/>
        <w:right w:val="none" w:sz="0" w:space="0" w:color="auto"/>
      </w:divBdr>
    </w:div>
    <w:div w:id="1299217941">
      <w:bodyDiv w:val="1"/>
      <w:marLeft w:val="0"/>
      <w:marRight w:val="0"/>
      <w:marTop w:val="0"/>
      <w:marBottom w:val="0"/>
      <w:divBdr>
        <w:top w:val="none" w:sz="0" w:space="0" w:color="auto"/>
        <w:left w:val="none" w:sz="0" w:space="0" w:color="auto"/>
        <w:bottom w:val="none" w:sz="0" w:space="0" w:color="auto"/>
        <w:right w:val="none" w:sz="0" w:space="0" w:color="auto"/>
      </w:divBdr>
    </w:div>
    <w:div w:id="1302541156">
      <w:bodyDiv w:val="1"/>
      <w:marLeft w:val="0"/>
      <w:marRight w:val="0"/>
      <w:marTop w:val="0"/>
      <w:marBottom w:val="0"/>
      <w:divBdr>
        <w:top w:val="none" w:sz="0" w:space="0" w:color="auto"/>
        <w:left w:val="none" w:sz="0" w:space="0" w:color="auto"/>
        <w:bottom w:val="none" w:sz="0" w:space="0" w:color="auto"/>
        <w:right w:val="none" w:sz="0" w:space="0" w:color="auto"/>
      </w:divBdr>
    </w:div>
    <w:div w:id="1303852953">
      <w:bodyDiv w:val="1"/>
      <w:marLeft w:val="0"/>
      <w:marRight w:val="0"/>
      <w:marTop w:val="0"/>
      <w:marBottom w:val="0"/>
      <w:divBdr>
        <w:top w:val="none" w:sz="0" w:space="0" w:color="auto"/>
        <w:left w:val="none" w:sz="0" w:space="0" w:color="auto"/>
        <w:bottom w:val="none" w:sz="0" w:space="0" w:color="auto"/>
        <w:right w:val="none" w:sz="0" w:space="0" w:color="auto"/>
      </w:divBdr>
    </w:div>
    <w:div w:id="1306470662">
      <w:bodyDiv w:val="1"/>
      <w:marLeft w:val="0"/>
      <w:marRight w:val="0"/>
      <w:marTop w:val="0"/>
      <w:marBottom w:val="0"/>
      <w:divBdr>
        <w:top w:val="none" w:sz="0" w:space="0" w:color="auto"/>
        <w:left w:val="none" w:sz="0" w:space="0" w:color="auto"/>
        <w:bottom w:val="none" w:sz="0" w:space="0" w:color="auto"/>
        <w:right w:val="none" w:sz="0" w:space="0" w:color="auto"/>
      </w:divBdr>
    </w:div>
    <w:div w:id="1306542347">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418331005">
      <w:bodyDiv w:val="1"/>
      <w:marLeft w:val="0"/>
      <w:marRight w:val="0"/>
      <w:marTop w:val="0"/>
      <w:marBottom w:val="0"/>
      <w:divBdr>
        <w:top w:val="none" w:sz="0" w:space="0" w:color="auto"/>
        <w:left w:val="none" w:sz="0" w:space="0" w:color="auto"/>
        <w:bottom w:val="none" w:sz="0" w:space="0" w:color="auto"/>
        <w:right w:val="none" w:sz="0" w:space="0" w:color="auto"/>
      </w:divBdr>
    </w:div>
    <w:div w:id="1425495569">
      <w:bodyDiv w:val="1"/>
      <w:marLeft w:val="0"/>
      <w:marRight w:val="0"/>
      <w:marTop w:val="0"/>
      <w:marBottom w:val="0"/>
      <w:divBdr>
        <w:top w:val="none" w:sz="0" w:space="0" w:color="auto"/>
        <w:left w:val="none" w:sz="0" w:space="0" w:color="auto"/>
        <w:bottom w:val="none" w:sz="0" w:space="0" w:color="auto"/>
        <w:right w:val="none" w:sz="0" w:space="0" w:color="auto"/>
      </w:divBdr>
    </w:div>
    <w:div w:id="1426805290">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44112807">
      <w:bodyDiv w:val="1"/>
      <w:marLeft w:val="0"/>
      <w:marRight w:val="0"/>
      <w:marTop w:val="0"/>
      <w:marBottom w:val="0"/>
      <w:divBdr>
        <w:top w:val="none" w:sz="0" w:space="0" w:color="auto"/>
        <w:left w:val="none" w:sz="0" w:space="0" w:color="auto"/>
        <w:bottom w:val="none" w:sz="0" w:space="0" w:color="auto"/>
        <w:right w:val="none" w:sz="0" w:space="0" w:color="auto"/>
      </w:divBdr>
    </w:div>
    <w:div w:id="1469782408">
      <w:bodyDiv w:val="1"/>
      <w:marLeft w:val="0"/>
      <w:marRight w:val="0"/>
      <w:marTop w:val="0"/>
      <w:marBottom w:val="0"/>
      <w:divBdr>
        <w:top w:val="none" w:sz="0" w:space="0" w:color="auto"/>
        <w:left w:val="none" w:sz="0" w:space="0" w:color="auto"/>
        <w:bottom w:val="none" w:sz="0" w:space="0" w:color="auto"/>
        <w:right w:val="none" w:sz="0" w:space="0" w:color="auto"/>
      </w:divBdr>
    </w:div>
    <w:div w:id="1485076296">
      <w:bodyDiv w:val="1"/>
      <w:marLeft w:val="0"/>
      <w:marRight w:val="0"/>
      <w:marTop w:val="0"/>
      <w:marBottom w:val="0"/>
      <w:divBdr>
        <w:top w:val="none" w:sz="0" w:space="0" w:color="auto"/>
        <w:left w:val="none" w:sz="0" w:space="0" w:color="auto"/>
        <w:bottom w:val="none" w:sz="0" w:space="0" w:color="auto"/>
        <w:right w:val="none" w:sz="0" w:space="0" w:color="auto"/>
      </w:divBdr>
    </w:div>
    <w:div w:id="1490246597">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42673955">
      <w:bodyDiv w:val="1"/>
      <w:marLeft w:val="0"/>
      <w:marRight w:val="0"/>
      <w:marTop w:val="0"/>
      <w:marBottom w:val="0"/>
      <w:divBdr>
        <w:top w:val="none" w:sz="0" w:space="0" w:color="auto"/>
        <w:left w:val="none" w:sz="0" w:space="0" w:color="auto"/>
        <w:bottom w:val="none" w:sz="0" w:space="0" w:color="auto"/>
        <w:right w:val="none" w:sz="0" w:space="0" w:color="auto"/>
      </w:divBdr>
    </w:div>
    <w:div w:id="1557812264">
      <w:bodyDiv w:val="1"/>
      <w:marLeft w:val="0"/>
      <w:marRight w:val="0"/>
      <w:marTop w:val="0"/>
      <w:marBottom w:val="0"/>
      <w:divBdr>
        <w:top w:val="none" w:sz="0" w:space="0" w:color="auto"/>
        <w:left w:val="none" w:sz="0" w:space="0" w:color="auto"/>
        <w:bottom w:val="none" w:sz="0" w:space="0" w:color="auto"/>
        <w:right w:val="none" w:sz="0" w:space="0" w:color="auto"/>
      </w:divBdr>
    </w:div>
    <w:div w:id="1583563526">
      <w:bodyDiv w:val="1"/>
      <w:marLeft w:val="0"/>
      <w:marRight w:val="0"/>
      <w:marTop w:val="0"/>
      <w:marBottom w:val="0"/>
      <w:divBdr>
        <w:top w:val="none" w:sz="0" w:space="0" w:color="auto"/>
        <w:left w:val="none" w:sz="0" w:space="0" w:color="auto"/>
        <w:bottom w:val="none" w:sz="0" w:space="0" w:color="auto"/>
        <w:right w:val="none" w:sz="0" w:space="0" w:color="auto"/>
      </w:divBdr>
    </w:div>
    <w:div w:id="1681084494">
      <w:bodyDiv w:val="1"/>
      <w:marLeft w:val="0"/>
      <w:marRight w:val="0"/>
      <w:marTop w:val="0"/>
      <w:marBottom w:val="0"/>
      <w:divBdr>
        <w:top w:val="none" w:sz="0" w:space="0" w:color="auto"/>
        <w:left w:val="none" w:sz="0" w:space="0" w:color="auto"/>
        <w:bottom w:val="none" w:sz="0" w:space="0" w:color="auto"/>
        <w:right w:val="none" w:sz="0" w:space="0" w:color="auto"/>
      </w:divBdr>
    </w:div>
    <w:div w:id="1682196373">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8898867">
      <w:bodyDiv w:val="1"/>
      <w:marLeft w:val="0"/>
      <w:marRight w:val="0"/>
      <w:marTop w:val="0"/>
      <w:marBottom w:val="0"/>
      <w:divBdr>
        <w:top w:val="none" w:sz="0" w:space="0" w:color="auto"/>
        <w:left w:val="none" w:sz="0" w:space="0" w:color="auto"/>
        <w:bottom w:val="none" w:sz="0" w:space="0" w:color="auto"/>
        <w:right w:val="none" w:sz="0" w:space="0" w:color="auto"/>
      </w:divBdr>
    </w:div>
    <w:div w:id="1748305362">
      <w:bodyDiv w:val="1"/>
      <w:marLeft w:val="0"/>
      <w:marRight w:val="0"/>
      <w:marTop w:val="0"/>
      <w:marBottom w:val="0"/>
      <w:divBdr>
        <w:top w:val="none" w:sz="0" w:space="0" w:color="auto"/>
        <w:left w:val="none" w:sz="0" w:space="0" w:color="auto"/>
        <w:bottom w:val="none" w:sz="0" w:space="0" w:color="auto"/>
        <w:right w:val="none" w:sz="0" w:space="0" w:color="auto"/>
      </w:divBdr>
    </w:div>
    <w:div w:id="177354728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24154407">
      <w:bodyDiv w:val="1"/>
      <w:marLeft w:val="0"/>
      <w:marRight w:val="0"/>
      <w:marTop w:val="0"/>
      <w:marBottom w:val="0"/>
      <w:divBdr>
        <w:top w:val="none" w:sz="0" w:space="0" w:color="auto"/>
        <w:left w:val="none" w:sz="0" w:space="0" w:color="auto"/>
        <w:bottom w:val="none" w:sz="0" w:space="0" w:color="auto"/>
        <w:right w:val="none" w:sz="0" w:space="0" w:color="auto"/>
      </w:divBdr>
    </w:div>
    <w:div w:id="1836727233">
      <w:bodyDiv w:val="1"/>
      <w:marLeft w:val="0"/>
      <w:marRight w:val="0"/>
      <w:marTop w:val="0"/>
      <w:marBottom w:val="0"/>
      <w:divBdr>
        <w:top w:val="none" w:sz="0" w:space="0" w:color="auto"/>
        <w:left w:val="none" w:sz="0" w:space="0" w:color="auto"/>
        <w:bottom w:val="none" w:sz="0" w:space="0" w:color="auto"/>
        <w:right w:val="none" w:sz="0" w:space="0" w:color="auto"/>
      </w:divBdr>
    </w:div>
    <w:div w:id="1840147680">
      <w:bodyDiv w:val="1"/>
      <w:marLeft w:val="0"/>
      <w:marRight w:val="0"/>
      <w:marTop w:val="0"/>
      <w:marBottom w:val="0"/>
      <w:divBdr>
        <w:top w:val="none" w:sz="0" w:space="0" w:color="auto"/>
        <w:left w:val="none" w:sz="0" w:space="0" w:color="auto"/>
        <w:bottom w:val="none" w:sz="0" w:space="0" w:color="auto"/>
        <w:right w:val="none" w:sz="0" w:space="0" w:color="auto"/>
      </w:divBdr>
    </w:div>
    <w:div w:id="1845976869">
      <w:bodyDiv w:val="1"/>
      <w:marLeft w:val="0"/>
      <w:marRight w:val="0"/>
      <w:marTop w:val="0"/>
      <w:marBottom w:val="0"/>
      <w:divBdr>
        <w:top w:val="none" w:sz="0" w:space="0" w:color="auto"/>
        <w:left w:val="none" w:sz="0" w:space="0" w:color="auto"/>
        <w:bottom w:val="none" w:sz="0" w:space="0" w:color="auto"/>
        <w:right w:val="none" w:sz="0" w:space="0" w:color="auto"/>
      </w:divBdr>
    </w:div>
    <w:div w:id="1871839343">
      <w:bodyDiv w:val="1"/>
      <w:marLeft w:val="0"/>
      <w:marRight w:val="0"/>
      <w:marTop w:val="0"/>
      <w:marBottom w:val="0"/>
      <w:divBdr>
        <w:top w:val="none" w:sz="0" w:space="0" w:color="auto"/>
        <w:left w:val="none" w:sz="0" w:space="0" w:color="auto"/>
        <w:bottom w:val="none" w:sz="0" w:space="0" w:color="auto"/>
        <w:right w:val="none" w:sz="0" w:space="0" w:color="auto"/>
      </w:divBdr>
    </w:div>
    <w:div w:id="1893688405">
      <w:bodyDiv w:val="1"/>
      <w:marLeft w:val="0"/>
      <w:marRight w:val="0"/>
      <w:marTop w:val="0"/>
      <w:marBottom w:val="0"/>
      <w:divBdr>
        <w:top w:val="none" w:sz="0" w:space="0" w:color="auto"/>
        <w:left w:val="none" w:sz="0" w:space="0" w:color="auto"/>
        <w:bottom w:val="none" w:sz="0" w:space="0" w:color="auto"/>
        <w:right w:val="none" w:sz="0" w:space="0" w:color="auto"/>
      </w:divBdr>
    </w:div>
    <w:div w:id="1945920221">
      <w:bodyDiv w:val="1"/>
      <w:marLeft w:val="0"/>
      <w:marRight w:val="0"/>
      <w:marTop w:val="0"/>
      <w:marBottom w:val="0"/>
      <w:divBdr>
        <w:top w:val="none" w:sz="0" w:space="0" w:color="auto"/>
        <w:left w:val="none" w:sz="0" w:space="0" w:color="auto"/>
        <w:bottom w:val="none" w:sz="0" w:space="0" w:color="auto"/>
        <w:right w:val="none" w:sz="0" w:space="0" w:color="auto"/>
      </w:divBdr>
    </w:div>
    <w:div w:id="1965192358">
      <w:bodyDiv w:val="1"/>
      <w:marLeft w:val="0"/>
      <w:marRight w:val="0"/>
      <w:marTop w:val="0"/>
      <w:marBottom w:val="0"/>
      <w:divBdr>
        <w:top w:val="none" w:sz="0" w:space="0" w:color="auto"/>
        <w:left w:val="none" w:sz="0" w:space="0" w:color="auto"/>
        <w:bottom w:val="none" w:sz="0" w:space="0" w:color="auto"/>
        <w:right w:val="none" w:sz="0" w:space="0" w:color="auto"/>
      </w:divBdr>
    </w:div>
    <w:div w:id="196661841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2294309">
      <w:bodyDiv w:val="1"/>
      <w:marLeft w:val="0"/>
      <w:marRight w:val="0"/>
      <w:marTop w:val="0"/>
      <w:marBottom w:val="0"/>
      <w:divBdr>
        <w:top w:val="none" w:sz="0" w:space="0" w:color="auto"/>
        <w:left w:val="none" w:sz="0" w:space="0" w:color="auto"/>
        <w:bottom w:val="none" w:sz="0" w:space="0" w:color="auto"/>
        <w:right w:val="none" w:sz="0" w:space="0" w:color="auto"/>
      </w:divBdr>
    </w:div>
    <w:div w:id="2041516733">
      <w:bodyDiv w:val="1"/>
      <w:marLeft w:val="0"/>
      <w:marRight w:val="0"/>
      <w:marTop w:val="0"/>
      <w:marBottom w:val="0"/>
      <w:divBdr>
        <w:top w:val="none" w:sz="0" w:space="0" w:color="auto"/>
        <w:left w:val="none" w:sz="0" w:space="0" w:color="auto"/>
        <w:bottom w:val="none" w:sz="0" w:space="0" w:color="auto"/>
        <w:right w:val="none" w:sz="0" w:space="0" w:color="auto"/>
      </w:divBdr>
    </w:div>
    <w:div w:id="2111243890">
      <w:bodyDiv w:val="1"/>
      <w:marLeft w:val="0"/>
      <w:marRight w:val="0"/>
      <w:marTop w:val="0"/>
      <w:marBottom w:val="0"/>
      <w:divBdr>
        <w:top w:val="none" w:sz="0" w:space="0" w:color="auto"/>
        <w:left w:val="none" w:sz="0" w:space="0" w:color="auto"/>
        <w:bottom w:val="none" w:sz="0" w:space="0" w:color="auto"/>
        <w:right w:val="none" w:sz="0" w:space="0" w:color="auto"/>
      </w:divBdr>
    </w:div>
    <w:div w:id="2124497708">
      <w:bodyDiv w:val="1"/>
      <w:marLeft w:val="0"/>
      <w:marRight w:val="0"/>
      <w:marTop w:val="0"/>
      <w:marBottom w:val="0"/>
      <w:divBdr>
        <w:top w:val="none" w:sz="0" w:space="0" w:color="auto"/>
        <w:left w:val="none" w:sz="0" w:space="0" w:color="auto"/>
        <w:bottom w:val="none" w:sz="0" w:space="0" w:color="auto"/>
        <w:right w:val="none" w:sz="0" w:space="0" w:color="auto"/>
      </w:divBdr>
    </w:div>
    <w:div w:id="21318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63.salesforce.com/001G000000xFgG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rutasdelpaisajeculturalcafeter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93EC-B625-4275-8E77-564C8813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16240</Words>
  <Characters>89326</Characters>
  <Application>Microsoft Office Word</Application>
  <DocSecurity>0</DocSecurity>
  <Lines>744</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50</cp:revision>
  <cp:lastPrinted>2017-03-29T20:48:00Z</cp:lastPrinted>
  <dcterms:created xsi:type="dcterms:W3CDTF">2019-01-02T15:41:00Z</dcterms:created>
  <dcterms:modified xsi:type="dcterms:W3CDTF">2019-02-08T21:36:00Z</dcterms:modified>
</cp:coreProperties>
</file>