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15DC3" w14:textId="77777777" w:rsidR="00B349B4" w:rsidRPr="00037E07" w:rsidRDefault="00FC7FC6" w:rsidP="003E16CE">
      <w:pPr>
        <w:tabs>
          <w:tab w:val="left" w:pos="284"/>
        </w:tabs>
        <w:spacing w:after="0" w:line="240" w:lineRule="auto"/>
        <w:jc w:val="center"/>
        <w:rPr>
          <w:rFonts w:ascii="Futura Std Book" w:hAnsi="Futura Std Book" w:cs="Arial"/>
          <w:b/>
          <w:sz w:val="20"/>
          <w:szCs w:val="20"/>
          <w:lang w:val="es-MX"/>
        </w:rPr>
      </w:pPr>
      <w:bookmarkStart w:id="0" w:name="_GoBack"/>
      <w:r w:rsidRPr="00037E07">
        <w:rPr>
          <w:rFonts w:ascii="Futura Std Book" w:hAnsi="Futura Std Book" w:cs="Arial"/>
          <w:b/>
          <w:sz w:val="20"/>
          <w:szCs w:val="20"/>
          <w:lang w:val="es-MX"/>
        </w:rPr>
        <w:t>T</w:t>
      </w:r>
      <w:r w:rsidR="00B349B4" w:rsidRPr="00037E07">
        <w:rPr>
          <w:rFonts w:ascii="Futura Std Book" w:hAnsi="Futura Std Book" w:cs="Arial"/>
          <w:b/>
          <w:sz w:val="20"/>
          <w:szCs w:val="20"/>
          <w:lang w:val="es-MX"/>
        </w:rPr>
        <w:t>URISMO – GUAVIARE</w:t>
      </w:r>
    </w:p>
    <w:p w14:paraId="7466B337" w14:textId="77777777" w:rsidR="00B349B4" w:rsidRPr="00037E07" w:rsidRDefault="00B349B4" w:rsidP="003E16CE">
      <w:pPr>
        <w:tabs>
          <w:tab w:val="left" w:pos="284"/>
        </w:tabs>
        <w:spacing w:after="0" w:line="240" w:lineRule="auto"/>
        <w:jc w:val="center"/>
        <w:rPr>
          <w:rFonts w:ascii="Futura Std Book" w:hAnsi="Futura Std Book" w:cs="Arial"/>
          <w:b/>
          <w:sz w:val="20"/>
          <w:szCs w:val="20"/>
          <w:lang w:val="es-MX"/>
        </w:rPr>
      </w:pPr>
      <w:r w:rsidRPr="00037E07">
        <w:rPr>
          <w:rFonts w:ascii="Futura Std Book" w:hAnsi="Futura Std Book" w:cs="Arial"/>
          <w:b/>
          <w:sz w:val="20"/>
          <w:szCs w:val="20"/>
          <w:lang w:val="es-MX"/>
        </w:rPr>
        <w:t>INFORME FONTUR</w:t>
      </w:r>
    </w:p>
    <w:p w14:paraId="22F639B9" w14:textId="77777777" w:rsidR="00B349B4" w:rsidRPr="00037E07" w:rsidRDefault="00B349B4" w:rsidP="003E16CE">
      <w:pPr>
        <w:tabs>
          <w:tab w:val="left" w:pos="284"/>
        </w:tabs>
        <w:spacing w:after="0" w:line="240" w:lineRule="auto"/>
        <w:jc w:val="both"/>
        <w:rPr>
          <w:rFonts w:ascii="Futura Std Book" w:eastAsia="Calibri" w:hAnsi="Futura Std Book" w:cs="Times New Roman"/>
          <w:b/>
          <w:sz w:val="20"/>
          <w:szCs w:val="20"/>
          <w:u w:val="single"/>
          <w:lang w:val="es-MX"/>
        </w:rPr>
      </w:pPr>
    </w:p>
    <w:p w14:paraId="5B1121AE" w14:textId="77777777" w:rsidR="00077E30" w:rsidRPr="00037E07" w:rsidRDefault="00077E30" w:rsidP="003E16C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Calibri" w:hAnsi="Futura Std Book" w:cs="Times New Roman"/>
          <w:b/>
          <w:sz w:val="20"/>
          <w:szCs w:val="20"/>
          <w:lang w:val="es-MX"/>
        </w:rPr>
      </w:pPr>
      <w:r w:rsidRPr="00037E07">
        <w:rPr>
          <w:rFonts w:ascii="Futura Std Book" w:eastAsia="Calibri" w:hAnsi="Futura Std Book" w:cs="Times New Roman"/>
          <w:b/>
          <w:sz w:val="20"/>
          <w:szCs w:val="20"/>
          <w:lang w:val="es-MX"/>
        </w:rPr>
        <w:t>Competitividad Turística</w:t>
      </w:r>
    </w:p>
    <w:p w14:paraId="3B46083F" w14:textId="77777777" w:rsidR="00077E30" w:rsidRPr="00037E07" w:rsidRDefault="00077E30" w:rsidP="003E16CE">
      <w:pPr>
        <w:tabs>
          <w:tab w:val="left" w:pos="284"/>
        </w:tabs>
        <w:spacing w:after="0" w:line="240" w:lineRule="auto"/>
        <w:jc w:val="both"/>
        <w:rPr>
          <w:rFonts w:ascii="Futura Std Book" w:eastAsia="Calibri" w:hAnsi="Futura Std Book" w:cs="Times New Roman"/>
          <w:b/>
          <w:sz w:val="20"/>
          <w:szCs w:val="20"/>
          <w:lang w:val="es-MX"/>
        </w:rPr>
      </w:pPr>
    </w:p>
    <w:p w14:paraId="08B73248" w14:textId="77777777" w:rsidR="009F2806" w:rsidRPr="00037E07" w:rsidRDefault="009F2806" w:rsidP="003E16CE">
      <w:pPr>
        <w:tabs>
          <w:tab w:val="left" w:pos="284"/>
        </w:tabs>
        <w:spacing w:after="0" w:line="240" w:lineRule="auto"/>
        <w:contextualSpacing/>
        <w:jc w:val="both"/>
        <w:rPr>
          <w:rFonts w:ascii="Futura Std Book" w:hAnsi="Futura Std Book" w:cs="Arial"/>
          <w:b/>
          <w:sz w:val="20"/>
          <w:szCs w:val="20"/>
          <w:u w:val="single"/>
        </w:rPr>
      </w:pPr>
      <w:r w:rsidRPr="00037E07">
        <w:rPr>
          <w:rFonts w:ascii="Futura Std Book" w:hAnsi="Futura Std Book" w:cs="Arial"/>
          <w:b/>
          <w:sz w:val="20"/>
          <w:szCs w:val="20"/>
          <w:u w:val="single"/>
        </w:rPr>
        <w:t xml:space="preserve">Aprobados 2018 </w:t>
      </w:r>
    </w:p>
    <w:p w14:paraId="77109C04" w14:textId="77777777" w:rsidR="009F2806" w:rsidRPr="00037E07" w:rsidRDefault="009F2806" w:rsidP="003E16CE">
      <w:pPr>
        <w:pStyle w:val="Prrafodelista"/>
        <w:numPr>
          <w:ilvl w:val="0"/>
          <w:numId w:val="14"/>
        </w:numPr>
        <w:tabs>
          <w:tab w:val="left" w:pos="284"/>
        </w:tabs>
        <w:spacing w:after="0" w:line="240" w:lineRule="auto"/>
        <w:ind w:left="0" w:firstLine="0"/>
        <w:jc w:val="both"/>
        <w:rPr>
          <w:rFonts w:ascii="Futura Std Book" w:hAnsi="Futura Std Book"/>
          <w:b/>
          <w:sz w:val="20"/>
          <w:szCs w:val="20"/>
        </w:rPr>
      </w:pPr>
      <w:r w:rsidRPr="00037E07">
        <w:rPr>
          <w:rFonts w:ascii="Futura Std Book" w:hAnsi="Futura Std Book"/>
          <w:b/>
          <w:sz w:val="20"/>
          <w:szCs w:val="20"/>
        </w:rPr>
        <w:t>FNTP-012-2018 Estructuración de planes de negocio en destinos de posconflicto</w:t>
      </w:r>
    </w:p>
    <w:p w14:paraId="533E3791" w14:textId="77777777" w:rsidR="00ED27B7" w:rsidRPr="00037E07" w:rsidRDefault="00ED27B7" w:rsidP="003E16CE">
      <w:pPr>
        <w:tabs>
          <w:tab w:val="left" w:pos="284"/>
        </w:tabs>
        <w:spacing w:after="0" w:line="240" w:lineRule="auto"/>
        <w:contextualSpacing/>
        <w:jc w:val="both"/>
        <w:rPr>
          <w:rFonts w:ascii="Futura Std Book" w:eastAsia="Times New Roman" w:hAnsi="Futura Std Book" w:cs="Arial"/>
          <w:b/>
          <w:sz w:val="20"/>
          <w:szCs w:val="20"/>
          <w:lang w:eastAsia="ar-SA"/>
        </w:rPr>
      </w:pPr>
      <w:r w:rsidRPr="00037E07">
        <w:rPr>
          <w:rFonts w:ascii="Futura Std Book" w:eastAsia="Times New Roman" w:hAnsi="Futura Std Book" w:cs="Arial"/>
          <w:b/>
          <w:sz w:val="20"/>
          <w:szCs w:val="20"/>
          <w:lang w:eastAsia="ar-SA"/>
        </w:rPr>
        <w:t xml:space="preserve">Proponente: </w:t>
      </w:r>
      <w:proofErr w:type="spellStart"/>
      <w:r w:rsidRPr="00037E07">
        <w:rPr>
          <w:rFonts w:ascii="Futura Std Book" w:hAnsi="Futura Std Book"/>
          <w:sz w:val="20"/>
          <w:szCs w:val="20"/>
        </w:rPr>
        <w:t>MinCIT</w:t>
      </w:r>
      <w:proofErr w:type="spellEnd"/>
    </w:p>
    <w:p w14:paraId="14E6A818" w14:textId="77777777" w:rsidR="00ED27B7" w:rsidRPr="00037E07" w:rsidRDefault="00ED27B7" w:rsidP="003E16CE">
      <w:pPr>
        <w:tabs>
          <w:tab w:val="left" w:pos="284"/>
        </w:tabs>
        <w:spacing w:after="0" w:line="240" w:lineRule="auto"/>
        <w:contextualSpacing/>
        <w:jc w:val="both"/>
        <w:rPr>
          <w:rFonts w:ascii="Futura Std Book" w:hAnsi="Futura Std Book"/>
          <w:sz w:val="20"/>
          <w:szCs w:val="20"/>
        </w:rPr>
      </w:pPr>
      <w:r w:rsidRPr="00037E07">
        <w:rPr>
          <w:rFonts w:ascii="Futura Std Book" w:eastAsia="Times New Roman" w:hAnsi="Futura Std Book" w:cs="Arial"/>
          <w:b/>
          <w:sz w:val="20"/>
          <w:szCs w:val="20"/>
          <w:lang w:eastAsia="ar-SA"/>
        </w:rPr>
        <w:t xml:space="preserve">Valor: </w:t>
      </w:r>
      <w:r w:rsidRPr="00037E07">
        <w:rPr>
          <w:rFonts w:ascii="Futura Std Book" w:hAnsi="Futura Std Book"/>
          <w:sz w:val="20"/>
          <w:szCs w:val="20"/>
        </w:rPr>
        <w:t xml:space="preserve">$ 258.330.000 (aproximado $ </w:t>
      </w:r>
      <w:r w:rsidR="00E32003" w:rsidRPr="00037E07">
        <w:rPr>
          <w:rFonts w:ascii="Futura Std Book" w:eastAsia="Times New Roman" w:hAnsi="Futura Std Book" w:cs="Calibri"/>
          <w:sz w:val="20"/>
          <w:szCs w:val="20"/>
          <w:lang w:val="es-MX" w:eastAsia="es-MX"/>
        </w:rPr>
        <w:t>25.833.</w:t>
      </w:r>
      <w:r w:rsidR="005B24E2" w:rsidRPr="00037E07">
        <w:rPr>
          <w:rFonts w:ascii="Futura Std Book" w:eastAsia="Times New Roman" w:hAnsi="Futura Std Book" w:cs="Calibri"/>
          <w:sz w:val="20"/>
          <w:szCs w:val="20"/>
          <w:lang w:val="es-MX" w:eastAsia="es-MX"/>
        </w:rPr>
        <w:t xml:space="preserve">000 </w:t>
      </w:r>
      <w:r w:rsidRPr="00037E07">
        <w:rPr>
          <w:rFonts w:ascii="Futura Std Book" w:hAnsi="Futura Std Book"/>
          <w:sz w:val="20"/>
          <w:szCs w:val="20"/>
        </w:rPr>
        <w:t>para el departamento)</w:t>
      </w:r>
    </w:p>
    <w:p w14:paraId="6FCB6234" w14:textId="77777777" w:rsidR="00ED27B7" w:rsidRPr="00037E07" w:rsidRDefault="00ED27B7" w:rsidP="003E16CE">
      <w:pPr>
        <w:tabs>
          <w:tab w:val="left" w:pos="284"/>
        </w:tabs>
        <w:spacing w:after="0" w:line="240" w:lineRule="auto"/>
        <w:contextualSpacing/>
        <w:jc w:val="both"/>
        <w:rPr>
          <w:rFonts w:ascii="Futura Std Book" w:hAnsi="Futura Std Book"/>
          <w:sz w:val="20"/>
          <w:szCs w:val="20"/>
        </w:rPr>
      </w:pPr>
      <w:r w:rsidRPr="00037E07">
        <w:rPr>
          <w:rFonts w:ascii="Futura Std Book" w:eastAsia="Times New Roman" w:hAnsi="Futura Std Book" w:cs="Arial"/>
          <w:b/>
          <w:sz w:val="20"/>
          <w:szCs w:val="20"/>
          <w:lang w:eastAsia="ar-SA"/>
        </w:rPr>
        <w:t xml:space="preserve">Objetivo: </w:t>
      </w:r>
      <w:r w:rsidRPr="00037E07">
        <w:rPr>
          <w:rFonts w:ascii="Futura Std Book" w:hAnsi="Futura Std Book"/>
          <w:sz w:val="20"/>
          <w:szCs w:val="20"/>
        </w:rPr>
        <w:t xml:space="preserve">Apoyar el desarrollo empresarial y sostenible de diez destinos de posconflicto - </w:t>
      </w:r>
      <w:proofErr w:type="spellStart"/>
      <w:r w:rsidRPr="00037E07">
        <w:rPr>
          <w:rFonts w:ascii="Futura Std Book" w:hAnsi="Futura Std Book"/>
          <w:sz w:val="20"/>
          <w:szCs w:val="20"/>
        </w:rPr>
        <w:t>posacuerdo</w:t>
      </w:r>
      <w:proofErr w:type="spellEnd"/>
      <w:r w:rsidRPr="00037E07">
        <w:rPr>
          <w:rFonts w:ascii="Futura Std Book" w:hAnsi="Futura Std Book"/>
          <w:sz w:val="20"/>
          <w:szCs w:val="20"/>
        </w:rPr>
        <w:t>, a través de la definición, estructuración y elaboración de planes de negocio con perfil turístico.</w:t>
      </w:r>
    </w:p>
    <w:p w14:paraId="68835BA6" w14:textId="77777777" w:rsidR="00ED27B7" w:rsidRPr="00037E07" w:rsidRDefault="00ED27B7" w:rsidP="003E16CE">
      <w:pPr>
        <w:tabs>
          <w:tab w:val="left" w:pos="284"/>
          <w:tab w:val="left" w:pos="3300"/>
        </w:tabs>
        <w:spacing w:after="0" w:line="240" w:lineRule="auto"/>
        <w:contextualSpacing/>
        <w:jc w:val="both"/>
        <w:rPr>
          <w:rFonts w:ascii="Futura Std Book" w:hAnsi="Futura Std Book"/>
          <w:sz w:val="20"/>
          <w:szCs w:val="20"/>
        </w:rPr>
      </w:pPr>
      <w:r w:rsidRPr="00037E07">
        <w:rPr>
          <w:rFonts w:ascii="Futura Std Book" w:hAnsi="Futura Std Book"/>
          <w:b/>
          <w:sz w:val="20"/>
          <w:szCs w:val="20"/>
        </w:rPr>
        <w:t>Inicio:</w:t>
      </w:r>
      <w:r w:rsidR="00607A6C" w:rsidRPr="00037E07">
        <w:rPr>
          <w:rFonts w:ascii="Futura Std Book" w:hAnsi="Futura Std Book"/>
          <w:b/>
          <w:sz w:val="20"/>
          <w:szCs w:val="20"/>
        </w:rPr>
        <w:t xml:space="preserve"> </w:t>
      </w:r>
      <w:r w:rsidR="00607A6C" w:rsidRPr="00037E07">
        <w:rPr>
          <w:rFonts w:ascii="Futura Std Book" w:hAnsi="Futura Std Book"/>
          <w:sz w:val="20"/>
          <w:szCs w:val="20"/>
        </w:rPr>
        <w:t>06 de</w:t>
      </w:r>
      <w:r w:rsidRPr="00037E07">
        <w:rPr>
          <w:rFonts w:ascii="Futura Std Book" w:hAnsi="Futura Std Book"/>
          <w:b/>
          <w:sz w:val="20"/>
          <w:szCs w:val="20"/>
        </w:rPr>
        <w:t xml:space="preserve"> </w:t>
      </w:r>
      <w:r w:rsidR="00607A6C" w:rsidRPr="00037E07">
        <w:rPr>
          <w:rFonts w:ascii="Futura Std Book" w:hAnsi="Futura Std Book"/>
          <w:sz w:val="20"/>
          <w:szCs w:val="20"/>
        </w:rPr>
        <w:t>septiembre de 2018</w:t>
      </w:r>
      <w:r w:rsidRPr="00037E07">
        <w:rPr>
          <w:rFonts w:ascii="Futura Std Book" w:hAnsi="Futura Std Book"/>
          <w:sz w:val="20"/>
          <w:szCs w:val="20"/>
        </w:rPr>
        <w:tab/>
      </w:r>
    </w:p>
    <w:p w14:paraId="125FEBC4" w14:textId="77777777" w:rsidR="00ED27B7" w:rsidRPr="00037E07" w:rsidRDefault="00ED27B7" w:rsidP="003E16CE">
      <w:p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hAnsi="Futura Std Book"/>
          <w:b/>
          <w:sz w:val="20"/>
          <w:szCs w:val="20"/>
        </w:rPr>
        <w:t xml:space="preserve">Terminación: </w:t>
      </w:r>
      <w:r w:rsidR="00607A6C" w:rsidRPr="00037E07">
        <w:rPr>
          <w:rFonts w:ascii="Futura Std Book" w:hAnsi="Futura Std Book"/>
          <w:sz w:val="20"/>
          <w:szCs w:val="20"/>
        </w:rPr>
        <w:t>06 de diciembre de 2018</w:t>
      </w:r>
    </w:p>
    <w:p w14:paraId="04E4665E" w14:textId="77777777" w:rsidR="00BF23B6" w:rsidRPr="00037E07" w:rsidRDefault="00BF23B6" w:rsidP="003E16CE">
      <w:pPr>
        <w:shd w:val="clear" w:color="auto" w:fill="FFFFFF"/>
        <w:spacing w:after="0" w:line="240" w:lineRule="auto"/>
        <w:jc w:val="both"/>
        <w:rPr>
          <w:rFonts w:ascii="Futura Std Book" w:hAnsi="Futura Std Book"/>
          <w:sz w:val="20"/>
          <w:szCs w:val="20"/>
          <w:lang w:eastAsia="es-CO"/>
        </w:rPr>
      </w:pPr>
      <w:r w:rsidRPr="00037E07">
        <w:rPr>
          <w:rFonts w:ascii="Futura Std Book" w:hAnsi="Futura Std Book"/>
          <w:b/>
          <w:bCs/>
          <w:sz w:val="20"/>
          <w:szCs w:val="20"/>
          <w:lang w:eastAsia="es-CO"/>
        </w:rPr>
        <w:t>Estado:</w:t>
      </w:r>
      <w:r w:rsidRPr="00037E07">
        <w:rPr>
          <w:rFonts w:ascii="Futura Std Book" w:hAnsi="Futura Std Book"/>
          <w:sz w:val="20"/>
          <w:szCs w:val="20"/>
          <w:lang w:eastAsia="es-CO"/>
        </w:rPr>
        <w:t> en ejecución</w:t>
      </w:r>
    </w:p>
    <w:p w14:paraId="4937E569" w14:textId="77777777" w:rsidR="00BF23B6" w:rsidRPr="00037E07" w:rsidRDefault="00BF23B6" w:rsidP="003E16C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37E07">
        <w:rPr>
          <w:rFonts w:ascii="Futura Std Book" w:eastAsia="Times New Roman" w:hAnsi="Futura Std Book" w:cs="Arial"/>
          <w:b/>
          <w:sz w:val="20"/>
          <w:szCs w:val="20"/>
          <w:lang w:eastAsia="ar-SA"/>
        </w:rPr>
        <w:t xml:space="preserve">Avance </w:t>
      </w:r>
      <w:r w:rsidRPr="00037E07">
        <w:rPr>
          <w:rFonts w:ascii="Futura Std Book" w:eastAsia="Times New Roman" w:hAnsi="Futura Std Book" w:cs="Arial"/>
          <w:b/>
          <w:bCs/>
          <w:sz w:val="20"/>
          <w:szCs w:val="20"/>
          <w:lang w:eastAsia="es-CO"/>
        </w:rPr>
        <w:t>físico</w:t>
      </w:r>
      <w:r w:rsidRPr="00037E07">
        <w:rPr>
          <w:rFonts w:ascii="Futura Std Book" w:eastAsia="Times New Roman" w:hAnsi="Futura Std Book" w:cs="Arial"/>
          <w:b/>
          <w:sz w:val="20"/>
          <w:szCs w:val="20"/>
          <w:lang w:eastAsia="ar-SA"/>
        </w:rPr>
        <w:t xml:space="preserve">: </w:t>
      </w:r>
      <w:r w:rsidRPr="00037E07">
        <w:rPr>
          <w:rFonts w:ascii="Futura Std Book" w:eastAsia="Times New Roman" w:hAnsi="Futura Std Book" w:cs="Arial"/>
          <w:sz w:val="20"/>
          <w:szCs w:val="20"/>
          <w:lang w:eastAsia="ar-SA"/>
        </w:rPr>
        <w:t>20%</w:t>
      </w:r>
    </w:p>
    <w:p w14:paraId="0068CF01" w14:textId="77777777" w:rsidR="00BF23B6" w:rsidRPr="00037E07" w:rsidRDefault="00BF23B6" w:rsidP="003E16CE">
      <w:pPr>
        <w:shd w:val="clear" w:color="auto" w:fill="FFFFFF"/>
        <w:spacing w:after="0" w:line="240" w:lineRule="auto"/>
        <w:jc w:val="both"/>
        <w:rPr>
          <w:rFonts w:ascii="Futura Std Book" w:hAnsi="Futura Std Book"/>
          <w:sz w:val="20"/>
          <w:szCs w:val="20"/>
          <w:lang w:eastAsia="es-CO"/>
        </w:rPr>
      </w:pPr>
      <w:r w:rsidRPr="00037E07">
        <w:rPr>
          <w:rFonts w:ascii="Futura Std Book" w:hAnsi="Futura Std Book"/>
          <w:b/>
          <w:bCs/>
          <w:sz w:val="20"/>
          <w:szCs w:val="20"/>
          <w:lang w:eastAsia="es-CO"/>
        </w:rPr>
        <w:t>Informe:</w:t>
      </w:r>
    </w:p>
    <w:p w14:paraId="4FDA1561" w14:textId="77777777" w:rsidR="00BF23B6" w:rsidRPr="00037E07" w:rsidRDefault="00BF23B6" w:rsidP="003E16CE">
      <w:pPr>
        <w:numPr>
          <w:ilvl w:val="0"/>
          <w:numId w:val="12"/>
        </w:numPr>
        <w:shd w:val="clear" w:color="auto" w:fill="FFFFFF"/>
        <w:spacing w:after="0" w:line="240" w:lineRule="auto"/>
        <w:jc w:val="both"/>
        <w:rPr>
          <w:rFonts w:ascii="Futura Std Book" w:hAnsi="Futura Std Book"/>
          <w:sz w:val="20"/>
          <w:szCs w:val="20"/>
          <w:lang w:eastAsia="es-CO"/>
        </w:rPr>
      </w:pPr>
      <w:r w:rsidRPr="00037E07">
        <w:rPr>
          <w:rFonts w:ascii="Futura Std Book" w:hAnsi="Futura Std Book"/>
          <w:sz w:val="20"/>
          <w:szCs w:val="20"/>
          <w:lang w:eastAsia="es-CO"/>
        </w:rPr>
        <w:t>Radicado el 17 de febrero de 2017.</w:t>
      </w:r>
    </w:p>
    <w:p w14:paraId="7C731708" w14:textId="77777777" w:rsidR="00BF23B6" w:rsidRPr="00037E07" w:rsidRDefault="00BF23B6" w:rsidP="003E16CE">
      <w:pPr>
        <w:numPr>
          <w:ilvl w:val="0"/>
          <w:numId w:val="12"/>
        </w:numPr>
        <w:shd w:val="clear" w:color="auto" w:fill="FFFFFF"/>
        <w:spacing w:after="0" w:line="240" w:lineRule="auto"/>
        <w:jc w:val="both"/>
        <w:rPr>
          <w:rFonts w:ascii="Futura Std Book" w:hAnsi="Futura Std Book"/>
          <w:sz w:val="20"/>
          <w:szCs w:val="20"/>
          <w:lang w:eastAsia="es-CO"/>
        </w:rPr>
      </w:pPr>
      <w:r w:rsidRPr="00037E07">
        <w:rPr>
          <w:rFonts w:ascii="Futura Std Book" w:hAnsi="Futura Std Book"/>
          <w:sz w:val="20"/>
          <w:szCs w:val="20"/>
          <w:lang w:eastAsia="es-CO"/>
        </w:rPr>
        <w:t>Aprobado el 24 de mayo de 2018</w:t>
      </w:r>
      <w:r w:rsidR="00E32003" w:rsidRPr="00037E07">
        <w:rPr>
          <w:rFonts w:ascii="Futura Std Book" w:hAnsi="Futura Std Book"/>
          <w:sz w:val="20"/>
          <w:szCs w:val="20"/>
          <w:lang w:eastAsia="es-CO"/>
        </w:rPr>
        <w:t>.</w:t>
      </w:r>
    </w:p>
    <w:p w14:paraId="6647929A" w14:textId="77777777" w:rsidR="00BF23B6" w:rsidRPr="00037E07" w:rsidRDefault="00BF23B6" w:rsidP="003E16CE">
      <w:pPr>
        <w:pStyle w:val="Prrafodelista"/>
        <w:numPr>
          <w:ilvl w:val="0"/>
          <w:numId w:val="12"/>
        </w:numPr>
        <w:tabs>
          <w:tab w:val="left" w:pos="284"/>
          <w:tab w:val="left" w:pos="426"/>
        </w:tabs>
        <w:spacing w:after="0" w:line="240" w:lineRule="auto"/>
        <w:jc w:val="both"/>
        <w:rPr>
          <w:rFonts w:ascii="Futura Std Book" w:hAnsi="Futura Std Book"/>
          <w:sz w:val="20"/>
          <w:szCs w:val="20"/>
        </w:rPr>
      </w:pPr>
      <w:r w:rsidRPr="00037E07">
        <w:rPr>
          <w:rFonts w:ascii="Futura Std Book" w:hAnsi="Futura Std Book"/>
          <w:sz w:val="20"/>
          <w:szCs w:val="20"/>
          <w:lang w:eastAsia="es-CO"/>
        </w:rPr>
        <w:t xml:space="preserve">En diciembre de 2018 se realizaron las mesas de trabajo en Montañita, </w:t>
      </w:r>
      <w:proofErr w:type="spellStart"/>
      <w:r w:rsidRPr="00037E07">
        <w:rPr>
          <w:rFonts w:ascii="Futura Std Book" w:hAnsi="Futura Std Book"/>
          <w:sz w:val="20"/>
          <w:szCs w:val="20"/>
          <w:lang w:eastAsia="es-CO"/>
        </w:rPr>
        <w:t>Miravalle</w:t>
      </w:r>
      <w:proofErr w:type="spellEnd"/>
      <w:r w:rsidRPr="00037E07">
        <w:rPr>
          <w:rFonts w:ascii="Futura Std Book" w:hAnsi="Futura Std Book"/>
          <w:sz w:val="20"/>
          <w:szCs w:val="20"/>
          <w:lang w:eastAsia="es-CO"/>
        </w:rPr>
        <w:t xml:space="preserve"> e </w:t>
      </w:r>
      <w:proofErr w:type="spellStart"/>
      <w:r w:rsidRPr="00037E07">
        <w:rPr>
          <w:rFonts w:ascii="Futura Std Book" w:hAnsi="Futura Std Book"/>
          <w:sz w:val="20"/>
          <w:szCs w:val="20"/>
          <w:lang w:eastAsia="es-CO"/>
        </w:rPr>
        <w:t>Icononzo</w:t>
      </w:r>
      <w:proofErr w:type="spellEnd"/>
      <w:r w:rsidR="00E32003" w:rsidRPr="00037E07">
        <w:rPr>
          <w:rFonts w:ascii="Futura Std Book" w:hAnsi="Futura Std Book"/>
          <w:sz w:val="20"/>
          <w:szCs w:val="20"/>
          <w:lang w:eastAsia="es-CO"/>
        </w:rPr>
        <w:t>.</w:t>
      </w:r>
    </w:p>
    <w:p w14:paraId="62D01228" w14:textId="77777777" w:rsidR="00BF23B6" w:rsidRPr="00037E07" w:rsidRDefault="00BF23B6" w:rsidP="003E16CE">
      <w:pPr>
        <w:pStyle w:val="Prrafodelista"/>
        <w:numPr>
          <w:ilvl w:val="0"/>
          <w:numId w:val="12"/>
        </w:numPr>
        <w:tabs>
          <w:tab w:val="left" w:pos="284"/>
          <w:tab w:val="left" w:pos="426"/>
        </w:tabs>
        <w:spacing w:after="0" w:line="240" w:lineRule="auto"/>
        <w:jc w:val="both"/>
        <w:rPr>
          <w:rFonts w:ascii="Futura Std Book" w:hAnsi="Futura Std Book"/>
          <w:sz w:val="20"/>
          <w:szCs w:val="20"/>
        </w:rPr>
      </w:pPr>
      <w:r w:rsidRPr="00037E07">
        <w:rPr>
          <w:rFonts w:ascii="Futura Std Book" w:hAnsi="Futura Std Book"/>
          <w:sz w:val="20"/>
          <w:szCs w:val="20"/>
          <w:lang w:eastAsia="es-CO"/>
        </w:rPr>
        <w:t xml:space="preserve">En enero de 2019 se realizaron las mesas de trabajo en </w:t>
      </w:r>
      <w:proofErr w:type="spellStart"/>
      <w:r w:rsidRPr="00037E07">
        <w:rPr>
          <w:rFonts w:ascii="Futura Std Book" w:hAnsi="Futura Std Book"/>
          <w:sz w:val="20"/>
          <w:szCs w:val="20"/>
          <w:lang w:eastAsia="es-CO"/>
        </w:rPr>
        <w:t>Dabeiba</w:t>
      </w:r>
      <w:proofErr w:type="spellEnd"/>
      <w:r w:rsidRPr="00037E07">
        <w:rPr>
          <w:rFonts w:ascii="Futura Std Book" w:hAnsi="Futura Std Book"/>
          <w:sz w:val="20"/>
          <w:szCs w:val="20"/>
          <w:lang w:eastAsia="es-CO"/>
        </w:rPr>
        <w:t xml:space="preserve"> y Mesetas.</w:t>
      </w:r>
      <w:r w:rsidRPr="00037E07">
        <w:rPr>
          <w:rFonts w:ascii="Futura Std Book" w:hAnsi="Futura Std Book"/>
          <w:sz w:val="20"/>
          <w:szCs w:val="20"/>
          <w:lang w:eastAsia="es-CO"/>
        </w:rPr>
        <w:tab/>
      </w:r>
    </w:p>
    <w:p w14:paraId="63557E2B" w14:textId="77777777" w:rsidR="00ED27B7" w:rsidRPr="00037E07" w:rsidRDefault="00ED27B7" w:rsidP="003E16CE">
      <w:pPr>
        <w:pStyle w:val="Prrafodelista"/>
        <w:numPr>
          <w:ilvl w:val="0"/>
          <w:numId w:val="12"/>
        </w:numPr>
        <w:tabs>
          <w:tab w:val="left" w:pos="284"/>
        </w:tabs>
        <w:spacing w:after="0" w:line="240" w:lineRule="auto"/>
        <w:ind w:left="0" w:firstLine="0"/>
        <w:jc w:val="both"/>
        <w:rPr>
          <w:rFonts w:ascii="Futura Std Book" w:hAnsi="Futura Std Book"/>
          <w:sz w:val="20"/>
          <w:szCs w:val="20"/>
        </w:rPr>
      </w:pPr>
      <w:r w:rsidRPr="00037E07">
        <w:rPr>
          <w:rFonts w:ascii="Futura Std Book" w:hAnsi="Futura Std Book"/>
          <w:sz w:val="20"/>
          <w:szCs w:val="20"/>
        </w:rPr>
        <w:t xml:space="preserve">Los 10 destinos a impactar son los siguientes: Mesetas–Meta: ETCR Buenavista, San Vicente del </w:t>
      </w:r>
      <w:proofErr w:type="spellStart"/>
      <w:r w:rsidRPr="00037E07">
        <w:rPr>
          <w:rFonts w:ascii="Futura Std Book" w:hAnsi="Futura Std Book"/>
          <w:sz w:val="20"/>
          <w:szCs w:val="20"/>
        </w:rPr>
        <w:t>Caguán</w:t>
      </w:r>
      <w:proofErr w:type="spellEnd"/>
      <w:r w:rsidRPr="00037E07">
        <w:rPr>
          <w:rFonts w:ascii="Futura Std Book" w:hAnsi="Futura Std Book"/>
          <w:sz w:val="20"/>
          <w:szCs w:val="20"/>
        </w:rPr>
        <w:t xml:space="preserve">-Caquetá: ETCR </w:t>
      </w:r>
      <w:proofErr w:type="spellStart"/>
      <w:r w:rsidRPr="00037E07">
        <w:rPr>
          <w:rFonts w:ascii="Futura Std Book" w:hAnsi="Futura Std Book"/>
          <w:sz w:val="20"/>
          <w:szCs w:val="20"/>
        </w:rPr>
        <w:t>Miravalle</w:t>
      </w:r>
      <w:proofErr w:type="spellEnd"/>
      <w:r w:rsidRPr="00037E07">
        <w:rPr>
          <w:rFonts w:ascii="Futura Std Book" w:hAnsi="Futura Std Book"/>
          <w:sz w:val="20"/>
          <w:szCs w:val="20"/>
        </w:rPr>
        <w:t xml:space="preserve">, </w:t>
      </w:r>
      <w:proofErr w:type="spellStart"/>
      <w:r w:rsidRPr="00037E07">
        <w:rPr>
          <w:rFonts w:ascii="Futura Std Book" w:hAnsi="Futura Std Book"/>
          <w:sz w:val="20"/>
          <w:szCs w:val="20"/>
        </w:rPr>
        <w:t>Dabeiba</w:t>
      </w:r>
      <w:proofErr w:type="spellEnd"/>
      <w:r w:rsidRPr="00037E07">
        <w:rPr>
          <w:rFonts w:ascii="Futura Std Book" w:hAnsi="Futura Std Book"/>
          <w:sz w:val="20"/>
          <w:szCs w:val="20"/>
        </w:rPr>
        <w:t xml:space="preserve">-Antioquia: ETCR Llano Grande, Fonseca-La Guajira: ETCR </w:t>
      </w:r>
      <w:proofErr w:type="spellStart"/>
      <w:r w:rsidRPr="00037E07">
        <w:rPr>
          <w:rFonts w:ascii="Futura Std Book" w:hAnsi="Futura Std Book"/>
          <w:sz w:val="20"/>
          <w:szCs w:val="20"/>
        </w:rPr>
        <w:t>Pondores</w:t>
      </w:r>
      <w:proofErr w:type="spellEnd"/>
      <w:r w:rsidRPr="00037E07">
        <w:rPr>
          <w:rFonts w:ascii="Futura Std Book" w:hAnsi="Futura Std Book"/>
          <w:sz w:val="20"/>
          <w:szCs w:val="20"/>
        </w:rPr>
        <w:t>, Quibdó–Chocó: ETCR “</w:t>
      </w:r>
      <w:proofErr w:type="spellStart"/>
      <w:r w:rsidRPr="00037E07">
        <w:rPr>
          <w:rFonts w:ascii="Futura Std Book" w:hAnsi="Futura Std Book"/>
          <w:sz w:val="20"/>
          <w:szCs w:val="20"/>
        </w:rPr>
        <w:t>Vidrí</w:t>
      </w:r>
      <w:proofErr w:type="spellEnd"/>
      <w:r w:rsidRPr="00037E07">
        <w:rPr>
          <w:rFonts w:ascii="Futura Std Book" w:hAnsi="Futura Std Book"/>
          <w:sz w:val="20"/>
          <w:szCs w:val="20"/>
        </w:rPr>
        <w:t xml:space="preserve">”, </w:t>
      </w:r>
      <w:proofErr w:type="spellStart"/>
      <w:r w:rsidRPr="00037E07">
        <w:rPr>
          <w:rFonts w:ascii="Futura Std Book" w:hAnsi="Futura Std Book"/>
          <w:sz w:val="20"/>
          <w:szCs w:val="20"/>
        </w:rPr>
        <w:t>Icononzo</w:t>
      </w:r>
      <w:proofErr w:type="spellEnd"/>
      <w:r w:rsidRPr="00037E07">
        <w:rPr>
          <w:rFonts w:ascii="Futura Std Book" w:hAnsi="Futura Std Book"/>
          <w:sz w:val="20"/>
          <w:szCs w:val="20"/>
        </w:rPr>
        <w:t xml:space="preserve">–Tolima: ETCR La Fila, La Paz–Cesar: ETCR Tierra Grata, San Jose del Guaviare–Guaviare: ETCR Charras, Montañita–Caquetá: ETCR Agua Bonita, </w:t>
      </w:r>
      <w:proofErr w:type="spellStart"/>
      <w:r w:rsidRPr="00037E07">
        <w:rPr>
          <w:rFonts w:ascii="Futura Std Book" w:hAnsi="Futura Std Book"/>
          <w:sz w:val="20"/>
          <w:szCs w:val="20"/>
        </w:rPr>
        <w:t>Anorí</w:t>
      </w:r>
      <w:proofErr w:type="spellEnd"/>
      <w:r w:rsidRPr="00037E07">
        <w:rPr>
          <w:rFonts w:ascii="Futura Std Book" w:hAnsi="Futura Std Book"/>
          <w:sz w:val="20"/>
          <w:szCs w:val="20"/>
        </w:rPr>
        <w:t>–Antioquia: ETCR La Plancha</w:t>
      </w:r>
      <w:r w:rsidR="00E32003" w:rsidRPr="00037E07">
        <w:rPr>
          <w:rFonts w:ascii="Futura Std Book" w:hAnsi="Futura Std Book"/>
          <w:sz w:val="20"/>
          <w:szCs w:val="20"/>
        </w:rPr>
        <w:t>.</w:t>
      </w:r>
    </w:p>
    <w:p w14:paraId="61D61834" w14:textId="77777777" w:rsidR="009F2806" w:rsidRPr="00037E07" w:rsidRDefault="009F2806" w:rsidP="003E16CE">
      <w:pPr>
        <w:tabs>
          <w:tab w:val="left" w:pos="284"/>
        </w:tabs>
        <w:spacing w:after="0" w:line="240" w:lineRule="auto"/>
        <w:jc w:val="both"/>
        <w:rPr>
          <w:rFonts w:ascii="Futura Std Book" w:eastAsia="Calibri" w:hAnsi="Futura Std Book" w:cs="Times New Roman"/>
          <w:b/>
          <w:sz w:val="20"/>
          <w:szCs w:val="20"/>
          <w:u w:val="single"/>
        </w:rPr>
      </w:pPr>
    </w:p>
    <w:p w14:paraId="6D6B61E6" w14:textId="77777777" w:rsidR="00077E30" w:rsidRPr="00037E07" w:rsidRDefault="00077E30" w:rsidP="003E16CE">
      <w:pPr>
        <w:tabs>
          <w:tab w:val="left" w:pos="284"/>
        </w:tabs>
        <w:spacing w:after="0" w:line="240" w:lineRule="auto"/>
        <w:jc w:val="both"/>
        <w:rPr>
          <w:rFonts w:ascii="Futura Std Book" w:eastAsia="Calibri" w:hAnsi="Futura Std Book" w:cs="Times New Roman"/>
          <w:b/>
          <w:sz w:val="20"/>
          <w:szCs w:val="20"/>
          <w:u w:val="single"/>
          <w:lang w:val="es-MX"/>
        </w:rPr>
      </w:pPr>
      <w:r w:rsidRPr="00037E07">
        <w:rPr>
          <w:rFonts w:ascii="Futura Std Book" w:eastAsia="Calibri" w:hAnsi="Futura Std Book" w:cs="Times New Roman"/>
          <w:b/>
          <w:sz w:val="20"/>
          <w:szCs w:val="20"/>
          <w:u w:val="single"/>
          <w:lang w:val="es-MX"/>
        </w:rPr>
        <w:t>Aprobado</w:t>
      </w:r>
      <w:r w:rsidR="00D92A5C" w:rsidRPr="00037E07">
        <w:rPr>
          <w:rFonts w:ascii="Futura Std Book" w:eastAsia="Calibri" w:hAnsi="Futura Std Book" w:cs="Times New Roman"/>
          <w:b/>
          <w:sz w:val="20"/>
          <w:szCs w:val="20"/>
          <w:u w:val="single"/>
          <w:lang w:val="es-MX"/>
        </w:rPr>
        <w:t>s</w:t>
      </w:r>
      <w:r w:rsidRPr="00037E07">
        <w:rPr>
          <w:rFonts w:ascii="Futura Std Book" w:eastAsia="Calibri" w:hAnsi="Futura Std Book" w:cs="Times New Roman"/>
          <w:b/>
          <w:sz w:val="20"/>
          <w:szCs w:val="20"/>
          <w:u w:val="single"/>
          <w:lang w:val="es-MX"/>
        </w:rPr>
        <w:t xml:space="preserve"> 2017</w:t>
      </w:r>
    </w:p>
    <w:p w14:paraId="4B979AAE" w14:textId="77777777" w:rsidR="0027258C" w:rsidRPr="00037E07" w:rsidRDefault="0027258C" w:rsidP="003E16CE">
      <w:pPr>
        <w:pStyle w:val="Prrafodelista"/>
        <w:numPr>
          <w:ilvl w:val="0"/>
          <w:numId w:val="1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37E07">
        <w:rPr>
          <w:rFonts w:ascii="Futura Std Book" w:eastAsia="Times New Roman" w:hAnsi="Futura Std Book" w:cs="Arial"/>
          <w:b/>
          <w:sz w:val="20"/>
          <w:szCs w:val="20"/>
          <w:lang w:eastAsia="ar-SA"/>
        </w:rPr>
        <w:t xml:space="preserve">FNTP-004-2017 </w:t>
      </w:r>
      <w:r w:rsidRPr="00037E07">
        <w:rPr>
          <w:rFonts w:ascii="Futura Std Book" w:hAnsi="Futura Std Book"/>
          <w:b/>
          <w:sz w:val="20"/>
          <w:szCs w:val="20"/>
        </w:rPr>
        <w:t>Apoyo a la transformación de territorios afectados por el conflicto a rutas turísticas de paz mediante la cátedra de turismo</w:t>
      </w:r>
    </w:p>
    <w:p w14:paraId="1215F53B" w14:textId="77777777" w:rsidR="00C81364" w:rsidRPr="00037E07" w:rsidRDefault="00C81364" w:rsidP="003E16CE">
      <w:pPr>
        <w:tabs>
          <w:tab w:val="left" w:pos="284"/>
        </w:tabs>
        <w:spacing w:after="0" w:line="240" w:lineRule="auto"/>
        <w:contextualSpacing/>
        <w:jc w:val="both"/>
        <w:rPr>
          <w:rFonts w:ascii="Futura Std Book" w:eastAsia="Times New Roman" w:hAnsi="Futura Std Book" w:cs="Arial"/>
          <w:b/>
          <w:sz w:val="20"/>
          <w:szCs w:val="20"/>
          <w:lang w:eastAsia="ar-SA"/>
        </w:rPr>
      </w:pPr>
      <w:r w:rsidRPr="00037E07">
        <w:rPr>
          <w:rFonts w:ascii="Futura Std Book" w:eastAsia="Times New Roman" w:hAnsi="Futura Std Book" w:cs="Arial"/>
          <w:b/>
          <w:sz w:val="20"/>
          <w:szCs w:val="20"/>
          <w:lang w:eastAsia="ar-SA"/>
        </w:rPr>
        <w:t xml:space="preserve">Proponente: </w:t>
      </w:r>
      <w:proofErr w:type="spellStart"/>
      <w:r w:rsidRPr="00037E07">
        <w:rPr>
          <w:rFonts w:ascii="Futura Std Book" w:hAnsi="Futura Std Book"/>
          <w:sz w:val="20"/>
          <w:szCs w:val="20"/>
        </w:rPr>
        <w:t>MinCIT</w:t>
      </w:r>
      <w:proofErr w:type="spellEnd"/>
    </w:p>
    <w:p w14:paraId="6F6DA11D" w14:textId="77777777" w:rsidR="00C81364" w:rsidRPr="00037E07" w:rsidRDefault="00C81364" w:rsidP="003E16CE">
      <w:pPr>
        <w:tabs>
          <w:tab w:val="left" w:pos="284"/>
        </w:tabs>
        <w:spacing w:after="0" w:line="240" w:lineRule="auto"/>
        <w:contextualSpacing/>
        <w:jc w:val="both"/>
        <w:rPr>
          <w:rFonts w:ascii="Futura Std Book" w:hAnsi="Futura Std Book"/>
          <w:sz w:val="20"/>
          <w:szCs w:val="20"/>
        </w:rPr>
      </w:pPr>
      <w:r w:rsidRPr="00037E07">
        <w:rPr>
          <w:rFonts w:ascii="Futura Std Book" w:eastAsia="Times New Roman" w:hAnsi="Futura Std Book" w:cs="Arial"/>
          <w:b/>
          <w:sz w:val="20"/>
          <w:szCs w:val="20"/>
          <w:lang w:eastAsia="ar-SA"/>
        </w:rPr>
        <w:t xml:space="preserve">Valor: </w:t>
      </w:r>
      <w:r w:rsidRPr="00037E07">
        <w:rPr>
          <w:rFonts w:ascii="Futura Std Book" w:hAnsi="Futura Std Book"/>
          <w:sz w:val="20"/>
          <w:szCs w:val="20"/>
        </w:rPr>
        <w:t xml:space="preserve">$823.033.395 (aproximado </w:t>
      </w:r>
      <w:r w:rsidR="0094423B" w:rsidRPr="00037E07">
        <w:rPr>
          <w:rFonts w:ascii="Futura Std Book" w:hAnsi="Futura Std Book"/>
          <w:sz w:val="20"/>
          <w:szCs w:val="20"/>
        </w:rPr>
        <w:t>$19</w:t>
      </w:r>
      <w:r w:rsidRPr="00037E07">
        <w:rPr>
          <w:rFonts w:ascii="Futura Std Book" w:hAnsi="Futura Std Book"/>
          <w:sz w:val="20"/>
          <w:szCs w:val="20"/>
        </w:rPr>
        <w:t>.</w:t>
      </w:r>
      <w:r w:rsidR="0094423B" w:rsidRPr="00037E07">
        <w:rPr>
          <w:rFonts w:ascii="Futura Std Book" w:hAnsi="Futura Std Book"/>
          <w:sz w:val="20"/>
          <w:szCs w:val="20"/>
        </w:rPr>
        <w:t>140</w:t>
      </w:r>
      <w:r w:rsidRPr="00037E07">
        <w:rPr>
          <w:rFonts w:ascii="Futura Std Book" w:hAnsi="Futura Std Book"/>
          <w:sz w:val="20"/>
          <w:szCs w:val="20"/>
        </w:rPr>
        <w:t>.</w:t>
      </w:r>
      <w:r w:rsidR="0094423B" w:rsidRPr="00037E07">
        <w:rPr>
          <w:rFonts w:ascii="Futura Std Book" w:hAnsi="Futura Std Book"/>
          <w:sz w:val="20"/>
          <w:szCs w:val="20"/>
        </w:rPr>
        <w:t>311</w:t>
      </w:r>
      <w:r w:rsidRPr="00037E07">
        <w:rPr>
          <w:rFonts w:ascii="Futura Std Book" w:hAnsi="Futura Std Book"/>
          <w:sz w:val="20"/>
          <w:szCs w:val="20"/>
        </w:rPr>
        <w:t xml:space="preserve"> para el departamento)</w:t>
      </w:r>
    </w:p>
    <w:p w14:paraId="5BCAB6B7" w14:textId="77777777" w:rsidR="00C81364" w:rsidRPr="00037E07" w:rsidRDefault="00C81364" w:rsidP="003E16CE">
      <w:pPr>
        <w:tabs>
          <w:tab w:val="left" w:pos="284"/>
        </w:tabs>
        <w:spacing w:after="0" w:line="240" w:lineRule="auto"/>
        <w:contextualSpacing/>
        <w:jc w:val="both"/>
        <w:rPr>
          <w:rFonts w:ascii="Futura Std Book" w:hAnsi="Futura Std Book"/>
          <w:sz w:val="20"/>
          <w:szCs w:val="20"/>
        </w:rPr>
      </w:pPr>
      <w:r w:rsidRPr="00037E07">
        <w:rPr>
          <w:rFonts w:ascii="Futura Std Book" w:eastAsia="Times New Roman" w:hAnsi="Futura Std Book" w:cs="Arial"/>
          <w:b/>
          <w:sz w:val="20"/>
          <w:szCs w:val="20"/>
          <w:lang w:eastAsia="ar-SA"/>
        </w:rPr>
        <w:t xml:space="preserve">Objetivo: </w:t>
      </w:r>
      <w:r w:rsidRPr="00037E07">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0AD07AF4" w14:textId="77777777" w:rsidR="00C81364" w:rsidRPr="00037E07" w:rsidRDefault="00C81364" w:rsidP="003E16CE">
      <w:p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eastAsia="Times New Roman" w:hAnsi="Futura Std Book" w:cs="Arial"/>
          <w:b/>
          <w:sz w:val="20"/>
          <w:szCs w:val="20"/>
          <w:lang w:eastAsia="ar-SA"/>
        </w:rPr>
        <w:t>Inicio:</w:t>
      </w:r>
      <w:r w:rsidRPr="00037E07">
        <w:rPr>
          <w:rFonts w:ascii="Futura Std Book" w:eastAsia="Times New Roman" w:hAnsi="Futura Std Book" w:cs="Arial"/>
          <w:sz w:val="20"/>
          <w:szCs w:val="20"/>
          <w:lang w:eastAsia="ar-SA"/>
        </w:rPr>
        <w:t xml:space="preserve"> </w:t>
      </w:r>
      <w:r w:rsidR="00607A6C" w:rsidRPr="00037E07">
        <w:rPr>
          <w:rFonts w:ascii="Futura Std Book" w:eastAsia="Times New Roman" w:hAnsi="Futura Std Book" w:cs="Arial"/>
          <w:sz w:val="20"/>
          <w:szCs w:val="20"/>
          <w:lang w:eastAsia="ar-SA"/>
        </w:rPr>
        <w:t xml:space="preserve">04 de </w:t>
      </w:r>
      <w:r w:rsidRPr="00037E07">
        <w:rPr>
          <w:rFonts w:ascii="Futura Std Book" w:eastAsia="Times New Roman" w:hAnsi="Futura Std Book" w:cs="Arial"/>
          <w:sz w:val="20"/>
          <w:szCs w:val="20"/>
          <w:lang w:eastAsia="ar-SA"/>
        </w:rPr>
        <w:t>enero de 2018</w:t>
      </w:r>
    </w:p>
    <w:p w14:paraId="7B098867" w14:textId="77777777" w:rsidR="00C81364" w:rsidRPr="00037E07" w:rsidRDefault="00C81364" w:rsidP="003E16CE">
      <w:p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eastAsia="Times New Roman" w:hAnsi="Futura Std Book" w:cs="Arial"/>
          <w:b/>
          <w:sz w:val="20"/>
          <w:szCs w:val="20"/>
          <w:lang w:eastAsia="ar-SA"/>
        </w:rPr>
        <w:t xml:space="preserve">Terminación: </w:t>
      </w:r>
      <w:r w:rsidR="00607A6C" w:rsidRPr="00037E07">
        <w:rPr>
          <w:rFonts w:ascii="Futura Std Book" w:eastAsia="Times New Roman" w:hAnsi="Futura Std Book" w:cs="Arial"/>
          <w:sz w:val="20"/>
          <w:szCs w:val="20"/>
          <w:lang w:eastAsia="ar-SA"/>
        </w:rPr>
        <w:t>15 de diciembre</w:t>
      </w:r>
      <w:r w:rsidRPr="00037E07">
        <w:rPr>
          <w:rFonts w:ascii="Futura Std Book" w:eastAsia="Times New Roman" w:hAnsi="Futura Std Book" w:cs="Arial"/>
          <w:sz w:val="20"/>
          <w:szCs w:val="20"/>
          <w:lang w:eastAsia="ar-SA"/>
        </w:rPr>
        <w:t xml:space="preserve"> 2018</w:t>
      </w:r>
    </w:p>
    <w:p w14:paraId="37C2C63D" w14:textId="628A3259" w:rsidR="00BF23B6" w:rsidRPr="00037E07" w:rsidRDefault="00BF23B6" w:rsidP="003E16CE">
      <w:p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eastAsia="Times New Roman" w:hAnsi="Futura Std Book" w:cs="Arial"/>
          <w:b/>
          <w:sz w:val="20"/>
          <w:szCs w:val="20"/>
          <w:lang w:eastAsia="ar-SA"/>
        </w:rPr>
        <w:t>Estado:</w:t>
      </w:r>
      <w:r w:rsidRPr="00037E07">
        <w:rPr>
          <w:rFonts w:ascii="Futura Std Book" w:eastAsia="Times New Roman" w:hAnsi="Futura Std Book" w:cs="Arial"/>
          <w:sz w:val="20"/>
          <w:szCs w:val="20"/>
          <w:lang w:eastAsia="ar-SA"/>
        </w:rPr>
        <w:t xml:space="preserve"> </w:t>
      </w:r>
      <w:r w:rsidR="001E2CC4" w:rsidRPr="00037E07">
        <w:rPr>
          <w:rFonts w:ascii="Futura Std Book" w:hAnsi="Futura Std Book"/>
          <w:sz w:val="20"/>
          <w:szCs w:val="20"/>
        </w:rPr>
        <w:t>terminado</w:t>
      </w:r>
    </w:p>
    <w:p w14:paraId="463BDE83" w14:textId="0A1C5BEB" w:rsidR="00BF23B6" w:rsidRPr="00037E07" w:rsidRDefault="00BF23B6" w:rsidP="003E16CE">
      <w:pPr>
        <w:tabs>
          <w:tab w:val="left" w:pos="284"/>
        </w:tabs>
        <w:spacing w:after="0" w:line="240" w:lineRule="auto"/>
        <w:contextualSpacing/>
        <w:jc w:val="both"/>
        <w:rPr>
          <w:rFonts w:ascii="Futura Std Book" w:eastAsia="Times New Roman" w:hAnsi="Futura Std Book" w:cs="Arial"/>
          <w:b/>
          <w:sz w:val="20"/>
          <w:szCs w:val="20"/>
          <w:lang w:eastAsia="ar-SA"/>
        </w:rPr>
      </w:pPr>
      <w:r w:rsidRPr="00037E07">
        <w:rPr>
          <w:rFonts w:ascii="Futura Std Book" w:eastAsia="Times New Roman" w:hAnsi="Futura Std Book" w:cs="Arial"/>
          <w:b/>
          <w:sz w:val="20"/>
          <w:szCs w:val="20"/>
          <w:lang w:eastAsia="ar-SA"/>
        </w:rPr>
        <w:t xml:space="preserve">Avance </w:t>
      </w:r>
      <w:r w:rsidRPr="00037E07">
        <w:rPr>
          <w:rFonts w:ascii="Futura Std Book" w:hAnsi="Futura Std Book"/>
          <w:b/>
          <w:sz w:val="20"/>
          <w:szCs w:val="20"/>
        </w:rPr>
        <w:t>Físico</w:t>
      </w:r>
      <w:r w:rsidRPr="00037E07">
        <w:rPr>
          <w:rFonts w:ascii="Futura Std Book" w:eastAsia="Times New Roman" w:hAnsi="Futura Std Book" w:cs="Arial"/>
          <w:b/>
          <w:sz w:val="20"/>
          <w:szCs w:val="20"/>
          <w:lang w:eastAsia="ar-SA"/>
        </w:rPr>
        <w:t xml:space="preserve">: </w:t>
      </w:r>
      <w:r w:rsidR="001E2CC4" w:rsidRPr="00037E07">
        <w:rPr>
          <w:rFonts w:ascii="Futura Std Book" w:eastAsia="Times New Roman" w:hAnsi="Futura Std Book" w:cs="Arial"/>
          <w:sz w:val="20"/>
          <w:szCs w:val="20"/>
          <w:lang w:eastAsia="ar-SA"/>
        </w:rPr>
        <w:t>10</w:t>
      </w:r>
      <w:r w:rsidRPr="00037E07">
        <w:rPr>
          <w:rFonts w:ascii="Futura Std Book" w:eastAsia="Times New Roman" w:hAnsi="Futura Std Book" w:cs="Arial"/>
          <w:sz w:val="20"/>
          <w:szCs w:val="20"/>
          <w:lang w:eastAsia="ar-SA"/>
        </w:rPr>
        <w:t>0%</w:t>
      </w:r>
    </w:p>
    <w:p w14:paraId="01D424F4" w14:textId="77777777" w:rsidR="00BF23B6" w:rsidRPr="00037E07" w:rsidRDefault="00BF23B6" w:rsidP="003E16CE">
      <w:pPr>
        <w:tabs>
          <w:tab w:val="left" w:pos="284"/>
        </w:tabs>
        <w:spacing w:after="0" w:line="240" w:lineRule="auto"/>
        <w:contextualSpacing/>
        <w:jc w:val="both"/>
        <w:rPr>
          <w:rFonts w:ascii="Futura Std Book" w:eastAsia="Times New Roman" w:hAnsi="Futura Std Book" w:cs="Arial"/>
          <w:b/>
          <w:sz w:val="20"/>
          <w:szCs w:val="20"/>
          <w:lang w:eastAsia="ar-SA"/>
        </w:rPr>
      </w:pPr>
      <w:r w:rsidRPr="00037E07">
        <w:rPr>
          <w:rFonts w:ascii="Futura Std Book" w:eastAsia="Times New Roman" w:hAnsi="Futura Std Book" w:cs="Arial"/>
          <w:b/>
          <w:sz w:val="20"/>
          <w:szCs w:val="20"/>
          <w:lang w:eastAsia="ar-SA"/>
        </w:rPr>
        <w:t>Informe:</w:t>
      </w:r>
    </w:p>
    <w:p w14:paraId="429A648E" w14:textId="77777777" w:rsidR="00BF23B6" w:rsidRPr="00037E07" w:rsidRDefault="00BF23B6" w:rsidP="003E16CE">
      <w:pPr>
        <w:numPr>
          <w:ilvl w:val="0"/>
          <w:numId w:val="4"/>
        </w:num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hAnsi="Futura Std Book"/>
          <w:sz w:val="20"/>
          <w:szCs w:val="20"/>
        </w:rPr>
        <w:t>Radicado el 3 de enero de 2017.</w:t>
      </w:r>
    </w:p>
    <w:p w14:paraId="3810731B" w14:textId="77777777" w:rsidR="00BF23B6" w:rsidRPr="00037E07" w:rsidRDefault="00BF23B6" w:rsidP="003E16CE">
      <w:pPr>
        <w:numPr>
          <w:ilvl w:val="0"/>
          <w:numId w:val="4"/>
        </w:num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hAnsi="Futura Std Book"/>
          <w:sz w:val="20"/>
          <w:szCs w:val="20"/>
        </w:rPr>
        <w:t>Aprobado el 25 de mayo de 2017.</w:t>
      </w:r>
    </w:p>
    <w:p w14:paraId="67B0DE24" w14:textId="77777777" w:rsidR="00BF23B6" w:rsidRPr="00037E07" w:rsidRDefault="00BF23B6" w:rsidP="003E16CE">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037E07">
        <w:rPr>
          <w:rFonts w:ascii="Futura Std Book" w:hAnsi="Futura Std Book"/>
          <w:sz w:val="20"/>
          <w:szCs w:val="20"/>
        </w:rPr>
        <w:t>Se estima en febre</w:t>
      </w:r>
      <w:r w:rsidR="00E32003" w:rsidRPr="00037E07">
        <w:rPr>
          <w:rFonts w:ascii="Futura Std Book" w:hAnsi="Futura Std Book"/>
          <w:sz w:val="20"/>
          <w:szCs w:val="20"/>
        </w:rPr>
        <w:t>ro de 2019 liquidar el contrato.</w:t>
      </w:r>
    </w:p>
    <w:p w14:paraId="0746F4E1" w14:textId="39156E71" w:rsidR="00C81364" w:rsidRPr="00037E07" w:rsidRDefault="001E2CC4" w:rsidP="003E16CE">
      <w:pPr>
        <w:numPr>
          <w:ilvl w:val="0"/>
          <w:numId w:val="4"/>
        </w:numPr>
        <w:tabs>
          <w:tab w:val="left" w:pos="284"/>
        </w:tabs>
        <w:spacing w:after="0" w:line="240" w:lineRule="auto"/>
        <w:contextualSpacing/>
        <w:jc w:val="both"/>
        <w:rPr>
          <w:rFonts w:ascii="Futura Std Book" w:eastAsia="Times New Roman" w:hAnsi="Futura Std Book" w:cs="Arial"/>
          <w:sz w:val="20"/>
          <w:szCs w:val="20"/>
          <w:lang w:eastAsia="ar-SA"/>
        </w:rPr>
      </w:pPr>
      <w:r w:rsidRPr="00037E07">
        <w:rPr>
          <w:rFonts w:ascii="Futura Std Book" w:hAnsi="Futura Std Book"/>
          <w:sz w:val="20"/>
          <w:szCs w:val="20"/>
        </w:rPr>
        <w:t>Mediante este proyecto se fortaleció</w:t>
      </w:r>
      <w:r w:rsidR="00C81364" w:rsidRPr="00037E07">
        <w:rPr>
          <w:rFonts w:ascii="Futura Std Book" w:hAnsi="Futura Std Book"/>
          <w:sz w:val="20"/>
          <w:szCs w:val="20"/>
        </w:rPr>
        <w:t xml:space="preserve"> la base empresarial y comunitaria asociada a la actividad turística, impactando aproximadamente 1.500 personas, las cuales serán sensibilizadas y capacitadas frente a la cultura del turismo en 43 municipios de los siguientes departamentos</w:t>
      </w:r>
      <w:r w:rsidR="00C81364" w:rsidRPr="00037E07">
        <w:rPr>
          <w:rFonts w:ascii="Futura Std Book" w:eastAsia="Times New Roman" w:hAnsi="Futura Std Book" w:cs="Arial"/>
          <w:sz w:val="20"/>
          <w:szCs w:val="20"/>
          <w:lang w:eastAsia="ar-SA"/>
        </w:rPr>
        <w:t>: Antioquia, Arauca, Bolívar, Caquetá, Cesar, Guaviare, La Guajira, Magdalena, Meta, Nariño, Norte de Santander, Putumayo, Sucre, Tolima, Valle del Cauca y Vichada.</w:t>
      </w:r>
    </w:p>
    <w:p w14:paraId="482D217F" w14:textId="77777777" w:rsidR="00C81364" w:rsidRPr="00037E07" w:rsidRDefault="00C81364" w:rsidP="003E16CE">
      <w:pPr>
        <w:pStyle w:val="Prrafodelista"/>
        <w:tabs>
          <w:tab w:val="left" w:pos="284"/>
        </w:tabs>
        <w:spacing w:after="0" w:line="240" w:lineRule="auto"/>
        <w:ind w:left="0"/>
        <w:jc w:val="both"/>
        <w:rPr>
          <w:rFonts w:ascii="Futura Std Book" w:hAnsi="Futura Std Book"/>
          <w:sz w:val="20"/>
          <w:szCs w:val="20"/>
        </w:rPr>
      </w:pPr>
    </w:p>
    <w:p w14:paraId="066AE31A" w14:textId="77777777" w:rsidR="00784ADC" w:rsidRPr="00037E07" w:rsidRDefault="00D92A5C" w:rsidP="003E16CE">
      <w:pPr>
        <w:tabs>
          <w:tab w:val="left" w:pos="284"/>
        </w:tabs>
        <w:spacing w:after="0" w:line="240" w:lineRule="auto"/>
        <w:contextualSpacing/>
        <w:jc w:val="both"/>
        <w:rPr>
          <w:rFonts w:ascii="Futura Std Book" w:hAnsi="Futura Std Book"/>
          <w:b/>
          <w:bCs/>
          <w:sz w:val="20"/>
          <w:szCs w:val="20"/>
          <w:u w:val="single"/>
          <w:lang w:eastAsia="es-ES"/>
        </w:rPr>
      </w:pPr>
      <w:r w:rsidRPr="00037E07">
        <w:rPr>
          <w:rFonts w:ascii="Futura Std Book" w:hAnsi="Futura Std Book"/>
          <w:b/>
          <w:bCs/>
          <w:sz w:val="20"/>
          <w:szCs w:val="20"/>
          <w:u w:val="single"/>
          <w:lang w:eastAsia="es-ES"/>
        </w:rPr>
        <w:t>No aprobados</w:t>
      </w:r>
      <w:r w:rsidR="00784ADC" w:rsidRPr="00037E07">
        <w:rPr>
          <w:rFonts w:ascii="Futura Std Book" w:hAnsi="Futura Std Book"/>
          <w:b/>
          <w:bCs/>
          <w:sz w:val="20"/>
          <w:szCs w:val="20"/>
          <w:u w:val="single"/>
          <w:lang w:eastAsia="es-ES"/>
        </w:rPr>
        <w:t xml:space="preserve"> 2014</w:t>
      </w:r>
    </w:p>
    <w:p w14:paraId="4D970761" w14:textId="77777777" w:rsidR="0055013E" w:rsidRPr="00037E07" w:rsidRDefault="0055013E" w:rsidP="003E16CE">
      <w:pPr>
        <w:pStyle w:val="Prrafodelista"/>
        <w:numPr>
          <w:ilvl w:val="0"/>
          <w:numId w:val="3"/>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037E07">
        <w:rPr>
          <w:rFonts w:ascii="Futura Std Book" w:hAnsi="Futura Std Book" w:cstheme="minorHAnsi"/>
          <w:b/>
          <w:sz w:val="20"/>
          <w:szCs w:val="20"/>
        </w:rPr>
        <w:t xml:space="preserve">FNTP-230-2014 Jornada de capacitación en turismo comunitario y presentación de proyectos, en las comunidades indígenas de Chorro Bocón-Guainía, Pueblo </w:t>
      </w:r>
      <w:proofErr w:type="spellStart"/>
      <w:r w:rsidRPr="00037E07">
        <w:rPr>
          <w:rFonts w:ascii="Futura Std Book" w:hAnsi="Futura Std Book" w:cstheme="minorHAnsi"/>
          <w:b/>
          <w:sz w:val="20"/>
          <w:szCs w:val="20"/>
        </w:rPr>
        <w:t>Naza</w:t>
      </w:r>
      <w:proofErr w:type="spellEnd"/>
      <w:r w:rsidRPr="00037E07">
        <w:rPr>
          <w:rFonts w:ascii="Futura Std Book" w:hAnsi="Futura Std Book" w:cstheme="minorHAnsi"/>
          <w:b/>
          <w:sz w:val="20"/>
          <w:szCs w:val="20"/>
        </w:rPr>
        <w:t xml:space="preserve"> de </w:t>
      </w:r>
      <w:proofErr w:type="spellStart"/>
      <w:r w:rsidRPr="00037E07">
        <w:rPr>
          <w:rFonts w:ascii="Futura Std Book" w:hAnsi="Futura Std Book" w:cstheme="minorHAnsi"/>
          <w:b/>
          <w:sz w:val="20"/>
          <w:szCs w:val="20"/>
        </w:rPr>
        <w:t>Inzá</w:t>
      </w:r>
      <w:proofErr w:type="spellEnd"/>
      <w:r w:rsidRPr="00037E07">
        <w:rPr>
          <w:rFonts w:ascii="Futura Std Book" w:hAnsi="Futura Std Book" w:cstheme="minorHAnsi"/>
          <w:b/>
          <w:sz w:val="20"/>
          <w:szCs w:val="20"/>
        </w:rPr>
        <w:t xml:space="preserve"> - Cau</w:t>
      </w:r>
      <w:r w:rsidR="00E17D02" w:rsidRPr="00037E07">
        <w:rPr>
          <w:rFonts w:ascii="Futura Std Book" w:hAnsi="Futura Std Book" w:cstheme="minorHAnsi"/>
          <w:b/>
          <w:sz w:val="20"/>
          <w:szCs w:val="20"/>
        </w:rPr>
        <w:t xml:space="preserve">ca, resguardo </w:t>
      </w:r>
      <w:proofErr w:type="spellStart"/>
      <w:r w:rsidR="00E17D02" w:rsidRPr="00037E07">
        <w:rPr>
          <w:rFonts w:ascii="Futura Std Book" w:hAnsi="Futura Std Book" w:cstheme="minorHAnsi"/>
          <w:b/>
          <w:sz w:val="20"/>
          <w:szCs w:val="20"/>
        </w:rPr>
        <w:t>Ipanoré</w:t>
      </w:r>
      <w:proofErr w:type="spellEnd"/>
      <w:r w:rsidR="00E17D02" w:rsidRPr="00037E07">
        <w:rPr>
          <w:rFonts w:ascii="Futura Std Book" w:hAnsi="Futura Std Book" w:cstheme="minorHAnsi"/>
          <w:b/>
          <w:sz w:val="20"/>
          <w:szCs w:val="20"/>
        </w:rPr>
        <w:t>-Guaviare</w:t>
      </w:r>
    </w:p>
    <w:p w14:paraId="3602F126" w14:textId="77777777" w:rsidR="0055013E" w:rsidRPr="00037E07" w:rsidRDefault="0055013E" w:rsidP="003E16CE">
      <w:pPr>
        <w:shd w:val="clear" w:color="auto" w:fill="FFFFFF"/>
        <w:tabs>
          <w:tab w:val="left" w:pos="284"/>
        </w:tabs>
        <w:spacing w:after="0" w:line="240" w:lineRule="auto"/>
        <w:jc w:val="both"/>
        <w:rPr>
          <w:rFonts w:ascii="Futura Std Book" w:hAnsi="Futura Std Book" w:cstheme="minorHAnsi"/>
          <w:sz w:val="20"/>
          <w:szCs w:val="20"/>
        </w:rPr>
      </w:pPr>
      <w:r w:rsidRPr="00037E07">
        <w:rPr>
          <w:rFonts w:ascii="Futura Std Book" w:hAnsi="Futura Std Book" w:cstheme="minorHAnsi"/>
          <w:b/>
          <w:sz w:val="20"/>
          <w:szCs w:val="20"/>
        </w:rPr>
        <w:lastRenderedPageBreak/>
        <w:t xml:space="preserve">Proponente: </w:t>
      </w:r>
      <w:proofErr w:type="spellStart"/>
      <w:r w:rsidRPr="00037E07">
        <w:rPr>
          <w:rFonts w:ascii="Futura Std Book" w:hAnsi="Futura Std Book" w:cstheme="minorHAnsi"/>
          <w:sz w:val="20"/>
          <w:szCs w:val="20"/>
        </w:rPr>
        <w:t>MinCIT</w:t>
      </w:r>
      <w:proofErr w:type="spellEnd"/>
      <w:r w:rsidRPr="00037E07">
        <w:rPr>
          <w:rFonts w:ascii="Futura Std Book" w:hAnsi="Futura Std Book" w:cstheme="minorHAnsi"/>
          <w:sz w:val="20"/>
          <w:szCs w:val="20"/>
        </w:rPr>
        <w:t xml:space="preserve"> </w:t>
      </w:r>
    </w:p>
    <w:p w14:paraId="29EA21A3" w14:textId="77777777" w:rsidR="004D3D6E" w:rsidRPr="00037E07" w:rsidRDefault="0055013E" w:rsidP="003E16CE">
      <w:pPr>
        <w:shd w:val="clear" w:color="auto" w:fill="FFFFFF"/>
        <w:tabs>
          <w:tab w:val="left" w:pos="284"/>
          <w:tab w:val="left" w:pos="2340"/>
        </w:tabs>
        <w:spacing w:after="0" w:line="240" w:lineRule="auto"/>
        <w:jc w:val="both"/>
        <w:rPr>
          <w:rFonts w:ascii="Futura Std Book" w:hAnsi="Futura Std Book" w:cstheme="minorHAnsi"/>
          <w:sz w:val="20"/>
          <w:szCs w:val="20"/>
        </w:rPr>
      </w:pPr>
      <w:r w:rsidRPr="00037E07">
        <w:rPr>
          <w:rFonts w:ascii="Futura Std Book" w:hAnsi="Futura Std Book" w:cstheme="minorHAnsi"/>
          <w:b/>
          <w:sz w:val="20"/>
          <w:szCs w:val="20"/>
        </w:rPr>
        <w:t>Valor:</w:t>
      </w:r>
      <w:r w:rsidRPr="00037E07">
        <w:rPr>
          <w:rFonts w:ascii="Futura Std Book" w:hAnsi="Futura Std Book" w:cstheme="minorHAnsi"/>
          <w:sz w:val="20"/>
          <w:szCs w:val="20"/>
        </w:rPr>
        <w:t xml:space="preserve"> </w:t>
      </w:r>
      <w:r w:rsidR="00E17D02" w:rsidRPr="00037E07">
        <w:rPr>
          <w:rFonts w:ascii="Futura Std Book" w:hAnsi="Futura Std Book" w:cstheme="minorHAnsi"/>
          <w:sz w:val="20"/>
          <w:szCs w:val="20"/>
        </w:rPr>
        <w:t>$25.984.002</w:t>
      </w:r>
    </w:p>
    <w:p w14:paraId="16193419" w14:textId="77777777" w:rsidR="0055013E" w:rsidRPr="00037E07" w:rsidRDefault="0055013E" w:rsidP="003E16CE">
      <w:pPr>
        <w:shd w:val="clear" w:color="auto" w:fill="FFFFFF"/>
        <w:tabs>
          <w:tab w:val="left" w:pos="284"/>
        </w:tabs>
        <w:spacing w:after="0" w:line="240" w:lineRule="auto"/>
        <w:jc w:val="both"/>
        <w:rPr>
          <w:rFonts w:ascii="Futura Std Book" w:hAnsi="Futura Std Book" w:cstheme="minorHAnsi"/>
          <w:sz w:val="20"/>
          <w:szCs w:val="20"/>
        </w:rPr>
      </w:pPr>
      <w:r w:rsidRPr="00037E07">
        <w:rPr>
          <w:rFonts w:ascii="Futura Std Book" w:hAnsi="Futura Std Book" w:cstheme="minorHAnsi"/>
          <w:b/>
          <w:sz w:val="20"/>
          <w:szCs w:val="20"/>
        </w:rPr>
        <w:t>Estado:</w:t>
      </w:r>
      <w:r w:rsidRPr="00037E07">
        <w:rPr>
          <w:rFonts w:ascii="Futura Std Book" w:hAnsi="Futura Std Book"/>
          <w:sz w:val="20"/>
          <w:szCs w:val="20"/>
        </w:rPr>
        <w:t xml:space="preserve"> </w:t>
      </w:r>
      <w:r w:rsidR="00B80EF1" w:rsidRPr="00037E07">
        <w:rPr>
          <w:rFonts w:ascii="Futura Std Book" w:hAnsi="Futura Std Book"/>
          <w:iCs/>
          <w:sz w:val="20"/>
          <w:szCs w:val="20"/>
        </w:rPr>
        <w:t>no elegible</w:t>
      </w:r>
    </w:p>
    <w:p w14:paraId="5FF05A4D" w14:textId="77777777" w:rsidR="00E17D02" w:rsidRPr="00037E07" w:rsidRDefault="00E17D02" w:rsidP="003E16CE">
      <w:pPr>
        <w:shd w:val="clear" w:color="auto" w:fill="FFFFFF"/>
        <w:tabs>
          <w:tab w:val="left" w:pos="284"/>
        </w:tabs>
        <w:spacing w:after="0" w:line="240" w:lineRule="auto"/>
        <w:jc w:val="both"/>
        <w:rPr>
          <w:rFonts w:ascii="Futura Std Book" w:hAnsi="Futura Std Book" w:cstheme="minorHAnsi"/>
          <w:b/>
          <w:sz w:val="20"/>
          <w:szCs w:val="20"/>
        </w:rPr>
      </w:pPr>
      <w:r w:rsidRPr="00037E07">
        <w:rPr>
          <w:rFonts w:ascii="Futura Std Book" w:hAnsi="Futura Std Book" w:cstheme="minorHAnsi"/>
          <w:b/>
          <w:sz w:val="20"/>
          <w:szCs w:val="20"/>
        </w:rPr>
        <w:t>Informe:</w:t>
      </w:r>
    </w:p>
    <w:p w14:paraId="22C53728" w14:textId="77777777" w:rsidR="0000143E" w:rsidRPr="00037E07" w:rsidRDefault="0000143E" w:rsidP="003E16CE">
      <w:pPr>
        <w:pStyle w:val="Prrafodelista"/>
        <w:numPr>
          <w:ilvl w:val="0"/>
          <w:numId w:val="2"/>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037E07">
        <w:rPr>
          <w:rFonts w:ascii="Futura Std Book" w:hAnsi="Futura Std Book" w:cstheme="minorHAnsi"/>
          <w:sz w:val="20"/>
          <w:szCs w:val="20"/>
        </w:rPr>
        <w:t>Radicado el 18 de septiembre de 2014</w:t>
      </w:r>
      <w:r w:rsidR="00F82721" w:rsidRPr="00037E07">
        <w:rPr>
          <w:rFonts w:ascii="Futura Std Book" w:hAnsi="Futura Std Book" w:cstheme="minorHAnsi"/>
          <w:sz w:val="20"/>
          <w:szCs w:val="20"/>
        </w:rPr>
        <w:t>.</w:t>
      </w:r>
    </w:p>
    <w:p w14:paraId="02E1C4B0" w14:textId="77777777" w:rsidR="00E17D02" w:rsidRPr="00037E07" w:rsidRDefault="00396F43" w:rsidP="003E16CE">
      <w:pPr>
        <w:pStyle w:val="Prrafodelista"/>
        <w:numPr>
          <w:ilvl w:val="0"/>
          <w:numId w:val="2"/>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037E07">
        <w:rPr>
          <w:rFonts w:ascii="Futura Std Book" w:hAnsi="Futura Std Book" w:cstheme="minorHAnsi"/>
          <w:sz w:val="20"/>
          <w:szCs w:val="20"/>
        </w:rPr>
        <w:t xml:space="preserve">El proyecto quedo </w:t>
      </w:r>
      <w:r w:rsidR="00741583" w:rsidRPr="00037E07">
        <w:rPr>
          <w:rFonts w:ascii="Futura Std Book" w:hAnsi="Futura Std Book" w:cstheme="minorHAnsi"/>
          <w:sz w:val="20"/>
          <w:szCs w:val="20"/>
        </w:rPr>
        <w:t>no e</w:t>
      </w:r>
      <w:r w:rsidR="00AB41A4" w:rsidRPr="00037E07">
        <w:rPr>
          <w:rFonts w:ascii="Futura Std Book" w:hAnsi="Futura Std Book" w:cstheme="minorHAnsi"/>
          <w:sz w:val="20"/>
          <w:szCs w:val="20"/>
        </w:rPr>
        <w:t>legible</w:t>
      </w:r>
      <w:r w:rsidRPr="00037E07">
        <w:rPr>
          <w:rFonts w:ascii="Futura Std Book" w:hAnsi="Futura Std Book" w:cstheme="minorHAnsi"/>
          <w:sz w:val="20"/>
          <w:szCs w:val="20"/>
        </w:rPr>
        <w:t xml:space="preserve"> porque no se recibió información necesaria para darle continuidad al</w:t>
      </w:r>
      <w:r w:rsidR="00AB41A4" w:rsidRPr="00037E07">
        <w:rPr>
          <w:rFonts w:ascii="Futura Std Book" w:hAnsi="Futura Std Book" w:cstheme="minorHAnsi"/>
          <w:sz w:val="20"/>
          <w:szCs w:val="20"/>
        </w:rPr>
        <w:t xml:space="preserve"> </w:t>
      </w:r>
      <w:r w:rsidRPr="00037E07">
        <w:rPr>
          <w:rFonts w:ascii="Futura Std Book" w:hAnsi="Futura Std Book" w:cstheme="minorHAnsi"/>
          <w:sz w:val="20"/>
          <w:szCs w:val="20"/>
        </w:rPr>
        <w:t xml:space="preserve">proyecto. </w:t>
      </w:r>
    </w:p>
    <w:p w14:paraId="2A434E88" w14:textId="77777777" w:rsidR="00305887" w:rsidRPr="00037E07" w:rsidRDefault="00305887" w:rsidP="003E16CE">
      <w:pPr>
        <w:pStyle w:val="Sinespaciado"/>
        <w:tabs>
          <w:tab w:val="left" w:pos="284"/>
        </w:tabs>
        <w:jc w:val="both"/>
        <w:rPr>
          <w:rFonts w:ascii="Futura Std Book" w:hAnsi="Futura Std Book"/>
          <w:b/>
          <w:bCs/>
          <w:sz w:val="20"/>
          <w:szCs w:val="20"/>
        </w:rPr>
      </w:pPr>
    </w:p>
    <w:p w14:paraId="732892E5" w14:textId="77777777" w:rsidR="00B776B6" w:rsidRPr="00037E07" w:rsidRDefault="00B776B6" w:rsidP="003E16CE">
      <w:pPr>
        <w:tabs>
          <w:tab w:val="left" w:pos="284"/>
        </w:tabs>
        <w:spacing w:after="0" w:line="240" w:lineRule="auto"/>
        <w:jc w:val="both"/>
        <w:rPr>
          <w:rFonts w:ascii="Futura Std Book" w:eastAsia="Calibri" w:hAnsi="Futura Std Book" w:cs="Arial"/>
          <w:b/>
          <w:sz w:val="20"/>
          <w:szCs w:val="20"/>
        </w:rPr>
      </w:pPr>
    </w:p>
    <w:p w14:paraId="769843B7" w14:textId="77777777" w:rsidR="00B776B6" w:rsidRPr="00037E07" w:rsidRDefault="00B776B6" w:rsidP="003E16CE">
      <w:pPr>
        <w:pStyle w:val="Sinespaciado"/>
        <w:pBdr>
          <w:top w:val="single" w:sz="4" w:space="0"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b/>
          <w:bCs/>
          <w:sz w:val="20"/>
          <w:szCs w:val="20"/>
        </w:rPr>
      </w:pPr>
      <w:r w:rsidRPr="00037E07">
        <w:rPr>
          <w:rFonts w:ascii="Futura Std Book" w:hAnsi="Futura Std Book"/>
          <w:b/>
          <w:bCs/>
          <w:sz w:val="20"/>
          <w:szCs w:val="20"/>
        </w:rPr>
        <w:t>Infraestructura Turística</w:t>
      </w:r>
    </w:p>
    <w:p w14:paraId="4A6AAC4E" w14:textId="77777777" w:rsidR="00D1681C" w:rsidRPr="00037E07" w:rsidRDefault="00D1681C" w:rsidP="003E16CE">
      <w:pPr>
        <w:pStyle w:val="Sinespaciado"/>
        <w:tabs>
          <w:tab w:val="left" w:pos="284"/>
        </w:tabs>
        <w:jc w:val="both"/>
        <w:rPr>
          <w:rFonts w:ascii="Futura Std Book" w:hAnsi="Futura Std Book"/>
          <w:b/>
          <w:bCs/>
          <w:sz w:val="20"/>
          <w:szCs w:val="20"/>
          <w:u w:val="single"/>
        </w:rPr>
      </w:pPr>
    </w:p>
    <w:p w14:paraId="79610AAB" w14:textId="77777777" w:rsidR="00810FD1" w:rsidRPr="00037E07" w:rsidRDefault="00810FD1" w:rsidP="003E16CE">
      <w:pPr>
        <w:pStyle w:val="Sinespaciado"/>
        <w:tabs>
          <w:tab w:val="left" w:pos="284"/>
        </w:tabs>
        <w:jc w:val="both"/>
        <w:rPr>
          <w:rFonts w:ascii="Futura Std Book" w:hAnsi="Futura Std Book"/>
          <w:b/>
          <w:bCs/>
          <w:sz w:val="20"/>
          <w:szCs w:val="20"/>
          <w:u w:val="single"/>
        </w:rPr>
      </w:pPr>
      <w:r w:rsidRPr="00037E07">
        <w:rPr>
          <w:rFonts w:ascii="Futura Std Book" w:hAnsi="Futura Std Book"/>
          <w:b/>
          <w:bCs/>
          <w:sz w:val="20"/>
          <w:szCs w:val="20"/>
          <w:u w:val="single"/>
        </w:rPr>
        <w:t>Aprobados 2011</w:t>
      </w:r>
    </w:p>
    <w:p w14:paraId="1AE33643" w14:textId="77777777" w:rsidR="00810FD1" w:rsidRPr="00037E07" w:rsidRDefault="00810FD1" w:rsidP="003E16CE">
      <w:pPr>
        <w:pStyle w:val="Sinespaciado"/>
        <w:numPr>
          <w:ilvl w:val="0"/>
          <w:numId w:val="1"/>
        </w:numPr>
        <w:tabs>
          <w:tab w:val="left" w:pos="284"/>
        </w:tabs>
        <w:ind w:left="0" w:firstLine="0"/>
        <w:jc w:val="both"/>
        <w:rPr>
          <w:rFonts w:ascii="Futura Std Book" w:hAnsi="Futura Std Book"/>
          <w:b/>
          <w:sz w:val="20"/>
          <w:szCs w:val="20"/>
        </w:rPr>
      </w:pPr>
      <w:r w:rsidRPr="00037E07">
        <w:rPr>
          <w:rFonts w:ascii="Futura Std Book" w:hAnsi="Futura Std Book"/>
          <w:b/>
          <w:sz w:val="20"/>
          <w:szCs w:val="20"/>
        </w:rPr>
        <w:t>DVT-1227-2011 Señalización – departamento del Guaviare</w:t>
      </w:r>
    </w:p>
    <w:p w14:paraId="19A570CC"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Municipio:</w:t>
      </w:r>
      <w:r w:rsidRPr="00037E07">
        <w:rPr>
          <w:rFonts w:ascii="Futura Std Book" w:hAnsi="Futura Std Book"/>
          <w:sz w:val="20"/>
          <w:szCs w:val="20"/>
        </w:rPr>
        <w:t xml:space="preserve"> Departamental</w:t>
      </w:r>
    </w:p>
    <w:p w14:paraId="7AE50E62"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Objetivo:</w:t>
      </w:r>
      <w:r w:rsidRPr="00037E07">
        <w:rPr>
          <w:rFonts w:ascii="Futura Std Book" w:hAnsi="Futura Std Book"/>
          <w:sz w:val="20"/>
          <w:szCs w:val="20"/>
        </w:rPr>
        <w:t xml:space="preserve"> Realizar las obras de señalización turística vial en rutas secundarias y terciarias de Colombia en el departamento del Guaviare, de acuerdo con el Manual de señalización Turística Vial de Colombia aprobado por resolución 4577 de 2009 del Ministerio de Transporte, en los tramos de vía y sitios turísticos.</w:t>
      </w:r>
    </w:p>
    <w:p w14:paraId="4065C25C"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Valor:</w:t>
      </w:r>
      <w:r w:rsidRPr="00037E07">
        <w:rPr>
          <w:rFonts w:ascii="Futura Std Book" w:hAnsi="Futura Std Book"/>
          <w:sz w:val="20"/>
          <w:szCs w:val="20"/>
        </w:rPr>
        <w:t xml:space="preserve"> $154.797.790 (</w:t>
      </w:r>
      <w:proofErr w:type="spellStart"/>
      <w:r w:rsidRPr="00037E07">
        <w:rPr>
          <w:rFonts w:ascii="Futura Std Book" w:hAnsi="Futura Std Book"/>
          <w:sz w:val="20"/>
          <w:szCs w:val="20"/>
        </w:rPr>
        <w:t>MinCIT-Fontur</w:t>
      </w:r>
      <w:proofErr w:type="spellEnd"/>
      <w:r w:rsidRPr="00037E07">
        <w:rPr>
          <w:rFonts w:ascii="Futura Std Book" w:hAnsi="Futura Std Book"/>
          <w:sz w:val="20"/>
          <w:szCs w:val="20"/>
        </w:rPr>
        <w:t xml:space="preserve"> vigencia 2011)</w:t>
      </w:r>
    </w:p>
    <w:p w14:paraId="1ADE0789"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Inicio:</w:t>
      </w:r>
      <w:r w:rsidRPr="00037E07">
        <w:rPr>
          <w:rFonts w:ascii="Futura Std Book" w:hAnsi="Futura Std Book"/>
          <w:sz w:val="20"/>
          <w:szCs w:val="20"/>
        </w:rPr>
        <w:t xml:space="preserve"> 17 de agosto de 2012</w:t>
      </w:r>
    </w:p>
    <w:p w14:paraId="52D3CA84"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Terminación:</w:t>
      </w:r>
      <w:r w:rsidRPr="00037E07">
        <w:rPr>
          <w:rFonts w:ascii="Futura Std Book" w:hAnsi="Futura Std Book"/>
          <w:sz w:val="20"/>
          <w:szCs w:val="20"/>
        </w:rPr>
        <w:t xml:space="preserve"> 16 de noviembre de 2012</w:t>
      </w:r>
    </w:p>
    <w:p w14:paraId="220D0930"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Estado:</w:t>
      </w:r>
      <w:r w:rsidRPr="00037E07">
        <w:rPr>
          <w:rFonts w:ascii="Futura Std Book" w:hAnsi="Futura Std Book"/>
          <w:sz w:val="20"/>
          <w:szCs w:val="20"/>
        </w:rPr>
        <w:t xml:space="preserve"> finalizado</w:t>
      </w:r>
    </w:p>
    <w:p w14:paraId="69264B1B"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 xml:space="preserve">Avance </w:t>
      </w:r>
      <w:r w:rsidRPr="00037E07">
        <w:rPr>
          <w:rFonts w:ascii="Futura Std Book" w:eastAsia="Times New Roman" w:hAnsi="Futura Std Book" w:cs="Arial"/>
          <w:b/>
          <w:bCs/>
          <w:sz w:val="20"/>
          <w:szCs w:val="20"/>
          <w:lang w:eastAsia="es-CO"/>
        </w:rPr>
        <w:t>físico</w:t>
      </w:r>
      <w:r w:rsidRPr="00037E07">
        <w:rPr>
          <w:rFonts w:ascii="Futura Std Book" w:hAnsi="Futura Std Book"/>
          <w:b/>
          <w:sz w:val="20"/>
          <w:szCs w:val="20"/>
        </w:rPr>
        <w:t>:</w:t>
      </w:r>
      <w:r w:rsidRPr="00037E07">
        <w:rPr>
          <w:rFonts w:ascii="Futura Std Book" w:hAnsi="Futura Std Book"/>
          <w:sz w:val="20"/>
          <w:szCs w:val="20"/>
        </w:rPr>
        <w:t xml:space="preserve"> 100% vs </w:t>
      </w:r>
      <w:proofErr w:type="spellStart"/>
      <w:r w:rsidRPr="00037E07">
        <w:rPr>
          <w:rFonts w:ascii="Futura Std Book" w:hAnsi="Futura Std Book"/>
          <w:sz w:val="20"/>
          <w:szCs w:val="20"/>
        </w:rPr>
        <w:t>prog</w:t>
      </w:r>
      <w:proofErr w:type="spellEnd"/>
      <w:r w:rsidRPr="00037E07">
        <w:rPr>
          <w:rFonts w:ascii="Futura Std Book" w:hAnsi="Futura Std Book"/>
          <w:sz w:val="20"/>
          <w:szCs w:val="20"/>
        </w:rPr>
        <w:t xml:space="preserve"> 100%</w:t>
      </w:r>
    </w:p>
    <w:p w14:paraId="7D1C2E63"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Obra:</w:t>
      </w:r>
      <w:r w:rsidRPr="00037E07">
        <w:rPr>
          <w:rFonts w:ascii="Futura Std Book" w:hAnsi="Futura Std Book"/>
          <w:sz w:val="20"/>
          <w:szCs w:val="20"/>
        </w:rPr>
        <w:t xml:space="preserve"> Colombia Creativa </w:t>
      </w:r>
      <w:proofErr w:type="spellStart"/>
      <w:r w:rsidRPr="00037E07">
        <w:rPr>
          <w:rFonts w:ascii="Futura Std Book" w:hAnsi="Futura Std Book"/>
          <w:sz w:val="20"/>
          <w:szCs w:val="20"/>
        </w:rPr>
        <w:t>Outsourcing</w:t>
      </w:r>
      <w:proofErr w:type="spellEnd"/>
      <w:r w:rsidRPr="00037E07">
        <w:rPr>
          <w:rFonts w:ascii="Futura Std Book" w:hAnsi="Futura Std Book"/>
          <w:sz w:val="20"/>
          <w:szCs w:val="20"/>
        </w:rPr>
        <w:t xml:space="preserve"> Publicitario y Comercial EU – </w:t>
      </w:r>
      <w:proofErr w:type="spellStart"/>
      <w:r w:rsidRPr="00037E07">
        <w:rPr>
          <w:rFonts w:ascii="Futura Std Book" w:hAnsi="Futura Std Book"/>
          <w:sz w:val="20"/>
          <w:szCs w:val="20"/>
        </w:rPr>
        <w:t>Colcreativa</w:t>
      </w:r>
      <w:proofErr w:type="spellEnd"/>
      <w:r w:rsidRPr="00037E07">
        <w:rPr>
          <w:rFonts w:ascii="Futura Std Book" w:hAnsi="Futura Std Book"/>
          <w:sz w:val="20"/>
          <w:szCs w:val="20"/>
        </w:rPr>
        <w:t xml:space="preserve"> EU.</w:t>
      </w:r>
    </w:p>
    <w:p w14:paraId="3D2C752A"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Interventoría:</w:t>
      </w:r>
      <w:r w:rsidRPr="00037E07">
        <w:rPr>
          <w:rFonts w:ascii="Futura Std Book" w:hAnsi="Futura Std Book"/>
          <w:sz w:val="20"/>
          <w:szCs w:val="20"/>
        </w:rPr>
        <w:t xml:space="preserve"> </w:t>
      </w:r>
      <w:proofErr w:type="spellStart"/>
      <w:r w:rsidRPr="00037E07">
        <w:rPr>
          <w:rFonts w:ascii="Futura Std Book" w:hAnsi="Futura Std Book"/>
          <w:sz w:val="20"/>
          <w:szCs w:val="20"/>
        </w:rPr>
        <w:t>Joyco</w:t>
      </w:r>
      <w:proofErr w:type="spellEnd"/>
      <w:r w:rsidRPr="00037E07">
        <w:rPr>
          <w:rFonts w:ascii="Futura Std Book" w:hAnsi="Futura Std Book"/>
          <w:sz w:val="20"/>
          <w:szCs w:val="20"/>
        </w:rPr>
        <w:t xml:space="preserve"> S.A.S.</w:t>
      </w:r>
    </w:p>
    <w:p w14:paraId="6D97A6FE" w14:textId="77777777" w:rsidR="00810FD1" w:rsidRPr="00037E07" w:rsidRDefault="00810FD1" w:rsidP="003E16CE">
      <w:pPr>
        <w:pStyle w:val="Sinespaciado"/>
        <w:tabs>
          <w:tab w:val="left" w:pos="284"/>
        </w:tabs>
        <w:jc w:val="both"/>
        <w:rPr>
          <w:rFonts w:ascii="Futura Std Book" w:hAnsi="Futura Std Book"/>
          <w:sz w:val="20"/>
          <w:szCs w:val="20"/>
        </w:rPr>
      </w:pPr>
      <w:r w:rsidRPr="00037E07">
        <w:rPr>
          <w:rFonts w:ascii="Futura Std Book" w:hAnsi="Futura Std Book"/>
          <w:b/>
          <w:sz w:val="20"/>
          <w:szCs w:val="20"/>
        </w:rPr>
        <w:t>Impacto:</w:t>
      </w:r>
      <w:r w:rsidRPr="00037E07">
        <w:rPr>
          <w:rFonts w:ascii="Futura Std Book" w:hAnsi="Futura Std Book"/>
          <w:sz w:val="20"/>
          <w:szCs w:val="20"/>
        </w:rPr>
        <w:t xml:space="preserve"> creación de la infraestructura que permita al turista la ubicación y localización de los atractivos turísticos viales y fluviales del departamento por medio de la señalización.</w:t>
      </w:r>
    </w:p>
    <w:p w14:paraId="6DEE5D33" w14:textId="77777777" w:rsidR="00810FD1" w:rsidRPr="00037E07" w:rsidRDefault="00810FD1" w:rsidP="003E16CE">
      <w:pPr>
        <w:pStyle w:val="Sinespaciado"/>
        <w:tabs>
          <w:tab w:val="left" w:pos="284"/>
        </w:tabs>
        <w:jc w:val="both"/>
        <w:rPr>
          <w:rFonts w:ascii="Futura Std Book" w:hAnsi="Futura Std Book"/>
          <w:b/>
          <w:sz w:val="20"/>
          <w:szCs w:val="20"/>
        </w:rPr>
      </w:pPr>
      <w:r w:rsidRPr="00037E07">
        <w:rPr>
          <w:rFonts w:ascii="Futura Std Book" w:hAnsi="Futura Std Book"/>
          <w:b/>
          <w:sz w:val="20"/>
          <w:szCs w:val="20"/>
        </w:rPr>
        <w:t xml:space="preserve">Informe: </w:t>
      </w:r>
    </w:p>
    <w:p w14:paraId="6C7A6257" w14:textId="77777777" w:rsidR="00810FD1" w:rsidRPr="00037E07" w:rsidRDefault="00810FD1" w:rsidP="003E16CE">
      <w:pPr>
        <w:pStyle w:val="Sinespaciado"/>
        <w:numPr>
          <w:ilvl w:val="0"/>
          <w:numId w:val="32"/>
        </w:numPr>
        <w:tabs>
          <w:tab w:val="left" w:pos="284"/>
        </w:tabs>
        <w:ind w:left="0" w:firstLine="0"/>
        <w:jc w:val="both"/>
        <w:rPr>
          <w:rFonts w:ascii="Futura Std Book" w:hAnsi="Futura Std Book"/>
          <w:sz w:val="20"/>
          <w:szCs w:val="20"/>
        </w:rPr>
      </w:pPr>
      <w:r w:rsidRPr="00037E07">
        <w:rPr>
          <w:rFonts w:ascii="Futura Std Book" w:hAnsi="Futura Std Book"/>
          <w:sz w:val="20"/>
          <w:szCs w:val="20"/>
        </w:rPr>
        <w:t>Proyecto aprobado mediante DVT-1227-2011.</w:t>
      </w:r>
    </w:p>
    <w:p w14:paraId="2E1B8457" w14:textId="77777777" w:rsidR="00810FD1" w:rsidRPr="00037E07" w:rsidRDefault="00810FD1" w:rsidP="003E16CE">
      <w:pPr>
        <w:pStyle w:val="Sinespaciado"/>
        <w:numPr>
          <w:ilvl w:val="0"/>
          <w:numId w:val="32"/>
        </w:numPr>
        <w:tabs>
          <w:tab w:val="left" w:pos="284"/>
        </w:tabs>
        <w:ind w:left="0" w:firstLine="0"/>
        <w:jc w:val="both"/>
        <w:rPr>
          <w:rFonts w:ascii="Futura Std Book" w:hAnsi="Futura Std Book"/>
          <w:sz w:val="20"/>
          <w:szCs w:val="20"/>
        </w:rPr>
      </w:pPr>
      <w:r w:rsidRPr="00037E07">
        <w:rPr>
          <w:rFonts w:ascii="Futura Std Book" w:hAnsi="Futura Std Book"/>
          <w:sz w:val="20"/>
          <w:szCs w:val="20"/>
        </w:rPr>
        <w:t xml:space="preserve">Se instalaron 72 señales en 22 atractivos turísticos. </w:t>
      </w:r>
    </w:p>
    <w:p w14:paraId="70B0C443" w14:textId="77777777" w:rsidR="00810FD1" w:rsidRPr="00037E07" w:rsidRDefault="00810FD1" w:rsidP="003E16CE">
      <w:pPr>
        <w:pStyle w:val="Sinespaciado"/>
        <w:numPr>
          <w:ilvl w:val="0"/>
          <w:numId w:val="32"/>
        </w:numPr>
        <w:tabs>
          <w:tab w:val="left" w:pos="284"/>
        </w:tabs>
        <w:ind w:left="0" w:firstLine="0"/>
        <w:jc w:val="both"/>
        <w:rPr>
          <w:rFonts w:ascii="Futura Std Book" w:hAnsi="Futura Std Book"/>
          <w:sz w:val="20"/>
          <w:szCs w:val="20"/>
        </w:rPr>
      </w:pPr>
      <w:r w:rsidRPr="00037E07">
        <w:rPr>
          <w:rFonts w:ascii="Futura Std Book" w:hAnsi="Futura Std Book"/>
          <w:sz w:val="20"/>
          <w:szCs w:val="20"/>
        </w:rPr>
        <w:t>Señales entregadas a la Gobernación en diciembre de 2012.</w:t>
      </w:r>
    </w:p>
    <w:p w14:paraId="48662331" w14:textId="41965779" w:rsidR="00810FD1" w:rsidRPr="00037E07" w:rsidRDefault="00810FD1" w:rsidP="003E16CE">
      <w:pPr>
        <w:pStyle w:val="Sinespaciado"/>
        <w:numPr>
          <w:ilvl w:val="0"/>
          <w:numId w:val="32"/>
        </w:numPr>
        <w:tabs>
          <w:tab w:val="left" w:pos="284"/>
        </w:tabs>
        <w:ind w:left="0" w:firstLine="0"/>
        <w:jc w:val="both"/>
        <w:rPr>
          <w:rFonts w:ascii="Futura Std Book" w:hAnsi="Futura Std Book"/>
          <w:sz w:val="20"/>
          <w:szCs w:val="20"/>
        </w:rPr>
      </w:pPr>
      <w:r w:rsidRPr="00037E07">
        <w:rPr>
          <w:rFonts w:ascii="Futura Std Book" w:hAnsi="Futura Std Book"/>
          <w:sz w:val="20"/>
          <w:szCs w:val="20"/>
        </w:rPr>
        <w:t>Contrato de obra liquidado el 3 de diciembre de 2012 y contrato de interventoría liquidado el 3 de diciembre de 2012. El proyecto n</w:t>
      </w:r>
      <w:r w:rsidR="00C71B0E" w:rsidRPr="00037E07">
        <w:rPr>
          <w:rFonts w:ascii="Futura Std Book" w:hAnsi="Futura Std Book"/>
          <w:sz w:val="20"/>
          <w:szCs w:val="20"/>
        </w:rPr>
        <w:t>o contó</w:t>
      </w:r>
      <w:r w:rsidRPr="00037E07">
        <w:rPr>
          <w:rFonts w:ascii="Futura Std Book" w:hAnsi="Futura Std Book"/>
          <w:sz w:val="20"/>
          <w:szCs w:val="20"/>
        </w:rPr>
        <w:t xml:space="preserve"> con convenio.</w:t>
      </w:r>
    </w:p>
    <w:p w14:paraId="1160FB86" w14:textId="77777777" w:rsidR="00810FD1" w:rsidRPr="00037E07" w:rsidRDefault="00810FD1" w:rsidP="003E16CE">
      <w:pPr>
        <w:tabs>
          <w:tab w:val="left" w:pos="284"/>
        </w:tabs>
        <w:spacing w:after="0" w:line="240" w:lineRule="auto"/>
        <w:jc w:val="both"/>
        <w:rPr>
          <w:rFonts w:ascii="Futura Std Book" w:eastAsia="Calibri" w:hAnsi="Futura Std Book" w:cs="Arial"/>
          <w:b/>
          <w:color w:val="FF0000"/>
          <w:sz w:val="20"/>
          <w:szCs w:val="20"/>
        </w:rPr>
      </w:pPr>
    </w:p>
    <w:p w14:paraId="509E0CA9" w14:textId="77777777" w:rsidR="004D5C39" w:rsidRPr="00037E07" w:rsidRDefault="004D5C39" w:rsidP="003E16CE">
      <w:pPr>
        <w:tabs>
          <w:tab w:val="left" w:pos="284"/>
        </w:tabs>
        <w:spacing w:after="0" w:line="240" w:lineRule="auto"/>
        <w:contextualSpacing/>
        <w:jc w:val="both"/>
        <w:rPr>
          <w:rFonts w:ascii="Futura Std Book" w:hAnsi="Futura Std Book"/>
          <w:b/>
          <w:sz w:val="20"/>
          <w:szCs w:val="20"/>
          <w:u w:val="single"/>
        </w:rPr>
      </w:pPr>
    </w:p>
    <w:p w14:paraId="5A588616" w14:textId="77777777" w:rsidR="00B776B6" w:rsidRPr="00037E07" w:rsidRDefault="00B776B6" w:rsidP="003E16C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sz w:val="20"/>
          <w:szCs w:val="20"/>
        </w:rPr>
      </w:pPr>
      <w:r w:rsidRPr="00037E07">
        <w:rPr>
          <w:rFonts w:ascii="Futura Std Book" w:hAnsi="Futura Std Book"/>
          <w:b/>
          <w:sz w:val="20"/>
          <w:szCs w:val="20"/>
        </w:rPr>
        <w:t xml:space="preserve">Promoción </w:t>
      </w:r>
      <w:r w:rsidR="00EF1863" w:rsidRPr="00037E07">
        <w:rPr>
          <w:rFonts w:ascii="Futura Std Book" w:hAnsi="Futura Std Book"/>
          <w:b/>
          <w:sz w:val="20"/>
          <w:szCs w:val="20"/>
        </w:rPr>
        <w:t>y Mercadeo Turístico</w:t>
      </w:r>
    </w:p>
    <w:p w14:paraId="111CD9E7" w14:textId="77777777" w:rsidR="00B776B6" w:rsidRPr="00037E07" w:rsidRDefault="00B776B6" w:rsidP="003E16CE">
      <w:pPr>
        <w:tabs>
          <w:tab w:val="left" w:pos="284"/>
        </w:tabs>
        <w:spacing w:after="0" w:line="240" w:lineRule="auto"/>
        <w:contextualSpacing/>
        <w:jc w:val="both"/>
        <w:rPr>
          <w:rFonts w:ascii="Futura Std Book" w:hAnsi="Futura Std Book"/>
          <w:b/>
          <w:sz w:val="20"/>
          <w:szCs w:val="20"/>
          <w:u w:val="single"/>
        </w:rPr>
      </w:pPr>
    </w:p>
    <w:p w14:paraId="1AE03994" w14:textId="77777777" w:rsidR="00810FD1" w:rsidRPr="00037E07" w:rsidRDefault="00810FD1" w:rsidP="003E16CE">
      <w:pPr>
        <w:tabs>
          <w:tab w:val="left" w:pos="284"/>
        </w:tabs>
        <w:spacing w:after="0" w:line="240" w:lineRule="auto"/>
        <w:contextualSpacing/>
        <w:jc w:val="both"/>
        <w:rPr>
          <w:rFonts w:ascii="Futura Std Book" w:hAnsi="Futura Std Book"/>
          <w:b/>
          <w:sz w:val="20"/>
          <w:szCs w:val="20"/>
          <w:u w:val="single"/>
        </w:rPr>
      </w:pPr>
      <w:r w:rsidRPr="00037E07">
        <w:rPr>
          <w:rFonts w:ascii="Futura Std Book" w:hAnsi="Futura Std Book"/>
          <w:b/>
          <w:sz w:val="20"/>
          <w:szCs w:val="20"/>
          <w:u w:val="single"/>
        </w:rPr>
        <w:t>En proceso 2018</w:t>
      </w:r>
    </w:p>
    <w:p w14:paraId="270DA142" w14:textId="77777777" w:rsidR="00810FD1" w:rsidRPr="00037E07" w:rsidRDefault="00810FD1" w:rsidP="003E16CE">
      <w:pPr>
        <w:pStyle w:val="Prrafodelista"/>
        <w:widowControl w:val="0"/>
        <w:numPr>
          <w:ilvl w:val="0"/>
          <w:numId w:val="1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037E07">
        <w:rPr>
          <w:rFonts w:ascii="Futura Std Book" w:eastAsia="Futura Std Book" w:hAnsi="Futura Std Book" w:cs="Arial"/>
          <w:b/>
          <w:sz w:val="20"/>
          <w:szCs w:val="20"/>
        </w:rPr>
        <w:t xml:space="preserve">FNTP-099-2018 Consolidación del sistema de información turístico regional de Colombia- </w:t>
      </w:r>
      <w:proofErr w:type="spellStart"/>
      <w:r w:rsidRPr="00037E07">
        <w:rPr>
          <w:rFonts w:ascii="Futura Std Book" w:eastAsia="Futura Std Book" w:hAnsi="Futura Std Book" w:cs="Arial"/>
          <w:b/>
          <w:sz w:val="20"/>
          <w:szCs w:val="20"/>
        </w:rPr>
        <w:t>Citur</w:t>
      </w:r>
      <w:proofErr w:type="spellEnd"/>
      <w:r w:rsidRPr="00037E07">
        <w:rPr>
          <w:rFonts w:ascii="Futura Std Book" w:eastAsia="Futura Std Book" w:hAnsi="Futura Std Book" w:cs="Arial"/>
          <w:b/>
          <w:sz w:val="20"/>
          <w:szCs w:val="20"/>
        </w:rPr>
        <w:t>- mediante la integración del sistema de información turístico regional del Departamen</w:t>
      </w:r>
      <w:r w:rsidR="00E32003" w:rsidRPr="00037E07">
        <w:rPr>
          <w:rFonts w:ascii="Futura Std Book" w:eastAsia="Futura Std Book" w:hAnsi="Futura Std Book" w:cs="Arial"/>
          <w:b/>
          <w:sz w:val="20"/>
          <w:szCs w:val="20"/>
        </w:rPr>
        <w:t xml:space="preserve">to del Guaviare- </w:t>
      </w:r>
      <w:proofErr w:type="spellStart"/>
      <w:r w:rsidR="00E32003" w:rsidRPr="00037E07">
        <w:rPr>
          <w:rFonts w:ascii="Futura Std Book" w:eastAsia="Futura Std Book" w:hAnsi="Futura Std Book" w:cs="Arial"/>
          <w:b/>
          <w:sz w:val="20"/>
          <w:szCs w:val="20"/>
        </w:rPr>
        <w:t>Situr</w:t>
      </w:r>
      <w:proofErr w:type="spellEnd"/>
      <w:r w:rsidR="00E32003" w:rsidRPr="00037E07">
        <w:rPr>
          <w:rFonts w:ascii="Futura Std Book" w:eastAsia="Futura Std Book" w:hAnsi="Futura Std Book" w:cs="Arial"/>
          <w:b/>
          <w:sz w:val="20"/>
          <w:szCs w:val="20"/>
        </w:rPr>
        <w:t xml:space="preserve"> Guaviare</w:t>
      </w:r>
    </w:p>
    <w:p w14:paraId="50F0272F" w14:textId="77777777" w:rsidR="00810FD1" w:rsidRPr="00037E07" w:rsidRDefault="00810FD1" w:rsidP="003E16CE">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037E07">
        <w:rPr>
          <w:rFonts w:ascii="Futura Std Book" w:eastAsia="Futura Std Book" w:hAnsi="Futura Std Book" w:cs="Arial"/>
          <w:b/>
          <w:sz w:val="20"/>
          <w:szCs w:val="20"/>
        </w:rPr>
        <w:t>Proponente:</w:t>
      </w:r>
      <w:r w:rsidRPr="00037E07">
        <w:rPr>
          <w:rFonts w:ascii="Futura Std Book" w:hAnsi="Futura Std Book" w:cs="Arial"/>
          <w:sz w:val="20"/>
          <w:szCs w:val="20"/>
        </w:rPr>
        <w:t xml:space="preserve"> Gobernación de Guaviare</w:t>
      </w:r>
    </w:p>
    <w:p w14:paraId="281C177C" w14:textId="77777777" w:rsidR="00810FD1" w:rsidRPr="00037E07" w:rsidRDefault="00810FD1" w:rsidP="003E16C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037E07">
        <w:rPr>
          <w:rFonts w:ascii="Futura Std Book" w:hAnsi="Futura Std Book" w:cs="Arial"/>
          <w:b/>
          <w:sz w:val="20"/>
          <w:szCs w:val="20"/>
        </w:rPr>
        <w:t>Valor:</w:t>
      </w:r>
      <w:r w:rsidRPr="00037E07">
        <w:rPr>
          <w:rFonts w:ascii="Futura Std Book" w:hAnsi="Futura Std Book" w:cs="Arial"/>
          <w:sz w:val="20"/>
          <w:szCs w:val="20"/>
        </w:rPr>
        <w:t xml:space="preserve"> $630.499.000 (</w:t>
      </w:r>
      <w:proofErr w:type="spellStart"/>
      <w:r w:rsidRPr="00037E07">
        <w:rPr>
          <w:rFonts w:ascii="Futura Std Book" w:hAnsi="Futura Std Book" w:cs="Arial"/>
          <w:sz w:val="20"/>
          <w:szCs w:val="20"/>
        </w:rPr>
        <w:t>Fontur</w:t>
      </w:r>
      <w:proofErr w:type="spellEnd"/>
      <w:r w:rsidRPr="00037E07">
        <w:rPr>
          <w:rFonts w:ascii="Futura Std Book" w:hAnsi="Futura Std Book" w:cs="Arial"/>
          <w:sz w:val="20"/>
          <w:szCs w:val="20"/>
        </w:rPr>
        <w:t xml:space="preserve"> $630.499.000)</w:t>
      </w:r>
    </w:p>
    <w:p w14:paraId="58BDA89E" w14:textId="77777777" w:rsidR="00810FD1" w:rsidRPr="00037E07" w:rsidRDefault="00810FD1" w:rsidP="003E16C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037E07">
        <w:rPr>
          <w:rFonts w:ascii="Futura Std Book" w:hAnsi="Futura Std Book" w:cs="Arial"/>
          <w:b/>
          <w:sz w:val="20"/>
          <w:szCs w:val="20"/>
        </w:rPr>
        <w:t>Objetivo:</w:t>
      </w:r>
      <w:r w:rsidRPr="00037E07">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Guaviare - </w:t>
      </w:r>
      <w:proofErr w:type="spellStart"/>
      <w:r w:rsidRPr="00037E07">
        <w:rPr>
          <w:rFonts w:ascii="Futura Std Book" w:hAnsi="Futura Std Book" w:cs="Arial"/>
          <w:sz w:val="20"/>
          <w:szCs w:val="20"/>
        </w:rPr>
        <w:t>Situr</w:t>
      </w:r>
      <w:proofErr w:type="spellEnd"/>
      <w:r w:rsidRPr="00037E07">
        <w:rPr>
          <w:rFonts w:ascii="Futura Std Book" w:hAnsi="Futura Std Book" w:cs="Arial"/>
          <w:sz w:val="20"/>
          <w:szCs w:val="20"/>
        </w:rPr>
        <w:t xml:space="preserve"> Guaviare con el propósito integrarlo al Centro de Información Turística de Colombia - </w:t>
      </w:r>
      <w:proofErr w:type="spellStart"/>
      <w:r w:rsidRPr="00037E07">
        <w:rPr>
          <w:rFonts w:ascii="Futura Std Book" w:hAnsi="Futura Std Book" w:cs="Arial"/>
          <w:sz w:val="20"/>
          <w:szCs w:val="20"/>
        </w:rPr>
        <w:t>Citur</w:t>
      </w:r>
      <w:proofErr w:type="spellEnd"/>
      <w:r w:rsidRPr="00037E07">
        <w:rPr>
          <w:rFonts w:ascii="Futura Std Book" w:hAnsi="Futura Std Book" w:cs="Arial"/>
          <w:sz w:val="20"/>
          <w:szCs w:val="20"/>
        </w:rPr>
        <w:t xml:space="preserve"> en línea con el Plan Estadístico Sectorial de Turismo – PEST. </w:t>
      </w:r>
    </w:p>
    <w:p w14:paraId="7EFA948E"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Pendiente</w:t>
      </w:r>
    </w:p>
    <w:p w14:paraId="6E21FFA6"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bCs/>
          <w:sz w:val="20"/>
          <w:szCs w:val="20"/>
          <w:lang w:eastAsia="es-CO"/>
        </w:rPr>
        <w:t>Pendiente</w:t>
      </w:r>
    </w:p>
    <w:p w14:paraId="29596B15"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xml:space="preserve"> aplazado</w:t>
      </w:r>
    </w:p>
    <w:p w14:paraId="666DCE22"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037E07">
        <w:rPr>
          <w:rFonts w:ascii="Futura Std Book" w:eastAsia="Times New Roman" w:hAnsi="Futura Std Book" w:cs="Arial"/>
          <w:b/>
          <w:bCs/>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Times New Roman" w:hAnsi="Futura Std Book" w:cs="Arial"/>
          <w:b/>
          <w:bCs/>
          <w:sz w:val="20"/>
          <w:szCs w:val="20"/>
          <w:lang w:eastAsia="es-CO"/>
        </w:rPr>
        <w:t xml:space="preserve">: </w:t>
      </w:r>
      <w:r w:rsidRPr="00037E07">
        <w:rPr>
          <w:rFonts w:ascii="Futura Std Book" w:eastAsia="Times New Roman" w:hAnsi="Futura Std Book" w:cs="Arial"/>
          <w:bCs/>
          <w:sz w:val="20"/>
          <w:szCs w:val="20"/>
          <w:lang w:eastAsia="es-CO"/>
        </w:rPr>
        <w:t>0%</w:t>
      </w:r>
    </w:p>
    <w:p w14:paraId="1D89CF76" w14:textId="77777777" w:rsidR="00810FD1" w:rsidRPr="00037E07" w:rsidRDefault="00810FD1" w:rsidP="003E16CE">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037E07">
        <w:rPr>
          <w:rFonts w:ascii="Futura Std Book" w:hAnsi="Futura Std Book" w:cs="Arial"/>
          <w:b/>
          <w:sz w:val="20"/>
          <w:szCs w:val="20"/>
        </w:rPr>
        <w:lastRenderedPageBreak/>
        <w:t xml:space="preserve">Informe: </w:t>
      </w:r>
    </w:p>
    <w:p w14:paraId="4AE8A4ED" w14:textId="77777777" w:rsidR="00810FD1" w:rsidRPr="00037E07" w:rsidRDefault="00810FD1" w:rsidP="003E16CE">
      <w:pPr>
        <w:pStyle w:val="Prrafodelista"/>
        <w:widowControl w:val="0"/>
        <w:numPr>
          <w:ilvl w:val="0"/>
          <w:numId w:val="33"/>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037E07">
        <w:rPr>
          <w:rFonts w:ascii="Futura Std Book" w:eastAsia="Futura Std Book" w:hAnsi="Futura Std Book" w:cs="Arial"/>
          <w:sz w:val="20"/>
          <w:szCs w:val="20"/>
        </w:rPr>
        <w:t>Radicado el 5 de julio de 2018.</w:t>
      </w:r>
    </w:p>
    <w:p w14:paraId="5A0C07BD" w14:textId="77777777" w:rsidR="00810FD1" w:rsidRPr="00037E07" w:rsidRDefault="00810FD1" w:rsidP="003E16CE">
      <w:pPr>
        <w:pStyle w:val="Prrafodelista"/>
        <w:widowControl w:val="0"/>
        <w:numPr>
          <w:ilvl w:val="0"/>
          <w:numId w:val="33"/>
        </w:numPr>
        <w:tabs>
          <w:tab w:val="left" w:pos="142"/>
          <w:tab w:val="left" w:pos="284"/>
        </w:tabs>
        <w:autoSpaceDE w:val="0"/>
        <w:autoSpaceDN w:val="0"/>
        <w:adjustRightInd w:val="0"/>
        <w:spacing w:after="0" w:line="240" w:lineRule="auto"/>
        <w:jc w:val="both"/>
        <w:rPr>
          <w:rFonts w:ascii="Futura Std Book" w:eastAsia="Futura Std Book" w:hAnsi="Futura Std Book" w:cs="Arial"/>
          <w:sz w:val="20"/>
          <w:szCs w:val="20"/>
        </w:rPr>
      </w:pPr>
      <w:r w:rsidRPr="00037E07">
        <w:rPr>
          <w:rFonts w:ascii="Futura Std Book" w:eastAsia="Futura Std Book" w:hAnsi="Futura Std Book" w:cs="Arial"/>
          <w:sz w:val="20"/>
          <w:szCs w:val="20"/>
        </w:rPr>
        <w:t>Se solicitaron pre</w:t>
      </w:r>
      <w:r w:rsidR="00E32003" w:rsidRPr="00037E07">
        <w:rPr>
          <w:rFonts w:ascii="Futura Std Book" w:eastAsia="Futura Std Book" w:hAnsi="Futura Std Book" w:cs="Arial"/>
          <w:sz w:val="20"/>
          <w:szCs w:val="20"/>
        </w:rPr>
        <w:t>-</w:t>
      </w:r>
      <w:r w:rsidRPr="00037E07">
        <w:rPr>
          <w:rFonts w:ascii="Futura Std Book" w:eastAsia="Futura Std Book" w:hAnsi="Futura Std Book" w:cs="Arial"/>
          <w:sz w:val="20"/>
          <w:szCs w:val="20"/>
        </w:rPr>
        <w:t>viabilidades el 30 de julio de 2018.</w:t>
      </w:r>
    </w:p>
    <w:p w14:paraId="1A91D03A" w14:textId="77777777" w:rsidR="00810FD1" w:rsidRPr="00037E07" w:rsidRDefault="00810FD1" w:rsidP="003E16CE">
      <w:pPr>
        <w:pStyle w:val="Prrafodelista"/>
        <w:widowControl w:val="0"/>
        <w:numPr>
          <w:ilvl w:val="0"/>
          <w:numId w:val="33"/>
        </w:numPr>
        <w:tabs>
          <w:tab w:val="left" w:pos="142"/>
          <w:tab w:val="left" w:pos="284"/>
        </w:tabs>
        <w:autoSpaceDE w:val="0"/>
        <w:autoSpaceDN w:val="0"/>
        <w:adjustRightInd w:val="0"/>
        <w:spacing w:after="0" w:line="240" w:lineRule="auto"/>
        <w:jc w:val="both"/>
        <w:rPr>
          <w:rFonts w:ascii="Futura Std Book" w:eastAsia="Futura Std Book" w:hAnsi="Futura Std Book" w:cs="Arial"/>
          <w:sz w:val="20"/>
          <w:szCs w:val="20"/>
        </w:rPr>
      </w:pPr>
      <w:r w:rsidRPr="00037E07">
        <w:rPr>
          <w:rFonts w:ascii="Futura Std Book" w:eastAsia="Futura Std Book" w:hAnsi="Futura Std Book" w:cs="Arial"/>
          <w:sz w:val="20"/>
          <w:szCs w:val="20"/>
        </w:rPr>
        <w:t>El proyecto se presentó en Comité Directivo del 18 de septiembre de 2018, el resultado fue aplazado, hasta tanto el Viceministro de Turismo haga reunión con el DANE para evaluar los impactos.</w:t>
      </w:r>
    </w:p>
    <w:p w14:paraId="66EE107E" w14:textId="77777777" w:rsidR="00810FD1" w:rsidRPr="00037E07" w:rsidRDefault="00810FD1" w:rsidP="003E16CE">
      <w:pPr>
        <w:spacing w:after="0" w:line="240" w:lineRule="auto"/>
        <w:jc w:val="both"/>
        <w:rPr>
          <w:rFonts w:ascii="Futura Std Book" w:hAnsi="Futura Std Book"/>
          <w:b/>
          <w:bCs/>
          <w:color w:val="FF0000"/>
          <w:sz w:val="20"/>
          <w:szCs w:val="20"/>
        </w:rPr>
      </w:pPr>
    </w:p>
    <w:p w14:paraId="55FBA04B" w14:textId="77777777" w:rsidR="00810FD1" w:rsidRPr="00037E07" w:rsidRDefault="00810FD1" w:rsidP="003E16CE">
      <w:pPr>
        <w:spacing w:after="0" w:line="240" w:lineRule="auto"/>
        <w:jc w:val="both"/>
        <w:rPr>
          <w:rFonts w:ascii="Futura Std Book" w:hAnsi="Futura Std Book"/>
          <w:b/>
          <w:bCs/>
          <w:sz w:val="20"/>
          <w:szCs w:val="20"/>
          <w:u w:val="single"/>
        </w:rPr>
      </w:pPr>
      <w:r w:rsidRPr="00037E07">
        <w:rPr>
          <w:rFonts w:ascii="Futura Std Book" w:hAnsi="Futura Std Book"/>
          <w:b/>
          <w:bCs/>
          <w:sz w:val="20"/>
          <w:szCs w:val="20"/>
          <w:u w:val="single"/>
        </w:rPr>
        <w:t>Aprobados 2018</w:t>
      </w:r>
    </w:p>
    <w:p w14:paraId="31413404" w14:textId="77777777" w:rsidR="00810FD1" w:rsidRPr="00037E07" w:rsidRDefault="00810FD1" w:rsidP="003E16CE">
      <w:pPr>
        <w:pStyle w:val="Prrafodelista"/>
        <w:numPr>
          <w:ilvl w:val="0"/>
          <w:numId w:val="15"/>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hAnsi="Futura Std Book"/>
          <w:b/>
          <w:bCs/>
          <w:sz w:val="20"/>
          <w:szCs w:val="20"/>
          <w:lang w:val="es-MX"/>
        </w:rPr>
        <w:t>FNTP-145-2017 Promoción turística del departamento del Guaviare 2018</w:t>
      </w:r>
    </w:p>
    <w:p w14:paraId="2D753DF8"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hAnsi="Futura Std Book"/>
          <w:sz w:val="20"/>
          <w:szCs w:val="20"/>
          <w:lang w:val="es-MX"/>
        </w:rPr>
        <w:t>Gobernación del Guaviare</w:t>
      </w:r>
    </w:p>
    <w:p w14:paraId="05D715A2"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hAnsi="Futura Std Book"/>
          <w:sz w:val="20"/>
          <w:szCs w:val="20"/>
          <w:lang w:val="es-MX"/>
        </w:rPr>
        <w:t>$</w:t>
      </w:r>
      <w:r w:rsidRPr="00037E07">
        <w:rPr>
          <w:rFonts w:ascii="Futura Std Book" w:hAnsi="Futura Std Book"/>
          <w:sz w:val="20"/>
          <w:szCs w:val="20"/>
        </w:rPr>
        <w:t>1.528.135.740</w:t>
      </w:r>
      <w:r w:rsidRPr="00037E07">
        <w:rPr>
          <w:rFonts w:ascii="Futura Std Book" w:eastAsia="Times New Roman" w:hAnsi="Futura Std Book" w:cs="Arial"/>
          <w:sz w:val="20"/>
          <w:szCs w:val="20"/>
          <w:lang w:eastAsia="es-CO"/>
        </w:rPr>
        <w:t xml:space="preserve"> (</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w:t>
      </w:r>
      <w:r w:rsidRPr="00037E07">
        <w:rPr>
          <w:rFonts w:ascii="Futura Std Book" w:hAnsi="Futura Std Book"/>
          <w:sz w:val="20"/>
          <w:szCs w:val="20"/>
          <w:lang w:val="es-MX"/>
        </w:rPr>
        <w:t>$</w:t>
      </w:r>
      <w:r w:rsidRPr="00037E07">
        <w:rPr>
          <w:rFonts w:ascii="Futura Std Book" w:hAnsi="Futura Std Book"/>
          <w:sz w:val="20"/>
          <w:szCs w:val="20"/>
        </w:rPr>
        <w:t>1.528.135.740</w:t>
      </w:r>
      <w:r w:rsidRPr="00037E07">
        <w:rPr>
          <w:rFonts w:ascii="Futura Std Book" w:eastAsia="Times New Roman" w:hAnsi="Futura Std Book" w:cs="Arial"/>
          <w:sz w:val="20"/>
          <w:szCs w:val="20"/>
          <w:lang w:val="es-MX" w:eastAsia="es-CO"/>
        </w:rPr>
        <w:t>)</w:t>
      </w:r>
    </w:p>
    <w:p w14:paraId="2765A6B8"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hAnsi="Futura Std Book"/>
          <w:sz w:val="20"/>
          <w:szCs w:val="20"/>
          <w:lang w:val="es-MX"/>
        </w:rPr>
        <w:t>Posicionamiento del departamento del Guaviare como destino turístico sostenible y multicultural de Colombia.</w:t>
      </w:r>
    </w:p>
    <w:p w14:paraId="01B9A389" w14:textId="77777777" w:rsidR="00810FD1" w:rsidRPr="00037E07" w:rsidRDefault="00810FD1" w:rsidP="003E16CE">
      <w:pPr>
        <w:shd w:val="clear" w:color="auto" w:fill="FFFFFF"/>
        <w:tabs>
          <w:tab w:val="left" w:pos="284"/>
        </w:tabs>
        <w:spacing w:after="0" w:line="240" w:lineRule="auto"/>
        <w:jc w:val="both"/>
        <w:rPr>
          <w:rFonts w:ascii="Futura Std Book" w:hAnsi="Futura Std Book"/>
          <w:sz w:val="20"/>
          <w:szCs w:val="20"/>
          <w:lang w:val="es-MX"/>
        </w:rPr>
      </w:pPr>
      <w:r w:rsidRPr="00037E07">
        <w:rPr>
          <w:rFonts w:ascii="Futura Std Book" w:eastAsia="Times New Roman" w:hAnsi="Futura Std Book" w:cs="Arial"/>
          <w:b/>
          <w:bCs/>
          <w:sz w:val="20"/>
          <w:szCs w:val="20"/>
          <w:lang w:eastAsia="es-CO"/>
        </w:rPr>
        <w:t xml:space="preserve">Inicio: </w:t>
      </w:r>
      <w:r w:rsidRPr="00037E07">
        <w:rPr>
          <w:rFonts w:ascii="Futura Std Book" w:hAnsi="Futura Std Book"/>
          <w:sz w:val="20"/>
          <w:szCs w:val="20"/>
          <w:lang w:val="es-MX"/>
        </w:rPr>
        <w:t>09 de febrero de 2018</w:t>
      </w:r>
    </w:p>
    <w:p w14:paraId="49C3653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bCs/>
          <w:sz w:val="20"/>
          <w:szCs w:val="20"/>
          <w:lang w:eastAsia="es-CO"/>
        </w:rPr>
        <w:t>21 de marzo de 2019</w:t>
      </w:r>
    </w:p>
    <w:p w14:paraId="680E8310"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en ejecución</w:t>
      </w:r>
    </w:p>
    <w:p w14:paraId="0FC6E15F"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Times New Roman" w:hAnsi="Futura Std Book" w:cs="Arial"/>
          <w:b/>
          <w:sz w:val="20"/>
          <w:szCs w:val="20"/>
          <w:lang w:eastAsia="es-CO"/>
        </w:rPr>
        <w:t xml:space="preserve">: </w:t>
      </w:r>
      <w:r w:rsidRPr="00037E07">
        <w:rPr>
          <w:rFonts w:ascii="Futura Std Book" w:eastAsia="Times New Roman" w:hAnsi="Futura Std Book" w:cs="Arial"/>
          <w:sz w:val="20"/>
          <w:szCs w:val="20"/>
          <w:lang w:eastAsia="es-CO"/>
        </w:rPr>
        <w:t>70%</w:t>
      </w:r>
    </w:p>
    <w:p w14:paraId="5BC0A3D8"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 xml:space="preserve">Informe: </w:t>
      </w:r>
    </w:p>
    <w:p w14:paraId="085A875D"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b/>
          <w:sz w:val="20"/>
          <w:szCs w:val="20"/>
          <w:lang w:eastAsia="es-CO"/>
        </w:rPr>
      </w:pPr>
      <w:r w:rsidRPr="00037E07">
        <w:rPr>
          <w:rFonts w:ascii="Futura Std Book" w:eastAsia="Times New Roman" w:hAnsi="Futura Std Book" w:cs="Arial"/>
          <w:sz w:val="20"/>
          <w:szCs w:val="20"/>
          <w:lang w:eastAsia="es-CO"/>
        </w:rPr>
        <w:t>Radicado el 17 de julio de 2017.</w:t>
      </w:r>
    </w:p>
    <w:p w14:paraId="1407B1DC"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b/>
          <w:sz w:val="20"/>
          <w:szCs w:val="20"/>
          <w:lang w:eastAsia="es-CO"/>
        </w:rPr>
      </w:pPr>
      <w:r w:rsidRPr="00037E07">
        <w:rPr>
          <w:rFonts w:ascii="Futura Std Book" w:eastAsia="Times New Roman" w:hAnsi="Futura Std Book" w:cs="Arial"/>
          <w:sz w:val="20"/>
          <w:szCs w:val="20"/>
          <w:lang w:eastAsia="es-CO"/>
        </w:rPr>
        <w:t xml:space="preserve">En el proceso de formulación se ajustaran actividades del proyecto. </w:t>
      </w:r>
    </w:p>
    <w:p w14:paraId="063F0BCF"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b/>
          <w:sz w:val="20"/>
          <w:szCs w:val="20"/>
          <w:lang w:eastAsia="es-CO"/>
        </w:rPr>
      </w:pPr>
      <w:r w:rsidRPr="00037E07">
        <w:rPr>
          <w:rFonts w:ascii="Futura Std Book" w:eastAsia="Times New Roman" w:hAnsi="Futura Std Book" w:cs="Arial"/>
          <w:sz w:val="20"/>
          <w:szCs w:val="20"/>
          <w:lang w:eastAsia="es-CO"/>
        </w:rPr>
        <w:t>Quedó viable en el Comité Interno del 15 de noviembre de 2017, en el cual se solicitó la modificación del nombre, ajustes que se realizaron.</w:t>
      </w:r>
    </w:p>
    <w:p w14:paraId="3BB4B13B"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Aprobado el 8 de febrero de 2018, se está reuniendo la documentación para continuar con la ejecución.</w:t>
      </w:r>
    </w:p>
    <w:p w14:paraId="1E0004A5"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8 de febrero de 2018 el proponente solicitó con una carta dirigida el Gerente General de </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cambio de actividad en la ficha del proyecto, para poder así realizar la misión comercial a Bogotá en el marco de la Vitrina Turística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2018. Esta modificación fue aprobada y la misión comercial a Bogotá se realizó del 21 al 23 de febrero de 2018 en la feria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2018. </w:t>
      </w:r>
    </w:p>
    <w:p w14:paraId="01BEEA1D"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proyecto tardó en su contratación porque se estaba verificando información de capacidad turística del departamento. </w:t>
      </w:r>
    </w:p>
    <w:p w14:paraId="1428088B"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En abril de 2018 fue enviada la invitación abierta que se va a realizar para le grabación del video promocional del departamento. </w:t>
      </w:r>
    </w:p>
    <w:p w14:paraId="4CC8A937"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Las misiones comerciales y los viajes de familiarización se van a ejecutar por medio de comparación de cotizaciones, la solicitud se encuentra lista. No se ha podido proceder con esta porque se está a la espera de una carta de modificación de actividad por parte del departamento en el cual va a incluir una misión comercial adicional a la ciudad de Armenia. </w:t>
      </w:r>
    </w:p>
    <w:p w14:paraId="49107327" w14:textId="77777777" w:rsidR="00810FD1" w:rsidRPr="00037E07" w:rsidRDefault="00810FD1"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proponente presentó la carta de modificación de actividades en la cual se </w:t>
      </w:r>
      <w:r w:rsidR="00E32003" w:rsidRPr="00037E07">
        <w:rPr>
          <w:rFonts w:ascii="Futura Std Book" w:eastAsia="Times New Roman" w:hAnsi="Futura Std Book" w:cs="Arial"/>
          <w:sz w:val="20"/>
          <w:szCs w:val="20"/>
          <w:lang w:eastAsia="es-CO"/>
        </w:rPr>
        <w:t>canceló la participación en la Feria de Las C</w:t>
      </w:r>
      <w:r w:rsidRPr="00037E07">
        <w:rPr>
          <w:rFonts w:ascii="Futura Std Book" w:eastAsia="Times New Roman" w:hAnsi="Futura Std Book" w:cs="Arial"/>
          <w:sz w:val="20"/>
          <w:szCs w:val="20"/>
          <w:lang w:eastAsia="es-CO"/>
        </w:rPr>
        <w:t xml:space="preserve">olonias, debido a cancelación del evento por parte de </w:t>
      </w:r>
      <w:proofErr w:type="spellStart"/>
      <w:r w:rsidRPr="00037E07">
        <w:rPr>
          <w:rFonts w:ascii="Futura Std Book" w:eastAsia="Times New Roman" w:hAnsi="Futura Std Book" w:cs="Arial"/>
          <w:sz w:val="20"/>
          <w:szCs w:val="20"/>
          <w:lang w:eastAsia="es-CO"/>
        </w:rPr>
        <w:t>Corferias</w:t>
      </w:r>
      <w:proofErr w:type="spellEnd"/>
      <w:r w:rsidRPr="00037E07">
        <w:rPr>
          <w:rFonts w:ascii="Futura Std Book" w:eastAsia="Times New Roman" w:hAnsi="Futura Std Book" w:cs="Arial"/>
          <w:sz w:val="20"/>
          <w:szCs w:val="20"/>
          <w:lang w:eastAsia="es-CO"/>
        </w:rPr>
        <w:t xml:space="preserve"> y se agregó una misión comercial a Armenia. </w:t>
      </w:r>
    </w:p>
    <w:p w14:paraId="171E86A6" w14:textId="77777777" w:rsidR="00810FD1" w:rsidRPr="00037E07" w:rsidRDefault="00E32003" w:rsidP="003E16CE">
      <w:pPr>
        <w:numPr>
          <w:ilvl w:val="0"/>
          <w:numId w:val="34"/>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 Hasta el</w:t>
      </w:r>
      <w:r w:rsidR="00810FD1" w:rsidRPr="00037E07">
        <w:rPr>
          <w:rFonts w:ascii="Futura Std Book" w:eastAsia="Times New Roman" w:hAnsi="Futura Std Book" w:cs="Arial"/>
          <w:sz w:val="20"/>
          <w:szCs w:val="20"/>
          <w:lang w:eastAsia="es-CO"/>
        </w:rPr>
        <w:t xml:space="preserve"> 19 de mayo </w:t>
      </w:r>
      <w:r w:rsidRPr="00037E07">
        <w:rPr>
          <w:rFonts w:ascii="Futura Std Book" w:eastAsia="Times New Roman" w:hAnsi="Futura Std Book" w:cs="Arial"/>
          <w:sz w:val="20"/>
          <w:szCs w:val="20"/>
          <w:lang w:eastAsia="es-CO"/>
        </w:rPr>
        <w:t>de</w:t>
      </w:r>
      <w:r w:rsidR="00810FD1" w:rsidRPr="00037E07">
        <w:rPr>
          <w:rFonts w:ascii="Futura Std Book" w:eastAsia="Times New Roman" w:hAnsi="Futura Std Book" w:cs="Arial"/>
          <w:sz w:val="20"/>
          <w:szCs w:val="20"/>
          <w:lang w:eastAsia="es-CO"/>
        </w:rPr>
        <w:t xml:space="preserve"> 2018 se recibieron propuestas para la invitación abierta con la cual se va a realizar la grabación del video; la semana del 21 de mayo se revisaron las propuestas por el comité técnico y el 23 se enviaron los subsanables a jurídica. </w:t>
      </w:r>
    </w:p>
    <w:p w14:paraId="09203BDD" w14:textId="77777777" w:rsidR="00810FD1" w:rsidRPr="00037E07" w:rsidRDefault="00810FD1" w:rsidP="003E16CE">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La comparación de cotizaciones que se abrió para la ejecución de las misiones comerciales y el viaje de familiarización, fue declarada desierta, puesto que solo se presentaron dos propuestas. </w:t>
      </w:r>
    </w:p>
    <w:p w14:paraId="34A5518C" w14:textId="77777777" w:rsidR="00810FD1" w:rsidRPr="00037E07" w:rsidRDefault="00810FD1" w:rsidP="003E16CE">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proceso de invitación abierta se adjudicó el 4 de junio de 2018 y el acta de inicio con el contratista se realizó el 14 de agosto de 2018. </w:t>
      </w:r>
    </w:p>
    <w:p w14:paraId="45362D8B" w14:textId="77777777" w:rsidR="00810FD1" w:rsidRPr="00037E07" w:rsidRDefault="00810FD1" w:rsidP="003E16CE">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Se inició la realización de las misiones comerciales, el 14 de junio de 2018, a la ciudad de Villavicencio, seguidas de las misiones comerciales de Barranquilla la cual se realizó el 3 de julio de 2018 y Armenia 5 de julio. </w:t>
      </w:r>
    </w:p>
    <w:p w14:paraId="4A7E047D" w14:textId="77777777" w:rsidR="00810FD1" w:rsidRPr="00037E07" w:rsidRDefault="00810FD1" w:rsidP="003E16CE">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Se realizó </w:t>
      </w:r>
      <w:proofErr w:type="spellStart"/>
      <w:r w:rsidRPr="00037E07">
        <w:rPr>
          <w:rFonts w:ascii="Futura Std Book" w:eastAsia="Times New Roman" w:hAnsi="Futura Std Book" w:cs="Arial"/>
          <w:sz w:val="20"/>
          <w:szCs w:val="20"/>
          <w:lang w:eastAsia="es-CO"/>
        </w:rPr>
        <w:t>fam-trip</w:t>
      </w:r>
      <w:proofErr w:type="spellEnd"/>
      <w:r w:rsidRPr="00037E07">
        <w:rPr>
          <w:rFonts w:ascii="Futura Std Book" w:eastAsia="Times New Roman" w:hAnsi="Futura Std Book" w:cs="Arial"/>
          <w:sz w:val="20"/>
          <w:szCs w:val="20"/>
          <w:lang w:eastAsia="es-CO"/>
        </w:rPr>
        <w:t xml:space="preserve"> del 13 al 28 de julio de 2018 con 3 agencias de viajes y 3 periodistas.  </w:t>
      </w:r>
    </w:p>
    <w:p w14:paraId="5F7F04D4" w14:textId="77777777" w:rsidR="00810FD1" w:rsidRPr="00037E07" w:rsidRDefault="00810FD1" w:rsidP="003E16CE">
      <w:pPr>
        <w:pStyle w:val="Prrafodelista"/>
        <w:numPr>
          <w:ilvl w:val="0"/>
          <w:numId w:val="34"/>
        </w:numPr>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En los primeros días de octubre del 2018 se inició con la supervisión del contrato de </w:t>
      </w:r>
      <w:proofErr w:type="spellStart"/>
      <w:r w:rsidRPr="00037E07">
        <w:rPr>
          <w:rFonts w:ascii="Futura Std Book" w:eastAsia="Times New Roman" w:hAnsi="Futura Std Book" w:cs="Arial"/>
          <w:sz w:val="20"/>
          <w:szCs w:val="20"/>
          <w:lang w:eastAsia="es-CO"/>
        </w:rPr>
        <w:t>Native</w:t>
      </w:r>
      <w:proofErr w:type="spellEnd"/>
      <w:r w:rsidRPr="00037E07">
        <w:rPr>
          <w:rFonts w:ascii="Futura Std Book" w:eastAsia="Times New Roman" w:hAnsi="Futura Std Book" w:cs="Arial"/>
          <w:sz w:val="20"/>
          <w:szCs w:val="20"/>
          <w:lang w:eastAsia="es-CO"/>
        </w:rPr>
        <w:t xml:space="preserve"> Films que fue la agencia que se contrató para la realización del video promocional del destino; el cual se encuentra en rodaje en campo (Guaviare) a 25 de octubre de 2018. </w:t>
      </w:r>
    </w:p>
    <w:p w14:paraId="26E9158E" w14:textId="77777777" w:rsidR="00810FD1" w:rsidRPr="00037E07" w:rsidRDefault="00E32003" w:rsidP="003E16CE">
      <w:pPr>
        <w:numPr>
          <w:ilvl w:val="0"/>
          <w:numId w:val="34"/>
        </w:numPr>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En</w:t>
      </w:r>
      <w:r w:rsidR="00810FD1" w:rsidRPr="00037E07">
        <w:rPr>
          <w:rFonts w:ascii="Futura Std Book" w:eastAsia="Times New Roman" w:hAnsi="Futura Std Book" w:cs="Arial"/>
          <w:sz w:val="20"/>
          <w:szCs w:val="20"/>
          <w:lang w:eastAsia="es-CO"/>
        </w:rPr>
        <w:t xml:space="preserve"> noviemb</w:t>
      </w:r>
      <w:r w:rsidRPr="00037E07">
        <w:rPr>
          <w:rFonts w:ascii="Futura Std Book" w:eastAsia="Times New Roman" w:hAnsi="Futura Std Book" w:cs="Arial"/>
          <w:sz w:val="20"/>
          <w:szCs w:val="20"/>
          <w:lang w:eastAsia="es-CO"/>
        </w:rPr>
        <w:t>re de 2018, el contratista viajó</w:t>
      </w:r>
      <w:r w:rsidR="00810FD1" w:rsidRPr="00037E07">
        <w:rPr>
          <w:rFonts w:ascii="Futura Std Book" w:eastAsia="Times New Roman" w:hAnsi="Futura Std Book" w:cs="Arial"/>
          <w:sz w:val="20"/>
          <w:szCs w:val="20"/>
          <w:lang w:eastAsia="es-CO"/>
        </w:rPr>
        <w:t xml:space="preserve"> a realizar las tomas del video a la región, está pendiente la toma del sobrevuelo de </w:t>
      </w:r>
      <w:proofErr w:type="spellStart"/>
      <w:r w:rsidR="00810FD1" w:rsidRPr="00037E07">
        <w:rPr>
          <w:rFonts w:ascii="Futura Std Book" w:eastAsia="Times New Roman" w:hAnsi="Futura Std Book" w:cs="Arial"/>
          <w:sz w:val="20"/>
          <w:szCs w:val="20"/>
          <w:lang w:eastAsia="es-CO"/>
        </w:rPr>
        <w:t>Chiribiquete</w:t>
      </w:r>
      <w:proofErr w:type="spellEnd"/>
      <w:r w:rsidR="00810FD1" w:rsidRPr="00037E07">
        <w:rPr>
          <w:rFonts w:ascii="Futura Std Book" w:eastAsia="Times New Roman" w:hAnsi="Futura Std Book" w:cs="Arial"/>
          <w:sz w:val="20"/>
          <w:szCs w:val="20"/>
          <w:lang w:eastAsia="es-CO"/>
        </w:rPr>
        <w:t xml:space="preserve"> porque aún no ha salido el permiso para realizar el sobrevuelo. </w:t>
      </w:r>
    </w:p>
    <w:p w14:paraId="56ECA893" w14:textId="77777777" w:rsidR="00810FD1" w:rsidRPr="00037E07" w:rsidRDefault="00810FD1" w:rsidP="003E16CE">
      <w:pPr>
        <w:pStyle w:val="Prrafodelista"/>
        <w:numPr>
          <w:ilvl w:val="0"/>
          <w:numId w:val="34"/>
        </w:numPr>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Se realizó una suspensión de contrato del video, debido a los temas de permiso con el sobrevuelo a </w:t>
      </w:r>
      <w:proofErr w:type="spellStart"/>
      <w:r w:rsidRPr="00037E07">
        <w:rPr>
          <w:rFonts w:ascii="Futura Std Book" w:eastAsia="Times New Roman" w:hAnsi="Futura Std Book" w:cs="Arial"/>
          <w:sz w:val="20"/>
          <w:szCs w:val="20"/>
          <w:lang w:eastAsia="es-CO"/>
        </w:rPr>
        <w:t>Chiribiquete</w:t>
      </w:r>
      <w:proofErr w:type="spellEnd"/>
      <w:r w:rsidRPr="00037E07">
        <w:rPr>
          <w:rFonts w:ascii="Futura Std Book" w:eastAsia="Times New Roman" w:hAnsi="Futura Std Book" w:cs="Arial"/>
          <w:sz w:val="20"/>
          <w:szCs w:val="20"/>
          <w:lang w:eastAsia="es-CO"/>
        </w:rPr>
        <w:t xml:space="preserve">. </w:t>
      </w:r>
    </w:p>
    <w:p w14:paraId="500BEDE3" w14:textId="77777777" w:rsidR="00810FD1" w:rsidRPr="00037E07" w:rsidRDefault="00810FD1" w:rsidP="003E16CE">
      <w:pPr>
        <w:pStyle w:val="Prrafodelista"/>
        <w:numPr>
          <w:ilvl w:val="0"/>
          <w:numId w:val="34"/>
        </w:numPr>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lastRenderedPageBreak/>
        <w:t xml:space="preserve">Se está a la espera de la guía en editable aprobada por el </w:t>
      </w:r>
      <w:proofErr w:type="spellStart"/>
      <w:r w:rsidR="00E32003" w:rsidRPr="00037E07">
        <w:rPr>
          <w:rFonts w:ascii="Futura Std Book" w:eastAsia="Times New Roman" w:hAnsi="Futura Std Book" w:cs="Arial"/>
          <w:sz w:val="20"/>
          <w:szCs w:val="20"/>
          <w:lang w:eastAsia="es-CO"/>
        </w:rPr>
        <w:t>MinCIT</w:t>
      </w:r>
      <w:proofErr w:type="spellEnd"/>
      <w:r w:rsidRPr="00037E07">
        <w:rPr>
          <w:rFonts w:ascii="Futura Std Book" w:eastAsia="Times New Roman" w:hAnsi="Futura Std Book" w:cs="Arial"/>
          <w:sz w:val="20"/>
          <w:szCs w:val="20"/>
          <w:lang w:eastAsia="es-CO"/>
        </w:rPr>
        <w:t xml:space="preserve"> para contratar las actividades que hacen falta de este proyecto. </w:t>
      </w:r>
    </w:p>
    <w:p w14:paraId="74B1F92D" w14:textId="77777777" w:rsidR="00810FD1" w:rsidRPr="00037E07" w:rsidRDefault="00810FD1" w:rsidP="003E16CE">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proyecto contempla las siguientes actividades: Actualización e impresión de la guía turística de Guaviare, producción de video promocional del departamento de Guaviare, adquisición de memorias personalizadas, tipo USB estilo manilla de 8 gigas de capacidad, 200 unidades, plan de medios con: pauta en revista, </w:t>
      </w:r>
      <w:proofErr w:type="spellStart"/>
      <w:r w:rsidRPr="00037E07">
        <w:rPr>
          <w:rFonts w:ascii="Futura Std Book" w:eastAsia="Times New Roman" w:hAnsi="Futura Std Book" w:cs="Arial"/>
          <w:sz w:val="20"/>
          <w:szCs w:val="20"/>
          <w:lang w:eastAsia="es-CO"/>
        </w:rPr>
        <w:t>Out</w:t>
      </w:r>
      <w:proofErr w:type="spellEnd"/>
      <w:r w:rsidRPr="00037E07">
        <w:rPr>
          <w:rFonts w:ascii="Futura Std Book" w:eastAsia="Times New Roman" w:hAnsi="Futura Std Book" w:cs="Arial"/>
          <w:sz w:val="20"/>
          <w:szCs w:val="20"/>
          <w:lang w:eastAsia="es-CO"/>
        </w:rPr>
        <w:t xml:space="preserve"> of home y Digital, misiones comerciales a (Bogotá, Barranquilla, Villavicencio y Armenia) y un viaje de familiarización al destino con periodistas y agentes de viaje. </w:t>
      </w:r>
    </w:p>
    <w:p w14:paraId="6AB119C6" w14:textId="77777777" w:rsidR="00810FD1" w:rsidRPr="00037E07" w:rsidRDefault="00810FD1" w:rsidP="003E16CE">
      <w:pPr>
        <w:pStyle w:val="Prrafodelista"/>
        <w:numPr>
          <w:ilvl w:val="0"/>
          <w:numId w:val="13"/>
        </w:numPr>
        <w:shd w:val="clear" w:color="auto" w:fill="FFFFFF"/>
        <w:spacing w:after="0" w:line="240" w:lineRule="auto"/>
        <w:ind w:left="426" w:hanging="426"/>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 xml:space="preserve">FNT-131-2018 Participación en la XXXVIII Vitrina Turística de </w:t>
      </w:r>
      <w:proofErr w:type="spellStart"/>
      <w:r w:rsidRPr="00037E07">
        <w:rPr>
          <w:rFonts w:ascii="Futura Std Book" w:eastAsia="Times New Roman" w:hAnsi="Futura Std Book" w:cs="Arial"/>
          <w:b/>
          <w:bCs/>
          <w:sz w:val="20"/>
          <w:szCs w:val="20"/>
          <w:lang w:eastAsia="es-CO"/>
        </w:rPr>
        <w:t>Anato</w:t>
      </w:r>
      <w:proofErr w:type="spellEnd"/>
      <w:r w:rsidRPr="00037E07">
        <w:rPr>
          <w:rFonts w:ascii="Futura Std Book" w:eastAsia="Times New Roman" w:hAnsi="Futura Std Book" w:cs="Arial"/>
          <w:b/>
          <w:bCs/>
          <w:sz w:val="20"/>
          <w:szCs w:val="20"/>
          <w:lang w:eastAsia="es-CO"/>
        </w:rPr>
        <w:t xml:space="preserve"> 2019 de los departamentos de Guaviare, Vaupés, Putumayo, Amazonas, Vichada, Caquetá, Guainía y Chocó</w:t>
      </w:r>
    </w:p>
    <w:p w14:paraId="2736A676"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 xml:space="preserve">Proponente: </w:t>
      </w:r>
      <w:proofErr w:type="spellStart"/>
      <w:r w:rsidRPr="00037E07">
        <w:rPr>
          <w:rFonts w:ascii="Futura Std Book" w:eastAsia="Times New Roman" w:hAnsi="Futura Std Book" w:cs="Arial"/>
          <w:bCs/>
          <w:sz w:val="20"/>
          <w:szCs w:val="20"/>
          <w:lang w:eastAsia="es-CO"/>
        </w:rPr>
        <w:t>MinCIT</w:t>
      </w:r>
      <w:proofErr w:type="spellEnd"/>
    </w:p>
    <w:p w14:paraId="769CB50F" w14:textId="77777777" w:rsidR="00810FD1" w:rsidRPr="00037E07" w:rsidRDefault="00810FD1" w:rsidP="003E16CE">
      <w:pPr>
        <w:tabs>
          <w:tab w:val="left" w:pos="284"/>
        </w:tabs>
        <w:spacing w:after="0" w:line="240" w:lineRule="auto"/>
        <w:contextualSpacing/>
        <w:jc w:val="both"/>
        <w:rPr>
          <w:rFonts w:ascii="Futura Std Book" w:hAnsi="Futura Std Book"/>
          <w:b/>
          <w:bCs/>
          <w:sz w:val="20"/>
          <w:szCs w:val="20"/>
        </w:rPr>
      </w:pPr>
      <w:r w:rsidRPr="00037E07">
        <w:rPr>
          <w:rFonts w:ascii="Futura Std Book" w:eastAsia="Times New Roman" w:hAnsi="Futura Std Book" w:cs="Arial"/>
          <w:b/>
          <w:bCs/>
          <w:sz w:val="20"/>
          <w:szCs w:val="20"/>
          <w:lang w:eastAsia="es-CO"/>
        </w:rPr>
        <w:t xml:space="preserve">Valor: </w:t>
      </w:r>
      <w:r w:rsidRPr="00037E07">
        <w:rPr>
          <w:rFonts w:ascii="Futura Std Book" w:hAnsi="Futura Std Book"/>
          <w:sz w:val="20"/>
          <w:szCs w:val="20"/>
        </w:rPr>
        <w:t>$629.505.777 (aproximado $ 77.395.608 para el departamento)</w:t>
      </w:r>
    </w:p>
    <w:p w14:paraId="74DB097D"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Times New Roman" w:hAnsi="Futura Std Book" w:cs="Arial"/>
          <w:sz w:val="20"/>
          <w:szCs w:val="20"/>
          <w:lang w:eastAsia="es-CO"/>
        </w:rPr>
        <w:t xml:space="preserve">Promocionar la oferta turística de los departamentos de Amazonas, Caquetá, Chocó, Guainía, Guaviare, Putumayo, Vaupés y Vichada a través de la participación en la Vitrina Turística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2019.</w:t>
      </w:r>
    </w:p>
    <w:p w14:paraId="12080928" w14:textId="77777777" w:rsidR="00810FD1" w:rsidRPr="00037E07" w:rsidRDefault="00810FD1" w:rsidP="003E16C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37E07">
        <w:rPr>
          <w:rFonts w:ascii="Futura Std Book" w:eastAsia="Futura Std Book" w:hAnsi="Futura Std Book" w:cs="Futura Std Book"/>
          <w:b/>
          <w:bCs/>
          <w:sz w:val="20"/>
          <w:szCs w:val="20"/>
          <w:lang w:eastAsia="es-CO"/>
        </w:rPr>
        <w:t xml:space="preserve">Inicio: </w:t>
      </w:r>
      <w:r w:rsidRPr="00037E07">
        <w:rPr>
          <w:rFonts w:ascii="Futura Std Book" w:eastAsia="Futura Std Book" w:hAnsi="Futura Std Book" w:cs="Futura Std Book"/>
          <w:sz w:val="20"/>
          <w:szCs w:val="20"/>
          <w:lang w:eastAsia="es-CO"/>
        </w:rPr>
        <w:t>21 octubre 2018</w:t>
      </w:r>
    </w:p>
    <w:p w14:paraId="59540A0A" w14:textId="77777777" w:rsidR="00810FD1" w:rsidRPr="00037E07" w:rsidRDefault="00810FD1" w:rsidP="003E16C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37E07">
        <w:rPr>
          <w:rFonts w:ascii="Futura Std Book" w:eastAsia="Futura Std Book" w:hAnsi="Futura Std Book" w:cs="Futura Std Book"/>
          <w:b/>
          <w:bCs/>
          <w:sz w:val="20"/>
          <w:szCs w:val="20"/>
          <w:lang w:eastAsia="es-CO"/>
        </w:rPr>
        <w:t xml:space="preserve">Terminación: </w:t>
      </w:r>
      <w:r w:rsidRPr="00037E07">
        <w:rPr>
          <w:rFonts w:ascii="Futura Std Book" w:eastAsia="Calibri" w:hAnsi="Futura Std Book" w:cs="Times New Roman"/>
          <w:sz w:val="20"/>
          <w:szCs w:val="20"/>
          <w:lang w:eastAsia="es-CO"/>
        </w:rPr>
        <w:t>20 de marzo de 2019</w:t>
      </w:r>
    </w:p>
    <w:p w14:paraId="0811F88E" w14:textId="77777777" w:rsidR="00810FD1" w:rsidRPr="00037E07" w:rsidRDefault="00810FD1" w:rsidP="003E16C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37E07">
        <w:rPr>
          <w:rFonts w:ascii="Futura Std Book" w:eastAsia="Futura Std Book" w:hAnsi="Futura Std Book" w:cs="Futura Std Book"/>
          <w:b/>
          <w:bCs/>
          <w:sz w:val="20"/>
          <w:szCs w:val="20"/>
          <w:lang w:eastAsia="es-CO"/>
        </w:rPr>
        <w:t xml:space="preserve">Estado: </w:t>
      </w:r>
      <w:r w:rsidRPr="00037E07">
        <w:rPr>
          <w:rFonts w:ascii="Futura Std Book" w:eastAsia="Futura Std Book" w:hAnsi="Futura Std Book" w:cs="Futura Std Book"/>
          <w:sz w:val="20"/>
          <w:szCs w:val="20"/>
          <w:lang w:eastAsia="es-CO"/>
        </w:rPr>
        <w:t xml:space="preserve">contratado </w:t>
      </w:r>
    </w:p>
    <w:p w14:paraId="347907AC" w14:textId="77777777" w:rsidR="00810FD1" w:rsidRPr="00037E07" w:rsidRDefault="00810FD1" w:rsidP="003E16C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037E07">
        <w:rPr>
          <w:rFonts w:ascii="Futura Std Book" w:eastAsia="Futura Std Book" w:hAnsi="Futura Std Book" w:cs="Futura Std Book"/>
          <w:b/>
          <w:bCs/>
          <w:sz w:val="20"/>
          <w:szCs w:val="20"/>
          <w:lang w:eastAsia="es-CO"/>
        </w:rPr>
        <w:t xml:space="preserve">Avance: </w:t>
      </w:r>
      <w:r w:rsidRPr="00037E07">
        <w:rPr>
          <w:rFonts w:ascii="Futura Std Book" w:eastAsia="Futura Std Book" w:hAnsi="Futura Std Book" w:cs="Futura Std Book"/>
          <w:sz w:val="20"/>
          <w:szCs w:val="20"/>
          <w:lang w:eastAsia="es-CO"/>
        </w:rPr>
        <w:t>0%</w:t>
      </w:r>
    </w:p>
    <w:p w14:paraId="22283225" w14:textId="77777777" w:rsidR="00810FD1" w:rsidRPr="00037E07" w:rsidRDefault="00810FD1" w:rsidP="003E16CE">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037E07">
        <w:rPr>
          <w:rFonts w:ascii="Futura Std Book" w:eastAsia="Futura Std Book" w:hAnsi="Futura Std Book" w:cs="Futura Std Book"/>
          <w:b/>
          <w:bCs/>
          <w:sz w:val="20"/>
          <w:szCs w:val="20"/>
          <w:lang w:eastAsia="es-CO"/>
        </w:rPr>
        <w:t>Informe:</w:t>
      </w:r>
    </w:p>
    <w:p w14:paraId="7B18750D" w14:textId="77777777" w:rsidR="00810FD1" w:rsidRPr="00037E07" w:rsidRDefault="00810FD1" w:rsidP="003E16CE">
      <w:pPr>
        <w:numPr>
          <w:ilvl w:val="0"/>
          <w:numId w:val="35"/>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037E07">
        <w:rPr>
          <w:rFonts w:ascii="Futura Std Book" w:eastAsia="Futura Std Book" w:hAnsi="Futura Std Book" w:cs="Futura Std Book"/>
          <w:sz w:val="20"/>
          <w:szCs w:val="20"/>
        </w:rPr>
        <w:t>Radicado el 26 de julio de 2018.</w:t>
      </w:r>
    </w:p>
    <w:p w14:paraId="744F7C17" w14:textId="77777777" w:rsidR="00810FD1" w:rsidRPr="00037E07" w:rsidRDefault="00810FD1" w:rsidP="003E16CE">
      <w:pPr>
        <w:numPr>
          <w:ilvl w:val="0"/>
          <w:numId w:val="35"/>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037E07">
        <w:rPr>
          <w:rFonts w:ascii="Futura Std Book" w:eastAsia="Futura Std Book" w:hAnsi="Futura Std Book" w:cs="Futura Std Book"/>
          <w:sz w:val="20"/>
          <w:szCs w:val="20"/>
        </w:rPr>
        <w:t>Comité interno el 8 de agosto de 2018</w:t>
      </w:r>
    </w:p>
    <w:p w14:paraId="28586EAD" w14:textId="77777777" w:rsidR="00810FD1" w:rsidRPr="00037E07" w:rsidRDefault="00810FD1" w:rsidP="003E16CE">
      <w:pPr>
        <w:numPr>
          <w:ilvl w:val="0"/>
          <w:numId w:val="35"/>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Aprobado el 18 de septiembre de 2018 por el Comité Directivo.</w:t>
      </w:r>
    </w:p>
    <w:p w14:paraId="639AA11C" w14:textId="77777777" w:rsidR="00810FD1" w:rsidRPr="00037E07" w:rsidRDefault="00810FD1" w:rsidP="003E16CE">
      <w:pPr>
        <w:numPr>
          <w:ilvl w:val="0"/>
          <w:numId w:val="3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hAnsi="Futura Std Book"/>
          <w:sz w:val="20"/>
          <w:szCs w:val="20"/>
        </w:rPr>
        <w:t xml:space="preserve">El evento se llevara a cabo del 27 de febrero al 1 de marzo de 2019 </w:t>
      </w:r>
      <w:r w:rsidRPr="00037E07">
        <w:rPr>
          <w:rFonts w:ascii="Futura Std Book" w:eastAsia="Times New Roman" w:hAnsi="Futura Std Book" w:cs="Arial"/>
          <w:sz w:val="20"/>
          <w:szCs w:val="20"/>
          <w:lang w:eastAsia="es-CO"/>
        </w:rPr>
        <w:t>y se apoyará al destino con el alquiler de espacio para stand de 36 metros cuadrados para el departamento.</w:t>
      </w:r>
    </w:p>
    <w:p w14:paraId="3E23AD34" w14:textId="77777777" w:rsidR="00810FD1" w:rsidRPr="00037E07" w:rsidRDefault="00810FD1" w:rsidP="003E16CE">
      <w:pPr>
        <w:numPr>
          <w:ilvl w:val="0"/>
          <w:numId w:val="3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8 de octubre de 2018 se remitió contratación con </w:t>
      </w:r>
      <w:proofErr w:type="spellStart"/>
      <w:r w:rsidRPr="00037E07">
        <w:rPr>
          <w:rFonts w:ascii="Futura Std Book" w:eastAsia="Times New Roman" w:hAnsi="Futura Std Book" w:cs="Arial"/>
          <w:sz w:val="20"/>
          <w:szCs w:val="20"/>
          <w:lang w:eastAsia="es-CO"/>
        </w:rPr>
        <w:t>Corferias</w:t>
      </w:r>
      <w:proofErr w:type="spellEnd"/>
      <w:r w:rsidRPr="00037E07">
        <w:rPr>
          <w:rFonts w:ascii="Futura Std Book" w:eastAsia="Times New Roman" w:hAnsi="Futura Std Book" w:cs="Arial"/>
          <w:sz w:val="20"/>
          <w:szCs w:val="20"/>
          <w:lang w:eastAsia="es-CO"/>
        </w:rPr>
        <w:t xml:space="preserve"> para el arrendamiento de los espacios para los stands en la Vitrina Turística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w:t>
      </w:r>
    </w:p>
    <w:p w14:paraId="79B86B4B" w14:textId="77777777" w:rsidR="00810FD1" w:rsidRPr="00037E07" w:rsidRDefault="00810FD1" w:rsidP="003E16CE">
      <w:pPr>
        <w:numPr>
          <w:ilvl w:val="0"/>
          <w:numId w:val="36"/>
        </w:numPr>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32F9206C" w14:textId="39D1BE0C" w:rsidR="00810FD1" w:rsidRPr="00037E07" w:rsidRDefault="00810FD1" w:rsidP="003E16CE">
      <w:pPr>
        <w:numPr>
          <w:ilvl w:val="1"/>
          <w:numId w:val="36"/>
        </w:numPr>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Según el cronograma de la invitación privada el 25 de octubre </w:t>
      </w:r>
      <w:r w:rsidR="009938C9" w:rsidRPr="00037E07">
        <w:rPr>
          <w:rFonts w:ascii="Futura Std Book" w:eastAsia="Times New Roman" w:hAnsi="Futura Std Book" w:cs="Arial"/>
          <w:sz w:val="20"/>
          <w:szCs w:val="20"/>
          <w:lang w:eastAsia="es-CO"/>
        </w:rPr>
        <w:t xml:space="preserve">2018 </w:t>
      </w:r>
      <w:r w:rsidRPr="00037E07">
        <w:rPr>
          <w:rFonts w:ascii="Futura Std Book" w:eastAsia="Times New Roman" w:hAnsi="Futura Std Book" w:cs="Arial"/>
          <w:sz w:val="20"/>
          <w:szCs w:val="20"/>
          <w:lang w:eastAsia="es-CO"/>
        </w:rPr>
        <w:t xml:space="preserve">se realizó publicación de la misma para cerrar y entregar propuestas el 13 de noviembre de 2018. </w:t>
      </w:r>
    </w:p>
    <w:p w14:paraId="1A5D9299" w14:textId="77777777" w:rsidR="00E32003" w:rsidRPr="00037E07" w:rsidRDefault="00810FD1" w:rsidP="003E16CE">
      <w:pPr>
        <w:numPr>
          <w:ilvl w:val="1"/>
          <w:numId w:val="36"/>
        </w:numPr>
        <w:spacing w:after="0" w:line="240" w:lineRule="auto"/>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departamentos que se apoyaran a través de este proyecto; se está elaborando nuevos lineamientos según directriz del Viceministerio de Turismo para nueva invitación privada.</w:t>
      </w:r>
    </w:p>
    <w:p w14:paraId="12CDB660" w14:textId="77777777" w:rsidR="003E16CE" w:rsidRPr="00037E07" w:rsidRDefault="003E16CE" w:rsidP="003E16CE">
      <w:pPr>
        <w:tabs>
          <w:tab w:val="left" w:pos="284"/>
        </w:tabs>
        <w:spacing w:after="0" w:line="240" w:lineRule="auto"/>
        <w:contextualSpacing/>
        <w:jc w:val="both"/>
        <w:rPr>
          <w:rFonts w:ascii="Futura Std Book" w:hAnsi="Futura Std Book"/>
          <w:b/>
          <w:sz w:val="20"/>
          <w:szCs w:val="20"/>
          <w:u w:val="single"/>
        </w:rPr>
      </w:pPr>
    </w:p>
    <w:p w14:paraId="78DA3C97" w14:textId="77777777" w:rsidR="00810FD1" w:rsidRPr="00037E07" w:rsidRDefault="00810FD1" w:rsidP="003E16CE">
      <w:pPr>
        <w:tabs>
          <w:tab w:val="left" w:pos="284"/>
        </w:tabs>
        <w:spacing w:after="0" w:line="240" w:lineRule="auto"/>
        <w:contextualSpacing/>
        <w:jc w:val="both"/>
        <w:rPr>
          <w:rFonts w:ascii="Futura Std Book" w:hAnsi="Futura Std Book"/>
          <w:b/>
          <w:sz w:val="20"/>
          <w:szCs w:val="20"/>
          <w:u w:val="single"/>
        </w:rPr>
      </w:pPr>
      <w:r w:rsidRPr="00037E07">
        <w:rPr>
          <w:rFonts w:ascii="Futura Std Book" w:hAnsi="Futura Std Book"/>
          <w:b/>
          <w:sz w:val="20"/>
          <w:szCs w:val="20"/>
          <w:u w:val="single"/>
        </w:rPr>
        <w:t>Aprobados 2017</w:t>
      </w:r>
    </w:p>
    <w:p w14:paraId="67536424" w14:textId="77777777" w:rsidR="00810FD1" w:rsidRPr="00037E07" w:rsidRDefault="00810FD1" w:rsidP="003E16CE">
      <w:pPr>
        <w:pStyle w:val="Prrafodelista"/>
        <w:numPr>
          <w:ilvl w:val="0"/>
          <w:numId w:val="16"/>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 xml:space="preserve">FNT-185-2017 Participación en la XXXVII Vitrina Turística de </w:t>
      </w:r>
      <w:proofErr w:type="spellStart"/>
      <w:r w:rsidRPr="00037E07">
        <w:rPr>
          <w:rFonts w:ascii="Futura Std Book" w:eastAsia="Times New Roman" w:hAnsi="Futura Std Book" w:cs="Arial"/>
          <w:b/>
          <w:bCs/>
          <w:sz w:val="20"/>
          <w:szCs w:val="20"/>
          <w:lang w:eastAsia="es-CO"/>
        </w:rPr>
        <w:t>Anato</w:t>
      </w:r>
      <w:proofErr w:type="spellEnd"/>
      <w:r w:rsidRPr="00037E07">
        <w:rPr>
          <w:rFonts w:ascii="Futura Std Book" w:eastAsia="Times New Roman" w:hAnsi="Futura Std Book" w:cs="Arial"/>
          <w:b/>
          <w:bCs/>
          <w:sz w:val="20"/>
          <w:szCs w:val="20"/>
          <w:lang w:eastAsia="es-CO"/>
        </w:rPr>
        <w:t xml:space="preserve"> 2018 de los departamentos de Guaviare, Vaupés, Putumayo, Amazonas, Vichada, Caquetá, Guainía y Chocó</w:t>
      </w:r>
    </w:p>
    <w:p w14:paraId="05359984"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 xml:space="preserve">Proponente: </w:t>
      </w:r>
      <w:proofErr w:type="spellStart"/>
      <w:r w:rsidRPr="00037E07">
        <w:rPr>
          <w:rFonts w:ascii="Futura Std Book" w:eastAsia="Times New Roman" w:hAnsi="Futura Std Book" w:cs="Arial"/>
          <w:bCs/>
          <w:sz w:val="20"/>
          <w:szCs w:val="20"/>
          <w:lang w:eastAsia="es-CO"/>
        </w:rPr>
        <w:t>MinCIT</w:t>
      </w:r>
      <w:proofErr w:type="spellEnd"/>
    </w:p>
    <w:p w14:paraId="744F07A9" w14:textId="77777777" w:rsidR="00810FD1" w:rsidRPr="00037E07" w:rsidRDefault="00810FD1" w:rsidP="003E16CE">
      <w:pPr>
        <w:tabs>
          <w:tab w:val="left" w:pos="284"/>
        </w:tabs>
        <w:spacing w:after="0" w:line="240" w:lineRule="auto"/>
        <w:contextualSpacing/>
        <w:jc w:val="both"/>
        <w:rPr>
          <w:rFonts w:ascii="Futura Std Book" w:hAnsi="Futura Std Book"/>
          <w:b/>
          <w:bCs/>
          <w:sz w:val="20"/>
          <w:szCs w:val="20"/>
        </w:rPr>
      </w:pPr>
      <w:r w:rsidRPr="00037E07">
        <w:rPr>
          <w:rFonts w:ascii="Futura Std Book" w:eastAsia="Times New Roman" w:hAnsi="Futura Std Book" w:cs="Arial"/>
          <w:b/>
          <w:bCs/>
          <w:sz w:val="20"/>
          <w:szCs w:val="20"/>
          <w:lang w:eastAsia="es-CO"/>
        </w:rPr>
        <w:t xml:space="preserve">Valor: </w:t>
      </w:r>
      <w:r w:rsidRPr="00037E07">
        <w:rPr>
          <w:rFonts w:ascii="Futura Std Book" w:hAnsi="Futura Std Book"/>
          <w:sz w:val="20"/>
          <w:szCs w:val="20"/>
        </w:rPr>
        <w:t>$492.462.733 (aproximado $ 60.546.629 para el departamento)</w:t>
      </w:r>
    </w:p>
    <w:p w14:paraId="16E5CCC4"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Times New Roman" w:hAnsi="Futura Std Book" w:cs="Arial"/>
          <w:sz w:val="20"/>
          <w:szCs w:val="20"/>
          <w:lang w:eastAsia="es-CO"/>
        </w:rPr>
        <w:t xml:space="preserve">Promocionar la oferta turística de los departamentos de Amazonas, Caquetá, Chocó, Guainía, Guaviare, Putumayo, Vaupés y Vichada a través de la participación en la Vitrina Turística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2018.</w:t>
      </w:r>
    </w:p>
    <w:p w14:paraId="08ED441D" w14:textId="77777777" w:rsidR="00810FD1" w:rsidRPr="00037E07" w:rsidRDefault="00810FD1" w:rsidP="003E16CE">
      <w:pPr>
        <w:shd w:val="clear" w:color="auto" w:fill="FFFFFF"/>
        <w:spacing w:after="0" w:line="240" w:lineRule="auto"/>
        <w:jc w:val="both"/>
        <w:rPr>
          <w:rFonts w:ascii="Futura Std Book" w:eastAsia="Calibri" w:hAnsi="Futura Std Book" w:cs="Times New Roman"/>
          <w:b/>
          <w:bCs/>
          <w:sz w:val="20"/>
          <w:szCs w:val="20"/>
          <w:lang w:eastAsia="es-CO"/>
        </w:rPr>
      </w:pPr>
      <w:r w:rsidRPr="00037E07">
        <w:rPr>
          <w:rFonts w:ascii="Futura Std Book" w:eastAsia="Calibri" w:hAnsi="Futura Std Book" w:cs="Times New Roman"/>
          <w:b/>
          <w:bCs/>
          <w:sz w:val="20"/>
          <w:szCs w:val="20"/>
          <w:lang w:eastAsia="es-CO"/>
        </w:rPr>
        <w:t xml:space="preserve">Inicio: </w:t>
      </w:r>
      <w:r w:rsidRPr="00037E07">
        <w:rPr>
          <w:rFonts w:ascii="Futura Std Book" w:eastAsia="Calibri" w:hAnsi="Futura Std Book" w:cs="Times New Roman"/>
          <w:sz w:val="20"/>
          <w:szCs w:val="20"/>
          <w:lang w:eastAsia="es-CO"/>
        </w:rPr>
        <w:t>21 de diciembre de 2017</w:t>
      </w:r>
    </w:p>
    <w:p w14:paraId="115AB5E6" w14:textId="77777777" w:rsidR="00810FD1" w:rsidRPr="00037E07" w:rsidRDefault="00810FD1" w:rsidP="003E16CE">
      <w:pPr>
        <w:shd w:val="clear" w:color="auto" w:fill="FFFFFF"/>
        <w:spacing w:after="0" w:line="240" w:lineRule="auto"/>
        <w:jc w:val="both"/>
        <w:rPr>
          <w:rFonts w:ascii="Futura Std Book" w:eastAsia="Calibri" w:hAnsi="Futura Std Book" w:cs="Times New Roman"/>
          <w:b/>
          <w:bCs/>
          <w:sz w:val="20"/>
          <w:szCs w:val="20"/>
          <w:lang w:eastAsia="es-CO"/>
        </w:rPr>
      </w:pPr>
      <w:r w:rsidRPr="00037E07">
        <w:rPr>
          <w:rFonts w:ascii="Futura Std Book" w:eastAsia="Calibri" w:hAnsi="Futura Std Book" w:cs="Times New Roman"/>
          <w:b/>
          <w:bCs/>
          <w:sz w:val="20"/>
          <w:szCs w:val="20"/>
          <w:lang w:eastAsia="es-CO"/>
        </w:rPr>
        <w:t xml:space="preserve">Terminación: </w:t>
      </w:r>
      <w:r w:rsidRPr="00037E07">
        <w:rPr>
          <w:rFonts w:ascii="Futura Std Book" w:eastAsia="Calibri" w:hAnsi="Futura Std Book" w:cs="Times New Roman"/>
          <w:sz w:val="20"/>
          <w:szCs w:val="20"/>
          <w:lang w:eastAsia="es-CO"/>
        </w:rPr>
        <w:t>20 de marzo de 2018</w:t>
      </w:r>
    </w:p>
    <w:p w14:paraId="6000F638" w14:textId="77777777" w:rsidR="00810FD1" w:rsidRPr="00037E07" w:rsidRDefault="00810FD1" w:rsidP="003E16CE">
      <w:pPr>
        <w:shd w:val="clear" w:color="auto" w:fill="FFFFFF"/>
        <w:spacing w:after="0" w:line="240" w:lineRule="auto"/>
        <w:jc w:val="both"/>
        <w:rPr>
          <w:rFonts w:ascii="Futura Std Book" w:eastAsia="Calibri" w:hAnsi="Futura Std Book" w:cs="Times New Roman"/>
          <w:sz w:val="20"/>
          <w:szCs w:val="20"/>
          <w:lang w:eastAsia="es-CO"/>
        </w:rPr>
      </w:pPr>
      <w:r w:rsidRPr="00037E07">
        <w:rPr>
          <w:rFonts w:ascii="Futura Std Book" w:eastAsia="Calibri" w:hAnsi="Futura Std Book" w:cs="Times New Roman"/>
          <w:b/>
          <w:bCs/>
          <w:sz w:val="20"/>
          <w:szCs w:val="20"/>
          <w:lang w:eastAsia="es-CO"/>
        </w:rPr>
        <w:t>Estado:</w:t>
      </w:r>
      <w:r w:rsidRPr="00037E07">
        <w:rPr>
          <w:rFonts w:ascii="Futura Std Book" w:eastAsia="Calibri" w:hAnsi="Futura Std Book" w:cs="Times New Roman"/>
          <w:sz w:val="20"/>
          <w:szCs w:val="20"/>
          <w:lang w:eastAsia="es-CO"/>
        </w:rPr>
        <w:t> Terminado</w:t>
      </w:r>
    </w:p>
    <w:p w14:paraId="1FF2AEFE" w14:textId="77777777" w:rsidR="00810FD1" w:rsidRPr="00037E07" w:rsidRDefault="00810FD1" w:rsidP="003E16CE">
      <w:pPr>
        <w:shd w:val="clear" w:color="auto" w:fill="FFFFFF"/>
        <w:spacing w:after="0" w:line="240" w:lineRule="auto"/>
        <w:jc w:val="both"/>
        <w:rPr>
          <w:rFonts w:ascii="Futura Std Book" w:eastAsia="Calibri" w:hAnsi="Futura Std Book" w:cs="Times New Roman"/>
          <w:sz w:val="20"/>
          <w:szCs w:val="20"/>
          <w:lang w:eastAsia="es-CO"/>
        </w:rPr>
      </w:pPr>
      <w:r w:rsidRPr="00037E07">
        <w:rPr>
          <w:rFonts w:ascii="Futura Std Book" w:eastAsia="Calibri" w:hAnsi="Futura Std Book" w:cs="Times New Roman"/>
          <w:b/>
          <w:bCs/>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Calibri" w:hAnsi="Futura Std Book" w:cs="Times New Roman"/>
          <w:b/>
          <w:bCs/>
          <w:sz w:val="20"/>
          <w:szCs w:val="20"/>
          <w:lang w:eastAsia="es-CO"/>
        </w:rPr>
        <w:t xml:space="preserve">: </w:t>
      </w:r>
      <w:r w:rsidRPr="00037E07">
        <w:rPr>
          <w:rFonts w:ascii="Futura Std Book" w:eastAsia="Calibri" w:hAnsi="Futura Std Book" w:cs="Times New Roman"/>
          <w:sz w:val="20"/>
          <w:szCs w:val="20"/>
          <w:lang w:eastAsia="es-CO"/>
        </w:rPr>
        <w:t>100%</w:t>
      </w:r>
    </w:p>
    <w:p w14:paraId="3C300849" w14:textId="77777777" w:rsidR="00810FD1" w:rsidRPr="00037E07" w:rsidRDefault="00810FD1" w:rsidP="003E16CE">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Informe:</w:t>
      </w:r>
    </w:p>
    <w:p w14:paraId="19BAB356" w14:textId="77777777" w:rsidR="00810FD1" w:rsidRPr="00037E07" w:rsidRDefault="00810FD1" w:rsidP="003E16CE">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el 2 de agosto de 2017.</w:t>
      </w:r>
    </w:p>
    <w:p w14:paraId="2A7EA36A" w14:textId="77777777" w:rsidR="00810FD1" w:rsidRPr="00037E07" w:rsidRDefault="00810FD1" w:rsidP="003E16CE">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Aprobado el 25 de octubre de 2017.</w:t>
      </w:r>
    </w:p>
    <w:p w14:paraId="574FE3B0" w14:textId="77777777" w:rsidR="00810FD1" w:rsidRPr="00037E07" w:rsidRDefault="00810FD1" w:rsidP="003E16CE">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Se remitió solicitud de contratación a jurídica a inicios de diciembre de 2017.</w:t>
      </w:r>
    </w:p>
    <w:p w14:paraId="2EDEAA09" w14:textId="77777777" w:rsidR="00810FD1" w:rsidRPr="00037E07" w:rsidRDefault="00810FD1" w:rsidP="003E16CE">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lastRenderedPageBreak/>
        <w:t xml:space="preserve">Se realizó orden de servicio con </w:t>
      </w:r>
      <w:proofErr w:type="spellStart"/>
      <w:r w:rsidRPr="00037E07">
        <w:rPr>
          <w:rFonts w:ascii="Futura Std Book" w:eastAsia="Times New Roman" w:hAnsi="Futura Std Book" w:cs="Arial"/>
          <w:sz w:val="20"/>
          <w:szCs w:val="20"/>
          <w:lang w:eastAsia="es-CO"/>
        </w:rPr>
        <w:t>ZoomMarket</w:t>
      </w:r>
      <w:proofErr w:type="spellEnd"/>
      <w:r w:rsidRPr="00037E07">
        <w:rPr>
          <w:rFonts w:ascii="Futura Std Book" w:eastAsia="Times New Roman" w:hAnsi="Futura Std Book" w:cs="Arial"/>
          <w:sz w:val="20"/>
          <w:szCs w:val="20"/>
          <w:lang w:eastAsia="es-CO"/>
        </w:rPr>
        <w:t xml:space="preserve"> el 14 de diciembre de 2017, para el diseño, montaje y desmontaje de los stands de los departamentos que se apoyaran a través de este proyecto.</w:t>
      </w:r>
    </w:p>
    <w:p w14:paraId="2F2DDF9B" w14:textId="77777777" w:rsidR="00810FD1" w:rsidRPr="00037E07" w:rsidRDefault="00810FD1" w:rsidP="003E16CE">
      <w:pPr>
        <w:numPr>
          <w:ilvl w:val="0"/>
          <w:numId w:val="3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22 de diciembre de 2017 se realizó contratación con </w:t>
      </w:r>
      <w:proofErr w:type="spellStart"/>
      <w:r w:rsidRPr="00037E07">
        <w:rPr>
          <w:rFonts w:ascii="Futura Std Book" w:eastAsia="Times New Roman" w:hAnsi="Futura Std Book" w:cs="Arial"/>
          <w:sz w:val="20"/>
          <w:szCs w:val="20"/>
          <w:lang w:eastAsia="es-CO"/>
        </w:rPr>
        <w:t>Corferias</w:t>
      </w:r>
      <w:proofErr w:type="spellEnd"/>
      <w:r w:rsidRPr="00037E07">
        <w:rPr>
          <w:rFonts w:ascii="Futura Std Book" w:eastAsia="Times New Roman" w:hAnsi="Futura Std Book" w:cs="Arial"/>
          <w:sz w:val="20"/>
          <w:szCs w:val="20"/>
          <w:lang w:eastAsia="es-CO"/>
        </w:rPr>
        <w:t xml:space="preserve"> para el arrendamiento de 36 metros cuadrados de área para el stand en la Vitrina Turística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del 21 al 23 de febrero de 2018.</w:t>
      </w:r>
    </w:p>
    <w:p w14:paraId="0DE809F7" w14:textId="77777777" w:rsidR="00810FD1" w:rsidRPr="00037E07" w:rsidRDefault="00810FD1" w:rsidP="003E16CE">
      <w:pPr>
        <w:pStyle w:val="Prrafodelista"/>
        <w:numPr>
          <w:ilvl w:val="0"/>
          <w:numId w:val="36"/>
        </w:numPr>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evento se llevó a cabo del 21 al 23 de febrero de 2018 con normalidad. </w:t>
      </w:r>
    </w:p>
    <w:p w14:paraId="19D2F53E" w14:textId="77777777" w:rsidR="00810FD1" w:rsidRPr="00037E07" w:rsidRDefault="00810FD1" w:rsidP="003E16CE">
      <w:pPr>
        <w:tabs>
          <w:tab w:val="left" w:pos="284"/>
        </w:tabs>
        <w:spacing w:after="0" w:line="240" w:lineRule="auto"/>
        <w:jc w:val="both"/>
        <w:rPr>
          <w:rFonts w:ascii="Futura Std Book" w:hAnsi="Futura Std Book"/>
          <w:b/>
          <w:bCs/>
          <w:sz w:val="20"/>
          <w:szCs w:val="20"/>
        </w:rPr>
      </w:pPr>
    </w:p>
    <w:p w14:paraId="4D16FAF4" w14:textId="77777777" w:rsidR="00810FD1" w:rsidRPr="00037E07" w:rsidRDefault="00810FD1" w:rsidP="003E16CE">
      <w:pPr>
        <w:tabs>
          <w:tab w:val="left" w:pos="284"/>
        </w:tabs>
        <w:spacing w:after="0" w:line="240" w:lineRule="auto"/>
        <w:jc w:val="both"/>
        <w:rPr>
          <w:rFonts w:ascii="Futura Std Book" w:hAnsi="Futura Std Book"/>
          <w:b/>
          <w:bCs/>
          <w:sz w:val="20"/>
          <w:szCs w:val="20"/>
          <w:u w:val="single"/>
        </w:rPr>
      </w:pPr>
      <w:r w:rsidRPr="00037E07">
        <w:rPr>
          <w:rFonts w:ascii="Futura Std Book" w:hAnsi="Futura Std Book"/>
          <w:b/>
          <w:bCs/>
          <w:sz w:val="20"/>
          <w:szCs w:val="20"/>
          <w:u w:val="single"/>
        </w:rPr>
        <w:t>Aprobados 2016</w:t>
      </w:r>
    </w:p>
    <w:p w14:paraId="05A63BA9"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hAnsi="Futura Std Book"/>
          <w:b/>
          <w:bCs/>
          <w:sz w:val="20"/>
          <w:szCs w:val="20"/>
        </w:rPr>
        <w:t>1. FNTP-</w:t>
      </w:r>
      <w:r w:rsidRPr="00037E07">
        <w:rPr>
          <w:rFonts w:ascii="Futura Std Book" w:hAnsi="Futura Std Book"/>
          <w:b/>
          <w:sz w:val="20"/>
          <w:szCs w:val="20"/>
        </w:rPr>
        <w:t>105-2016 Promoción turística del departamento del Guaviare 2016</w:t>
      </w:r>
    </w:p>
    <w:p w14:paraId="554B6DC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hAnsi="Futura Std Book"/>
          <w:sz w:val="20"/>
          <w:szCs w:val="20"/>
        </w:rPr>
        <w:t>Gobernación de Guaviare</w:t>
      </w:r>
    </w:p>
    <w:p w14:paraId="49BF4BA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hAnsi="Futura Std Book"/>
          <w:sz w:val="20"/>
          <w:szCs w:val="20"/>
        </w:rPr>
        <w:t xml:space="preserve">$294.030.429 </w:t>
      </w:r>
      <w:r w:rsidRPr="00037E07">
        <w:rPr>
          <w:rFonts w:ascii="Futura Std Book" w:eastAsia="Times New Roman" w:hAnsi="Futura Std Book" w:cs="Arial"/>
          <w:sz w:val="20"/>
          <w:szCs w:val="20"/>
          <w:lang w:eastAsia="es-CO"/>
        </w:rPr>
        <w:t>(</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w:t>
      </w:r>
      <w:r w:rsidRPr="00037E07">
        <w:rPr>
          <w:rFonts w:ascii="Futura Std Book" w:hAnsi="Futura Std Book"/>
          <w:sz w:val="20"/>
          <w:szCs w:val="20"/>
        </w:rPr>
        <w:t>$294.030.429</w:t>
      </w:r>
      <w:r w:rsidRPr="00037E07">
        <w:rPr>
          <w:rFonts w:ascii="Futura Std Book" w:eastAsia="Times New Roman" w:hAnsi="Futura Std Book" w:cs="Arial"/>
          <w:sz w:val="20"/>
          <w:szCs w:val="20"/>
          <w:lang w:eastAsia="es-CO"/>
        </w:rPr>
        <w:t>)</w:t>
      </w:r>
    </w:p>
    <w:p w14:paraId="4AC60FC6"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hAnsi="Futura Std Book"/>
          <w:sz w:val="20"/>
          <w:szCs w:val="20"/>
        </w:rPr>
        <w:t>Posicionamiento del departamento del Guaviare como destino turístico sostenible y multicultural de Colombia.</w:t>
      </w:r>
    </w:p>
    <w:p w14:paraId="2B57EB0F"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13 de diciembre de 2016</w:t>
      </w:r>
    </w:p>
    <w:p w14:paraId="66E166E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bCs/>
          <w:sz w:val="20"/>
          <w:szCs w:val="20"/>
          <w:lang w:eastAsia="es-CO"/>
        </w:rPr>
        <w:t>22 de julio de 2017</w:t>
      </w:r>
    </w:p>
    <w:p w14:paraId="70359E8E"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terminado</w:t>
      </w:r>
    </w:p>
    <w:p w14:paraId="5410AA5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Times New Roman" w:hAnsi="Futura Std Book" w:cs="Arial"/>
          <w:b/>
          <w:sz w:val="20"/>
          <w:szCs w:val="20"/>
          <w:lang w:eastAsia="es-CO"/>
        </w:rPr>
        <w:t xml:space="preserve">: </w:t>
      </w:r>
      <w:r w:rsidRPr="00037E07">
        <w:rPr>
          <w:rFonts w:ascii="Futura Std Book" w:eastAsia="Times New Roman" w:hAnsi="Futura Std Book" w:cs="Arial"/>
          <w:sz w:val="20"/>
          <w:szCs w:val="20"/>
          <w:lang w:eastAsia="es-CO"/>
        </w:rPr>
        <w:t>100%</w:t>
      </w:r>
    </w:p>
    <w:p w14:paraId="1E63B61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Informe:</w:t>
      </w:r>
    </w:p>
    <w:p w14:paraId="724CFB5F" w14:textId="77777777" w:rsidR="00810FD1" w:rsidRPr="00037E07" w:rsidRDefault="00810FD1" w:rsidP="003E16CE">
      <w:pPr>
        <w:pStyle w:val="Prrafodelista"/>
        <w:numPr>
          <w:ilvl w:val="0"/>
          <w:numId w:val="34"/>
        </w:numPr>
        <w:shd w:val="clear" w:color="auto" w:fill="FFFFFF"/>
        <w:tabs>
          <w:tab w:val="left" w:pos="284"/>
        </w:tabs>
        <w:spacing w:after="0" w:line="240" w:lineRule="auto"/>
        <w:jc w:val="both"/>
        <w:rPr>
          <w:rFonts w:ascii="Futura Std Book" w:hAnsi="Futura Std Book"/>
          <w:bCs/>
          <w:sz w:val="20"/>
          <w:szCs w:val="20"/>
        </w:rPr>
      </w:pPr>
      <w:r w:rsidRPr="00037E07">
        <w:rPr>
          <w:rFonts w:ascii="Futura Std Book" w:hAnsi="Futura Std Book"/>
          <w:bCs/>
          <w:sz w:val="20"/>
          <w:szCs w:val="20"/>
        </w:rPr>
        <w:t>Radicado el 25 de julio de 2016.</w:t>
      </w:r>
    </w:p>
    <w:p w14:paraId="0E54711D" w14:textId="77777777" w:rsidR="00810FD1" w:rsidRPr="00037E07" w:rsidRDefault="00810FD1" w:rsidP="003E16CE">
      <w:pPr>
        <w:pStyle w:val="Prrafodelista"/>
        <w:numPr>
          <w:ilvl w:val="0"/>
          <w:numId w:val="34"/>
        </w:numPr>
        <w:shd w:val="clear" w:color="auto" w:fill="FFFFFF"/>
        <w:tabs>
          <w:tab w:val="left" w:pos="284"/>
        </w:tabs>
        <w:spacing w:after="0" w:line="240" w:lineRule="auto"/>
        <w:jc w:val="both"/>
        <w:rPr>
          <w:rFonts w:ascii="Futura Std Book" w:hAnsi="Futura Std Book"/>
          <w:bCs/>
          <w:sz w:val="20"/>
          <w:szCs w:val="20"/>
        </w:rPr>
      </w:pPr>
      <w:r w:rsidRPr="00037E07">
        <w:rPr>
          <w:rFonts w:ascii="Futura Std Book" w:hAnsi="Futura Std Book"/>
          <w:bCs/>
          <w:sz w:val="20"/>
          <w:szCs w:val="20"/>
        </w:rPr>
        <w:t>Aprobado el 11 de noviembre de 2016.</w:t>
      </w:r>
    </w:p>
    <w:p w14:paraId="588413EA"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hAnsi="Futura Std Book"/>
          <w:bCs/>
          <w:sz w:val="20"/>
          <w:szCs w:val="20"/>
        </w:rPr>
        <w:t xml:space="preserve">Entre las actividades realizadas en el proyecto se encuentran: </w:t>
      </w:r>
    </w:p>
    <w:p w14:paraId="5DFCE28E"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hAnsi="Futura Std Book"/>
          <w:bCs/>
          <w:sz w:val="20"/>
          <w:szCs w:val="20"/>
        </w:rPr>
        <w:t xml:space="preserve">Participación en la Vitrina Turística de </w:t>
      </w:r>
      <w:proofErr w:type="spellStart"/>
      <w:r w:rsidRPr="00037E07">
        <w:rPr>
          <w:rFonts w:ascii="Futura Std Book" w:hAnsi="Futura Std Book"/>
          <w:bCs/>
          <w:sz w:val="20"/>
          <w:szCs w:val="20"/>
        </w:rPr>
        <w:t>Anato</w:t>
      </w:r>
      <w:proofErr w:type="spellEnd"/>
      <w:r w:rsidRPr="00037E07">
        <w:rPr>
          <w:rFonts w:ascii="Futura Std Book" w:hAnsi="Futura Std Book"/>
          <w:bCs/>
          <w:sz w:val="20"/>
          <w:szCs w:val="20"/>
        </w:rPr>
        <w:t xml:space="preserve"> 2017 plan de medios y viajes de familiarización, las cuales se desarrollaron satisfactoriamente.</w:t>
      </w:r>
    </w:p>
    <w:p w14:paraId="498C46AA"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hAnsi="Futura Std Book"/>
          <w:bCs/>
          <w:sz w:val="20"/>
          <w:szCs w:val="20"/>
        </w:rPr>
        <w:t>El plan de medios inició el 5 de mayo de 2017, con una inversión de $161.334.804 en TV Cable (</w:t>
      </w:r>
      <w:proofErr w:type="spellStart"/>
      <w:r w:rsidRPr="00037E07">
        <w:rPr>
          <w:rFonts w:ascii="Futura Std Book" w:hAnsi="Futura Std Book"/>
          <w:bCs/>
          <w:sz w:val="20"/>
          <w:szCs w:val="20"/>
        </w:rPr>
        <w:t>NatGeo</w:t>
      </w:r>
      <w:proofErr w:type="spellEnd"/>
      <w:r w:rsidRPr="00037E07">
        <w:rPr>
          <w:rFonts w:ascii="Futura Std Book" w:hAnsi="Futura Std Book"/>
          <w:bCs/>
          <w:sz w:val="20"/>
          <w:szCs w:val="20"/>
        </w:rPr>
        <w:t xml:space="preserve">), TV Cable (Discovery), pantalla aviones (Avianca) y medios digitales finalizando el 5 de julio de 2017. </w:t>
      </w:r>
    </w:p>
    <w:p w14:paraId="257FC2DF"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hAnsi="Futura Std Book"/>
          <w:bCs/>
          <w:sz w:val="20"/>
          <w:szCs w:val="20"/>
        </w:rPr>
        <w:t xml:space="preserve">Los </w:t>
      </w:r>
      <w:proofErr w:type="spellStart"/>
      <w:r w:rsidRPr="00037E07">
        <w:rPr>
          <w:rFonts w:ascii="Futura Std Book" w:hAnsi="Futura Std Book"/>
          <w:bCs/>
          <w:sz w:val="20"/>
          <w:szCs w:val="20"/>
        </w:rPr>
        <w:t>Press-trip</w:t>
      </w:r>
      <w:proofErr w:type="spellEnd"/>
      <w:r w:rsidRPr="00037E07">
        <w:rPr>
          <w:rFonts w:ascii="Futura Std Book" w:hAnsi="Futura Std Book"/>
          <w:bCs/>
          <w:sz w:val="20"/>
          <w:szCs w:val="20"/>
        </w:rPr>
        <w:t xml:space="preserve"> se desarrollaron del 21 al 24 de junio de 2017 y de igual forma se llevó a cabo la misión comercial del 26 al 28 de junio de 2017.</w:t>
      </w:r>
    </w:p>
    <w:p w14:paraId="3163BA0E" w14:textId="77777777" w:rsidR="00810FD1" w:rsidRPr="00037E07" w:rsidRDefault="00810FD1" w:rsidP="003E16CE">
      <w:pPr>
        <w:pStyle w:val="Prrafodelista"/>
        <w:numPr>
          <w:ilvl w:val="0"/>
          <w:numId w:val="16"/>
        </w:numPr>
        <w:tabs>
          <w:tab w:val="left" w:pos="284"/>
        </w:tabs>
        <w:spacing w:after="0" w:line="240" w:lineRule="auto"/>
        <w:ind w:left="0" w:firstLine="0"/>
        <w:jc w:val="both"/>
        <w:rPr>
          <w:rFonts w:ascii="Futura Std Book" w:hAnsi="Futura Std Book"/>
          <w:sz w:val="20"/>
          <w:szCs w:val="20"/>
        </w:rPr>
      </w:pPr>
      <w:r w:rsidRPr="00037E07">
        <w:rPr>
          <w:rFonts w:ascii="Futura Std Book" w:eastAsia="Times New Roman" w:hAnsi="Futura Std Book" w:cs="Arial"/>
          <w:b/>
          <w:bCs/>
          <w:sz w:val="20"/>
          <w:szCs w:val="20"/>
          <w:lang w:eastAsia="es-CO"/>
        </w:rPr>
        <w:t>FNTP-079-2016 Ruedas de negocios "turismo negocia" en 12 destinos de Colombia</w:t>
      </w:r>
    </w:p>
    <w:p w14:paraId="59E58B25" w14:textId="77777777" w:rsidR="00810FD1" w:rsidRPr="00037E07" w:rsidRDefault="00810FD1" w:rsidP="003E16CE">
      <w:pPr>
        <w:tabs>
          <w:tab w:val="left" w:pos="284"/>
        </w:tabs>
        <w:spacing w:after="0" w:line="240" w:lineRule="auto"/>
        <w:jc w:val="both"/>
        <w:rPr>
          <w:rFonts w:ascii="Futura Std Book" w:eastAsia="Times New Roman" w:hAnsi="Futura Std Book" w:cs="Arial"/>
          <w:bCs/>
          <w:sz w:val="20"/>
          <w:szCs w:val="20"/>
          <w:lang w:eastAsia="es-CO"/>
        </w:rPr>
      </w:pPr>
      <w:r w:rsidRPr="00037E07">
        <w:rPr>
          <w:rFonts w:ascii="Futura Std Book" w:eastAsia="Times New Roman" w:hAnsi="Futura Std Book" w:cs="Arial"/>
          <w:b/>
          <w:bCs/>
          <w:sz w:val="20"/>
          <w:szCs w:val="20"/>
          <w:lang w:eastAsia="es-CO"/>
        </w:rPr>
        <w:t xml:space="preserve">Proponente: </w:t>
      </w:r>
      <w:r w:rsidRPr="00037E07">
        <w:rPr>
          <w:rFonts w:ascii="Futura Std Book" w:eastAsia="Times New Roman" w:hAnsi="Futura Std Book" w:cs="Arial"/>
          <w:bCs/>
          <w:sz w:val="20"/>
          <w:szCs w:val="20"/>
          <w:lang w:eastAsia="es-CO"/>
        </w:rPr>
        <w:t>Ministerio de Comercio, Industria y Turismo</w:t>
      </w:r>
    </w:p>
    <w:p w14:paraId="5617DF09"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eastAsia="Times New Roman" w:hAnsi="Futura Std Book" w:cs="Arial"/>
          <w:bCs/>
          <w:sz w:val="20"/>
          <w:szCs w:val="20"/>
          <w:lang w:eastAsia="es-CO"/>
        </w:rPr>
        <w:t>$3.480.200.403 ($290.016.700 aproximado para el departamento)</w:t>
      </w:r>
    </w:p>
    <w:p w14:paraId="6CD438E1"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Times New Roman" w:hAnsi="Futura Std Book" w:cs="Arial"/>
          <w:bCs/>
          <w:sz w:val="20"/>
          <w:szCs w:val="20"/>
          <w:lang w:eastAsia="es-CO"/>
        </w:rPr>
        <w:t>Generar oportunidades de negocios para los empresarios del sector turismo nacionales a través de la realización de la Rueda de Negocios "Turismo negocia" en 12 ciudades del país.</w:t>
      </w:r>
    </w:p>
    <w:p w14:paraId="2496FD10"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13 de febrero de 2017</w:t>
      </w:r>
    </w:p>
    <w:p w14:paraId="4F7702E3"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bCs/>
          <w:sz w:val="20"/>
          <w:szCs w:val="20"/>
          <w:lang w:eastAsia="es-CO"/>
        </w:rPr>
        <w:t>30 de noviembre de 2017</w:t>
      </w:r>
      <w:r w:rsidRPr="00037E07">
        <w:rPr>
          <w:rFonts w:ascii="Futura Std Book" w:eastAsia="Times New Roman" w:hAnsi="Futura Std Book" w:cs="Arial"/>
          <w:b/>
          <w:bCs/>
          <w:sz w:val="20"/>
          <w:szCs w:val="20"/>
          <w:lang w:eastAsia="es-CO"/>
        </w:rPr>
        <w:t xml:space="preserve"> </w:t>
      </w:r>
    </w:p>
    <w:p w14:paraId="23B6A186"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 xml:space="preserve">Estado: </w:t>
      </w:r>
      <w:r w:rsidRPr="00037E07">
        <w:rPr>
          <w:rFonts w:ascii="Futura Std Book" w:eastAsia="Times New Roman" w:hAnsi="Futura Std Book" w:cs="Arial"/>
          <w:sz w:val="20"/>
          <w:szCs w:val="20"/>
          <w:lang w:eastAsia="es-CO"/>
        </w:rPr>
        <w:t>terminado</w:t>
      </w:r>
    </w:p>
    <w:p w14:paraId="305F4A1A"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sz w:val="20"/>
          <w:szCs w:val="20"/>
          <w:lang w:eastAsia="es-CO"/>
        </w:rPr>
        <w:t xml:space="preserve">Avance: </w:t>
      </w:r>
      <w:r w:rsidRPr="00037E07">
        <w:rPr>
          <w:rFonts w:ascii="Futura Std Book" w:eastAsia="Times New Roman" w:hAnsi="Futura Std Book" w:cs="Arial"/>
          <w:sz w:val="20"/>
          <w:szCs w:val="20"/>
          <w:lang w:eastAsia="es-CO"/>
        </w:rPr>
        <w:t xml:space="preserve">100% </w:t>
      </w:r>
    </w:p>
    <w:p w14:paraId="52AA98AB" w14:textId="77777777" w:rsidR="00810FD1" w:rsidRPr="00037E07" w:rsidRDefault="00810FD1" w:rsidP="003E16CE">
      <w:pPr>
        <w:tabs>
          <w:tab w:val="left" w:pos="284"/>
        </w:tabs>
        <w:spacing w:after="0" w:line="240" w:lineRule="auto"/>
        <w:contextualSpacing/>
        <w:jc w:val="both"/>
        <w:rPr>
          <w:rFonts w:ascii="Futura Std Book" w:hAnsi="Futura Std Book"/>
          <w:sz w:val="20"/>
          <w:szCs w:val="20"/>
        </w:rPr>
      </w:pPr>
      <w:r w:rsidRPr="00037E07">
        <w:rPr>
          <w:rFonts w:ascii="Futura Std Book" w:hAnsi="Futura Std Book"/>
          <w:b/>
          <w:sz w:val="20"/>
          <w:szCs w:val="20"/>
        </w:rPr>
        <w:t>Informe:</w:t>
      </w:r>
      <w:r w:rsidRPr="00037E07">
        <w:rPr>
          <w:rFonts w:ascii="Futura Std Book" w:hAnsi="Futura Std Book"/>
          <w:sz w:val="20"/>
          <w:szCs w:val="20"/>
        </w:rPr>
        <w:t xml:space="preserve"> </w:t>
      </w:r>
    </w:p>
    <w:p w14:paraId="75AFAE10" w14:textId="77777777" w:rsidR="00810FD1" w:rsidRPr="00037E07" w:rsidRDefault="00810FD1" w:rsidP="003E16CE">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20 de junio de 2016</w:t>
      </w:r>
    </w:p>
    <w:p w14:paraId="6FB582C3" w14:textId="77777777" w:rsidR="00810FD1" w:rsidRPr="00037E07" w:rsidRDefault="00810FD1" w:rsidP="003E16CE">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Aprobado 15 de julio de 2016</w:t>
      </w:r>
    </w:p>
    <w:p w14:paraId="216662DC" w14:textId="77777777" w:rsidR="00810FD1" w:rsidRPr="00037E07" w:rsidRDefault="00810FD1" w:rsidP="003E16CE">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Se realizó el 2 de febrero de 2017 el lanzamiento de la estrategia Negocia Turismo en la ciudad de Quibdó con la apertura de la primera rueda de negocios donde participaron 21 compradores nacionales y 30 vendedores regionales. </w:t>
      </w:r>
    </w:p>
    <w:p w14:paraId="6FEB5AAD" w14:textId="77777777" w:rsidR="00810FD1" w:rsidRPr="00037E07" w:rsidRDefault="00810FD1" w:rsidP="003E16CE">
      <w:pPr>
        <w:pStyle w:val="Prrafodelista"/>
        <w:numPr>
          <w:ilvl w:val="0"/>
          <w:numId w:val="38"/>
        </w:numPr>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Como resultado de este encuentro se realizaron 187 citas y se contó con la participación de 22 observaciones los cuales se invitaron para entender la dinámica de una rueda de negocios.</w:t>
      </w:r>
    </w:p>
    <w:p w14:paraId="33028700" w14:textId="77777777" w:rsidR="00810FD1" w:rsidRPr="00037E07" w:rsidRDefault="00810FD1" w:rsidP="003E16CE">
      <w:pPr>
        <w:shd w:val="clear" w:color="auto" w:fill="FFFFFF"/>
        <w:tabs>
          <w:tab w:val="left" w:pos="284"/>
        </w:tabs>
        <w:spacing w:after="0" w:line="240" w:lineRule="auto"/>
        <w:jc w:val="both"/>
        <w:rPr>
          <w:rFonts w:ascii="Futura Std Book" w:eastAsia="Calibri" w:hAnsi="Futura Std Book" w:cs="Arial"/>
          <w:b/>
          <w:sz w:val="20"/>
          <w:szCs w:val="20"/>
        </w:rPr>
      </w:pPr>
    </w:p>
    <w:p w14:paraId="0301D110" w14:textId="77777777" w:rsidR="00810FD1" w:rsidRPr="00037E07" w:rsidRDefault="00810FD1" w:rsidP="003E16CE">
      <w:pPr>
        <w:shd w:val="clear" w:color="auto" w:fill="FFFFFF"/>
        <w:tabs>
          <w:tab w:val="left" w:pos="284"/>
        </w:tabs>
        <w:spacing w:after="0" w:line="240" w:lineRule="auto"/>
        <w:jc w:val="both"/>
        <w:rPr>
          <w:rFonts w:ascii="Futura Std Book" w:eastAsia="Calibri" w:hAnsi="Futura Std Book" w:cs="Arial"/>
          <w:b/>
          <w:sz w:val="20"/>
          <w:szCs w:val="20"/>
          <w:u w:val="single"/>
          <w:lang w:val="es-ES"/>
        </w:rPr>
      </w:pPr>
      <w:r w:rsidRPr="00037E07">
        <w:rPr>
          <w:rFonts w:ascii="Futura Std Book" w:eastAsia="Calibri" w:hAnsi="Futura Std Book" w:cs="Arial"/>
          <w:b/>
          <w:sz w:val="20"/>
          <w:szCs w:val="20"/>
          <w:u w:val="single"/>
          <w:lang w:val="es-ES"/>
        </w:rPr>
        <w:t>Aprobados 2015</w:t>
      </w:r>
    </w:p>
    <w:p w14:paraId="77BDFFEB" w14:textId="77777777" w:rsidR="00810FD1" w:rsidRPr="00037E07" w:rsidRDefault="00810FD1" w:rsidP="003E16CE">
      <w:pPr>
        <w:pStyle w:val="Prrafodelista"/>
        <w:numPr>
          <w:ilvl w:val="0"/>
          <w:numId w:val="5"/>
        </w:numPr>
        <w:shd w:val="clear" w:color="auto" w:fill="FFFFFF"/>
        <w:tabs>
          <w:tab w:val="left" w:pos="284"/>
        </w:tabs>
        <w:spacing w:after="0" w:line="240" w:lineRule="auto"/>
        <w:ind w:left="0" w:firstLine="0"/>
        <w:jc w:val="both"/>
        <w:rPr>
          <w:rFonts w:ascii="Futura Std Book" w:hAnsi="Futura Std Book"/>
          <w:b/>
          <w:bCs/>
          <w:sz w:val="20"/>
          <w:szCs w:val="20"/>
        </w:rPr>
      </w:pPr>
      <w:r w:rsidRPr="00037E07">
        <w:rPr>
          <w:rFonts w:ascii="Futura Std Book" w:hAnsi="Futura Std Book"/>
          <w:b/>
          <w:bCs/>
          <w:sz w:val="20"/>
          <w:szCs w:val="20"/>
        </w:rPr>
        <w:t xml:space="preserve">FNTP-195-2015 Participación de los departamentos del Amazonas, Arauca, Caquetá, Chocó, Guainía, Guaviare, La Guajira, Norte de Santander, Putumayo, Vaupés y Vichada en la Vitrina Turística de </w:t>
      </w:r>
      <w:proofErr w:type="spellStart"/>
      <w:r w:rsidRPr="00037E07">
        <w:rPr>
          <w:rFonts w:ascii="Futura Std Book" w:hAnsi="Futura Std Book"/>
          <w:b/>
          <w:bCs/>
          <w:sz w:val="20"/>
          <w:szCs w:val="20"/>
        </w:rPr>
        <w:t>Anato</w:t>
      </w:r>
      <w:proofErr w:type="spellEnd"/>
      <w:r w:rsidRPr="00037E07">
        <w:rPr>
          <w:rFonts w:ascii="Futura Std Book" w:hAnsi="Futura Std Book"/>
          <w:b/>
          <w:bCs/>
          <w:sz w:val="20"/>
          <w:szCs w:val="20"/>
        </w:rPr>
        <w:t xml:space="preserve"> 2016</w:t>
      </w:r>
    </w:p>
    <w:p w14:paraId="4F0FC18D"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hAnsi="Futura Std Book"/>
          <w:sz w:val="20"/>
          <w:szCs w:val="20"/>
        </w:rPr>
        <w:t>entidades territoriales</w:t>
      </w:r>
    </w:p>
    <w:p w14:paraId="2A810D46"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u w:val="single"/>
          <w:lang w:eastAsia="es-CO"/>
        </w:rPr>
      </w:pPr>
      <w:r w:rsidRPr="00037E07">
        <w:rPr>
          <w:rFonts w:ascii="Futura Std Book" w:eastAsia="Times New Roman" w:hAnsi="Futura Std Book" w:cs="Arial"/>
          <w:b/>
          <w:bCs/>
          <w:sz w:val="20"/>
          <w:szCs w:val="20"/>
          <w:lang w:eastAsia="es-CO"/>
        </w:rPr>
        <w:t>Valor: </w:t>
      </w:r>
      <w:r w:rsidRPr="00037E07">
        <w:rPr>
          <w:rFonts w:ascii="Futura Std Book" w:hAnsi="Futura Std Book"/>
          <w:sz w:val="20"/>
          <w:szCs w:val="20"/>
        </w:rPr>
        <w:t xml:space="preserve">$601.873.408 </w:t>
      </w:r>
      <w:r w:rsidRPr="00037E07">
        <w:rPr>
          <w:rFonts w:ascii="Futura Std Book" w:eastAsia="Times New Roman" w:hAnsi="Futura Std Book" w:cs="Arial"/>
          <w:sz w:val="20"/>
          <w:szCs w:val="20"/>
          <w:lang w:eastAsia="es-CO"/>
        </w:rPr>
        <w:t>(</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w:t>
      </w:r>
      <w:r w:rsidRPr="00037E07">
        <w:rPr>
          <w:rFonts w:ascii="Futura Std Book" w:hAnsi="Futura Std Book"/>
          <w:sz w:val="20"/>
          <w:szCs w:val="20"/>
        </w:rPr>
        <w:t>$601.873.408</w:t>
      </w:r>
      <w:r w:rsidRPr="00037E07">
        <w:rPr>
          <w:rFonts w:ascii="Futura Std Book" w:eastAsia="Times New Roman" w:hAnsi="Futura Std Book" w:cs="Arial"/>
          <w:sz w:val="20"/>
          <w:szCs w:val="20"/>
          <w:lang w:eastAsia="es-CO"/>
        </w:rPr>
        <w:t>) (aproximado $</w:t>
      </w:r>
      <w:r w:rsidRPr="00037E07">
        <w:rPr>
          <w:rFonts w:ascii="Futura Std Book" w:hAnsi="Futura Std Book"/>
          <w:sz w:val="20"/>
          <w:szCs w:val="20"/>
        </w:rPr>
        <w:t xml:space="preserve">54.715.764 </w:t>
      </w:r>
      <w:r w:rsidRPr="00037E07">
        <w:rPr>
          <w:rFonts w:ascii="Futura Std Book" w:eastAsia="Times New Roman" w:hAnsi="Futura Std Book" w:cs="Arial"/>
          <w:sz w:val="20"/>
          <w:szCs w:val="20"/>
          <w:lang w:eastAsia="es-CO"/>
        </w:rPr>
        <w:t>para el departamento) </w:t>
      </w:r>
    </w:p>
    <w:p w14:paraId="33E7021C"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lastRenderedPageBreak/>
        <w:t>Objetivo:</w:t>
      </w:r>
      <w:r w:rsidRPr="00037E07">
        <w:rPr>
          <w:rFonts w:ascii="Futura Std Book" w:hAnsi="Futura Std Book"/>
          <w:sz w:val="20"/>
          <w:szCs w:val="20"/>
        </w:rPr>
        <w:t xml:space="preserve"> Promocionar la oferta turística de los departamentos de </w:t>
      </w:r>
      <w:r w:rsidRPr="00037E07">
        <w:rPr>
          <w:rFonts w:ascii="Futura Std Book" w:hAnsi="Futura Std Book"/>
          <w:bCs/>
          <w:sz w:val="20"/>
          <w:szCs w:val="20"/>
        </w:rPr>
        <w:t>Amazonas, Arauca, Caquetá, Chocó, Guainía, Guaviare, La Guajira, Norte de Santander, Putumayo, Vaupés y Vichada</w:t>
      </w:r>
      <w:r w:rsidRPr="00037E07">
        <w:rPr>
          <w:rFonts w:ascii="Futura Std Book" w:hAnsi="Futura Std Book"/>
          <w:sz w:val="20"/>
          <w:szCs w:val="20"/>
        </w:rPr>
        <w:t xml:space="preserve"> a través de la participación en la Vitrina Turística de </w:t>
      </w:r>
      <w:proofErr w:type="spellStart"/>
      <w:r w:rsidRPr="00037E07">
        <w:rPr>
          <w:rFonts w:ascii="Futura Std Book" w:hAnsi="Futura Std Book"/>
          <w:sz w:val="20"/>
          <w:szCs w:val="20"/>
        </w:rPr>
        <w:t>Anato</w:t>
      </w:r>
      <w:proofErr w:type="spellEnd"/>
      <w:r w:rsidRPr="00037E07">
        <w:rPr>
          <w:rFonts w:ascii="Futura Std Book" w:hAnsi="Futura Std Book"/>
          <w:sz w:val="20"/>
          <w:szCs w:val="20"/>
        </w:rPr>
        <w:t xml:space="preserve"> 2016.</w:t>
      </w:r>
    </w:p>
    <w:p w14:paraId="4048B12E"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Inicio:</w:t>
      </w:r>
      <w:r w:rsidRPr="00037E07">
        <w:rPr>
          <w:rFonts w:ascii="Futura Std Book" w:eastAsia="Times New Roman" w:hAnsi="Futura Std Book" w:cs="Arial"/>
          <w:bCs/>
          <w:sz w:val="20"/>
          <w:szCs w:val="20"/>
          <w:lang w:eastAsia="es-CO"/>
        </w:rPr>
        <w:t xml:space="preserve"> 09 de febrero de 2016</w:t>
      </w:r>
    </w:p>
    <w:p w14:paraId="3FC216B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bCs/>
          <w:sz w:val="20"/>
          <w:szCs w:val="20"/>
          <w:lang w:eastAsia="es-CO"/>
        </w:rPr>
        <w:t>19 de abril de 2016</w:t>
      </w:r>
    </w:p>
    <w:p w14:paraId="13EE3EA1"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finalizado</w:t>
      </w:r>
    </w:p>
    <w:p w14:paraId="35E5594A"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Times New Roman" w:hAnsi="Futura Std Book" w:cs="Arial"/>
          <w:b/>
          <w:bCs/>
          <w:sz w:val="20"/>
          <w:szCs w:val="20"/>
          <w:lang w:eastAsia="es-CO"/>
        </w:rPr>
        <w:t xml:space="preserve">: </w:t>
      </w:r>
      <w:r w:rsidRPr="00037E07">
        <w:rPr>
          <w:rFonts w:ascii="Futura Std Book" w:eastAsia="Times New Roman" w:hAnsi="Futura Std Book" w:cs="Arial"/>
          <w:bCs/>
          <w:sz w:val="20"/>
          <w:szCs w:val="20"/>
          <w:lang w:eastAsia="es-CO"/>
        </w:rPr>
        <w:t>100%</w:t>
      </w:r>
    </w:p>
    <w:p w14:paraId="3A9F4B91"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bCs/>
          <w:sz w:val="20"/>
          <w:szCs w:val="20"/>
          <w:lang w:eastAsia="es-CO"/>
        </w:rPr>
        <w:t>Informe:</w:t>
      </w:r>
    </w:p>
    <w:p w14:paraId="0C22D1CC"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el 23 de octubre de 2015.</w:t>
      </w:r>
    </w:p>
    <w:p w14:paraId="2ED7239A"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Aprobado el 27 de noviembre de 2015.</w:t>
      </w:r>
    </w:p>
    <w:p w14:paraId="0E7D9008"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hAnsi="Futura Std Book"/>
          <w:sz w:val="20"/>
          <w:szCs w:val="20"/>
        </w:rPr>
        <w:t>Se financió el arrendamiento de área, diseño, montaje y desmontaje de hasta 36 metros cuadrados para el departamento de Guaviare.</w:t>
      </w:r>
    </w:p>
    <w:p w14:paraId="020B4885" w14:textId="77777777" w:rsidR="00810FD1" w:rsidRPr="00037E07" w:rsidRDefault="00810FD1" w:rsidP="003E16CE">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p>
    <w:p w14:paraId="05E9BFFB"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val="es-ES"/>
        </w:rPr>
      </w:pPr>
      <w:r w:rsidRPr="00037E07">
        <w:rPr>
          <w:rFonts w:ascii="Futura Std Book" w:eastAsia="Calibri" w:hAnsi="Futura Std Book" w:cs="Arial"/>
          <w:b/>
          <w:sz w:val="20"/>
          <w:szCs w:val="20"/>
          <w:u w:val="single"/>
          <w:lang w:val="es-ES"/>
        </w:rPr>
        <w:t>Aprobados 2014</w:t>
      </w:r>
    </w:p>
    <w:p w14:paraId="7376B35C" w14:textId="77777777" w:rsidR="00810FD1" w:rsidRPr="00037E07" w:rsidRDefault="00810FD1" w:rsidP="003E16CE">
      <w:pPr>
        <w:pStyle w:val="Prrafodelista"/>
        <w:numPr>
          <w:ilvl w:val="0"/>
          <w:numId w:val="6"/>
        </w:numPr>
        <w:shd w:val="clear" w:color="auto" w:fill="FFFFFF"/>
        <w:tabs>
          <w:tab w:val="left" w:pos="284"/>
        </w:tabs>
        <w:spacing w:after="0" w:line="240" w:lineRule="auto"/>
        <w:ind w:left="0" w:firstLine="0"/>
        <w:jc w:val="both"/>
        <w:rPr>
          <w:rFonts w:ascii="Futura Std Book" w:eastAsia="Calibri" w:hAnsi="Futura Std Book" w:cs="Arial"/>
          <w:b/>
          <w:sz w:val="20"/>
          <w:szCs w:val="20"/>
          <w:lang w:val="es-ES"/>
        </w:rPr>
      </w:pPr>
      <w:r w:rsidRPr="00037E07">
        <w:rPr>
          <w:rFonts w:ascii="Futura Std Book" w:eastAsia="Calibri" w:hAnsi="Futura Std Book" w:cs="Arial"/>
          <w:b/>
          <w:sz w:val="20"/>
          <w:szCs w:val="20"/>
          <w:lang w:val="es-ES"/>
        </w:rPr>
        <w:t>FNTP-097-2014 Promoción turística del departamento del Guaviare 2014</w:t>
      </w:r>
    </w:p>
    <w:p w14:paraId="2BCBC394"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Gobernación del Guaviare</w:t>
      </w:r>
    </w:p>
    <w:p w14:paraId="431AD65D"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eastAsia="Calibri" w:hAnsi="Futura Std Book" w:cs="Arial"/>
          <w:sz w:val="20"/>
          <w:szCs w:val="20"/>
        </w:rPr>
        <w:t xml:space="preserve">$225.706.820 </w:t>
      </w:r>
      <w:r w:rsidRPr="00037E07">
        <w:rPr>
          <w:rFonts w:ascii="Futura Std Book" w:eastAsia="Times New Roman" w:hAnsi="Futura Std Book" w:cs="Arial"/>
          <w:sz w:val="20"/>
          <w:szCs w:val="20"/>
          <w:lang w:eastAsia="es-CO"/>
        </w:rPr>
        <w:t>(</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w:t>
      </w:r>
      <w:r w:rsidRPr="00037E07">
        <w:rPr>
          <w:rFonts w:ascii="Futura Std Book" w:eastAsia="Calibri" w:hAnsi="Futura Std Book" w:cs="Arial"/>
          <w:sz w:val="20"/>
          <w:szCs w:val="20"/>
        </w:rPr>
        <w:t>$225.706.820</w:t>
      </w:r>
      <w:r w:rsidRPr="00037E07">
        <w:rPr>
          <w:rFonts w:ascii="Futura Std Book" w:eastAsia="Times New Roman" w:hAnsi="Futura Std Book" w:cs="Arial"/>
          <w:sz w:val="20"/>
          <w:szCs w:val="20"/>
          <w:lang w:eastAsia="es-CO"/>
        </w:rPr>
        <w:t>)</w:t>
      </w:r>
    </w:p>
    <w:p w14:paraId="779E8034"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Promocionar el departamento del Guaviare como destino turístico nacional.</w:t>
      </w:r>
    </w:p>
    <w:p w14:paraId="16A9439A"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13 de febrero de 2015</w:t>
      </w:r>
    </w:p>
    <w:p w14:paraId="7693366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bCs/>
          <w:sz w:val="20"/>
          <w:szCs w:val="20"/>
          <w:lang w:eastAsia="es-CO"/>
        </w:rPr>
        <w:t>23 de septiembre de 2015.</w:t>
      </w:r>
    </w:p>
    <w:p w14:paraId="089ABD8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liberado</w:t>
      </w:r>
    </w:p>
    <w:p w14:paraId="336588D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Times New Roman" w:hAnsi="Futura Std Book" w:cs="Arial"/>
          <w:b/>
          <w:sz w:val="20"/>
          <w:szCs w:val="20"/>
          <w:lang w:eastAsia="es-CO"/>
        </w:rPr>
        <w:t xml:space="preserve">: </w:t>
      </w:r>
      <w:r w:rsidRPr="00037E07">
        <w:rPr>
          <w:rFonts w:ascii="Futura Std Book" w:eastAsia="Times New Roman" w:hAnsi="Futura Std Book" w:cs="Arial"/>
          <w:sz w:val="20"/>
          <w:szCs w:val="20"/>
          <w:lang w:eastAsia="es-CO"/>
        </w:rPr>
        <w:t>100%</w:t>
      </w:r>
    </w:p>
    <w:p w14:paraId="593F3456"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Informe:</w:t>
      </w:r>
    </w:p>
    <w:p w14:paraId="68C7A2BA" w14:textId="77777777" w:rsidR="00810FD1" w:rsidRPr="00037E07" w:rsidRDefault="00810FD1" w:rsidP="003E16CE">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el 10 de abril de 2014.</w:t>
      </w:r>
    </w:p>
    <w:p w14:paraId="4DBAB174" w14:textId="77777777" w:rsidR="00810FD1" w:rsidRPr="00037E07" w:rsidRDefault="00810FD1" w:rsidP="003E16CE">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Aprobado el 8 de julio de 2014.</w:t>
      </w:r>
    </w:p>
    <w:p w14:paraId="0E36A0F6" w14:textId="77777777" w:rsidR="00810FD1" w:rsidRPr="00037E07" w:rsidRDefault="00810FD1" w:rsidP="003E16CE">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Se realizó el diseño de piezas promocionales y un plan de medios con pauta en Caracol Televisión, Cine Colombia, Revista Cromos; p</w:t>
      </w:r>
      <w:r w:rsidRPr="00037E07">
        <w:rPr>
          <w:rFonts w:ascii="Futura Std Book" w:hAnsi="Futura Std Book" w:cs="Arial"/>
          <w:sz w:val="20"/>
          <w:szCs w:val="20"/>
          <w:shd w:val="clear" w:color="auto" w:fill="FFFFFF"/>
        </w:rPr>
        <w:t>eriódicos El Tiempo y Portafolio; de las revistas Carrusel, Motor, Elenco, Viajar, Don Juan, Revista Aló, Revista Hola, Habitar; y de los canales de televisión Canal ET y City TV.</w:t>
      </w:r>
    </w:p>
    <w:p w14:paraId="60C9AD78" w14:textId="77777777" w:rsidR="00810FD1" w:rsidRPr="00037E07" w:rsidRDefault="00810FD1" w:rsidP="003E16CE">
      <w:pPr>
        <w:tabs>
          <w:tab w:val="left" w:pos="284"/>
        </w:tabs>
        <w:spacing w:after="0" w:line="240" w:lineRule="auto"/>
        <w:jc w:val="both"/>
        <w:rPr>
          <w:rFonts w:ascii="Futura Std Book" w:eastAsia="Calibri" w:hAnsi="Futura Std Book" w:cs="Arial"/>
          <w:b/>
          <w:color w:val="FF0000"/>
          <w:sz w:val="20"/>
          <w:szCs w:val="20"/>
          <w:lang w:val="es-ES"/>
        </w:rPr>
      </w:pPr>
    </w:p>
    <w:p w14:paraId="3410C5F6"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val="es-ES"/>
        </w:rPr>
      </w:pPr>
      <w:r w:rsidRPr="00037E07">
        <w:rPr>
          <w:rFonts w:ascii="Futura Std Book" w:eastAsia="Calibri" w:hAnsi="Futura Std Book" w:cs="Arial"/>
          <w:b/>
          <w:sz w:val="20"/>
          <w:szCs w:val="20"/>
          <w:u w:val="single"/>
          <w:lang w:val="es-ES"/>
        </w:rPr>
        <w:t>No aprobados 2014</w:t>
      </w:r>
    </w:p>
    <w:p w14:paraId="02874164" w14:textId="77777777" w:rsidR="00810FD1" w:rsidRPr="00037E07" w:rsidRDefault="00810FD1" w:rsidP="003E16CE">
      <w:pPr>
        <w:shd w:val="clear" w:color="auto" w:fill="FFFFFF"/>
        <w:tabs>
          <w:tab w:val="left" w:pos="284"/>
        </w:tabs>
        <w:spacing w:after="0" w:line="240" w:lineRule="auto"/>
        <w:jc w:val="both"/>
        <w:rPr>
          <w:rFonts w:ascii="Futura Std Book" w:eastAsia="Calibri" w:hAnsi="Futura Std Book" w:cs="Arial"/>
          <w:b/>
          <w:sz w:val="20"/>
          <w:szCs w:val="20"/>
          <w:lang w:val="es-ES"/>
        </w:rPr>
      </w:pPr>
      <w:r w:rsidRPr="00037E07">
        <w:rPr>
          <w:rFonts w:ascii="Futura Std Book" w:eastAsia="Calibri" w:hAnsi="Futura Std Book" w:cs="Arial"/>
          <w:b/>
          <w:sz w:val="20"/>
          <w:szCs w:val="20"/>
          <w:lang w:val="es-ES"/>
        </w:rPr>
        <w:t xml:space="preserve">1. FNTP-068-2014 Promoción turística del Guaviare en el marco del XX Festival Internacional </w:t>
      </w:r>
      <w:proofErr w:type="spellStart"/>
      <w:r w:rsidRPr="00037E07">
        <w:rPr>
          <w:rFonts w:ascii="Futura Std Book" w:eastAsia="Calibri" w:hAnsi="Futura Std Book" w:cs="Arial"/>
          <w:b/>
          <w:sz w:val="20"/>
          <w:szCs w:val="20"/>
          <w:lang w:val="es-ES"/>
        </w:rPr>
        <w:t>Yurupary</w:t>
      </w:r>
      <w:proofErr w:type="spellEnd"/>
      <w:r w:rsidRPr="00037E07">
        <w:rPr>
          <w:rFonts w:ascii="Futura Std Book" w:eastAsia="Calibri" w:hAnsi="Futura Std Book" w:cs="Arial"/>
          <w:b/>
          <w:sz w:val="20"/>
          <w:szCs w:val="20"/>
          <w:lang w:val="es-ES"/>
        </w:rPr>
        <w:t xml:space="preserve"> de Oro</w:t>
      </w:r>
    </w:p>
    <w:p w14:paraId="19E456B2"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Gobernación del Guaviare</w:t>
      </w:r>
    </w:p>
    <w:p w14:paraId="67DEBB70"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eastAsia="Calibri" w:hAnsi="Futura Std Book" w:cs="Arial"/>
          <w:sz w:val="20"/>
          <w:szCs w:val="20"/>
        </w:rPr>
        <w:t>$348.887.166</w:t>
      </w:r>
      <w:r w:rsidRPr="00037E07">
        <w:rPr>
          <w:rFonts w:ascii="Futura Std Book" w:eastAsia="Times New Roman" w:hAnsi="Futura Std Book" w:cs="Arial"/>
          <w:sz w:val="20"/>
          <w:szCs w:val="20"/>
          <w:lang w:eastAsia="es-CO"/>
        </w:rPr>
        <w:t xml:space="preserve"> (</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w:t>
      </w:r>
      <w:r w:rsidRPr="00037E07">
        <w:rPr>
          <w:rFonts w:ascii="Futura Std Book" w:eastAsia="Calibri" w:hAnsi="Futura Std Book" w:cs="Arial"/>
          <w:sz w:val="20"/>
          <w:szCs w:val="20"/>
        </w:rPr>
        <w:t>$348.887.166</w:t>
      </w:r>
      <w:r w:rsidRPr="00037E07">
        <w:rPr>
          <w:rFonts w:ascii="Futura Std Book" w:eastAsia="Times New Roman" w:hAnsi="Futura Std Book" w:cs="Arial"/>
          <w:sz w:val="20"/>
          <w:szCs w:val="20"/>
          <w:lang w:eastAsia="es-CO"/>
        </w:rPr>
        <w:t>)</w:t>
      </w:r>
    </w:p>
    <w:p w14:paraId="66C9A12F"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 xml:space="preserve">Promocionar la oferta turística del Guaviare en el marco del XX Festival Internacional </w:t>
      </w:r>
      <w:proofErr w:type="spellStart"/>
      <w:r w:rsidRPr="00037E07">
        <w:rPr>
          <w:rFonts w:ascii="Futura Std Book" w:eastAsia="Calibri" w:hAnsi="Futura Std Book" w:cs="Arial"/>
          <w:sz w:val="20"/>
          <w:szCs w:val="20"/>
        </w:rPr>
        <w:t>Yurupary</w:t>
      </w:r>
      <w:proofErr w:type="spellEnd"/>
      <w:r w:rsidRPr="00037E07">
        <w:rPr>
          <w:rFonts w:ascii="Futura Std Book" w:eastAsia="Calibri" w:hAnsi="Futura Std Book" w:cs="Arial"/>
          <w:sz w:val="20"/>
          <w:szCs w:val="20"/>
        </w:rPr>
        <w:t xml:space="preserve"> de Oro</w:t>
      </w:r>
      <w:r w:rsidRPr="00037E07">
        <w:rPr>
          <w:rFonts w:ascii="Futura Std Book" w:eastAsia="Times New Roman" w:hAnsi="Futura Std Book" w:cs="Arial"/>
          <w:sz w:val="20"/>
          <w:szCs w:val="20"/>
          <w:lang w:eastAsia="es-CO"/>
        </w:rPr>
        <w:t>.</w:t>
      </w:r>
    </w:p>
    <w:p w14:paraId="60397EAF"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negado</w:t>
      </w:r>
    </w:p>
    <w:p w14:paraId="18BDEE0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Informe:</w:t>
      </w:r>
    </w:p>
    <w:p w14:paraId="4961059D"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28 de marzo de 2014.</w:t>
      </w:r>
    </w:p>
    <w:p w14:paraId="2A214309" w14:textId="6AF90EAC"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La iniciativa se realizó a través del proyecto</w:t>
      </w:r>
      <w:r w:rsidR="009938C9" w:rsidRPr="00037E07">
        <w:rPr>
          <w:rFonts w:ascii="Futura Std Book" w:eastAsia="Times New Roman" w:hAnsi="Futura Std Book" w:cs="Arial"/>
          <w:sz w:val="20"/>
          <w:szCs w:val="20"/>
          <w:lang w:eastAsia="es-CO"/>
        </w:rPr>
        <w:t xml:space="preserve"> promoción y difusión de destinos nacionales en el marco de sus festividades </w:t>
      </w:r>
      <w:r w:rsidRPr="00037E07">
        <w:rPr>
          <w:rFonts w:ascii="Futura Std Book" w:eastAsia="Times New Roman" w:hAnsi="Futura Std Book" w:cs="Arial"/>
          <w:sz w:val="20"/>
          <w:szCs w:val="20"/>
          <w:lang w:eastAsia="es-CO"/>
        </w:rPr>
        <w:t>FNTP-277-2013.</w:t>
      </w:r>
    </w:p>
    <w:p w14:paraId="5915726E"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val="es-ES"/>
        </w:rPr>
      </w:pPr>
    </w:p>
    <w:p w14:paraId="26D3CEB6"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val="es-ES"/>
        </w:rPr>
      </w:pPr>
      <w:r w:rsidRPr="00037E07">
        <w:rPr>
          <w:rFonts w:ascii="Futura Std Book" w:eastAsia="Calibri" w:hAnsi="Futura Std Book" w:cs="Arial"/>
          <w:b/>
          <w:sz w:val="20"/>
          <w:szCs w:val="20"/>
          <w:u w:val="single"/>
          <w:lang w:val="es-ES"/>
        </w:rPr>
        <w:t>Aprobados 2013</w:t>
      </w:r>
    </w:p>
    <w:p w14:paraId="26ADF369" w14:textId="77777777" w:rsidR="00810FD1" w:rsidRPr="00037E07" w:rsidRDefault="00810FD1" w:rsidP="003E16CE">
      <w:pPr>
        <w:pStyle w:val="Prrafodelista"/>
        <w:numPr>
          <w:ilvl w:val="0"/>
          <w:numId w:val="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b/>
          <w:sz w:val="20"/>
          <w:szCs w:val="20"/>
          <w:lang w:eastAsia="es-CO"/>
        </w:rPr>
        <w:t>FPTP-280-2012</w:t>
      </w:r>
      <w:r w:rsidRPr="00037E07">
        <w:rPr>
          <w:rFonts w:ascii="Futura Std Book" w:hAnsi="Futura Std Book" w:cs="Arial"/>
          <w:sz w:val="20"/>
          <w:szCs w:val="20"/>
          <w:shd w:val="clear" w:color="auto" w:fill="FFFFFF"/>
        </w:rPr>
        <w:t xml:space="preserve"> </w:t>
      </w:r>
      <w:r w:rsidRPr="00037E07">
        <w:rPr>
          <w:rFonts w:ascii="Futura Std Book" w:eastAsia="Times New Roman" w:hAnsi="Futura Std Book" w:cs="Arial"/>
          <w:b/>
          <w:sz w:val="20"/>
          <w:szCs w:val="20"/>
          <w:lang w:eastAsia="es-CO"/>
        </w:rPr>
        <w:t xml:space="preserve">Promoción del departamento del Guaviare a través de la XXXII Vitrina Turística de </w:t>
      </w:r>
      <w:proofErr w:type="spellStart"/>
      <w:r w:rsidRPr="00037E07">
        <w:rPr>
          <w:rFonts w:ascii="Futura Std Book" w:eastAsia="Times New Roman" w:hAnsi="Futura Std Book" w:cs="Arial"/>
          <w:b/>
          <w:sz w:val="20"/>
          <w:szCs w:val="20"/>
          <w:lang w:eastAsia="es-CO"/>
        </w:rPr>
        <w:t>Anato</w:t>
      </w:r>
      <w:proofErr w:type="spellEnd"/>
      <w:r w:rsidRPr="00037E07">
        <w:rPr>
          <w:rFonts w:ascii="Futura Std Book" w:eastAsia="Times New Roman" w:hAnsi="Futura Std Book" w:cs="Arial"/>
          <w:b/>
          <w:sz w:val="20"/>
          <w:szCs w:val="20"/>
          <w:lang w:eastAsia="es-CO"/>
        </w:rPr>
        <w:t xml:space="preserve"> 2013</w:t>
      </w:r>
    </w:p>
    <w:p w14:paraId="7A5FCE12"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Times New Roman" w:hAnsi="Futura Std Book" w:cs="Arial"/>
          <w:sz w:val="20"/>
          <w:szCs w:val="20"/>
          <w:lang w:eastAsia="es-CO"/>
        </w:rPr>
        <w:t>Gobernación del Guaviare</w:t>
      </w:r>
    </w:p>
    <w:p w14:paraId="48717AF4"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eastAsia="Times New Roman" w:hAnsi="Futura Std Book" w:cs="Arial"/>
          <w:sz w:val="20"/>
          <w:szCs w:val="20"/>
          <w:lang w:eastAsia="es-CO"/>
        </w:rPr>
        <w:t>$46.639.000 (</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$42.426.000; contrapartida $4.213.000) </w:t>
      </w:r>
    </w:p>
    <w:p w14:paraId="4486CA91"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Times New Roman" w:hAnsi="Futura Std Book" w:cs="Arial"/>
          <w:sz w:val="20"/>
          <w:szCs w:val="20"/>
          <w:lang w:eastAsia="es-CO"/>
        </w:rPr>
        <w:t xml:space="preserve">Posicionar al departamento del Guaviare como destino turístico a nivel nacional, a través de la participación en la XXXII Vitrina Turística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2013.</w:t>
      </w:r>
    </w:p>
    <w:p w14:paraId="0215F40C"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10 de febrero de 2013</w:t>
      </w:r>
    </w:p>
    <w:p w14:paraId="1F401BE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val="es-MX" w:eastAsia="es-MX"/>
        </w:rPr>
      </w:pPr>
      <w:r w:rsidRPr="00037E07">
        <w:rPr>
          <w:rFonts w:ascii="Futura Std Book" w:eastAsia="Times New Roman" w:hAnsi="Futura Std Book" w:cs="Arial"/>
          <w:b/>
          <w:bCs/>
          <w:sz w:val="20"/>
          <w:szCs w:val="20"/>
          <w:lang w:eastAsia="es-CO"/>
        </w:rPr>
        <w:t xml:space="preserve">Terminación: </w:t>
      </w:r>
      <w:r w:rsidRPr="00037E07">
        <w:rPr>
          <w:rFonts w:ascii="Futura Std Book" w:eastAsia="Times New Roman" w:hAnsi="Futura Std Book" w:cs="Arial"/>
          <w:sz w:val="20"/>
          <w:szCs w:val="20"/>
          <w:lang w:val="es-MX" w:eastAsia="es-MX"/>
        </w:rPr>
        <w:t>02 de marzo de 2013</w:t>
      </w:r>
    </w:p>
    <w:p w14:paraId="797AE81F"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lastRenderedPageBreak/>
        <w:t>Estado:</w:t>
      </w:r>
      <w:r w:rsidRPr="00037E07">
        <w:rPr>
          <w:rFonts w:ascii="Futura Std Book" w:eastAsia="Times New Roman" w:hAnsi="Futura Std Book" w:cs="Arial"/>
          <w:sz w:val="20"/>
          <w:szCs w:val="20"/>
          <w:lang w:eastAsia="es-CO"/>
        </w:rPr>
        <w:t> finalizado</w:t>
      </w:r>
    </w:p>
    <w:p w14:paraId="7B27EC7D"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sz w:val="20"/>
          <w:szCs w:val="20"/>
          <w:lang w:eastAsia="es-CO"/>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Times New Roman" w:hAnsi="Futura Std Book" w:cs="Arial"/>
          <w:b/>
          <w:sz w:val="20"/>
          <w:szCs w:val="20"/>
          <w:lang w:eastAsia="es-CO"/>
        </w:rPr>
        <w:t xml:space="preserve">: </w:t>
      </w:r>
      <w:r w:rsidRPr="00037E07">
        <w:rPr>
          <w:rFonts w:ascii="Futura Std Book" w:eastAsia="Times New Roman" w:hAnsi="Futura Std Book" w:cs="Arial"/>
          <w:sz w:val="20"/>
          <w:szCs w:val="20"/>
          <w:lang w:eastAsia="es-CO"/>
        </w:rPr>
        <w:t>100%</w:t>
      </w:r>
    </w:p>
    <w:p w14:paraId="45A861BC"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sz w:val="20"/>
          <w:szCs w:val="20"/>
          <w:lang w:eastAsia="es-CO"/>
        </w:rPr>
        <w:t>Informe:</w:t>
      </w:r>
    </w:p>
    <w:p w14:paraId="67BA398B" w14:textId="77777777" w:rsidR="00810FD1" w:rsidRPr="00037E07" w:rsidRDefault="00810FD1" w:rsidP="003E16CE">
      <w:pPr>
        <w:pStyle w:val="Prrafodelista"/>
        <w:numPr>
          <w:ilvl w:val="0"/>
          <w:numId w:val="40"/>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el 13 de noviembre de 2012.</w:t>
      </w:r>
    </w:p>
    <w:p w14:paraId="6E3E77F0" w14:textId="77777777" w:rsidR="00810FD1" w:rsidRPr="00037E07" w:rsidRDefault="00810FD1" w:rsidP="003E16CE">
      <w:pPr>
        <w:pStyle w:val="Prrafodelista"/>
        <w:numPr>
          <w:ilvl w:val="0"/>
          <w:numId w:val="40"/>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Aprobado el </w:t>
      </w:r>
      <w:r w:rsidRPr="00037E07">
        <w:rPr>
          <w:rFonts w:ascii="Futura Std Book" w:hAnsi="Futura Std Book" w:cs="Arial"/>
          <w:sz w:val="20"/>
          <w:szCs w:val="20"/>
          <w:shd w:val="clear" w:color="auto" w:fill="FFFFFF"/>
        </w:rPr>
        <w:t>16 de enero de 2013.</w:t>
      </w:r>
    </w:p>
    <w:p w14:paraId="6D8C2859" w14:textId="77777777" w:rsidR="00810FD1" w:rsidRPr="00037E07" w:rsidRDefault="00810FD1" w:rsidP="003E16CE">
      <w:pPr>
        <w:pStyle w:val="Prrafodelista"/>
        <w:numPr>
          <w:ilvl w:val="0"/>
          <w:numId w:val="40"/>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 xml:space="preserve">El departamento contó con 18 metros cuadrados de stand en la vitrina turística de </w:t>
      </w:r>
      <w:proofErr w:type="spellStart"/>
      <w:r w:rsidRPr="00037E07">
        <w:rPr>
          <w:rFonts w:ascii="Futura Std Book" w:eastAsia="Times New Roman" w:hAnsi="Futura Std Book" w:cs="Arial"/>
          <w:sz w:val="20"/>
          <w:szCs w:val="20"/>
          <w:lang w:eastAsia="es-CO"/>
        </w:rPr>
        <w:t>Anato</w:t>
      </w:r>
      <w:proofErr w:type="spellEnd"/>
      <w:r w:rsidRPr="00037E07">
        <w:rPr>
          <w:rFonts w:ascii="Futura Std Book" w:eastAsia="Times New Roman" w:hAnsi="Futura Std Book" w:cs="Arial"/>
          <w:sz w:val="20"/>
          <w:szCs w:val="20"/>
          <w:lang w:eastAsia="es-CO"/>
        </w:rPr>
        <w:t xml:space="preserve"> 2013.</w:t>
      </w:r>
    </w:p>
    <w:p w14:paraId="34F4C968" w14:textId="77777777" w:rsidR="00810FD1" w:rsidRPr="00037E07" w:rsidRDefault="00810FD1" w:rsidP="003E16CE">
      <w:pPr>
        <w:pStyle w:val="Prrafodelista"/>
        <w:numPr>
          <w:ilvl w:val="0"/>
          <w:numId w:val="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Calibri" w:hAnsi="Futura Std Book" w:cs="Arial"/>
          <w:b/>
          <w:sz w:val="20"/>
          <w:szCs w:val="20"/>
        </w:rPr>
        <w:t>FNTP-100-2013 Promoción de la oferta turística del departamento del Guaviare</w:t>
      </w:r>
    </w:p>
    <w:p w14:paraId="2DDF63FD"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Gobernación de Guaviare</w:t>
      </w:r>
    </w:p>
    <w:p w14:paraId="6E0BA624" w14:textId="77777777" w:rsidR="00810FD1" w:rsidRPr="00037E07" w:rsidRDefault="00810FD1" w:rsidP="003E16CE">
      <w:pPr>
        <w:shd w:val="clear" w:color="auto" w:fill="FFFFFF"/>
        <w:tabs>
          <w:tab w:val="left" w:pos="284"/>
        </w:tabs>
        <w:spacing w:after="0" w:line="240" w:lineRule="auto"/>
        <w:jc w:val="both"/>
        <w:rPr>
          <w:rFonts w:ascii="Futura Std Book" w:eastAsia="Calibri" w:hAnsi="Futura Std Book" w:cs="Arial"/>
          <w:sz w:val="20"/>
          <w:szCs w:val="20"/>
        </w:rPr>
      </w:pPr>
      <w:r w:rsidRPr="00037E07">
        <w:rPr>
          <w:rFonts w:ascii="Futura Std Book" w:eastAsia="Times New Roman" w:hAnsi="Futura Std Book" w:cs="Arial"/>
          <w:b/>
          <w:bCs/>
          <w:sz w:val="20"/>
          <w:szCs w:val="20"/>
          <w:lang w:eastAsia="es-CO"/>
        </w:rPr>
        <w:t>Valor:</w:t>
      </w:r>
      <w:r w:rsidRPr="00037E07">
        <w:rPr>
          <w:rFonts w:ascii="Futura Std Book" w:eastAsia="Calibri" w:hAnsi="Futura Std Book" w:cs="Arial"/>
          <w:sz w:val="20"/>
          <w:szCs w:val="20"/>
        </w:rPr>
        <w:t xml:space="preserve"> $229.842.320 (</w:t>
      </w:r>
      <w:proofErr w:type="spellStart"/>
      <w:r w:rsidRPr="00037E07">
        <w:rPr>
          <w:rFonts w:ascii="Futura Std Book" w:eastAsia="Calibri" w:hAnsi="Futura Std Book" w:cs="Arial"/>
          <w:sz w:val="20"/>
          <w:szCs w:val="20"/>
        </w:rPr>
        <w:t>Fontur</w:t>
      </w:r>
      <w:proofErr w:type="spellEnd"/>
      <w:r w:rsidRPr="00037E07">
        <w:rPr>
          <w:rFonts w:ascii="Futura Std Book" w:eastAsia="Calibri" w:hAnsi="Futura Std Book" w:cs="Arial"/>
          <w:sz w:val="20"/>
          <w:szCs w:val="20"/>
        </w:rPr>
        <w:t>: $229.842.320)</w:t>
      </w:r>
    </w:p>
    <w:p w14:paraId="4FF1ACFC"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Lograr el reconocimiento de la oferta turística del departamento del Guaviare en el ámbito regional y nacional a través de la promoción de sus productos y atractivos turísticos.</w:t>
      </w:r>
    </w:p>
    <w:p w14:paraId="05862DC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hAnsi="Futura Std Book" w:cs="Arial"/>
          <w:sz w:val="20"/>
          <w:szCs w:val="20"/>
          <w:shd w:val="clear" w:color="auto" w:fill="FFFFFF"/>
        </w:rPr>
        <w:t>25 de junio de 2013</w:t>
      </w:r>
    </w:p>
    <w:p w14:paraId="0796997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Terminación: </w:t>
      </w:r>
      <w:r w:rsidRPr="00037E07">
        <w:rPr>
          <w:rFonts w:ascii="Futura Std Book" w:hAnsi="Futura Std Book" w:cs="Arial"/>
          <w:sz w:val="20"/>
          <w:szCs w:val="20"/>
          <w:shd w:val="clear" w:color="auto" w:fill="FFFFFF"/>
        </w:rPr>
        <w:t>10 de noviembre de 2014</w:t>
      </w:r>
    </w:p>
    <w:p w14:paraId="378A14DE"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liberado</w:t>
      </w:r>
    </w:p>
    <w:p w14:paraId="474F49B0" w14:textId="77777777" w:rsidR="00810FD1" w:rsidRPr="00037E07" w:rsidRDefault="00810FD1" w:rsidP="003E16CE">
      <w:pPr>
        <w:tabs>
          <w:tab w:val="left" w:pos="284"/>
        </w:tabs>
        <w:spacing w:after="0" w:line="240" w:lineRule="auto"/>
        <w:jc w:val="both"/>
        <w:rPr>
          <w:rFonts w:ascii="Futura Std Book" w:eastAsia="Calibri" w:hAnsi="Futura Std Book" w:cs="Arial"/>
          <w:sz w:val="20"/>
          <w:szCs w:val="20"/>
        </w:rPr>
      </w:pPr>
      <w:r w:rsidRPr="00037E07">
        <w:rPr>
          <w:rFonts w:ascii="Futura Std Book" w:eastAsia="Calibri" w:hAnsi="Futura Std Book" w:cs="Arial"/>
          <w:b/>
          <w:sz w:val="20"/>
          <w:szCs w:val="20"/>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Calibri" w:hAnsi="Futura Std Book" w:cs="Arial"/>
          <w:b/>
          <w:sz w:val="20"/>
          <w:szCs w:val="20"/>
        </w:rPr>
        <w:t xml:space="preserve">: </w:t>
      </w:r>
      <w:r w:rsidRPr="00037E07">
        <w:rPr>
          <w:rFonts w:ascii="Futura Std Book" w:eastAsia="Calibri" w:hAnsi="Futura Std Book" w:cs="Arial"/>
          <w:sz w:val="20"/>
          <w:szCs w:val="20"/>
        </w:rPr>
        <w:t>100%</w:t>
      </w:r>
    </w:p>
    <w:p w14:paraId="47CAB1E4"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rPr>
      </w:pPr>
      <w:r w:rsidRPr="00037E07">
        <w:rPr>
          <w:rFonts w:ascii="Futura Std Book" w:eastAsia="Calibri" w:hAnsi="Futura Std Book" w:cs="Arial"/>
          <w:b/>
          <w:sz w:val="20"/>
          <w:szCs w:val="20"/>
        </w:rPr>
        <w:t>Informe:</w:t>
      </w:r>
    </w:p>
    <w:p w14:paraId="46174035" w14:textId="77777777" w:rsidR="00810FD1" w:rsidRPr="00037E07" w:rsidRDefault="00810FD1" w:rsidP="003E16CE">
      <w:pPr>
        <w:pStyle w:val="Prrafodelista"/>
        <w:numPr>
          <w:ilvl w:val="0"/>
          <w:numId w:val="41"/>
        </w:numPr>
        <w:tabs>
          <w:tab w:val="left" w:pos="284"/>
        </w:tabs>
        <w:spacing w:after="0" w:line="240" w:lineRule="auto"/>
        <w:ind w:left="0" w:firstLine="0"/>
        <w:jc w:val="both"/>
        <w:rPr>
          <w:rFonts w:ascii="Futura Std Book" w:eastAsia="Calibri" w:hAnsi="Futura Std Book" w:cs="Arial"/>
          <w:sz w:val="20"/>
          <w:szCs w:val="20"/>
        </w:rPr>
      </w:pPr>
      <w:r w:rsidRPr="00037E07">
        <w:rPr>
          <w:rFonts w:ascii="Futura Std Book" w:eastAsia="Calibri" w:hAnsi="Futura Std Book" w:cs="Arial"/>
          <w:sz w:val="20"/>
          <w:szCs w:val="20"/>
        </w:rPr>
        <w:t>Radicado el 1 de abril de 2013.</w:t>
      </w:r>
    </w:p>
    <w:p w14:paraId="05071CEE" w14:textId="77777777" w:rsidR="00810FD1" w:rsidRPr="00037E07" w:rsidRDefault="00810FD1" w:rsidP="003E16CE">
      <w:pPr>
        <w:pStyle w:val="Prrafodelista"/>
        <w:numPr>
          <w:ilvl w:val="0"/>
          <w:numId w:val="41"/>
        </w:numPr>
        <w:tabs>
          <w:tab w:val="left" w:pos="284"/>
        </w:tabs>
        <w:spacing w:after="0" w:line="240" w:lineRule="auto"/>
        <w:ind w:left="0" w:firstLine="0"/>
        <w:jc w:val="both"/>
        <w:rPr>
          <w:rFonts w:ascii="Futura Std Book" w:eastAsia="Calibri" w:hAnsi="Futura Std Book" w:cs="Arial"/>
          <w:sz w:val="20"/>
          <w:szCs w:val="20"/>
        </w:rPr>
      </w:pPr>
      <w:r w:rsidRPr="00037E07">
        <w:rPr>
          <w:rFonts w:ascii="Futura Std Book" w:eastAsia="Calibri" w:hAnsi="Futura Std Book" w:cs="Arial"/>
          <w:sz w:val="20"/>
          <w:szCs w:val="20"/>
        </w:rPr>
        <w:t>Aprobado 18 de junio de 2013</w:t>
      </w:r>
    </w:p>
    <w:p w14:paraId="7CED8A9C" w14:textId="77777777" w:rsidR="00810FD1" w:rsidRPr="00037E07" w:rsidRDefault="00810FD1" w:rsidP="003E16CE">
      <w:pPr>
        <w:pStyle w:val="Prrafodelista"/>
        <w:numPr>
          <w:ilvl w:val="0"/>
          <w:numId w:val="41"/>
        </w:numPr>
        <w:tabs>
          <w:tab w:val="left" w:pos="284"/>
        </w:tabs>
        <w:spacing w:after="0" w:line="240" w:lineRule="auto"/>
        <w:ind w:left="0" w:firstLine="0"/>
        <w:jc w:val="both"/>
        <w:rPr>
          <w:rFonts w:ascii="Futura Std Book" w:eastAsia="Calibri" w:hAnsi="Futura Std Book" w:cs="Arial"/>
          <w:sz w:val="20"/>
          <w:szCs w:val="20"/>
        </w:rPr>
      </w:pPr>
      <w:r w:rsidRPr="00037E07">
        <w:rPr>
          <w:rFonts w:ascii="Futura Std Book" w:hAnsi="Futura Std Book" w:cs="Arial"/>
          <w:sz w:val="20"/>
          <w:szCs w:val="20"/>
          <w:shd w:val="clear" w:color="auto" w:fill="FFFFFF"/>
        </w:rPr>
        <w:t xml:space="preserve">Se realizó el diseño y producción de un conjunto de herramientas de promoción y mercadeo para la comercialización de la oferta turística del departamento del Guaviare 2013, se realizó la </w:t>
      </w:r>
      <w:r w:rsidRPr="00037E07">
        <w:rPr>
          <w:rFonts w:ascii="Futura Std Book" w:eastAsia="Calibri" w:hAnsi="Futura Std Book" w:cs="Arial"/>
          <w:sz w:val="20"/>
          <w:szCs w:val="20"/>
        </w:rPr>
        <w:t>Pauta en los respectivos medios y un viaje de familiarización.</w:t>
      </w:r>
    </w:p>
    <w:p w14:paraId="3FEB6CB2"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rPr>
      </w:pPr>
    </w:p>
    <w:p w14:paraId="45B5C367"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val="es-ES"/>
        </w:rPr>
      </w:pPr>
      <w:r w:rsidRPr="00037E07">
        <w:rPr>
          <w:rFonts w:ascii="Futura Std Book" w:eastAsia="Calibri" w:hAnsi="Futura Std Book" w:cs="Arial"/>
          <w:b/>
          <w:sz w:val="20"/>
          <w:szCs w:val="20"/>
          <w:u w:val="single"/>
          <w:lang w:val="es-ES"/>
        </w:rPr>
        <w:t>No aprobados 2013</w:t>
      </w:r>
    </w:p>
    <w:p w14:paraId="69161EFB" w14:textId="77777777" w:rsidR="00810FD1" w:rsidRPr="00037E07" w:rsidRDefault="00810FD1" w:rsidP="003E16CE">
      <w:pPr>
        <w:pStyle w:val="Prrafodelista"/>
        <w:numPr>
          <w:ilvl w:val="0"/>
          <w:numId w:val="8"/>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Calibri" w:hAnsi="Futura Std Book" w:cs="Arial"/>
          <w:b/>
          <w:sz w:val="20"/>
          <w:szCs w:val="20"/>
        </w:rPr>
        <w:t xml:space="preserve">FNTP-081-2013 Promoción del municipio de Miraflores Guaviare a través del Festival de la Solidaridad y el </w:t>
      </w:r>
      <w:proofErr w:type="spellStart"/>
      <w:r w:rsidRPr="00037E07">
        <w:rPr>
          <w:rFonts w:ascii="Futura Std Book" w:eastAsia="Calibri" w:hAnsi="Futura Std Book" w:cs="Arial"/>
          <w:b/>
          <w:sz w:val="20"/>
          <w:szCs w:val="20"/>
        </w:rPr>
        <w:t>Dabucury</w:t>
      </w:r>
      <w:proofErr w:type="spellEnd"/>
    </w:p>
    <w:p w14:paraId="10AF77DA"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Alcaldía de Miraflores</w:t>
      </w:r>
    </w:p>
    <w:p w14:paraId="3695928E"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eastAsia="Calibri" w:hAnsi="Futura Std Book" w:cs="Arial"/>
          <w:sz w:val="20"/>
          <w:szCs w:val="20"/>
        </w:rPr>
        <w:t>$125.750.000</w:t>
      </w:r>
      <w:r w:rsidRPr="00037E07">
        <w:rPr>
          <w:rFonts w:ascii="Futura Std Book" w:eastAsia="Times New Roman" w:hAnsi="Futura Std Book" w:cs="Arial"/>
          <w:sz w:val="20"/>
          <w:szCs w:val="20"/>
          <w:lang w:eastAsia="es-CO"/>
        </w:rPr>
        <w:t xml:space="preserve"> (</w:t>
      </w:r>
      <w:proofErr w:type="spellStart"/>
      <w:r w:rsidRPr="00037E07">
        <w:rPr>
          <w:rFonts w:ascii="Futura Std Book" w:eastAsia="Times New Roman" w:hAnsi="Futura Std Book" w:cs="Arial"/>
          <w:sz w:val="20"/>
          <w:szCs w:val="20"/>
          <w:lang w:eastAsia="es-CO"/>
        </w:rPr>
        <w:t>Fontur</w:t>
      </w:r>
      <w:proofErr w:type="spellEnd"/>
      <w:r w:rsidRPr="00037E07">
        <w:rPr>
          <w:rFonts w:ascii="Futura Std Book" w:eastAsia="Times New Roman" w:hAnsi="Futura Std Book" w:cs="Arial"/>
          <w:sz w:val="20"/>
          <w:szCs w:val="20"/>
          <w:lang w:eastAsia="es-CO"/>
        </w:rPr>
        <w:t xml:space="preserve"> </w:t>
      </w:r>
      <w:r w:rsidRPr="00037E07">
        <w:rPr>
          <w:rFonts w:ascii="Futura Std Book" w:eastAsia="Calibri" w:hAnsi="Futura Std Book" w:cs="Arial"/>
          <w:sz w:val="20"/>
          <w:szCs w:val="20"/>
        </w:rPr>
        <w:t>$125.750.000)</w:t>
      </w:r>
    </w:p>
    <w:p w14:paraId="23241972"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 xml:space="preserve">Promocionar el turismo del municipio de Miraflores Guaviare a través del evento Festival de la Solidaridad y el </w:t>
      </w:r>
      <w:proofErr w:type="spellStart"/>
      <w:r w:rsidRPr="00037E07">
        <w:rPr>
          <w:rFonts w:ascii="Futura Std Book" w:eastAsia="Calibri" w:hAnsi="Futura Std Book" w:cs="Arial"/>
          <w:sz w:val="20"/>
          <w:szCs w:val="20"/>
        </w:rPr>
        <w:t>Dabacury</w:t>
      </w:r>
      <w:proofErr w:type="spellEnd"/>
      <w:r w:rsidRPr="00037E07">
        <w:rPr>
          <w:rFonts w:ascii="Futura Std Book" w:eastAsia="Calibri" w:hAnsi="Futura Std Book" w:cs="Arial"/>
          <w:sz w:val="20"/>
          <w:szCs w:val="20"/>
        </w:rPr>
        <w:t>.</w:t>
      </w:r>
    </w:p>
    <w:p w14:paraId="3AF0E54F"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no elegible</w:t>
      </w:r>
    </w:p>
    <w:p w14:paraId="4699D8B2"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sz w:val="20"/>
          <w:szCs w:val="20"/>
          <w:lang w:eastAsia="es-CO"/>
        </w:rPr>
      </w:pPr>
      <w:r w:rsidRPr="00037E07">
        <w:rPr>
          <w:rFonts w:ascii="Futura Std Book" w:eastAsia="Times New Roman" w:hAnsi="Futura Std Book" w:cs="Arial"/>
          <w:b/>
          <w:sz w:val="20"/>
          <w:szCs w:val="20"/>
          <w:lang w:eastAsia="es-CO"/>
        </w:rPr>
        <w:t xml:space="preserve">Informe: </w:t>
      </w:r>
    </w:p>
    <w:p w14:paraId="171B0C11"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Times New Roman" w:hAnsi="Futura Std Book" w:cs="Arial"/>
          <w:sz w:val="20"/>
          <w:szCs w:val="20"/>
          <w:lang w:eastAsia="es-CO"/>
        </w:rPr>
        <w:t>Radicado el 26 de marzo de 2013.</w:t>
      </w:r>
    </w:p>
    <w:p w14:paraId="03AAB522" w14:textId="77777777" w:rsidR="00810FD1" w:rsidRPr="00037E07" w:rsidRDefault="00810FD1" w:rsidP="003E16CE">
      <w:pPr>
        <w:pStyle w:val="Prrafodelista"/>
        <w:numPr>
          <w:ilvl w:val="0"/>
          <w:numId w:val="37"/>
        </w:numPr>
        <w:shd w:val="clear" w:color="auto" w:fill="FFFFFF"/>
        <w:tabs>
          <w:tab w:val="left" w:pos="284"/>
        </w:tabs>
        <w:spacing w:after="0" w:line="240" w:lineRule="auto"/>
        <w:ind w:left="0" w:firstLine="0"/>
        <w:jc w:val="both"/>
        <w:rPr>
          <w:rFonts w:ascii="Futura Std Book" w:eastAsia="Times New Roman" w:hAnsi="Futura Std Book" w:cs="Arial"/>
          <w:b/>
          <w:sz w:val="20"/>
          <w:szCs w:val="20"/>
          <w:lang w:eastAsia="es-CO"/>
        </w:rPr>
      </w:pPr>
      <w:r w:rsidRPr="00037E07">
        <w:rPr>
          <w:rFonts w:ascii="Futura Std Book" w:eastAsia="Calibri" w:hAnsi="Futura Std Book" w:cs="Arial"/>
          <w:sz w:val="20"/>
          <w:szCs w:val="20"/>
        </w:rPr>
        <w:t>Fue calificado como no elegible debido a que el proyecto presenta algunas inconsistencias en la formulación, adicionalmente no se anexa en su totalidad la documentación requerida.</w:t>
      </w:r>
    </w:p>
    <w:p w14:paraId="46F37B5E"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lang w:eastAsia="es-ES"/>
        </w:rPr>
      </w:pPr>
    </w:p>
    <w:p w14:paraId="05D0B0D3"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eastAsia="es-ES"/>
        </w:rPr>
      </w:pPr>
      <w:r w:rsidRPr="00037E07">
        <w:rPr>
          <w:rFonts w:ascii="Futura Std Book" w:eastAsia="Calibri" w:hAnsi="Futura Std Book" w:cs="Arial"/>
          <w:b/>
          <w:sz w:val="20"/>
          <w:szCs w:val="20"/>
          <w:u w:val="single"/>
          <w:lang w:eastAsia="es-ES"/>
        </w:rPr>
        <w:t>Aprobados 2012</w:t>
      </w:r>
    </w:p>
    <w:p w14:paraId="321C42CE" w14:textId="77777777" w:rsidR="00810FD1" w:rsidRPr="00037E07" w:rsidRDefault="00810FD1" w:rsidP="003E16CE">
      <w:pPr>
        <w:pStyle w:val="Prrafodelista"/>
        <w:numPr>
          <w:ilvl w:val="0"/>
          <w:numId w:val="9"/>
        </w:numPr>
        <w:shd w:val="clear" w:color="auto" w:fill="FFFFFF"/>
        <w:tabs>
          <w:tab w:val="left" w:pos="284"/>
        </w:tabs>
        <w:spacing w:after="0" w:line="240" w:lineRule="auto"/>
        <w:ind w:left="0" w:firstLine="0"/>
        <w:jc w:val="both"/>
        <w:rPr>
          <w:rFonts w:ascii="Futura Std Book" w:eastAsia="Calibri" w:hAnsi="Futura Std Book" w:cs="Arial"/>
          <w:b/>
          <w:sz w:val="20"/>
          <w:szCs w:val="20"/>
        </w:rPr>
      </w:pPr>
      <w:r w:rsidRPr="00037E07">
        <w:rPr>
          <w:rFonts w:ascii="Futura Std Book" w:eastAsia="Calibri" w:hAnsi="Futura Std Book" w:cs="Arial"/>
          <w:b/>
          <w:sz w:val="20"/>
          <w:szCs w:val="20"/>
        </w:rPr>
        <w:t xml:space="preserve">FPTP-061-2012 Promoción del departamento del Guaviare como destino turístico en el marco del XVIII Festival Internacional de </w:t>
      </w:r>
      <w:proofErr w:type="spellStart"/>
      <w:r w:rsidRPr="00037E07">
        <w:rPr>
          <w:rFonts w:ascii="Futura Std Book" w:eastAsia="Calibri" w:hAnsi="Futura Std Book" w:cs="Arial"/>
          <w:b/>
          <w:sz w:val="20"/>
          <w:szCs w:val="20"/>
        </w:rPr>
        <w:t>Yurupary</w:t>
      </w:r>
      <w:proofErr w:type="spellEnd"/>
      <w:r w:rsidRPr="00037E07">
        <w:rPr>
          <w:rFonts w:ascii="Futura Std Book" w:eastAsia="Calibri" w:hAnsi="Futura Std Book" w:cs="Arial"/>
          <w:b/>
          <w:sz w:val="20"/>
          <w:szCs w:val="20"/>
        </w:rPr>
        <w:t xml:space="preserve"> de Oro 2012</w:t>
      </w:r>
    </w:p>
    <w:p w14:paraId="013B9C80"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Gobernación de Guaviare</w:t>
      </w:r>
    </w:p>
    <w:p w14:paraId="66EF8ECC"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Valor: </w:t>
      </w:r>
      <w:r w:rsidRPr="00037E07">
        <w:rPr>
          <w:rFonts w:ascii="Futura Std Book" w:eastAsia="Calibri" w:hAnsi="Futura Std Book" w:cs="Arial"/>
          <w:sz w:val="20"/>
          <w:szCs w:val="20"/>
        </w:rPr>
        <w:t>$282.417.223 (</w:t>
      </w:r>
      <w:proofErr w:type="spellStart"/>
      <w:r w:rsidRPr="00037E07">
        <w:rPr>
          <w:rFonts w:ascii="Futura Std Book" w:eastAsia="Calibri" w:hAnsi="Futura Std Book" w:cs="Arial"/>
          <w:sz w:val="20"/>
          <w:szCs w:val="20"/>
        </w:rPr>
        <w:t>Fontur</w:t>
      </w:r>
      <w:proofErr w:type="spellEnd"/>
      <w:r w:rsidRPr="00037E07">
        <w:rPr>
          <w:rFonts w:ascii="Futura Std Book" w:eastAsia="Calibri" w:hAnsi="Futura Std Book" w:cs="Arial"/>
          <w:sz w:val="20"/>
          <w:szCs w:val="20"/>
        </w:rPr>
        <w:t>: $173.260.221)</w:t>
      </w:r>
    </w:p>
    <w:p w14:paraId="0F462013"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 xml:space="preserve">Promover la oferta turística del departamento del Guaviare en el marco del XVIII Festival Internacional </w:t>
      </w:r>
      <w:proofErr w:type="spellStart"/>
      <w:r w:rsidRPr="00037E07">
        <w:rPr>
          <w:rFonts w:ascii="Futura Std Book" w:eastAsia="Calibri" w:hAnsi="Futura Std Book" w:cs="Arial"/>
          <w:sz w:val="20"/>
          <w:szCs w:val="20"/>
        </w:rPr>
        <w:t>Yurupary</w:t>
      </w:r>
      <w:proofErr w:type="spellEnd"/>
      <w:r w:rsidRPr="00037E07">
        <w:rPr>
          <w:rFonts w:ascii="Futura Std Book" w:eastAsia="Calibri" w:hAnsi="Futura Std Book" w:cs="Arial"/>
          <w:sz w:val="20"/>
          <w:szCs w:val="20"/>
        </w:rPr>
        <w:t xml:space="preserve"> de Oro 2012.</w:t>
      </w:r>
    </w:p>
    <w:p w14:paraId="1049306D"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01 de julio de 2012</w:t>
      </w:r>
    </w:p>
    <w:p w14:paraId="62D38FED"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Terminación:</w:t>
      </w:r>
      <w:r w:rsidRPr="00037E07">
        <w:rPr>
          <w:rFonts w:ascii="Futura Std Book" w:eastAsia="Times New Roman" w:hAnsi="Futura Std Book" w:cs="Arial"/>
          <w:bCs/>
          <w:sz w:val="20"/>
          <w:szCs w:val="20"/>
          <w:lang w:eastAsia="es-CO"/>
        </w:rPr>
        <w:t xml:space="preserve"> 31de agosto de 2012</w:t>
      </w:r>
    </w:p>
    <w:p w14:paraId="69455821"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liberado</w:t>
      </w:r>
    </w:p>
    <w:p w14:paraId="2452CC72" w14:textId="77777777" w:rsidR="00810FD1" w:rsidRPr="00037E07" w:rsidRDefault="00810FD1" w:rsidP="003E16CE">
      <w:pPr>
        <w:tabs>
          <w:tab w:val="left" w:pos="284"/>
        </w:tabs>
        <w:spacing w:after="0" w:line="240" w:lineRule="auto"/>
        <w:jc w:val="both"/>
        <w:rPr>
          <w:rFonts w:ascii="Futura Std Book" w:eastAsia="Calibri" w:hAnsi="Futura Std Book" w:cs="Arial"/>
          <w:sz w:val="20"/>
          <w:szCs w:val="20"/>
          <w:lang w:eastAsia="es-ES"/>
        </w:rPr>
      </w:pPr>
      <w:r w:rsidRPr="00037E07">
        <w:rPr>
          <w:rFonts w:ascii="Futura Std Book" w:eastAsia="Calibri" w:hAnsi="Futura Std Book" w:cs="Arial"/>
          <w:b/>
          <w:sz w:val="20"/>
          <w:szCs w:val="20"/>
          <w:lang w:eastAsia="es-ES"/>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Calibri" w:hAnsi="Futura Std Book" w:cs="Arial"/>
          <w:b/>
          <w:sz w:val="20"/>
          <w:szCs w:val="20"/>
          <w:lang w:eastAsia="es-ES"/>
        </w:rPr>
        <w:t xml:space="preserve">: </w:t>
      </w:r>
      <w:r w:rsidRPr="00037E07">
        <w:rPr>
          <w:rFonts w:ascii="Futura Std Book" w:eastAsia="Calibri" w:hAnsi="Futura Std Book" w:cs="Arial"/>
          <w:sz w:val="20"/>
          <w:szCs w:val="20"/>
          <w:lang w:eastAsia="es-ES"/>
        </w:rPr>
        <w:t>100%</w:t>
      </w:r>
    </w:p>
    <w:p w14:paraId="1779FED1"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lang w:eastAsia="es-ES"/>
        </w:rPr>
      </w:pPr>
      <w:r w:rsidRPr="00037E07">
        <w:rPr>
          <w:rFonts w:ascii="Futura Std Book" w:eastAsia="Calibri" w:hAnsi="Futura Std Book" w:cs="Arial"/>
          <w:b/>
          <w:sz w:val="20"/>
          <w:szCs w:val="20"/>
          <w:lang w:eastAsia="es-ES"/>
        </w:rPr>
        <w:t>Informe:</w:t>
      </w:r>
    </w:p>
    <w:p w14:paraId="3E3163C1" w14:textId="77777777" w:rsidR="00810FD1" w:rsidRPr="00037E07" w:rsidRDefault="00810FD1" w:rsidP="003E16CE">
      <w:pPr>
        <w:pStyle w:val="Prrafodelista"/>
        <w:numPr>
          <w:ilvl w:val="0"/>
          <w:numId w:val="42"/>
        </w:numPr>
        <w:tabs>
          <w:tab w:val="left" w:pos="284"/>
        </w:tabs>
        <w:spacing w:after="0" w:line="240" w:lineRule="auto"/>
        <w:ind w:left="0" w:firstLine="0"/>
        <w:jc w:val="both"/>
        <w:rPr>
          <w:rFonts w:ascii="Futura Std Book" w:eastAsia="Calibri" w:hAnsi="Futura Std Book" w:cs="Arial"/>
          <w:sz w:val="20"/>
          <w:szCs w:val="20"/>
          <w:lang w:eastAsia="es-ES"/>
        </w:rPr>
      </w:pPr>
      <w:r w:rsidRPr="00037E07">
        <w:rPr>
          <w:rFonts w:ascii="Futura Std Book" w:eastAsia="Calibri" w:hAnsi="Futura Std Book" w:cs="Arial"/>
          <w:sz w:val="20"/>
          <w:szCs w:val="20"/>
          <w:lang w:eastAsia="es-ES"/>
        </w:rPr>
        <w:t>Radicado el 30 de marzo de 2012.</w:t>
      </w:r>
    </w:p>
    <w:p w14:paraId="07CCB610" w14:textId="77777777" w:rsidR="00810FD1" w:rsidRPr="00037E07" w:rsidRDefault="00810FD1" w:rsidP="003E16CE">
      <w:pPr>
        <w:pStyle w:val="Prrafodelista"/>
        <w:numPr>
          <w:ilvl w:val="0"/>
          <w:numId w:val="42"/>
        </w:numPr>
        <w:tabs>
          <w:tab w:val="left" w:pos="284"/>
        </w:tabs>
        <w:spacing w:after="0" w:line="240" w:lineRule="auto"/>
        <w:ind w:left="0" w:firstLine="0"/>
        <w:jc w:val="both"/>
        <w:rPr>
          <w:rFonts w:ascii="Futura Std Book" w:eastAsia="Calibri" w:hAnsi="Futura Std Book" w:cs="Arial"/>
          <w:sz w:val="20"/>
          <w:szCs w:val="20"/>
          <w:lang w:eastAsia="es-ES"/>
        </w:rPr>
      </w:pPr>
      <w:r w:rsidRPr="00037E07">
        <w:rPr>
          <w:rFonts w:ascii="Futura Std Book" w:eastAsia="Calibri" w:hAnsi="Futura Std Book" w:cs="Arial"/>
          <w:sz w:val="20"/>
          <w:szCs w:val="20"/>
          <w:lang w:eastAsia="es-ES"/>
        </w:rPr>
        <w:t>Aprobado 19 de junio de 2012.</w:t>
      </w:r>
    </w:p>
    <w:p w14:paraId="53713A36" w14:textId="77777777" w:rsidR="00810FD1" w:rsidRPr="00037E07" w:rsidRDefault="00810FD1" w:rsidP="003E16CE">
      <w:pPr>
        <w:pStyle w:val="Prrafodelista"/>
        <w:numPr>
          <w:ilvl w:val="0"/>
          <w:numId w:val="42"/>
        </w:numPr>
        <w:tabs>
          <w:tab w:val="left" w:pos="284"/>
        </w:tabs>
        <w:spacing w:after="0" w:line="240" w:lineRule="auto"/>
        <w:ind w:left="0" w:firstLine="0"/>
        <w:jc w:val="both"/>
        <w:rPr>
          <w:rFonts w:ascii="Futura Std Book" w:eastAsia="Calibri" w:hAnsi="Futura Std Book" w:cs="Arial"/>
          <w:b/>
          <w:sz w:val="20"/>
          <w:szCs w:val="20"/>
          <w:lang w:eastAsia="es-ES"/>
        </w:rPr>
      </w:pPr>
      <w:r w:rsidRPr="00037E07">
        <w:rPr>
          <w:rFonts w:ascii="Futura Std Book" w:eastAsia="Calibri" w:hAnsi="Futura Std Book" w:cs="Arial"/>
          <w:sz w:val="20"/>
          <w:szCs w:val="20"/>
          <w:lang w:eastAsia="es-ES"/>
        </w:rPr>
        <w:lastRenderedPageBreak/>
        <w:t xml:space="preserve">Se realizó el diseño y conceptualización de la campaña de promoción del destino del Guaviare en el marco del XVIII Festival Internacional </w:t>
      </w:r>
      <w:proofErr w:type="spellStart"/>
      <w:r w:rsidRPr="00037E07">
        <w:rPr>
          <w:rFonts w:ascii="Futura Std Book" w:eastAsia="Calibri" w:hAnsi="Futura Std Book" w:cs="Arial"/>
          <w:sz w:val="20"/>
          <w:szCs w:val="20"/>
          <w:lang w:eastAsia="es-ES"/>
        </w:rPr>
        <w:t>Yurupary</w:t>
      </w:r>
      <w:proofErr w:type="spellEnd"/>
      <w:r w:rsidRPr="00037E07">
        <w:rPr>
          <w:rFonts w:ascii="Futura Std Book" w:eastAsia="Calibri" w:hAnsi="Futura Std Book" w:cs="Arial"/>
          <w:sz w:val="20"/>
          <w:szCs w:val="20"/>
          <w:lang w:eastAsia="es-ES"/>
        </w:rPr>
        <w:t xml:space="preserve"> de Oro 2012, Producción de comercial, producción de jingle, diseño de afiche y adecuación para pauta en periódicos, </w:t>
      </w:r>
      <w:proofErr w:type="spellStart"/>
      <w:r w:rsidRPr="00037E07">
        <w:rPr>
          <w:rFonts w:ascii="Futura Std Book" w:eastAsia="Calibri" w:hAnsi="Futura Std Book" w:cs="Arial"/>
          <w:sz w:val="20"/>
          <w:szCs w:val="20"/>
          <w:lang w:eastAsia="es-ES"/>
        </w:rPr>
        <w:t>microperforados</w:t>
      </w:r>
      <w:proofErr w:type="spellEnd"/>
      <w:r w:rsidRPr="00037E07">
        <w:rPr>
          <w:rFonts w:ascii="Futura Std Book" w:eastAsia="Calibri" w:hAnsi="Futura Std Book" w:cs="Arial"/>
          <w:sz w:val="20"/>
          <w:szCs w:val="20"/>
          <w:lang w:eastAsia="es-ES"/>
        </w:rPr>
        <w:t xml:space="preserve">, vinilos y plegables y la respectiva pauta en medios, así como un viaje de </w:t>
      </w:r>
      <w:r w:rsidRPr="00037E07">
        <w:rPr>
          <w:rFonts w:ascii="Futura Std Book" w:hAnsi="Futura Std Book" w:cs="Arial"/>
          <w:sz w:val="20"/>
          <w:szCs w:val="20"/>
          <w:shd w:val="clear" w:color="auto" w:fill="FFFFFF"/>
        </w:rPr>
        <w:t xml:space="preserve">familiarización al departamento del Guaviare en el marco del Festival Internacional </w:t>
      </w:r>
      <w:proofErr w:type="spellStart"/>
      <w:r w:rsidRPr="00037E07">
        <w:rPr>
          <w:rFonts w:ascii="Futura Std Book" w:hAnsi="Futura Std Book" w:cs="Arial"/>
          <w:sz w:val="20"/>
          <w:szCs w:val="20"/>
          <w:shd w:val="clear" w:color="auto" w:fill="FFFFFF"/>
        </w:rPr>
        <w:t>Yurupary</w:t>
      </w:r>
      <w:proofErr w:type="spellEnd"/>
      <w:r w:rsidRPr="00037E07">
        <w:rPr>
          <w:rFonts w:ascii="Futura Std Book" w:hAnsi="Futura Std Book" w:cs="Arial"/>
          <w:sz w:val="20"/>
          <w:szCs w:val="20"/>
          <w:shd w:val="clear" w:color="auto" w:fill="FFFFFF"/>
        </w:rPr>
        <w:t xml:space="preserve"> de Oro 2012.</w:t>
      </w:r>
    </w:p>
    <w:p w14:paraId="39D2FE83" w14:textId="77777777" w:rsidR="00810FD1" w:rsidRPr="00037E07" w:rsidRDefault="00810FD1" w:rsidP="003E16CE">
      <w:pPr>
        <w:pStyle w:val="Prrafodelista"/>
        <w:numPr>
          <w:ilvl w:val="0"/>
          <w:numId w:val="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Calibri" w:hAnsi="Futura Std Book" w:cs="Arial"/>
          <w:b/>
          <w:sz w:val="20"/>
          <w:szCs w:val="20"/>
        </w:rPr>
        <w:t>FPTP-160-2012 Posicionamiento de la marca turística del Guaviare a través de la promoción del departamento y sus productos turísticos</w:t>
      </w:r>
    </w:p>
    <w:p w14:paraId="6E7AB9B5"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Gobernación del Guaviare</w:t>
      </w:r>
    </w:p>
    <w:p w14:paraId="753357F3" w14:textId="77777777" w:rsidR="00810FD1" w:rsidRPr="00037E07" w:rsidRDefault="00810FD1" w:rsidP="003E16CE">
      <w:pPr>
        <w:shd w:val="clear" w:color="auto" w:fill="FFFFFF"/>
        <w:tabs>
          <w:tab w:val="left" w:pos="284"/>
        </w:tabs>
        <w:spacing w:after="0" w:line="240" w:lineRule="auto"/>
        <w:jc w:val="both"/>
        <w:rPr>
          <w:rFonts w:ascii="Futura Std Book" w:eastAsia="Calibri" w:hAnsi="Futura Std Book" w:cs="Arial"/>
          <w:sz w:val="20"/>
          <w:szCs w:val="20"/>
        </w:rPr>
      </w:pPr>
      <w:r w:rsidRPr="00037E07">
        <w:rPr>
          <w:rFonts w:ascii="Futura Std Book" w:eastAsia="Times New Roman" w:hAnsi="Futura Std Book" w:cs="Arial"/>
          <w:b/>
          <w:bCs/>
          <w:sz w:val="20"/>
          <w:szCs w:val="20"/>
          <w:lang w:eastAsia="es-CO"/>
        </w:rPr>
        <w:t xml:space="preserve">Valor: </w:t>
      </w:r>
      <w:r w:rsidRPr="00037E07">
        <w:rPr>
          <w:rFonts w:ascii="Futura Std Book" w:eastAsia="Calibri" w:hAnsi="Futura Std Book" w:cs="Arial"/>
          <w:sz w:val="20"/>
          <w:szCs w:val="20"/>
        </w:rPr>
        <w:t>$82.940.000 (</w:t>
      </w:r>
      <w:proofErr w:type="spellStart"/>
      <w:r w:rsidRPr="00037E07">
        <w:rPr>
          <w:rFonts w:ascii="Futura Std Book" w:eastAsia="Calibri" w:hAnsi="Futura Std Book" w:cs="Arial"/>
          <w:sz w:val="20"/>
          <w:szCs w:val="20"/>
        </w:rPr>
        <w:t>Fontur</w:t>
      </w:r>
      <w:proofErr w:type="spellEnd"/>
      <w:r w:rsidRPr="00037E07">
        <w:rPr>
          <w:rFonts w:ascii="Futura Std Book" w:eastAsia="Calibri" w:hAnsi="Futura Std Book" w:cs="Arial"/>
          <w:sz w:val="20"/>
          <w:szCs w:val="20"/>
        </w:rPr>
        <w:t>: $82.940.000)</w:t>
      </w:r>
    </w:p>
    <w:p w14:paraId="4DC20794"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Diseñar acciones de promoción para el destino Guaviare que logren el posicionamiento y reconocimiento de la marca turística en el sector.</w:t>
      </w:r>
    </w:p>
    <w:p w14:paraId="27A98DD0"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 xml:space="preserve">Inicio: </w:t>
      </w:r>
      <w:r w:rsidRPr="00037E07">
        <w:rPr>
          <w:rFonts w:ascii="Futura Std Book" w:eastAsia="Times New Roman" w:hAnsi="Futura Std Book" w:cs="Arial"/>
          <w:bCs/>
          <w:sz w:val="20"/>
          <w:szCs w:val="20"/>
          <w:lang w:eastAsia="es-CO"/>
        </w:rPr>
        <w:t>24 de noviembre de 2012</w:t>
      </w:r>
    </w:p>
    <w:p w14:paraId="2EB21E42"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037E07">
        <w:rPr>
          <w:rFonts w:ascii="Futura Std Book" w:eastAsia="Times New Roman" w:hAnsi="Futura Std Book" w:cs="Arial"/>
          <w:b/>
          <w:bCs/>
          <w:sz w:val="20"/>
          <w:szCs w:val="20"/>
          <w:lang w:eastAsia="es-CO"/>
        </w:rPr>
        <w:t>Terminación:</w:t>
      </w:r>
      <w:r w:rsidRPr="00037E07">
        <w:rPr>
          <w:rFonts w:ascii="Futura Std Book" w:eastAsia="Times New Roman" w:hAnsi="Futura Std Book" w:cs="Arial"/>
          <w:bCs/>
          <w:sz w:val="20"/>
          <w:szCs w:val="20"/>
          <w:lang w:eastAsia="es-CO"/>
        </w:rPr>
        <w:t xml:space="preserve"> 11 de julio de 2013</w:t>
      </w:r>
    </w:p>
    <w:p w14:paraId="023F9E93"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finalizado</w:t>
      </w:r>
    </w:p>
    <w:p w14:paraId="5DB323A6" w14:textId="77777777" w:rsidR="00810FD1" w:rsidRPr="00037E07" w:rsidRDefault="00810FD1" w:rsidP="003E16CE">
      <w:pPr>
        <w:tabs>
          <w:tab w:val="left" w:pos="284"/>
        </w:tabs>
        <w:spacing w:after="0" w:line="240" w:lineRule="auto"/>
        <w:jc w:val="both"/>
        <w:rPr>
          <w:rFonts w:ascii="Futura Std Book" w:eastAsia="Calibri" w:hAnsi="Futura Std Book" w:cs="Arial"/>
          <w:sz w:val="20"/>
          <w:szCs w:val="20"/>
          <w:lang w:eastAsia="es-ES"/>
        </w:rPr>
      </w:pPr>
      <w:r w:rsidRPr="00037E07">
        <w:rPr>
          <w:rFonts w:ascii="Futura Std Book" w:eastAsia="Calibri" w:hAnsi="Futura Std Book" w:cs="Arial"/>
          <w:b/>
          <w:sz w:val="20"/>
          <w:szCs w:val="20"/>
          <w:lang w:eastAsia="es-ES"/>
        </w:rPr>
        <w:t xml:space="preserve">Avance </w:t>
      </w:r>
      <w:r w:rsidRPr="00037E07">
        <w:rPr>
          <w:rFonts w:ascii="Futura Std Book" w:eastAsia="Times New Roman" w:hAnsi="Futura Std Book" w:cs="Arial"/>
          <w:b/>
          <w:sz w:val="20"/>
          <w:szCs w:val="20"/>
          <w:lang w:eastAsia="ar-SA"/>
        </w:rPr>
        <w:t>Físico</w:t>
      </w:r>
      <w:r w:rsidRPr="00037E07">
        <w:rPr>
          <w:rFonts w:ascii="Futura Std Book" w:eastAsia="Calibri" w:hAnsi="Futura Std Book" w:cs="Arial"/>
          <w:b/>
          <w:sz w:val="20"/>
          <w:szCs w:val="20"/>
          <w:lang w:eastAsia="es-ES"/>
        </w:rPr>
        <w:t xml:space="preserve">: </w:t>
      </w:r>
      <w:r w:rsidRPr="00037E07">
        <w:rPr>
          <w:rFonts w:ascii="Futura Std Book" w:eastAsia="Calibri" w:hAnsi="Futura Std Book" w:cs="Arial"/>
          <w:sz w:val="20"/>
          <w:szCs w:val="20"/>
          <w:lang w:eastAsia="es-ES"/>
        </w:rPr>
        <w:t>100%</w:t>
      </w:r>
    </w:p>
    <w:p w14:paraId="3C6B84A1" w14:textId="77777777" w:rsidR="00810FD1" w:rsidRPr="00037E07" w:rsidRDefault="00810FD1" w:rsidP="003E16CE">
      <w:pPr>
        <w:tabs>
          <w:tab w:val="left" w:pos="284"/>
        </w:tabs>
        <w:spacing w:after="0" w:line="240" w:lineRule="auto"/>
        <w:jc w:val="both"/>
        <w:rPr>
          <w:rFonts w:ascii="Futura Std Book" w:eastAsia="Calibri" w:hAnsi="Futura Std Book" w:cs="Arial"/>
          <w:sz w:val="20"/>
          <w:szCs w:val="20"/>
          <w:lang w:eastAsia="es-ES"/>
        </w:rPr>
      </w:pPr>
      <w:r w:rsidRPr="00037E07">
        <w:rPr>
          <w:rFonts w:ascii="Futura Std Book" w:eastAsia="Calibri" w:hAnsi="Futura Std Book" w:cs="Arial"/>
          <w:b/>
          <w:sz w:val="20"/>
          <w:szCs w:val="20"/>
          <w:lang w:eastAsia="es-ES"/>
        </w:rPr>
        <w:t>Informe:</w:t>
      </w:r>
    </w:p>
    <w:p w14:paraId="03CBDF7F" w14:textId="77777777" w:rsidR="00810FD1" w:rsidRPr="00037E07" w:rsidRDefault="00810FD1" w:rsidP="003E16CE">
      <w:pPr>
        <w:pStyle w:val="Prrafodelista"/>
        <w:numPr>
          <w:ilvl w:val="0"/>
          <w:numId w:val="43"/>
        </w:numPr>
        <w:tabs>
          <w:tab w:val="left" w:pos="284"/>
        </w:tabs>
        <w:spacing w:after="0" w:line="240" w:lineRule="auto"/>
        <w:ind w:left="0" w:firstLine="0"/>
        <w:jc w:val="both"/>
        <w:rPr>
          <w:rFonts w:ascii="Futura Std Book" w:eastAsia="Calibri" w:hAnsi="Futura Std Book" w:cs="Arial"/>
          <w:sz w:val="20"/>
          <w:szCs w:val="20"/>
          <w:lang w:eastAsia="es-ES"/>
        </w:rPr>
      </w:pPr>
      <w:r w:rsidRPr="00037E07">
        <w:rPr>
          <w:rFonts w:ascii="Futura Std Book" w:eastAsia="Calibri" w:hAnsi="Futura Std Book" w:cs="Arial"/>
          <w:sz w:val="20"/>
          <w:szCs w:val="20"/>
          <w:lang w:eastAsia="es-ES"/>
        </w:rPr>
        <w:t>Radicado el 31 de mayo de 2012.</w:t>
      </w:r>
    </w:p>
    <w:p w14:paraId="3F49B7CB" w14:textId="77777777" w:rsidR="00810FD1" w:rsidRPr="00037E07" w:rsidRDefault="00810FD1" w:rsidP="003E16CE">
      <w:pPr>
        <w:pStyle w:val="Prrafodelista"/>
        <w:numPr>
          <w:ilvl w:val="0"/>
          <w:numId w:val="43"/>
        </w:numPr>
        <w:tabs>
          <w:tab w:val="left" w:pos="284"/>
        </w:tabs>
        <w:spacing w:after="0" w:line="240" w:lineRule="auto"/>
        <w:ind w:left="0" w:firstLine="0"/>
        <w:jc w:val="both"/>
        <w:rPr>
          <w:rFonts w:ascii="Futura Std Book" w:eastAsia="Calibri" w:hAnsi="Futura Std Book" w:cs="Arial"/>
          <w:sz w:val="20"/>
          <w:szCs w:val="20"/>
          <w:lang w:eastAsia="es-ES"/>
        </w:rPr>
      </w:pPr>
      <w:r w:rsidRPr="00037E07">
        <w:rPr>
          <w:rFonts w:ascii="Futura Std Book" w:eastAsia="Calibri" w:hAnsi="Futura Std Book" w:cs="Arial"/>
          <w:sz w:val="20"/>
          <w:szCs w:val="20"/>
          <w:lang w:eastAsia="es-ES"/>
        </w:rPr>
        <w:t>Aprobado el 24 de julio de 2012.</w:t>
      </w:r>
    </w:p>
    <w:p w14:paraId="0A1CCA7B" w14:textId="77777777" w:rsidR="00810FD1" w:rsidRPr="00037E07" w:rsidRDefault="00810FD1" w:rsidP="003E16CE">
      <w:pPr>
        <w:pStyle w:val="Prrafodelista"/>
        <w:numPr>
          <w:ilvl w:val="0"/>
          <w:numId w:val="43"/>
        </w:numPr>
        <w:tabs>
          <w:tab w:val="left" w:pos="284"/>
        </w:tabs>
        <w:spacing w:after="0" w:line="240" w:lineRule="auto"/>
        <w:ind w:left="0" w:firstLine="0"/>
        <w:jc w:val="both"/>
        <w:rPr>
          <w:rFonts w:ascii="Futura Std Book" w:eastAsia="Calibri" w:hAnsi="Futura Std Book" w:cs="Arial"/>
          <w:b/>
          <w:sz w:val="20"/>
          <w:szCs w:val="20"/>
          <w:lang w:eastAsia="es-ES"/>
        </w:rPr>
      </w:pPr>
      <w:r w:rsidRPr="00037E07">
        <w:rPr>
          <w:rFonts w:ascii="Futura Std Book" w:hAnsi="Futura Std Book" w:cs="Arial"/>
          <w:sz w:val="20"/>
          <w:szCs w:val="20"/>
          <w:shd w:val="clear" w:color="auto" w:fill="FFFFFF"/>
        </w:rPr>
        <w:t xml:space="preserve">Se realizó la conceptualización, diseño y producción de una estrategia de promoción del Departamento del Guaviare a nivel nacional y un viaje de familiarización para 5 periodistas y 5 representantes de agencias de viajes, con el fin de lograr el posicionamiento del destino Guaviare a través de los diferentes medios de comunicación nacional mediante free </w:t>
      </w:r>
      <w:proofErr w:type="spellStart"/>
      <w:r w:rsidRPr="00037E07">
        <w:rPr>
          <w:rFonts w:ascii="Futura Std Book" w:hAnsi="Futura Std Book" w:cs="Arial"/>
          <w:sz w:val="20"/>
          <w:szCs w:val="20"/>
          <w:shd w:val="clear" w:color="auto" w:fill="FFFFFF"/>
        </w:rPr>
        <w:t>press</w:t>
      </w:r>
      <w:proofErr w:type="spellEnd"/>
      <w:r w:rsidRPr="00037E07">
        <w:rPr>
          <w:rFonts w:ascii="Futura Std Book" w:hAnsi="Futura Std Book" w:cs="Arial"/>
          <w:sz w:val="20"/>
          <w:szCs w:val="20"/>
          <w:shd w:val="clear" w:color="auto" w:fill="FFFFFF"/>
        </w:rPr>
        <w:t xml:space="preserve"> y paquetes turísticos.</w:t>
      </w:r>
    </w:p>
    <w:p w14:paraId="0D907B19"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lang w:eastAsia="es-ES"/>
        </w:rPr>
      </w:pPr>
    </w:p>
    <w:p w14:paraId="7ACF1A36" w14:textId="77777777" w:rsidR="00810FD1" w:rsidRPr="00037E07" w:rsidRDefault="00810FD1" w:rsidP="003E16CE">
      <w:pPr>
        <w:tabs>
          <w:tab w:val="left" w:pos="284"/>
        </w:tabs>
        <w:spacing w:after="0" w:line="240" w:lineRule="auto"/>
        <w:jc w:val="both"/>
        <w:rPr>
          <w:rFonts w:ascii="Futura Std Book" w:eastAsia="Calibri" w:hAnsi="Futura Std Book" w:cs="Arial"/>
          <w:b/>
          <w:sz w:val="20"/>
          <w:szCs w:val="20"/>
          <w:u w:val="single"/>
          <w:lang w:eastAsia="es-ES"/>
        </w:rPr>
      </w:pPr>
      <w:r w:rsidRPr="00037E07">
        <w:rPr>
          <w:rFonts w:ascii="Futura Std Book" w:eastAsia="Calibri" w:hAnsi="Futura Std Book" w:cs="Arial"/>
          <w:b/>
          <w:sz w:val="20"/>
          <w:szCs w:val="20"/>
          <w:u w:val="single"/>
          <w:lang w:eastAsia="es-ES"/>
        </w:rPr>
        <w:t>No aprobados 2012</w:t>
      </w:r>
    </w:p>
    <w:p w14:paraId="762D894B" w14:textId="77777777" w:rsidR="00810FD1" w:rsidRPr="00037E07" w:rsidRDefault="00810FD1" w:rsidP="003E16CE">
      <w:pPr>
        <w:pStyle w:val="Prrafodelista"/>
        <w:numPr>
          <w:ilvl w:val="0"/>
          <w:numId w:val="10"/>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037E07">
        <w:rPr>
          <w:rFonts w:ascii="Futura Std Book" w:eastAsia="Calibri" w:hAnsi="Futura Std Book" w:cs="Arial"/>
          <w:b/>
          <w:sz w:val="20"/>
          <w:szCs w:val="20"/>
        </w:rPr>
        <w:t>FPTP-060-2012 Creación de la marca turística del destino Guaviare</w:t>
      </w:r>
    </w:p>
    <w:p w14:paraId="4BF8EFDE"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Proponente: </w:t>
      </w:r>
      <w:r w:rsidRPr="00037E07">
        <w:rPr>
          <w:rFonts w:ascii="Futura Std Book" w:eastAsia="Calibri" w:hAnsi="Futura Std Book" w:cs="Arial"/>
          <w:sz w:val="20"/>
          <w:szCs w:val="20"/>
        </w:rPr>
        <w:t>Gobernación de Guaviare</w:t>
      </w:r>
    </w:p>
    <w:p w14:paraId="2816E799" w14:textId="77777777" w:rsidR="00810FD1" w:rsidRPr="00037E07" w:rsidRDefault="00810FD1" w:rsidP="003E16CE">
      <w:pPr>
        <w:shd w:val="clear" w:color="auto" w:fill="FFFFFF"/>
        <w:tabs>
          <w:tab w:val="left" w:pos="284"/>
        </w:tabs>
        <w:spacing w:after="0" w:line="240" w:lineRule="auto"/>
        <w:jc w:val="both"/>
        <w:rPr>
          <w:rFonts w:ascii="Futura Std Book" w:eastAsia="Calibri" w:hAnsi="Futura Std Book" w:cs="Arial"/>
          <w:sz w:val="20"/>
          <w:szCs w:val="20"/>
        </w:rPr>
      </w:pPr>
      <w:r w:rsidRPr="00037E07">
        <w:rPr>
          <w:rFonts w:ascii="Futura Std Book" w:eastAsia="Times New Roman" w:hAnsi="Futura Std Book" w:cs="Arial"/>
          <w:b/>
          <w:bCs/>
          <w:sz w:val="20"/>
          <w:szCs w:val="20"/>
          <w:lang w:eastAsia="es-CO"/>
        </w:rPr>
        <w:t>Valor</w:t>
      </w:r>
      <w:r w:rsidRPr="00037E07">
        <w:rPr>
          <w:rFonts w:ascii="Futura Std Book" w:eastAsia="Calibri" w:hAnsi="Futura Std Book" w:cs="Arial"/>
          <w:sz w:val="20"/>
          <w:szCs w:val="20"/>
        </w:rPr>
        <w:t xml:space="preserve"> $331.600.000</w:t>
      </w:r>
    </w:p>
    <w:p w14:paraId="11BFAB28"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Objetivo: </w:t>
      </w:r>
      <w:r w:rsidRPr="00037E07">
        <w:rPr>
          <w:rFonts w:ascii="Futura Std Book" w:eastAsia="Calibri" w:hAnsi="Futura Std Book" w:cs="Arial"/>
          <w:sz w:val="20"/>
          <w:szCs w:val="20"/>
        </w:rPr>
        <w:t>El diseño, creación y promoción de la marca turística del destino Guaviare.</w:t>
      </w:r>
    </w:p>
    <w:p w14:paraId="0115D774"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Estado:</w:t>
      </w:r>
      <w:r w:rsidRPr="00037E07">
        <w:rPr>
          <w:rFonts w:ascii="Futura Std Book" w:eastAsia="Times New Roman" w:hAnsi="Futura Std Book" w:cs="Arial"/>
          <w:sz w:val="20"/>
          <w:szCs w:val="20"/>
          <w:lang w:eastAsia="es-CO"/>
        </w:rPr>
        <w:t> no elegible</w:t>
      </w:r>
    </w:p>
    <w:p w14:paraId="3DF74047" w14:textId="77777777" w:rsidR="00810FD1" w:rsidRPr="00037E07" w:rsidRDefault="00810FD1" w:rsidP="003E16CE">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037E07">
        <w:rPr>
          <w:rFonts w:ascii="Futura Std Book" w:eastAsia="Times New Roman" w:hAnsi="Futura Std Book" w:cs="Arial"/>
          <w:b/>
          <w:bCs/>
          <w:sz w:val="20"/>
          <w:szCs w:val="20"/>
          <w:lang w:eastAsia="es-CO"/>
        </w:rPr>
        <w:t>Informe:</w:t>
      </w:r>
    </w:p>
    <w:p w14:paraId="5169B40B" w14:textId="77777777" w:rsidR="00810FD1" w:rsidRPr="00037E07" w:rsidRDefault="00810FD1" w:rsidP="003E16CE">
      <w:pPr>
        <w:pStyle w:val="Prrafodelista"/>
        <w:numPr>
          <w:ilvl w:val="0"/>
          <w:numId w:val="37"/>
        </w:numPr>
        <w:tabs>
          <w:tab w:val="left" w:pos="284"/>
        </w:tabs>
        <w:spacing w:after="0" w:line="240" w:lineRule="auto"/>
        <w:ind w:left="0" w:firstLine="0"/>
        <w:jc w:val="both"/>
        <w:rPr>
          <w:rFonts w:ascii="Futura Std Book" w:hAnsi="Futura Std Book"/>
          <w:sz w:val="20"/>
          <w:szCs w:val="20"/>
        </w:rPr>
      </w:pPr>
      <w:r w:rsidRPr="00037E07">
        <w:rPr>
          <w:rFonts w:ascii="Futura Std Book" w:hAnsi="Futura Std Book"/>
          <w:sz w:val="20"/>
          <w:szCs w:val="20"/>
        </w:rPr>
        <w:t>Radicado el 30 de marzo de 2012.</w:t>
      </w:r>
    </w:p>
    <w:p w14:paraId="5F2CDD8A" w14:textId="77777777" w:rsidR="00810FD1" w:rsidRPr="00037E07" w:rsidRDefault="00810FD1" w:rsidP="003E16CE">
      <w:pPr>
        <w:pStyle w:val="Prrafodelista"/>
        <w:numPr>
          <w:ilvl w:val="0"/>
          <w:numId w:val="37"/>
        </w:numPr>
        <w:tabs>
          <w:tab w:val="left" w:pos="284"/>
        </w:tabs>
        <w:spacing w:after="0" w:line="240" w:lineRule="auto"/>
        <w:ind w:left="0" w:firstLine="0"/>
        <w:jc w:val="both"/>
        <w:rPr>
          <w:rFonts w:ascii="Futura Std Book" w:hAnsi="Futura Std Book"/>
          <w:b/>
          <w:sz w:val="20"/>
          <w:szCs w:val="20"/>
        </w:rPr>
      </w:pPr>
      <w:r w:rsidRPr="00037E07">
        <w:rPr>
          <w:rFonts w:ascii="Futura Std Book" w:eastAsia="Calibri" w:hAnsi="Futura Std Book" w:cs="Arial"/>
          <w:sz w:val="20"/>
          <w:szCs w:val="20"/>
        </w:rPr>
        <w:t>Fue calificado como no elegible debido a que la región no cuenta con un producto turístico definido, por lo cual se recomienda presentar primeramente el proyecto para el desarrollo del producto.</w:t>
      </w:r>
    </w:p>
    <w:p w14:paraId="573BE547" w14:textId="77777777" w:rsidR="00810FD1" w:rsidRPr="00037E07" w:rsidRDefault="00810FD1" w:rsidP="003E16CE">
      <w:pPr>
        <w:pStyle w:val="Prrafodelista"/>
        <w:tabs>
          <w:tab w:val="left" w:pos="284"/>
        </w:tabs>
        <w:spacing w:after="0" w:line="240" w:lineRule="auto"/>
        <w:ind w:left="0"/>
        <w:jc w:val="both"/>
        <w:rPr>
          <w:rFonts w:ascii="Futura Std Book" w:hAnsi="Futura Std Book"/>
          <w:b/>
          <w:sz w:val="20"/>
          <w:szCs w:val="20"/>
        </w:rPr>
      </w:pPr>
    </w:p>
    <w:p w14:paraId="2FD7AF15" w14:textId="77777777" w:rsidR="00810FD1" w:rsidRPr="00037E07" w:rsidRDefault="00810FD1" w:rsidP="003E16C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Calibri" w:hAnsi="Futura Std Book" w:cs="Times New Roman"/>
          <w:b/>
          <w:sz w:val="20"/>
          <w:szCs w:val="20"/>
        </w:rPr>
      </w:pPr>
      <w:r w:rsidRPr="00037E07">
        <w:rPr>
          <w:rFonts w:ascii="Futura Std Book" w:eastAsia="Calibri" w:hAnsi="Futura Std Book" w:cs="Times New Roman"/>
          <w:b/>
          <w:sz w:val="20"/>
          <w:szCs w:val="20"/>
        </w:rPr>
        <w:t xml:space="preserve">Programas </w:t>
      </w:r>
      <w:proofErr w:type="spellStart"/>
      <w:r w:rsidRPr="00037E07">
        <w:rPr>
          <w:rFonts w:ascii="Futura Std Book" w:eastAsia="Calibri" w:hAnsi="Futura Std Book" w:cs="Times New Roman"/>
          <w:b/>
          <w:sz w:val="20"/>
          <w:szCs w:val="20"/>
        </w:rPr>
        <w:t>Fontur</w:t>
      </w:r>
      <w:proofErr w:type="spellEnd"/>
    </w:p>
    <w:p w14:paraId="00648DC0" w14:textId="77777777" w:rsidR="00810FD1" w:rsidRPr="00037E07" w:rsidRDefault="00810FD1" w:rsidP="003E16CE">
      <w:pPr>
        <w:tabs>
          <w:tab w:val="left" w:pos="284"/>
        </w:tabs>
        <w:spacing w:after="0" w:line="240" w:lineRule="auto"/>
        <w:contextualSpacing/>
        <w:jc w:val="both"/>
        <w:rPr>
          <w:rFonts w:ascii="Futura Std Book" w:hAnsi="Futura Std Book"/>
          <w:b/>
          <w:sz w:val="20"/>
          <w:szCs w:val="20"/>
          <w:u w:val="single"/>
        </w:rPr>
      </w:pPr>
    </w:p>
    <w:p w14:paraId="2C9EBF6A" w14:textId="77777777" w:rsidR="00810FD1" w:rsidRPr="00037E07" w:rsidRDefault="00810FD1" w:rsidP="003E16CE">
      <w:pPr>
        <w:numPr>
          <w:ilvl w:val="0"/>
          <w:numId w:val="44"/>
        </w:numPr>
        <w:tabs>
          <w:tab w:val="left" w:pos="284"/>
        </w:tabs>
        <w:spacing w:after="0" w:line="240" w:lineRule="auto"/>
        <w:ind w:left="0" w:firstLine="0"/>
        <w:contextualSpacing/>
        <w:jc w:val="both"/>
        <w:rPr>
          <w:rFonts w:ascii="Futura Std Book" w:hAnsi="Futura Std Book"/>
          <w:b/>
          <w:sz w:val="20"/>
          <w:szCs w:val="20"/>
          <w:u w:val="single"/>
        </w:rPr>
      </w:pPr>
      <w:r w:rsidRPr="00037E07">
        <w:rPr>
          <w:rFonts w:ascii="Futura Std Book" w:hAnsi="Futura Std Book"/>
          <w:b/>
          <w:sz w:val="20"/>
          <w:szCs w:val="20"/>
          <w:u w:val="single"/>
        </w:rPr>
        <w:t>Tarjeta Joven:</w:t>
      </w:r>
    </w:p>
    <w:p w14:paraId="612215FB" w14:textId="77777777" w:rsidR="00810FD1" w:rsidRPr="00037E07" w:rsidRDefault="00810FD1" w:rsidP="003E16CE">
      <w:pPr>
        <w:tabs>
          <w:tab w:val="left" w:pos="284"/>
        </w:tabs>
        <w:spacing w:after="0" w:line="240" w:lineRule="auto"/>
        <w:jc w:val="both"/>
        <w:rPr>
          <w:rFonts w:ascii="Futura Std Book" w:eastAsia="Futura Std Book" w:hAnsi="Futura Std Book" w:cs="Arial"/>
          <w:sz w:val="20"/>
          <w:szCs w:val="20"/>
        </w:rPr>
      </w:pPr>
      <w:r w:rsidRPr="00037E07">
        <w:rPr>
          <w:rFonts w:ascii="Futura Std Book" w:eastAsia="Futura Std Book" w:hAnsi="Futura Std Book" w:cs="Arial"/>
          <w:sz w:val="20"/>
          <w:szCs w:val="20"/>
        </w:rPr>
        <w:t xml:space="preserve">El programa Tarjeta Joven Cuenta con </w:t>
      </w:r>
      <w:r w:rsidRPr="00037E07">
        <w:rPr>
          <w:rFonts w:ascii="Futura Std Book" w:hAnsi="Futura Std Book"/>
          <w:sz w:val="20"/>
          <w:szCs w:val="20"/>
        </w:rPr>
        <w:t xml:space="preserve">175 </w:t>
      </w:r>
      <w:r w:rsidRPr="00037E07">
        <w:rPr>
          <w:rFonts w:ascii="Futura Std Book" w:eastAsia="Futura Std Book" w:hAnsi="Futura Std Book" w:cs="Arial"/>
          <w:sz w:val="20"/>
          <w:szCs w:val="20"/>
        </w:rPr>
        <w:t xml:space="preserve">jóvenes inscritos en el departamento, de los cuales </w:t>
      </w:r>
      <w:r w:rsidRPr="00037E07">
        <w:rPr>
          <w:rFonts w:ascii="Futura Std Book" w:hAnsi="Futura Std Book"/>
          <w:sz w:val="20"/>
          <w:szCs w:val="20"/>
        </w:rPr>
        <w:t xml:space="preserve">157 </w:t>
      </w:r>
      <w:r w:rsidRPr="00037E07">
        <w:rPr>
          <w:rFonts w:ascii="Futura Std Book" w:eastAsia="Futura Std Book" w:hAnsi="Futura Std Book" w:cs="Arial"/>
          <w:sz w:val="20"/>
          <w:szCs w:val="20"/>
        </w:rPr>
        <w:t>se encuentran en San José del Guaviare, así mismo existen 3 empresas aliadas en el departamento distribuidos en las siguientes categorías: 1 en Hospedaje (Hoteles Hostales), 1 Amo viajar (Agencias) y 1 en comida.</w:t>
      </w:r>
    </w:p>
    <w:tbl>
      <w:tblPr>
        <w:tblW w:w="10014" w:type="dxa"/>
        <w:tblCellMar>
          <w:left w:w="70" w:type="dxa"/>
          <w:right w:w="70" w:type="dxa"/>
        </w:tblCellMar>
        <w:tblLook w:val="04A0" w:firstRow="1" w:lastRow="0" w:firstColumn="1" w:lastColumn="0" w:noHBand="0" w:noVBand="1"/>
      </w:tblPr>
      <w:tblGrid>
        <w:gridCol w:w="2964"/>
        <w:gridCol w:w="1111"/>
        <w:gridCol w:w="1111"/>
        <w:gridCol w:w="939"/>
        <w:gridCol w:w="3889"/>
      </w:tblGrid>
      <w:tr w:rsidR="003E16CE" w:rsidRPr="00037E07" w14:paraId="4A738268" w14:textId="77777777" w:rsidTr="00810FD1">
        <w:trPr>
          <w:trHeight w:val="285"/>
        </w:trPr>
        <w:tc>
          <w:tcPr>
            <w:tcW w:w="296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3B2298E" w14:textId="77777777" w:rsidR="00810FD1" w:rsidRPr="00037E07" w:rsidRDefault="00810FD1" w:rsidP="003E16CE">
            <w:pPr>
              <w:spacing w:after="0" w:line="240" w:lineRule="auto"/>
              <w:jc w:val="both"/>
              <w:rPr>
                <w:rFonts w:ascii="Futura Std Book" w:eastAsia="Times New Roman" w:hAnsi="Futura Std Book" w:cs="Times New Roman"/>
                <w:b/>
                <w:bCs/>
                <w:sz w:val="20"/>
                <w:szCs w:val="20"/>
                <w:lang w:eastAsia="es-CO"/>
              </w:rPr>
            </w:pPr>
            <w:r w:rsidRPr="00037E07">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nil"/>
            </w:tcBorders>
            <w:shd w:val="clear" w:color="auto" w:fill="002060"/>
          </w:tcPr>
          <w:p w14:paraId="14F11198" w14:textId="77777777" w:rsidR="00810FD1" w:rsidRPr="00037E07" w:rsidRDefault="00810FD1" w:rsidP="003E16CE">
            <w:pPr>
              <w:spacing w:after="0" w:line="240" w:lineRule="auto"/>
              <w:jc w:val="both"/>
              <w:rPr>
                <w:rFonts w:ascii="Futura Std Book" w:eastAsia="Times New Roman" w:hAnsi="Futura Std Book" w:cs="Times New Roman"/>
                <w:b/>
                <w:bCs/>
                <w:sz w:val="20"/>
                <w:szCs w:val="20"/>
                <w:lang w:eastAsia="es-CO"/>
              </w:rPr>
            </w:pP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7F3CA1FF" w14:textId="77777777" w:rsidR="00810FD1" w:rsidRPr="00037E07" w:rsidRDefault="00810FD1" w:rsidP="003E16CE">
            <w:pPr>
              <w:spacing w:after="0" w:line="240" w:lineRule="auto"/>
              <w:jc w:val="both"/>
              <w:rPr>
                <w:rFonts w:ascii="Futura Std Book" w:eastAsia="Times New Roman" w:hAnsi="Futura Std Book" w:cs="Times New Roman"/>
                <w:b/>
                <w:bCs/>
                <w:sz w:val="20"/>
                <w:szCs w:val="20"/>
                <w:lang w:eastAsia="es-CO"/>
              </w:rPr>
            </w:pPr>
            <w:r w:rsidRPr="00037E07">
              <w:rPr>
                <w:rFonts w:ascii="Futura Std Book" w:eastAsia="Times New Roman" w:hAnsi="Futura Std Book" w:cs="Times New Roman"/>
                <w:b/>
                <w:bCs/>
                <w:sz w:val="20"/>
                <w:szCs w:val="20"/>
                <w:lang w:eastAsia="es-CO"/>
              </w:rPr>
              <w:t>Jóvenes</w:t>
            </w:r>
          </w:p>
        </w:tc>
        <w:tc>
          <w:tcPr>
            <w:tcW w:w="939" w:type="dxa"/>
            <w:tcBorders>
              <w:top w:val="single" w:sz="4" w:space="0" w:color="auto"/>
              <w:left w:val="nil"/>
              <w:bottom w:val="single" w:sz="4" w:space="0" w:color="auto"/>
              <w:right w:val="single" w:sz="4" w:space="0" w:color="auto"/>
            </w:tcBorders>
            <w:shd w:val="clear" w:color="auto" w:fill="002060"/>
            <w:noWrap/>
            <w:vAlign w:val="center"/>
            <w:hideMark/>
          </w:tcPr>
          <w:p w14:paraId="541FB32A" w14:textId="77777777" w:rsidR="00810FD1" w:rsidRPr="00037E07" w:rsidRDefault="00810FD1" w:rsidP="003E16CE">
            <w:pPr>
              <w:spacing w:after="0" w:line="240" w:lineRule="auto"/>
              <w:jc w:val="both"/>
              <w:rPr>
                <w:rFonts w:ascii="Futura Std Book" w:eastAsia="Times New Roman" w:hAnsi="Futura Std Book" w:cs="Times New Roman"/>
                <w:b/>
                <w:bCs/>
                <w:sz w:val="20"/>
                <w:szCs w:val="20"/>
                <w:lang w:eastAsia="es-CO"/>
              </w:rPr>
            </w:pPr>
            <w:r w:rsidRPr="00037E07">
              <w:rPr>
                <w:rFonts w:ascii="Futura Std Book" w:eastAsia="Times New Roman" w:hAnsi="Futura Std Book" w:cs="Times New Roman"/>
                <w:b/>
                <w:bCs/>
                <w:sz w:val="20"/>
                <w:szCs w:val="20"/>
                <w:lang w:eastAsia="es-CO"/>
              </w:rPr>
              <w:t>Aliados</w:t>
            </w:r>
          </w:p>
        </w:tc>
        <w:tc>
          <w:tcPr>
            <w:tcW w:w="3889" w:type="dxa"/>
            <w:tcBorders>
              <w:top w:val="single" w:sz="4" w:space="0" w:color="auto"/>
              <w:left w:val="nil"/>
              <w:bottom w:val="single" w:sz="4" w:space="0" w:color="auto"/>
              <w:right w:val="single" w:sz="4" w:space="0" w:color="auto"/>
            </w:tcBorders>
            <w:shd w:val="clear" w:color="auto" w:fill="002060"/>
            <w:noWrap/>
            <w:vAlign w:val="center"/>
            <w:hideMark/>
          </w:tcPr>
          <w:p w14:paraId="5F293217" w14:textId="77777777" w:rsidR="00810FD1" w:rsidRPr="00037E07" w:rsidRDefault="00810FD1" w:rsidP="003E16CE">
            <w:pPr>
              <w:spacing w:after="0" w:line="240" w:lineRule="auto"/>
              <w:jc w:val="both"/>
              <w:rPr>
                <w:rFonts w:ascii="Futura Std Book" w:eastAsia="Times New Roman" w:hAnsi="Futura Std Book" w:cs="Times New Roman"/>
                <w:b/>
                <w:bCs/>
                <w:sz w:val="20"/>
                <w:szCs w:val="20"/>
                <w:lang w:eastAsia="es-CO"/>
              </w:rPr>
            </w:pPr>
            <w:r w:rsidRPr="00037E07">
              <w:rPr>
                <w:rFonts w:ascii="Futura Std Book" w:eastAsia="Times New Roman" w:hAnsi="Futura Std Book" w:cs="Times New Roman"/>
                <w:b/>
                <w:bCs/>
                <w:sz w:val="20"/>
                <w:szCs w:val="20"/>
                <w:lang w:eastAsia="es-CO"/>
              </w:rPr>
              <w:t>Categorías</w:t>
            </w:r>
          </w:p>
        </w:tc>
      </w:tr>
      <w:tr w:rsidR="003E16CE" w:rsidRPr="00037E07" w14:paraId="5F528C4E" w14:textId="77777777" w:rsidTr="00810FD1">
        <w:trPr>
          <w:trHeight w:val="270"/>
        </w:trPr>
        <w:tc>
          <w:tcPr>
            <w:tcW w:w="2964" w:type="dxa"/>
            <w:tcBorders>
              <w:top w:val="nil"/>
              <w:left w:val="single" w:sz="4" w:space="0" w:color="auto"/>
              <w:bottom w:val="single" w:sz="4" w:space="0" w:color="auto"/>
              <w:right w:val="single" w:sz="4" w:space="0" w:color="auto"/>
            </w:tcBorders>
            <w:shd w:val="clear" w:color="auto" w:fill="DDEBF7"/>
            <w:noWrap/>
            <w:hideMark/>
          </w:tcPr>
          <w:p w14:paraId="4C5EB8C1" w14:textId="77777777" w:rsidR="00810FD1" w:rsidRPr="00037E07" w:rsidRDefault="00810FD1" w:rsidP="003E16CE">
            <w:pPr>
              <w:spacing w:after="0" w:line="240" w:lineRule="auto"/>
              <w:jc w:val="both"/>
              <w:rPr>
                <w:rFonts w:ascii="Futura Std Book" w:eastAsia="Times New Roman" w:hAnsi="Futura Std Book" w:cs="Times New Roman"/>
                <w:sz w:val="20"/>
                <w:szCs w:val="20"/>
                <w:lang w:eastAsia="es-CO"/>
              </w:rPr>
            </w:pPr>
            <w:r w:rsidRPr="00037E07">
              <w:rPr>
                <w:rFonts w:ascii="Futura Std Book" w:hAnsi="Futura Std Book"/>
                <w:sz w:val="20"/>
                <w:szCs w:val="20"/>
              </w:rPr>
              <w:t>Guaviare</w:t>
            </w:r>
          </w:p>
        </w:tc>
        <w:tc>
          <w:tcPr>
            <w:tcW w:w="1111" w:type="dxa"/>
            <w:tcBorders>
              <w:top w:val="nil"/>
              <w:left w:val="nil"/>
              <w:bottom w:val="single" w:sz="4" w:space="0" w:color="auto"/>
              <w:right w:val="nil"/>
            </w:tcBorders>
            <w:shd w:val="clear" w:color="auto" w:fill="DDEBF7"/>
          </w:tcPr>
          <w:p w14:paraId="68E2B04F" w14:textId="77777777" w:rsidR="00810FD1" w:rsidRPr="00037E07" w:rsidRDefault="00810FD1" w:rsidP="003E16CE">
            <w:pPr>
              <w:spacing w:after="0" w:line="240" w:lineRule="auto"/>
              <w:jc w:val="both"/>
              <w:rPr>
                <w:rFonts w:ascii="Futura Std Book" w:hAnsi="Futura Std Book"/>
                <w:sz w:val="20"/>
                <w:szCs w:val="20"/>
              </w:rPr>
            </w:pPr>
          </w:p>
        </w:tc>
        <w:tc>
          <w:tcPr>
            <w:tcW w:w="1111" w:type="dxa"/>
            <w:tcBorders>
              <w:top w:val="nil"/>
              <w:left w:val="nil"/>
              <w:bottom w:val="single" w:sz="4" w:space="0" w:color="auto"/>
              <w:right w:val="single" w:sz="4" w:space="0" w:color="auto"/>
            </w:tcBorders>
            <w:shd w:val="clear" w:color="auto" w:fill="DDEBF7"/>
            <w:noWrap/>
            <w:hideMark/>
          </w:tcPr>
          <w:p w14:paraId="5B92ABA0" w14:textId="77777777" w:rsidR="00810FD1" w:rsidRPr="00037E07" w:rsidRDefault="00810FD1" w:rsidP="003E16CE">
            <w:pPr>
              <w:spacing w:after="0" w:line="240" w:lineRule="auto"/>
              <w:jc w:val="both"/>
              <w:rPr>
                <w:rFonts w:ascii="Futura Std Book" w:hAnsi="Futura Std Book"/>
                <w:sz w:val="20"/>
                <w:szCs w:val="20"/>
              </w:rPr>
            </w:pPr>
            <w:r w:rsidRPr="00037E07">
              <w:rPr>
                <w:rFonts w:ascii="Futura Std Book" w:hAnsi="Futura Std Book"/>
                <w:sz w:val="20"/>
                <w:szCs w:val="20"/>
              </w:rPr>
              <w:t>175</w:t>
            </w:r>
          </w:p>
        </w:tc>
        <w:tc>
          <w:tcPr>
            <w:tcW w:w="939" w:type="dxa"/>
            <w:tcBorders>
              <w:top w:val="nil"/>
              <w:left w:val="nil"/>
              <w:bottom w:val="single" w:sz="4" w:space="0" w:color="auto"/>
              <w:right w:val="single" w:sz="4" w:space="0" w:color="auto"/>
            </w:tcBorders>
            <w:shd w:val="clear" w:color="auto" w:fill="DDEBF7"/>
            <w:noWrap/>
            <w:hideMark/>
          </w:tcPr>
          <w:p w14:paraId="24CF0CAB" w14:textId="77777777" w:rsidR="00810FD1" w:rsidRPr="00037E07" w:rsidRDefault="00810FD1" w:rsidP="003E16CE">
            <w:pPr>
              <w:spacing w:after="0" w:line="240" w:lineRule="auto"/>
              <w:jc w:val="both"/>
              <w:rPr>
                <w:rFonts w:ascii="Futura Std Book" w:hAnsi="Futura Std Book"/>
                <w:sz w:val="20"/>
                <w:szCs w:val="20"/>
              </w:rPr>
            </w:pPr>
            <w:r w:rsidRPr="00037E07">
              <w:rPr>
                <w:rFonts w:ascii="Futura Std Book" w:hAnsi="Futura Std Book"/>
                <w:sz w:val="20"/>
                <w:szCs w:val="20"/>
              </w:rPr>
              <w:t>3</w:t>
            </w:r>
          </w:p>
        </w:tc>
        <w:tc>
          <w:tcPr>
            <w:tcW w:w="3889" w:type="dxa"/>
            <w:tcBorders>
              <w:top w:val="nil"/>
              <w:left w:val="nil"/>
              <w:bottom w:val="single" w:sz="4" w:space="0" w:color="auto"/>
              <w:right w:val="single" w:sz="4" w:space="0" w:color="auto"/>
            </w:tcBorders>
            <w:shd w:val="clear" w:color="auto" w:fill="DDEBF7"/>
            <w:hideMark/>
          </w:tcPr>
          <w:p w14:paraId="3625B30B" w14:textId="77777777" w:rsidR="00810FD1" w:rsidRPr="00037E07" w:rsidRDefault="00810FD1" w:rsidP="003E16CE">
            <w:pPr>
              <w:spacing w:after="0" w:line="240" w:lineRule="auto"/>
              <w:jc w:val="both"/>
              <w:rPr>
                <w:rFonts w:ascii="Futura Std Book" w:hAnsi="Futura Std Book"/>
                <w:sz w:val="20"/>
                <w:szCs w:val="20"/>
              </w:rPr>
            </w:pPr>
            <w:r w:rsidRPr="00037E07">
              <w:rPr>
                <w:rFonts w:ascii="Futura Std Book" w:hAnsi="Futura Std Book"/>
                <w:sz w:val="20"/>
                <w:szCs w:val="20"/>
              </w:rPr>
              <w:t>1 Hospedaje, 1 Comida y 1 Amo Viajar.</w:t>
            </w:r>
          </w:p>
        </w:tc>
      </w:tr>
      <w:tr w:rsidR="003E16CE" w:rsidRPr="00037E07" w14:paraId="3D217ED3" w14:textId="77777777" w:rsidTr="00810FD1">
        <w:trPr>
          <w:trHeight w:val="270"/>
        </w:trPr>
        <w:tc>
          <w:tcPr>
            <w:tcW w:w="2964" w:type="dxa"/>
            <w:tcBorders>
              <w:top w:val="nil"/>
              <w:left w:val="single" w:sz="4" w:space="0" w:color="auto"/>
              <w:bottom w:val="single" w:sz="4" w:space="0" w:color="auto"/>
              <w:right w:val="single" w:sz="4" w:space="0" w:color="auto"/>
            </w:tcBorders>
            <w:noWrap/>
            <w:hideMark/>
          </w:tcPr>
          <w:p w14:paraId="7CDD67F8" w14:textId="77777777" w:rsidR="00810FD1" w:rsidRPr="00037E07" w:rsidRDefault="00810FD1" w:rsidP="003E16CE">
            <w:pPr>
              <w:spacing w:after="0" w:line="240" w:lineRule="auto"/>
              <w:jc w:val="both"/>
              <w:rPr>
                <w:rFonts w:ascii="Futura Std Book" w:eastAsia="Times New Roman" w:hAnsi="Futura Std Book" w:cs="Times New Roman"/>
                <w:sz w:val="20"/>
                <w:szCs w:val="20"/>
                <w:lang w:eastAsia="es-CO"/>
              </w:rPr>
            </w:pPr>
            <w:r w:rsidRPr="00037E07">
              <w:rPr>
                <w:rFonts w:ascii="Futura Std Book" w:hAnsi="Futura Std Book"/>
                <w:sz w:val="20"/>
                <w:szCs w:val="20"/>
              </w:rPr>
              <w:t>San José Del Guaviare</w:t>
            </w:r>
          </w:p>
        </w:tc>
        <w:tc>
          <w:tcPr>
            <w:tcW w:w="1111" w:type="dxa"/>
            <w:tcBorders>
              <w:top w:val="nil"/>
              <w:left w:val="nil"/>
              <w:bottom w:val="single" w:sz="4" w:space="0" w:color="auto"/>
              <w:right w:val="nil"/>
            </w:tcBorders>
          </w:tcPr>
          <w:p w14:paraId="54EA9AEA" w14:textId="77777777" w:rsidR="00810FD1" w:rsidRPr="00037E07" w:rsidRDefault="00810FD1" w:rsidP="003E16CE">
            <w:pPr>
              <w:spacing w:after="0" w:line="240" w:lineRule="auto"/>
              <w:jc w:val="both"/>
              <w:rPr>
                <w:rFonts w:ascii="Futura Std Book" w:hAnsi="Futura Std Book"/>
                <w:sz w:val="20"/>
                <w:szCs w:val="20"/>
              </w:rPr>
            </w:pPr>
          </w:p>
        </w:tc>
        <w:tc>
          <w:tcPr>
            <w:tcW w:w="1111" w:type="dxa"/>
            <w:tcBorders>
              <w:top w:val="nil"/>
              <w:left w:val="nil"/>
              <w:bottom w:val="single" w:sz="4" w:space="0" w:color="auto"/>
              <w:right w:val="single" w:sz="4" w:space="0" w:color="auto"/>
            </w:tcBorders>
            <w:noWrap/>
            <w:hideMark/>
          </w:tcPr>
          <w:p w14:paraId="4745ECBB" w14:textId="77777777" w:rsidR="00810FD1" w:rsidRPr="00037E07" w:rsidRDefault="00810FD1" w:rsidP="003E16CE">
            <w:pPr>
              <w:spacing w:after="0" w:line="240" w:lineRule="auto"/>
              <w:jc w:val="both"/>
              <w:rPr>
                <w:rFonts w:ascii="Futura Std Book" w:eastAsia="Times New Roman" w:hAnsi="Futura Std Book" w:cs="Times New Roman"/>
                <w:sz w:val="20"/>
                <w:szCs w:val="20"/>
                <w:lang w:eastAsia="es-CO"/>
              </w:rPr>
            </w:pPr>
            <w:r w:rsidRPr="00037E07">
              <w:rPr>
                <w:rFonts w:ascii="Futura Std Book" w:hAnsi="Futura Std Book"/>
                <w:sz w:val="20"/>
                <w:szCs w:val="20"/>
              </w:rPr>
              <w:t>157</w:t>
            </w:r>
          </w:p>
        </w:tc>
        <w:tc>
          <w:tcPr>
            <w:tcW w:w="939" w:type="dxa"/>
            <w:tcBorders>
              <w:top w:val="nil"/>
              <w:left w:val="nil"/>
              <w:bottom w:val="single" w:sz="4" w:space="0" w:color="auto"/>
              <w:right w:val="single" w:sz="4" w:space="0" w:color="auto"/>
            </w:tcBorders>
            <w:noWrap/>
            <w:hideMark/>
          </w:tcPr>
          <w:p w14:paraId="6097A716" w14:textId="77777777" w:rsidR="00810FD1" w:rsidRPr="00037E07" w:rsidRDefault="00810FD1" w:rsidP="003E16CE">
            <w:pPr>
              <w:spacing w:after="0" w:line="240" w:lineRule="auto"/>
              <w:rPr>
                <w:rFonts w:ascii="Futura Std Book" w:eastAsia="Times New Roman" w:hAnsi="Futura Std Book" w:cs="Times New Roman"/>
                <w:sz w:val="20"/>
                <w:szCs w:val="20"/>
                <w:lang w:eastAsia="es-CO"/>
              </w:rPr>
            </w:pPr>
          </w:p>
        </w:tc>
        <w:tc>
          <w:tcPr>
            <w:tcW w:w="3889" w:type="dxa"/>
            <w:tcBorders>
              <w:top w:val="nil"/>
              <w:left w:val="nil"/>
              <w:bottom w:val="single" w:sz="4" w:space="0" w:color="auto"/>
              <w:right w:val="single" w:sz="4" w:space="0" w:color="auto"/>
            </w:tcBorders>
            <w:hideMark/>
          </w:tcPr>
          <w:p w14:paraId="34F1D913" w14:textId="77777777" w:rsidR="00810FD1" w:rsidRPr="00037E07" w:rsidRDefault="00810FD1" w:rsidP="003E16CE">
            <w:pPr>
              <w:spacing w:after="0" w:line="240" w:lineRule="auto"/>
              <w:rPr>
                <w:rFonts w:ascii="Futura Std Book" w:hAnsi="Futura Std Book"/>
                <w:sz w:val="20"/>
                <w:szCs w:val="20"/>
                <w:lang w:val="es-MX" w:eastAsia="es-MX"/>
              </w:rPr>
            </w:pPr>
          </w:p>
        </w:tc>
      </w:tr>
    </w:tbl>
    <w:p w14:paraId="490B4516" w14:textId="77777777" w:rsidR="00810FD1" w:rsidRPr="00037E07" w:rsidRDefault="00810FD1" w:rsidP="003E16CE">
      <w:pPr>
        <w:numPr>
          <w:ilvl w:val="0"/>
          <w:numId w:val="44"/>
        </w:numPr>
        <w:tabs>
          <w:tab w:val="left" w:pos="284"/>
        </w:tabs>
        <w:spacing w:after="0" w:line="240" w:lineRule="auto"/>
        <w:ind w:left="0" w:firstLine="0"/>
        <w:contextualSpacing/>
        <w:jc w:val="both"/>
        <w:rPr>
          <w:rFonts w:ascii="Futura Std Book" w:hAnsi="Futura Std Book"/>
          <w:b/>
          <w:sz w:val="20"/>
          <w:szCs w:val="20"/>
          <w:u w:val="single"/>
        </w:rPr>
      </w:pPr>
      <w:r w:rsidRPr="00037E07">
        <w:rPr>
          <w:rFonts w:ascii="Futura Std Book" w:hAnsi="Futura Std Book"/>
          <w:b/>
          <w:sz w:val="20"/>
          <w:szCs w:val="20"/>
          <w:u w:val="single"/>
        </w:rPr>
        <w:t xml:space="preserve">Red Nacional de Puntos de Información Turística (PIT): </w:t>
      </w:r>
      <w:r w:rsidRPr="00037E07">
        <w:rPr>
          <w:rFonts w:ascii="Futura Std Book" w:hAnsi="Futura Std Book"/>
          <w:sz w:val="20"/>
          <w:szCs w:val="20"/>
          <w:u w:val="single"/>
        </w:rPr>
        <w:t>N/A.</w:t>
      </w:r>
    </w:p>
    <w:p w14:paraId="50662E10" w14:textId="77777777" w:rsidR="00810FD1" w:rsidRPr="00037E07" w:rsidRDefault="00810FD1" w:rsidP="003E16CE">
      <w:pPr>
        <w:numPr>
          <w:ilvl w:val="0"/>
          <w:numId w:val="44"/>
        </w:numPr>
        <w:tabs>
          <w:tab w:val="left" w:pos="284"/>
        </w:tabs>
        <w:spacing w:after="0" w:line="240" w:lineRule="auto"/>
        <w:ind w:left="0" w:firstLine="0"/>
        <w:contextualSpacing/>
        <w:jc w:val="both"/>
        <w:rPr>
          <w:rFonts w:ascii="Futura Std Book" w:hAnsi="Futura Std Book"/>
          <w:b/>
          <w:sz w:val="20"/>
          <w:szCs w:val="20"/>
          <w:u w:val="single"/>
        </w:rPr>
      </w:pPr>
      <w:r w:rsidRPr="00037E07">
        <w:rPr>
          <w:rFonts w:ascii="Futura Std Book" w:hAnsi="Futura Std Book"/>
          <w:b/>
          <w:sz w:val="20"/>
          <w:szCs w:val="20"/>
          <w:u w:val="single"/>
        </w:rPr>
        <w:t xml:space="preserve">Red Turística de Pueblos Patrimonio de Colombia: </w:t>
      </w:r>
      <w:r w:rsidRPr="00037E07">
        <w:rPr>
          <w:rFonts w:ascii="Futura Std Book" w:hAnsi="Futura Std Book"/>
          <w:sz w:val="20"/>
          <w:szCs w:val="20"/>
          <w:u w:val="single"/>
        </w:rPr>
        <w:t>N/A.</w:t>
      </w:r>
    </w:p>
    <w:p w14:paraId="7B020A2E" w14:textId="77777777" w:rsidR="00716C53" w:rsidRPr="00037E07" w:rsidRDefault="00716C53" w:rsidP="003E16CE">
      <w:pPr>
        <w:pStyle w:val="Sinespaciado"/>
        <w:tabs>
          <w:tab w:val="left" w:pos="284"/>
        </w:tabs>
        <w:jc w:val="both"/>
        <w:rPr>
          <w:rFonts w:ascii="Futura Std Book" w:hAnsi="Futura Std Book"/>
          <w:b/>
          <w:bCs/>
          <w:sz w:val="20"/>
          <w:szCs w:val="20"/>
        </w:rPr>
      </w:pPr>
    </w:p>
    <w:p w14:paraId="184D75E8" w14:textId="77777777" w:rsidR="005B10A6" w:rsidRPr="00037E07" w:rsidRDefault="005B10A6" w:rsidP="003E16CE">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b/>
          <w:bCs/>
          <w:sz w:val="20"/>
          <w:szCs w:val="20"/>
        </w:rPr>
      </w:pPr>
      <w:r w:rsidRPr="00037E07">
        <w:rPr>
          <w:rFonts w:ascii="Futura Std Book" w:hAnsi="Futura Std Book"/>
          <w:b/>
          <w:bCs/>
          <w:sz w:val="20"/>
          <w:szCs w:val="20"/>
        </w:rPr>
        <w:t>Recaudo Contribución Parafiscal</w:t>
      </w:r>
    </w:p>
    <w:p w14:paraId="6EB10E09" w14:textId="77777777" w:rsidR="007518AA" w:rsidRPr="00037E07" w:rsidRDefault="007518AA" w:rsidP="003E16CE">
      <w:pPr>
        <w:pStyle w:val="Sinespaciado"/>
        <w:tabs>
          <w:tab w:val="left" w:pos="284"/>
        </w:tabs>
        <w:jc w:val="both"/>
        <w:rPr>
          <w:rFonts w:ascii="Futura Std Book" w:hAnsi="Futura Std Book"/>
          <w:sz w:val="20"/>
          <w:szCs w:val="20"/>
        </w:rPr>
      </w:pPr>
    </w:p>
    <w:p w14:paraId="1974576C" w14:textId="77777777" w:rsidR="00815164" w:rsidRPr="00037E07" w:rsidRDefault="00BE6865" w:rsidP="003E16CE">
      <w:pPr>
        <w:pStyle w:val="Sinespaciado"/>
        <w:tabs>
          <w:tab w:val="left" w:pos="284"/>
        </w:tabs>
        <w:jc w:val="both"/>
        <w:rPr>
          <w:rFonts w:ascii="Futura Std Book" w:hAnsi="Futura Std Book"/>
          <w:color w:val="FF0000"/>
          <w:sz w:val="20"/>
          <w:szCs w:val="20"/>
        </w:rPr>
      </w:pPr>
      <w:r w:rsidRPr="00037E07">
        <w:rPr>
          <w:rFonts w:ascii="Futura Std Book" w:hAnsi="Futura Std Book"/>
          <w:noProof/>
          <w:color w:val="FF0000"/>
          <w:sz w:val="20"/>
          <w:szCs w:val="20"/>
          <w:lang w:val="es-MX" w:eastAsia="es-MX"/>
        </w:rPr>
        <w:lastRenderedPageBreak/>
        <w:drawing>
          <wp:inline distT="0" distB="0" distL="0" distR="0" wp14:anchorId="533F5A33" wp14:editId="40742CFF">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bookmarkEnd w:id="0"/>
    </w:p>
    <w:sectPr w:rsidR="00815164" w:rsidRPr="00037E07" w:rsidSect="00D92A5C">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FA28F" w14:textId="77777777" w:rsidR="00711282" w:rsidRDefault="00711282" w:rsidP="00797069">
      <w:pPr>
        <w:spacing w:after="0" w:line="240" w:lineRule="auto"/>
      </w:pPr>
      <w:r>
        <w:separator/>
      </w:r>
    </w:p>
  </w:endnote>
  <w:endnote w:type="continuationSeparator" w:id="0">
    <w:p w14:paraId="72FFCC8D" w14:textId="77777777" w:rsidR="00711282" w:rsidRDefault="00711282"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AB41A4" w:rsidRPr="00797069" w14:paraId="2C0A9D70" w14:textId="77777777" w:rsidTr="00882649">
      <w:trPr>
        <w:trHeight w:val="277"/>
      </w:trPr>
      <w:tc>
        <w:tcPr>
          <w:tcW w:w="1500" w:type="pct"/>
          <w:tcBorders>
            <w:top w:val="nil"/>
            <w:left w:val="nil"/>
            <w:bottom w:val="nil"/>
            <w:right w:val="dotDotDash" w:sz="4" w:space="0" w:color="auto"/>
          </w:tcBorders>
          <w:vAlign w:val="center"/>
        </w:tcPr>
        <w:p w14:paraId="75A4DE61" w14:textId="77777777" w:rsidR="00AB41A4" w:rsidRPr="00797069" w:rsidRDefault="00AB41A4"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50F41B0F" w14:textId="77777777" w:rsidR="00AB41A4" w:rsidRPr="00797069" w:rsidRDefault="00AB41A4"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3FBEF6F9" w14:textId="77777777" w:rsidR="00AB41A4" w:rsidRPr="00797069" w:rsidRDefault="00AB41A4"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1C159736" w14:textId="77777777" w:rsidR="00AB41A4" w:rsidRPr="00797069" w:rsidRDefault="00711282"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AB41A4" w:rsidRPr="00797069">
              <w:rPr>
                <w:rFonts w:eastAsia="Times New Roman" w:cs="Tahoma"/>
                <w:noProof/>
                <w:color w:val="0000FF"/>
                <w:sz w:val="16"/>
                <w:szCs w:val="16"/>
                <w:u w:val="single"/>
                <w:lang w:val="es-ES"/>
              </w:rPr>
              <w:t>www.fontur.com</w:t>
            </w:r>
          </w:hyperlink>
          <w:r w:rsidR="00AB41A4"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0356A38D" w14:textId="77777777" w:rsidR="00AB41A4" w:rsidRPr="00797069" w:rsidRDefault="00AB41A4"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2DCCFCCA" w14:textId="77777777" w:rsidR="00AB41A4" w:rsidRPr="00797069" w:rsidRDefault="00AB41A4"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2E46932D" w14:textId="77777777" w:rsidR="00AB41A4" w:rsidRPr="00797069" w:rsidRDefault="00AB41A4"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2BC25" w14:textId="77777777" w:rsidR="00711282" w:rsidRDefault="00711282" w:rsidP="00797069">
      <w:pPr>
        <w:spacing w:after="0" w:line="240" w:lineRule="auto"/>
      </w:pPr>
      <w:r>
        <w:separator/>
      </w:r>
    </w:p>
  </w:footnote>
  <w:footnote w:type="continuationSeparator" w:id="0">
    <w:p w14:paraId="44D54717" w14:textId="77777777" w:rsidR="00711282" w:rsidRDefault="00711282"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3AFDF" w14:textId="77777777" w:rsidR="00AB41A4" w:rsidRDefault="00AB41A4">
    <w:pPr>
      <w:pStyle w:val="Encabezado"/>
    </w:pPr>
    <w:r>
      <w:rPr>
        <w:noProof/>
        <w:lang w:val="es-MX" w:eastAsia="es-MX"/>
      </w:rPr>
      <w:drawing>
        <wp:inline distT="0" distB="0" distL="0" distR="0" wp14:anchorId="77F33B56" wp14:editId="49383E10">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444EB768" w14:textId="77777777" w:rsidR="00AB41A4" w:rsidRPr="00DF0355" w:rsidRDefault="00C22935">
    <w:pPr>
      <w:pStyle w:val="Encabezado"/>
      <w:rPr>
        <w:rFonts w:ascii="Futura Std Book" w:hAnsi="Futura Std Book"/>
        <w:sz w:val="14"/>
        <w:szCs w:val="14"/>
      </w:rPr>
    </w:pPr>
    <w:r>
      <w:rPr>
        <w:rFonts w:ascii="Futura Std Book" w:hAnsi="Futura Std Book"/>
        <w:sz w:val="14"/>
        <w:szCs w:val="14"/>
      </w:rPr>
      <w:t xml:space="preserve">Corte: </w:t>
    </w:r>
    <w:r w:rsidR="00363F4F">
      <w:rPr>
        <w:rFonts w:ascii="Futura Std Book" w:hAnsi="Futura Std Book"/>
        <w:sz w:val="14"/>
        <w:szCs w:val="14"/>
      </w:rPr>
      <w:t>3</w:t>
    </w:r>
    <w:r w:rsidR="00810FD1">
      <w:rPr>
        <w:rFonts w:ascii="Futura Std Book" w:hAnsi="Futura Std Book"/>
        <w:sz w:val="14"/>
        <w:szCs w:val="14"/>
      </w:rPr>
      <w:t>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919"/>
    <w:multiLevelType w:val="hybridMultilevel"/>
    <w:tmpl w:val="B3903AD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8356E0"/>
    <w:multiLevelType w:val="hybridMultilevel"/>
    <w:tmpl w:val="5A968228"/>
    <w:lvl w:ilvl="0" w:tplc="197C29B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A7428ED"/>
    <w:multiLevelType w:val="hybridMultilevel"/>
    <w:tmpl w:val="20744FDE"/>
    <w:lvl w:ilvl="0" w:tplc="D0F86340">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06036"/>
    <w:multiLevelType w:val="hybridMultilevel"/>
    <w:tmpl w:val="453ECFD4"/>
    <w:lvl w:ilvl="0" w:tplc="BB183BF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DE6CF3"/>
    <w:multiLevelType w:val="multilevel"/>
    <w:tmpl w:val="2DDCB1B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0F736465"/>
    <w:multiLevelType w:val="hybridMultilevel"/>
    <w:tmpl w:val="8EF85B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14B1195"/>
    <w:multiLevelType w:val="hybridMultilevel"/>
    <w:tmpl w:val="6792BF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18E8314A"/>
    <w:multiLevelType w:val="hybridMultilevel"/>
    <w:tmpl w:val="11AEA57C"/>
    <w:lvl w:ilvl="0" w:tplc="63AE8B72">
      <w:start w:val="1"/>
      <w:numFmt w:val="bullet"/>
      <w:lvlText w:val=""/>
      <w:lvlJc w:val="left"/>
      <w:pPr>
        <w:ind w:left="360" w:hanging="360"/>
      </w:pPr>
      <w:rPr>
        <w:rFonts w:ascii="Symbol" w:eastAsiaTheme="minorHAnsi" w:hAnsi="Symbol"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AEE5A66"/>
    <w:multiLevelType w:val="hybridMultilevel"/>
    <w:tmpl w:val="8B72F9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7325F90"/>
    <w:multiLevelType w:val="hybridMultilevel"/>
    <w:tmpl w:val="23C80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B46BE4"/>
    <w:multiLevelType w:val="hybridMultilevel"/>
    <w:tmpl w:val="B63C969C"/>
    <w:lvl w:ilvl="0" w:tplc="FEF21E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8A6975"/>
    <w:multiLevelType w:val="hybridMultilevel"/>
    <w:tmpl w:val="AC00F574"/>
    <w:lvl w:ilvl="0" w:tplc="9B3E3A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BD361A"/>
    <w:multiLevelType w:val="hybridMultilevel"/>
    <w:tmpl w:val="885A4E8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6" w15:restartNumberingAfterBreak="0">
    <w:nsid w:val="33D94257"/>
    <w:multiLevelType w:val="hybridMultilevel"/>
    <w:tmpl w:val="9B9E99B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7" w15:restartNumberingAfterBreak="0">
    <w:nsid w:val="3F0554FD"/>
    <w:multiLevelType w:val="hybridMultilevel"/>
    <w:tmpl w:val="0382CE5E"/>
    <w:lvl w:ilvl="0" w:tplc="79CADFA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8" w15:restartNumberingAfterBreak="0">
    <w:nsid w:val="40F66D01"/>
    <w:multiLevelType w:val="hybridMultilevel"/>
    <w:tmpl w:val="015466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5697E61"/>
    <w:multiLevelType w:val="hybridMultilevel"/>
    <w:tmpl w:val="C1B25F88"/>
    <w:lvl w:ilvl="0" w:tplc="DDA4552A">
      <w:start w:val="1"/>
      <w:numFmt w:val="decimal"/>
      <w:lvlText w:val="%1."/>
      <w:lvlJc w:val="left"/>
      <w:pPr>
        <w:ind w:left="720" w:hanging="360"/>
      </w:pPr>
      <w:rPr>
        <w:rFonts w:eastAsia="Calibr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BD31B6"/>
    <w:multiLevelType w:val="hybridMultilevel"/>
    <w:tmpl w:val="62444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1254BA4"/>
    <w:multiLevelType w:val="hybridMultilevel"/>
    <w:tmpl w:val="279836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19E4E50"/>
    <w:multiLevelType w:val="hybridMultilevel"/>
    <w:tmpl w:val="8192257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15:restartNumberingAfterBreak="0">
    <w:nsid w:val="56802AD0"/>
    <w:multiLevelType w:val="hybridMultilevel"/>
    <w:tmpl w:val="43C64EF8"/>
    <w:lvl w:ilvl="0" w:tplc="19565798">
      <w:start w:val="1"/>
      <w:numFmt w:val="decimal"/>
      <w:lvlText w:val="%1."/>
      <w:lvlJc w:val="left"/>
      <w:pPr>
        <w:ind w:left="720" w:hanging="360"/>
      </w:pPr>
      <w:rPr>
        <w:rFonts w:eastAsia="Calibr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0258A4"/>
    <w:multiLevelType w:val="hybridMultilevel"/>
    <w:tmpl w:val="64B6F9F2"/>
    <w:lvl w:ilvl="0" w:tplc="60D09534">
      <w:start w:val="1"/>
      <w:numFmt w:val="decimal"/>
      <w:lvlText w:val="%1."/>
      <w:lvlJc w:val="left"/>
      <w:pPr>
        <w:ind w:left="720" w:hanging="360"/>
      </w:pPr>
      <w:rPr>
        <w:rFonts w:eastAsia="Calibr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4F21FD"/>
    <w:multiLevelType w:val="hybridMultilevel"/>
    <w:tmpl w:val="6840C4D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7" w15:restartNumberingAfterBreak="0">
    <w:nsid w:val="6B1B39CC"/>
    <w:multiLevelType w:val="hybridMultilevel"/>
    <w:tmpl w:val="06C279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8"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5994610"/>
    <w:multiLevelType w:val="hybridMultilevel"/>
    <w:tmpl w:val="BD107F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3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8"/>
  </w:num>
  <w:num w:numId="20">
    <w:abstractNumId w:val="28"/>
  </w:num>
  <w:num w:numId="21">
    <w:abstractNumId w:val="9"/>
  </w:num>
  <w:num w:numId="22">
    <w:abstractNumId w:val="23"/>
  </w:num>
  <w:num w:numId="23">
    <w:abstractNumId w:val="18"/>
  </w:num>
  <w:num w:numId="24">
    <w:abstractNumId w:val="16"/>
  </w:num>
  <w:num w:numId="25">
    <w:abstractNumId w:val="7"/>
  </w:num>
  <w:num w:numId="26">
    <w:abstractNumId w:val="15"/>
  </w:num>
  <w:num w:numId="27">
    <w:abstractNumId w:val="27"/>
  </w:num>
  <w:num w:numId="28">
    <w:abstractNumId w:val="26"/>
  </w:num>
  <w:num w:numId="29">
    <w:abstractNumId w:val="22"/>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lvlOverride w:ilvl="3"/>
    <w:lvlOverride w:ilvl="4"/>
    <w:lvlOverride w:ilvl="5"/>
    <w:lvlOverride w:ilvl="6"/>
    <w:lvlOverride w:ilvl="7"/>
    <w:lvlOverride w:ilvl="8"/>
  </w:num>
  <w:num w:numId="32">
    <w:abstractNumId w:val="11"/>
  </w:num>
  <w:num w:numId="33">
    <w:abstractNumId w:val="6"/>
  </w:num>
  <w:num w:numId="34">
    <w:abstractNumId w:val="8"/>
  </w:num>
  <w:num w:numId="35">
    <w:abstractNumId w:val="28"/>
  </w:num>
  <w:num w:numId="36">
    <w:abstractNumId w:val="9"/>
  </w:num>
  <w:num w:numId="37">
    <w:abstractNumId w:val="23"/>
  </w:num>
  <w:num w:numId="38">
    <w:abstractNumId w:val="18"/>
  </w:num>
  <w:num w:numId="39">
    <w:abstractNumId w:val="16"/>
  </w:num>
  <w:num w:numId="40">
    <w:abstractNumId w:val="7"/>
  </w:num>
  <w:num w:numId="41">
    <w:abstractNumId w:val="15"/>
  </w:num>
  <w:num w:numId="42">
    <w:abstractNumId w:val="27"/>
  </w:num>
  <w:num w:numId="43">
    <w:abstractNumId w:val="26"/>
  </w:num>
  <w:num w:numId="4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43E"/>
    <w:rsid w:val="00001989"/>
    <w:rsid w:val="00002761"/>
    <w:rsid w:val="00004106"/>
    <w:rsid w:val="00005710"/>
    <w:rsid w:val="00010EDE"/>
    <w:rsid w:val="00011359"/>
    <w:rsid w:val="0001155C"/>
    <w:rsid w:val="00013E1E"/>
    <w:rsid w:val="000203E9"/>
    <w:rsid w:val="00031F5D"/>
    <w:rsid w:val="00032280"/>
    <w:rsid w:val="00037E07"/>
    <w:rsid w:val="00050CF5"/>
    <w:rsid w:val="00053254"/>
    <w:rsid w:val="00054917"/>
    <w:rsid w:val="00056379"/>
    <w:rsid w:val="0005742B"/>
    <w:rsid w:val="00062D03"/>
    <w:rsid w:val="00064C23"/>
    <w:rsid w:val="00071AE4"/>
    <w:rsid w:val="0007523A"/>
    <w:rsid w:val="00077E30"/>
    <w:rsid w:val="0008164F"/>
    <w:rsid w:val="00081C39"/>
    <w:rsid w:val="00086F6F"/>
    <w:rsid w:val="000A71A5"/>
    <w:rsid w:val="000C2AF1"/>
    <w:rsid w:val="000C765B"/>
    <w:rsid w:val="000C79CF"/>
    <w:rsid w:val="000C7A06"/>
    <w:rsid w:val="000D077A"/>
    <w:rsid w:val="000D1173"/>
    <w:rsid w:val="000D632E"/>
    <w:rsid w:val="000E3D39"/>
    <w:rsid w:val="000F1667"/>
    <w:rsid w:val="000F63F8"/>
    <w:rsid w:val="001020AC"/>
    <w:rsid w:val="00102833"/>
    <w:rsid w:val="00111507"/>
    <w:rsid w:val="00120641"/>
    <w:rsid w:val="00120936"/>
    <w:rsid w:val="00123A27"/>
    <w:rsid w:val="00124725"/>
    <w:rsid w:val="00125590"/>
    <w:rsid w:val="00131F14"/>
    <w:rsid w:val="001360D8"/>
    <w:rsid w:val="00137023"/>
    <w:rsid w:val="001379B7"/>
    <w:rsid w:val="00140270"/>
    <w:rsid w:val="00141DCE"/>
    <w:rsid w:val="00150CA8"/>
    <w:rsid w:val="0015247C"/>
    <w:rsid w:val="00162BFD"/>
    <w:rsid w:val="001632F5"/>
    <w:rsid w:val="001734A6"/>
    <w:rsid w:val="0017622F"/>
    <w:rsid w:val="00182C25"/>
    <w:rsid w:val="00196018"/>
    <w:rsid w:val="001B155B"/>
    <w:rsid w:val="001B1E45"/>
    <w:rsid w:val="001B439C"/>
    <w:rsid w:val="001B5381"/>
    <w:rsid w:val="001B539E"/>
    <w:rsid w:val="001C2D0C"/>
    <w:rsid w:val="001C509B"/>
    <w:rsid w:val="001C5651"/>
    <w:rsid w:val="001D085D"/>
    <w:rsid w:val="001D0B00"/>
    <w:rsid w:val="001D2FE4"/>
    <w:rsid w:val="001D46B7"/>
    <w:rsid w:val="001D716B"/>
    <w:rsid w:val="001E0B06"/>
    <w:rsid w:val="001E2CC4"/>
    <w:rsid w:val="001E50C3"/>
    <w:rsid w:val="001E738F"/>
    <w:rsid w:val="001F73F5"/>
    <w:rsid w:val="001F74DF"/>
    <w:rsid w:val="001F77EF"/>
    <w:rsid w:val="002009DA"/>
    <w:rsid w:val="00210943"/>
    <w:rsid w:val="00210F64"/>
    <w:rsid w:val="002118AE"/>
    <w:rsid w:val="00211FE5"/>
    <w:rsid w:val="00212E78"/>
    <w:rsid w:val="00214C01"/>
    <w:rsid w:val="00217951"/>
    <w:rsid w:val="002200FE"/>
    <w:rsid w:val="00222249"/>
    <w:rsid w:val="0022246F"/>
    <w:rsid w:val="002262EB"/>
    <w:rsid w:val="00226A3C"/>
    <w:rsid w:val="00226A67"/>
    <w:rsid w:val="002325C1"/>
    <w:rsid w:val="00255A73"/>
    <w:rsid w:val="00267015"/>
    <w:rsid w:val="0027258C"/>
    <w:rsid w:val="00273CF4"/>
    <w:rsid w:val="00275F24"/>
    <w:rsid w:val="002760F4"/>
    <w:rsid w:val="00280A83"/>
    <w:rsid w:val="002825D8"/>
    <w:rsid w:val="0028626C"/>
    <w:rsid w:val="002869B5"/>
    <w:rsid w:val="00295B05"/>
    <w:rsid w:val="002A125D"/>
    <w:rsid w:val="002A1957"/>
    <w:rsid w:val="002C1A5B"/>
    <w:rsid w:val="002C1EC5"/>
    <w:rsid w:val="002C3074"/>
    <w:rsid w:val="002E5E99"/>
    <w:rsid w:val="002F2456"/>
    <w:rsid w:val="002F257E"/>
    <w:rsid w:val="002F705D"/>
    <w:rsid w:val="003006DC"/>
    <w:rsid w:val="00303ADC"/>
    <w:rsid w:val="00305887"/>
    <w:rsid w:val="00311E88"/>
    <w:rsid w:val="00313B46"/>
    <w:rsid w:val="00317F75"/>
    <w:rsid w:val="00323615"/>
    <w:rsid w:val="00347FD5"/>
    <w:rsid w:val="00350757"/>
    <w:rsid w:val="003525D3"/>
    <w:rsid w:val="003526BE"/>
    <w:rsid w:val="003572AF"/>
    <w:rsid w:val="00363F4F"/>
    <w:rsid w:val="0036764A"/>
    <w:rsid w:val="0037297D"/>
    <w:rsid w:val="00372FEB"/>
    <w:rsid w:val="003732AC"/>
    <w:rsid w:val="0037351C"/>
    <w:rsid w:val="00380B60"/>
    <w:rsid w:val="00387C76"/>
    <w:rsid w:val="0039178D"/>
    <w:rsid w:val="00396F43"/>
    <w:rsid w:val="003973BC"/>
    <w:rsid w:val="00397DF7"/>
    <w:rsid w:val="003A041F"/>
    <w:rsid w:val="003B46AC"/>
    <w:rsid w:val="003C1008"/>
    <w:rsid w:val="003C1EFB"/>
    <w:rsid w:val="003C4847"/>
    <w:rsid w:val="003D4F9C"/>
    <w:rsid w:val="003D7342"/>
    <w:rsid w:val="003E16CE"/>
    <w:rsid w:val="003E3E2A"/>
    <w:rsid w:val="003E44F1"/>
    <w:rsid w:val="003E4E9F"/>
    <w:rsid w:val="003E59E6"/>
    <w:rsid w:val="003F008E"/>
    <w:rsid w:val="003F21B2"/>
    <w:rsid w:val="003F2F45"/>
    <w:rsid w:val="003F572D"/>
    <w:rsid w:val="003F78EC"/>
    <w:rsid w:val="003F7FB9"/>
    <w:rsid w:val="00410602"/>
    <w:rsid w:val="004130FD"/>
    <w:rsid w:val="0042714C"/>
    <w:rsid w:val="00430136"/>
    <w:rsid w:val="00431296"/>
    <w:rsid w:val="00435C3C"/>
    <w:rsid w:val="004447E2"/>
    <w:rsid w:val="00452361"/>
    <w:rsid w:val="00456606"/>
    <w:rsid w:val="004657DB"/>
    <w:rsid w:val="00470010"/>
    <w:rsid w:val="0047211D"/>
    <w:rsid w:val="0047324B"/>
    <w:rsid w:val="00480105"/>
    <w:rsid w:val="00484460"/>
    <w:rsid w:val="00487DAE"/>
    <w:rsid w:val="00490E8F"/>
    <w:rsid w:val="00490EEA"/>
    <w:rsid w:val="00491750"/>
    <w:rsid w:val="00491DAC"/>
    <w:rsid w:val="004951C7"/>
    <w:rsid w:val="004A0439"/>
    <w:rsid w:val="004A0442"/>
    <w:rsid w:val="004A4271"/>
    <w:rsid w:val="004A643B"/>
    <w:rsid w:val="004B7BB5"/>
    <w:rsid w:val="004C2C82"/>
    <w:rsid w:val="004C33FA"/>
    <w:rsid w:val="004C7DF6"/>
    <w:rsid w:val="004D0B8A"/>
    <w:rsid w:val="004D3D6E"/>
    <w:rsid w:val="004D5BB7"/>
    <w:rsid w:val="004D5C39"/>
    <w:rsid w:val="004E0D9F"/>
    <w:rsid w:val="004E3100"/>
    <w:rsid w:val="004F6D45"/>
    <w:rsid w:val="004F7EDC"/>
    <w:rsid w:val="005055D7"/>
    <w:rsid w:val="005079D5"/>
    <w:rsid w:val="005107F9"/>
    <w:rsid w:val="00514640"/>
    <w:rsid w:val="00522E48"/>
    <w:rsid w:val="00525CB3"/>
    <w:rsid w:val="00530A8F"/>
    <w:rsid w:val="00530D08"/>
    <w:rsid w:val="00530EC9"/>
    <w:rsid w:val="00532113"/>
    <w:rsid w:val="00534315"/>
    <w:rsid w:val="00543341"/>
    <w:rsid w:val="0055013E"/>
    <w:rsid w:val="00552480"/>
    <w:rsid w:val="00553E04"/>
    <w:rsid w:val="00554357"/>
    <w:rsid w:val="00555BDD"/>
    <w:rsid w:val="00560E2B"/>
    <w:rsid w:val="00574FCC"/>
    <w:rsid w:val="005812AD"/>
    <w:rsid w:val="0059245B"/>
    <w:rsid w:val="005A08AD"/>
    <w:rsid w:val="005A6B91"/>
    <w:rsid w:val="005B10A6"/>
    <w:rsid w:val="005B24E2"/>
    <w:rsid w:val="005B3B7C"/>
    <w:rsid w:val="005B6379"/>
    <w:rsid w:val="005C10B1"/>
    <w:rsid w:val="005C3BCD"/>
    <w:rsid w:val="005C5A1D"/>
    <w:rsid w:val="005D0D34"/>
    <w:rsid w:val="005D2DC8"/>
    <w:rsid w:val="005D3178"/>
    <w:rsid w:val="005E150C"/>
    <w:rsid w:val="005E32FE"/>
    <w:rsid w:val="005E7B94"/>
    <w:rsid w:val="005F013B"/>
    <w:rsid w:val="00603D37"/>
    <w:rsid w:val="006046F2"/>
    <w:rsid w:val="00607A6C"/>
    <w:rsid w:val="006136BD"/>
    <w:rsid w:val="00616BFF"/>
    <w:rsid w:val="0061771A"/>
    <w:rsid w:val="00620CEF"/>
    <w:rsid w:val="006221A6"/>
    <w:rsid w:val="00624208"/>
    <w:rsid w:val="0062476A"/>
    <w:rsid w:val="006304FC"/>
    <w:rsid w:val="00630602"/>
    <w:rsid w:val="006326F6"/>
    <w:rsid w:val="006343B6"/>
    <w:rsid w:val="00636915"/>
    <w:rsid w:val="00640594"/>
    <w:rsid w:val="00641652"/>
    <w:rsid w:val="00644F4D"/>
    <w:rsid w:val="006452FC"/>
    <w:rsid w:val="00645424"/>
    <w:rsid w:val="00646749"/>
    <w:rsid w:val="006511E6"/>
    <w:rsid w:val="00653839"/>
    <w:rsid w:val="0065538E"/>
    <w:rsid w:val="00663311"/>
    <w:rsid w:val="00671290"/>
    <w:rsid w:val="006740E2"/>
    <w:rsid w:val="00675887"/>
    <w:rsid w:val="0068127F"/>
    <w:rsid w:val="00686717"/>
    <w:rsid w:val="00687CC6"/>
    <w:rsid w:val="0069098D"/>
    <w:rsid w:val="006910DF"/>
    <w:rsid w:val="00695DE7"/>
    <w:rsid w:val="006969B6"/>
    <w:rsid w:val="006A563A"/>
    <w:rsid w:val="006A6992"/>
    <w:rsid w:val="006A73FB"/>
    <w:rsid w:val="006B38EC"/>
    <w:rsid w:val="006B6ABA"/>
    <w:rsid w:val="006B7276"/>
    <w:rsid w:val="006B7805"/>
    <w:rsid w:val="006D2C48"/>
    <w:rsid w:val="006D2F30"/>
    <w:rsid w:val="006D3165"/>
    <w:rsid w:val="006D37F1"/>
    <w:rsid w:val="006D6F1F"/>
    <w:rsid w:val="006D7DD8"/>
    <w:rsid w:val="006E279D"/>
    <w:rsid w:val="006E47E4"/>
    <w:rsid w:val="006E53C8"/>
    <w:rsid w:val="006E5687"/>
    <w:rsid w:val="006E5D06"/>
    <w:rsid w:val="006F0082"/>
    <w:rsid w:val="006F36C4"/>
    <w:rsid w:val="006F721A"/>
    <w:rsid w:val="00704ACE"/>
    <w:rsid w:val="007051C2"/>
    <w:rsid w:val="00706754"/>
    <w:rsid w:val="00711181"/>
    <w:rsid w:val="00711282"/>
    <w:rsid w:val="00716C53"/>
    <w:rsid w:val="007215FA"/>
    <w:rsid w:val="007260D3"/>
    <w:rsid w:val="00726125"/>
    <w:rsid w:val="007263DA"/>
    <w:rsid w:val="00733877"/>
    <w:rsid w:val="007349E5"/>
    <w:rsid w:val="007408C2"/>
    <w:rsid w:val="007409EF"/>
    <w:rsid w:val="00741583"/>
    <w:rsid w:val="00747E58"/>
    <w:rsid w:val="007518AA"/>
    <w:rsid w:val="0075538C"/>
    <w:rsid w:val="00762DD2"/>
    <w:rsid w:val="00764BE2"/>
    <w:rsid w:val="00766C1C"/>
    <w:rsid w:val="0077199B"/>
    <w:rsid w:val="007719EA"/>
    <w:rsid w:val="00780D5B"/>
    <w:rsid w:val="007810F4"/>
    <w:rsid w:val="00784ADC"/>
    <w:rsid w:val="0078794E"/>
    <w:rsid w:val="00787DE6"/>
    <w:rsid w:val="00792508"/>
    <w:rsid w:val="00793E56"/>
    <w:rsid w:val="00797069"/>
    <w:rsid w:val="007A1030"/>
    <w:rsid w:val="007A3573"/>
    <w:rsid w:val="007B12DE"/>
    <w:rsid w:val="007B13ED"/>
    <w:rsid w:val="007C5C12"/>
    <w:rsid w:val="007C644A"/>
    <w:rsid w:val="007D1261"/>
    <w:rsid w:val="007D5A6F"/>
    <w:rsid w:val="007E264C"/>
    <w:rsid w:val="007E57E0"/>
    <w:rsid w:val="007E5D18"/>
    <w:rsid w:val="007F0D61"/>
    <w:rsid w:val="007F7515"/>
    <w:rsid w:val="00802A6D"/>
    <w:rsid w:val="00804EEC"/>
    <w:rsid w:val="0080660C"/>
    <w:rsid w:val="00810FD1"/>
    <w:rsid w:val="00815164"/>
    <w:rsid w:val="0082655F"/>
    <w:rsid w:val="00826868"/>
    <w:rsid w:val="00830D6A"/>
    <w:rsid w:val="00843C3B"/>
    <w:rsid w:val="00844721"/>
    <w:rsid w:val="00851748"/>
    <w:rsid w:val="00860B84"/>
    <w:rsid w:val="00861241"/>
    <w:rsid w:val="008614F3"/>
    <w:rsid w:val="00861618"/>
    <w:rsid w:val="00865F2F"/>
    <w:rsid w:val="00871B0C"/>
    <w:rsid w:val="00877240"/>
    <w:rsid w:val="00882649"/>
    <w:rsid w:val="008A123E"/>
    <w:rsid w:val="008A1CB1"/>
    <w:rsid w:val="008A2084"/>
    <w:rsid w:val="008A5338"/>
    <w:rsid w:val="008A5540"/>
    <w:rsid w:val="008A70BD"/>
    <w:rsid w:val="008B4FCC"/>
    <w:rsid w:val="008C0DB0"/>
    <w:rsid w:val="008C1F6E"/>
    <w:rsid w:val="008C39F1"/>
    <w:rsid w:val="008C5A8F"/>
    <w:rsid w:val="008D2521"/>
    <w:rsid w:val="008D2F67"/>
    <w:rsid w:val="008D561C"/>
    <w:rsid w:val="008D7AB6"/>
    <w:rsid w:val="008D7CAE"/>
    <w:rsid w:val="008D7D24"/>
    <w:rsid w:val="008F6E4B"/>
    <w:rsid w:val="00905EB1"/>
    <w:rsid w:val="009078E9"/>
    <w:rsid w:val="00907D7A"/>
    <w:rsid w:val="0092055F"/>
    <w:rsid w:val="00920A31"/>
    <w:rsid w:val="00932FF2"/>
    <w:rsid w:val="0094423B"/>
    <w:rsid w:val="009621FF"/>
    <w:rsid w:val="00962948"/>
    <w:rsid w:val="00962AE3"/>
    <w:rsid w:val="00980E46"/>
    <w:rsid w:val="009821B9"/>
    <w:rsid w:val="009858AB"/>
    <w:rsid w:val="00987906"/>
    <w:rsid w:val="00991525"/>
    <w:rsid w:val="00992998"/>
    <w:rsid w:val="009938C9"/>
    <w:rsid w:val="009965F5"/>
    <w:rsid w:val="009A1B4F"/>
    <w:rsid w:val="009A3BA6"/>
    <w:rsid w:val="009A7E63"/>
    <w:rsid w:val="009B1639"/>
    <w:rsid w:val="009B1F8E"/>
    <w:rsid w:val="009B5AA8"/>
    <w:rsid w:val="009C03DC"/>
    <w:rsid w:val="009C53B1"/>
    <w:rsid w:val="009C6841"/>
    <w:rsid w:val="009D2254"/>
    <w:rsid w:val="009E020B"/>
    <w:rsid w:val="009E06A6"/>
    <w:rsid w:val="009E3C9E"/>
    <w:rsid w:val="009F2806"/>
    <w:rsid w:val="009F3037"/>
    <w:rsid w:val="00A00526"/>
    <w:rsid w:val="00A16CAC"/>
    <w:rsid w:val="00A22DDE"/>
    <w:rsid w:val="00A252AC"/>
    <w:rsid w:val="00A37502"/>
    <w:rsid w:val="00A37C6F"/>
    <w:rsid w:val="00A5744C"/>
    <w:rsid w:val="00A6057C"/>
    <w:rsid w:val="00A62497"/>
    <w:rsid w:val="00A723FD"/>
    <w:rsid w:val="00A7282E"/>
    <w:rsid w:val="00A7352E"/>
    <w:rsid w:val="00A805BE"/>
    <w:rsid w:val="00A8586A"/>
    <w:rsid w:val="00A860CF"/>
    <w:rsid w:val="00A87DE0"/>
    <w:rsid w:val="00A905E9"/>
    <w:rsid w:val="00A92EF9"/>
    <w:rsid w:val="00A9396F"/>
    <w:rsid w:val="00AA4AE0"/>
    <w:rsid w:val="00AB248E"/>
    <w:rsid w:val="00AB41A4"/>
    <w:rsid w:val="00AB5261"/>
    <w:rsid w:val="00AC26F5"/>
    <w:rsid w:val="00AD595D"/>
    <w:rsid w:val="00AE1CD5"/>
    <w:rsid w:val="00AE6876"/>
    <w:rsid w:val="00AF69CA"/>
    <w:rsid w:val="00AF7156"/>
    <w:rsid w:val="00AF79D3"/>
    <w:rsid w:val="00B0060D"/>
    <w:rsid w:val="00B067B2"/>
    <w:rsid w:val="00B1114C"/>
    <w:rsid w:val="00B12B29"/>
    <w:rsid w:val="00B13815"/>
    <w:rsid w:val="00B16C24"/>
    <w:rsid w:val="00B203FF"/>
    <w:rsid w:val="00B217FC"/>
    <w:rsid w:val="00B22563"/>
    <w:rsid w:val="00B307CB"/>
    <w:rsid w:val="00B349B4"/>
    <w:rsid w:val="00B36BCA"/>
    <w:rsid w:val="00B410AA"/>
    <w:rsid w:val="00B46627"/>
    <w:rsid w:val="00B47C76"/>
    <w:rsid w:val="00B5383F"/>
    <w:rsid w:val="00B54B91"/>
    <w:rsid w:val="00B55ED9"/>
    <w:rsid w:val="00B57A70"/>
    <w:rsid w:val="00B618D1"/>
    <w:rsid w:val="00B62977"/>
    <w:rsid w:val="00B776B6"/>
    <w:rsid w:val="00B77B53"/>
    <w:rsid w:val="00B80EF1"/>
    <w:rsid w:val="00B903BF"/>
    <w:rsid w:val="00BA2348"/>
    <w:rsid w:val="00BA43DB"/>
    <w:rsid w:val="00BA51C1"/>
    <w:rsid w:val="00BA7B2A"/>
    <w:rsid w:val="00BB1A18"/>
    <w:rsid w:val="00BB5BBE"/>
    <w:rsid w:val="00BC4547"/>
    <w:rsid w:val="00BC573B"/>
    <w:rsid w:val="00BC5F47"/>
    <w:rsid w:val="00BD0B07"/>
    <w:rsid w:val="00BD5C08"/>
    <w:rsid w:val="00BD6F74"/>
    <w:rsid w:val="00BE3331"/>
    <w:rsid w:val="00BE3A00"/>
    <w:rsid w:val="00BE6865"/>
    <w:rsid w:val="00BF23B6"/>
    <w:rsid w:val="00BF3911"/>
    <w:rsid w:val="00BF699B"/>
    <w:rsid w:val="00C0052E"/>
    <w:rsid w:val="00C01771"/>
    <w:rsid w:val="00C03AF8"/>
    <w:rsid w:val="00C03D17"/>
    <w:rsid w:val="00C06601"/>
    <w:rsid w:val="00C067FC"/>
    <w:rsid w:val="00C07091"/>
    <w:rsid w:val="00C13FE9"/>
    <w:rsid w:val="00C170EF"/>
    <w:rsid w:val="00C201BF"/>
    <w:rsid w:val="00C226E0"/>
    <w:rsid w:val="00C22935"/>
    <w:rsid w:val="00C234C1"/>
    <w:rsid w:val="00C26064"/>
    <w:rsid w:val="00C342CF"/>
    <w:rsid w:val="00C379AC"/>
    <w:rsid w:val="00C447F6"/>
    <w:rsid w:val="00C54D50"/>
    <w:rsid w:val="00C56EDF"/>
    <w:rsid w:val="00C64D15"/>
    <w:rsid w:val="00C70A2E"/>
    <w:rsid w:val="00C71B0E"/>
    <w:rsid w:val="00C7360F"/>
    <w:rsid w:val="00C7392C"/>
    <w:rsid w:val="00C77964"/>
    <w:rsid w:val="00C81364"/>
    <w:rsid w:val="00C82EF4"/>
    <w:rsid w:val="00C8484C"/>
    <w:rsid w:val="00C926AF"/>
    <w:rsid w:val="00CA5195"/>
    <w:rsid w:val="00CB3E20"/>
    <w:rsid w:val="00CB79E3"/>
    <w:rsid w:val="00CC1386"/>
    <w:rsid w:val="00CC1D42"/>
    <w:rsid w:val="00CC4590"/>
    <w:rsid w:val="00CD2D46"/>
    <w:rsid w:val="00CE2DAB"/>
    <w:rsid w:val="00CE79F0"/>
    <w:rsid w:val="00CF4FD3"/>
    <w:rsid w:val="00CF52DD"/>
    <w:rsid w:val="00CF7AE7"/>
    <w:rsid w:val="00D154D8"/>
    <w:rsid w:val="00D1681C"/>
    <w:rsid w:val="00D2481B"/>
    <w:rsid w:val="00D31902"/>
    <w:rsid w:val="00D37611"/>
    <w:rsid w:val="00D406D2"/>
    <w:rsid w:val="00D45C3F"/>
    <w:rsid w:val="00D51943"/>
    <w:rsid w:val="00D536BB"/>
    <w:rsid w:val="00D6540F"/>
    <w:rsid w:val="00D65565"/>
    <w:rsid w:val="00D758AC"/>
    <w:rsid w:val="00D76C5D"/>
    <w:rsid w:val="00D92A5C"/>
    <w:rsid w:val="00D979C7"/>
    <w:rsid w:val="00DA021A"/>
    <w:rsid w:val="00DB0EA7"/>
    <w:rsid w:val="00DB196F"/>
    <w:rsid w:val="00DC744F"/>
    <w:rsid w:val="00DD05D0"/>
    <w:rsid w:val="00DD15C6"/>
    <w:rsid w:val="00DE298B"/>
    <w:rsid w:val="00DE311C"/>
    <w:rsid w:val="00DE3FD0"/>
    <w:rsid w:val="00DF0355"/>
    <w:rsid w:val="00DF31AC"/>
    <w:rsid w:val="00DF5756"/>
    <w:rsid w:val="00DF7D67"/>
    <w:rsid w:val="00E10CDD"/>
    <w:rsid w:val="00E136B6"/>
    <w:rsid w:val="00E13720"/>
    <w:rsid w:val="00E13953"/>
    <w:rsid w:val="00E1534E"/>
    <w:rsid w:val="00E17D02"/>
    <w:rsid w:val="00E20437"/>
    <w:rsid w:val="00E24287"/>
    <w:rsid w:val="00E2769B"/>
    <w:rsid w:val="00E32003"/>
    <w:rsid w:val="00E357A1"/>
    <w:rsid w:val="00E375BC"/>
    <w:rsid w:val="00E414F8"/>
    <w:rsid w:val="00E41F97"/>
    <w:rsid w:val="00E459EC"/>
    <w:rsid w:val="00E45CC8"/>
    <w:rsid w:val="00E46AA2"/>
    <w:rsid w:val="00E535F9"/>
    <w:rsid w:val="00E57D20"/>
    <w:rsid w:val="00E62927"/>
    <w:rsid w:val="00E67D11"/>
    <w:rsid w:val="00E67EBA"/>
    <w:rsid w:val="00E7392F"/>
    <w:rsid w:val="00E77E8C"/>
    <w:rsid w:val="00E82B88"/>
    <w:rsid w:val="00E93AA5"/>
    <w:rsid w:val="00E93FEF"/>
    <w:rsid w:val="00EA1B91"/>
    <w:rsid w:val="00EA26A0"/>
    <w:rsid w:val="00EA2B35"/>
    <w:rsid w:val="00EA2DED"/>
    <w:rsid w:val="00EB16CC"/>
    <w:rsid w:val="00EC3A54"/>
    <w:rsid w:val="00EC576D"/>
    <w:rsid w:val="00ED27B7"/>
    <w:rsid w:val="00ED65E0"/>
    <w:rsid w:val="00ED7B29"/>
    <w:rsid w:val="00EE1949"/>
    <w:rsid w:val="00EE3076"/>
    <w:rsid w:val="00EF1863"/>
    <w:rsid w:val="00EF2E77"/>
    <w:rsid w:val="00EF4CEB"/>
    <w:rsid w:val="00F037A6"/>
    <w:rsid w:val="00F05DB7"/>
    <w:rsid w:val="00F0677D"/>
    <w:rsid w:val="00F22BC2"/>
    <w:rsid w:val="00F22E31"/>
    <w:rsid w:val="00F30E17"/>
    <w:rsid w:val="00F40B8B"/>
    <w:rsid w:val="00F432F2"/>
    <w:rsid w:val="00F435FA"/>
    <w:rsid w:val="00F45198"/>
    <w:rsid w:val="00F47DCF"/>
    <w:rsid w:val="00F54F9A"/>
    <w:rsid w:val="00F55030"/>
    <w:rsid w:val="00F576E6"/>
    <w:rsid w:val="00F57825"/>
    <w:rsid w:val="00F57B5E"/>
    <w:rsid w:val="00F603E7"/>
    <w:rsid w:val="00F606A1"/>
    <w:rsid w:val="00F611BE"/>
    <w:rsid w:val="00F64FBA"/>
    <w:rsid w:val="00F6732B"/>
    <w:rsid w:val="00F71448"/>
    <w:rsid w:val="00F75A94"/>
    <w:rsid w:val="00F7657A"/>
    <w:rsid w:val="00F77736"/>
    <w:rsid w:val="00F82721"/>
    <w:rsid w:val="00F8462D"/>
    <w:rsid w:val="00F90163"/>
    <w:rsid w:val="00FA1688"/>
    <w:rsid w:val="00FA43DD"/>
    <w:rsid w:val="00FB2B6C"/>
    <w:rsid w:val="00FB32AD"/>
    <w:rsid w:val="00FC7FC6"/>
    <w:rsid w:val="00FD324B"/>
    <w:rsid w:val="00FD3A52"/>
    <w:rsid w:val="00FD3C12"/>
    <w:rsid w:val="00FD68DE"/>
    <w:rsid w:val="00FE0782"/>
    <w:rsid w:val="00FE0C51"/>
    <w:rsid w:val="00FE2BDB"/>
    <w:rsid w:val="00FE2C0E"/>
    <w:rsid w:val="00FE7895"/>
    <w:rsid w:val="00FE7DB2"/>
    <w:rsid w:val="00FF2CF6"/>
    <w:rsid w:val="00FF5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22C0"/>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table" w:styleId="Tabladecuadrcula1clara">
    <w:name w:val="Grid Table 1 Light"/>
    <w:basedOn w:val="Tablanormal"/>
    <w:uiPriority w:val="46"/>
    <w:rsid w:val="000F63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125590"/>
    <w:rPr>
      <w:b/>
      <w:bCs/>
    </w:rPr>
  </w:style>
  <w:style w:type="character" w:customStyle="1" w:styleId="apple-converted-space">
    <w:name w:val="apple-converted-space"/>
    <w:basedOn w:val="Fuentedeprrafopredeter"/>
    <w:rsid w:val="00077E30"/>
  </w:style>
  <w:style w:type="table" w:customStyle="1" w:styleId="Tabladecuadrcula1clara1">
    <w:name w:val="Tabla de cuadrícula 1 clara1"/>
    <w:basedOn w:val="Tablanormal"/>
    <w:uiPriority w:val="46"/>
    <w:rsid w:val="00C0052E"/>
    <w:pPr>
      <w:spacing w:after="0" w:line="240" w:lineRule="auto"/>
    </w:pPr>
    <w:rPr>
      <w:rFonts w:eastAsia="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522E48"/>
    <w:rPr>
      <w:sz w:val="16"/>
      <w:szCs w:val="16"/>
    </w:rPr>
  </w:style>
  <w:style w:type="paragraph" w:styleId="Textocomentario">
    <w:name w:val="annotation text"/>
    <w:basedOn w:val="Normal"/>
    <w:link w:val="TextocomentarioCar"/>
    <w:uiPriority w:val="99"/>
    <w:semiHidden/>
    <w:unhideWhenUsed/>
    <w:rsid w:val="00522E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2E48"/>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522E48"/>
    <w:rPr>
      <w:b/>
      <w:bCs/>
    </w:rPr>
  </w:style>
  <w:style w:type="character" w:customStyle="1" w:styleId="AsuntodelcomentarioCar">
    <w:name w:val="Asunto del comentario Car"/>
    <w:basedOn w:val="TextocomentarioCar"/>
    <w:link w:val="Asuntodelcomentario"/>
    <w:uiPriority w:val="99"/>
    <w:semiHidden/>
    <w:rsid w:val="00522E48"/>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590302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88372455">
      <w:bodyDiv w:val="1"/>
      <w:marLeft w:val="0"/>
      <w:marRight w:val="0"/>
      <w:marTop w:val="0"/>
      <w:marBottom w:val="0"/>
      <w:divBdr>
        <w:top w:val="none" w:sz="0" w:space="0" w:color="auto"/>
        <w:left w:val="none" w:sz="0" w:space="0" w:color="auto"/>
        <w:bottom w:val="none" w:sz="0" w:space="0" w:color="auto"/>
        <w:right w:val="none" w:sz="0" w:space="0" w:color="auto"/>
      </w:divBdr>
    </w:div>
    <w:div w:id="194735747">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241502">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6186622">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9554125">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4482966">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7851855">
      <w:bodyDiv w:val="1"/>
      <w:marLeft w:val="0"/>
      <w:marRight w:val="0"/>
      <w:marTop w:val="0"/>
      <w:marBottom w:val="0"/>
      <w:divBdr>
        <w:top w:val="none" w:sz="0" w:space="0" w:color="auto"/>
        <w:left w:val="none" w:sz="0" w:space="0" w:color="auto"/>
        <w:bottom w:val="none" w:sz="0" w:space="0" w:color="auto"/>
        <w:right w:val="none" w:sz="0" w:space="0" w:color="auto"/>
      </w:divBdr>
    </w:div>
    <w:div w:id="348264168">
      <w:bodyDiv w:val="1"/>
      <w:marLeft w:val="0"/>
      <w:marRight w:val="0"/>
      <w:marTop w:val="0"/>
      <w:marBottom w:val="0"/>
      <w:divBdr>
        <w:top w:val="none" w:sz="0" w:space="0" w:color="auto"/>
        <w:left w:val="none" w:sz="0" w:space="0" w:color="auto"/>
        <w:bottom w:val="none" w:sz="0" w:space="0" w:color="auto"/>
        <w:right w:val="none" w:sz="0" w:space="0" w:color="auto"/>
      </w:divBdr>
    </w:div>
    <w:div w:id="368644894">
      <w:bodyDiv w:val="1"/>
      <w:marLeft w:val="0"/>
      <w:marRight w:val="0"/>
      <w:marTop w:val="0"/>
      <w:marBottom w:val="0"/>
      <w:divBdr>
        <w:top w:val="none" w:sz="0" w:space="0" w:color="auto"/>
        <w:left w:val="none" w:sz="0" w:space="0" w:color="auto"/>
        <w:bottom w:val="none" w:sz="0" w:space="0" w:color="auto"/>
        <w:right w:val="none" w:sz="0" w:space="0" w:color="auto"/>
      </w:divBdr>
    </w:div>
    <w:div w:id="386800524">
      <w:bodyDiv w:val="1"/>
      <w:marLeft w:val="0"/>
      <w:marRight w:val="0"/>
      <w:marTop w:val="0"/>
      <w:marBottom w:val="0"/>
      <w:divBdr>
        <w:top w:val="none" w:sz="0" w:space="0" w:color="auto"/>
        <w:left w:val="none" w:sz="0" w:space="0" w:color="auto"/>
        <w:bottom w:val="none" w:sz="0" w:space="0" w:color="auto"/>
        <w:right w:val="none" w:sz="0" w:space="0" w:color="auto"/>
      </w:divBdr>
    </w:div>
    <w:div w:id="392310631">
      <w:bodyDiv w:val="1"/>
      <w:marLeft w:val="0"/>
      <w:marRight w:val="0"/>
      <w:marTop w:val="0"/>
      <w:marBottom w:val="0"/>
      <w:divBdr>
        <w:top w:val="none" w:sz="0" w:space="0" w:color="auto"/>
        <w:left w:val="none" w:sz="0" w:space="0" w:color="auto"/>
        <w:bottom w:val="none" w:sz="0" w:space="0" w:color="auto"/>
        <w:right w:val="none" w:sz="0" w:space="0" w:color="auto"/>
      </w:divBdr>
    </w:div>
    <w:div w:id="443815063">
      <w:bodyDiv w:val="1"/>
      <w:marLeft w:val="0"/>
      <w:marRight w:val="0"/>
      <w:marTop w:val="0"/>
      <w:marBottom w:val="0"/>
      <w:divBdr>
        <w:top w:val="none" w:sz="0" w:space="0" w:color="auto"/>
        <w:left w:val="none" w:sz="0" w:space="0" w:color="auto"/>
        <w:bottom w:val="none" w:sz="0" w:space="0" w:color="auto"/>
        <w:right w:val="none" w:sz="0" w:space="0" w:color="auto"/>
      </w:divBdr>
    </w:div>
    <w:div w:id="476386756">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19779148">
      <w:bodyDiv w:val="1"/>
      <w:marLeft w:val="0"/>
      <w:marRight w:val="0"/>
      <w:marTop w:val="0"/>
      <w:marBottom w:val="0"/>
      <w:divBdr>
        <w:top w:val="none" w:sz="0" w:space="0" w:color="auto"/>
        <w:left w:val="none" w:sz="0" w:space="0" w:color="auto"/>
        <w:bottom w:val="none" w:sz="0" w:space="0" w:color="auto"/>
        <w:right w:val="none" w:sz="0" w:space="0" w:color="auto"/>
      </w:divBdr>
    </w:div>
    <w:div w:id="525557740">
      <w:bodyDiv w:val="1"/>
      <w:marLeft w:val="0"/>
      <w:marRight w:val="0"/>
      <w:marTop w:val="0"/>
      <w:marBottom w:val="0"/>
      <w:divBdr>
        <w:top w:val="none" w:sz="0" w:space="0" w:color="auto"/>
        <w:left w:val="none" w:sz="0" w:space="0" w:color="auto"/>
        <w:bottom w:val="none" w:sz="0" w:space="0" w:color="auto"/>
        <w:right w:val="none" w:sz="0" w:space="0" w:color="auto"/>
      </w:divBdr>
    </w:div>
    <w:div w:id="535898418">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55034292">
      <w:bodyDiv w:val="1"/>
      <w:marLeft w:val="0"/>
      <w:marRight w:val="0"/>
      <w:marTop w:val="0"/>
      <w:marBottom w:val="0"/>
      <w:divBdr>
        <w:top w:val="none" w:sz="0" w:space="0" w:color="auto"/>
        <w:left w:val="none" w:sz="0" w:space="0" w:color="auto"/>
        <w:bottom w:val="none" w:sz="0" w:space="0" w:color="auto"/>
        <w:right w:val="none" w:sz="0" w:space="0" w:color="auto"/>
      </w:divBdr>
    </w:div>
    <w:div w:id="664746537">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1366805">
      <w:bodyDiv w:val="1"/>
      <w:marLeft w:val="0"/>
      <w:marRight w:val="0"/>
      <w:marTop w:val="0"/>
      <w:marBottom w:val="0"/>
      <w:divBdr>
        <w:top w:val="none" w:sz="0" w:space="0" w:color="auto"/>
        <w:left w:val="none" w:sz="0" w:space="0" w:color="auto"/>
        <w:bottom w:val="none" w:sz="0" w:space="0" w:color="auto"/>
        <w:right w:val="none" w:sz="0" w:space="0" w:color="auto"/>
      </w:divBdr>
    </w:div>
    <w:div w:id="748582385">
      <w:bodyDiv w:val="1"/>
      <w:marLeft w:val="0"/>
      <w:marRight w:val="0"/>
      <w:marTop w:val="0"/>
      <w:marBottom w:val="0"/>
      <w:divBdr>
        <w:top w:val="none" w:sz="0" w:space="0" w:color="auto"/>
        <w:left w:val="none" w:sz="0" w:space="0" w:color="auto"/>
        <w:bottom w:val="none" w:sz="0" w:space="0" w:color="auto"/>
        <w:right w:val="none" w:sz="0" w:space="0" w:color="auto"/>
      </w:divBdr>
    </w:div>
    <w:div w:id="752892513">
      <w:bodyDiv w:val="1"/>
      <w:marLeft w:val="0"/>
      <w:marRight w:val="0"/>
      <w:marTop w:val="0"/>
      <w:marBottom w:val="0"/>
      <w:divBdr>
        <w:top w:val="none" w:sz="0" w:space="0" w:color="auto"/>
        <w:left w:val="none" w:sz="0" w:space="0" w:color="auto"/>
        <w:bottom w:val="none" w:sz="0" w:space="0" w:color="auto"/>
        <w:right w:val="none" w:sz="0" w:space="0" w:color="auto"/>
      </w:divBdr>
    </w:div>
    <w:div w:id="761072693">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11361374">
      <w:bodyDiv w:val="1"/>
      <w:marLeft w:val="0"/>
      <w:marRight w:val="0"/>
      <w:marTop w:val="0"/>
      <w:marBottom w:val="0"/>
      <w:divBdr>
        <w:top w:val="none" w:sz="0" w:space="0" w:color="auto"/>
        <w:left w:val="none" w:sz="0" w:space="0" w:color="auto"/>
        <w:bottom w:val="none" w:sz="0" w:space="0" w:color="auto"/>
        <w:right w:val="none" w:sz="0" w:space="0" w:color="auto"/>
      </w:divBdr>
    </w:div>
    <w:div w:id="813958987">
      <w:bodyDiv w:val="1"/>
      <w:marLeft w:val="0"/>
      <w:marRight w:val="0"/>
      <w:marTop w:val="0"/>
      <w:marBottom w:val="0"/>
      <w:divBdr>
        <w:top w:val="none" w:sz="0" w:space="0" w:color="auto"/>
        <w:left w:val="none" w:sz="0" w:space="0" w:color="auto"/>
        <w:bottom w:val="none" w:sz="0" w:space="0" w:color="auto"/>
        <w:right w:val="none" w:sz="0" w:space="0" w:color="auto"/>
      </w:divBdr>
    </w:div>
    <w:div w:id="827214528">
      <w:bodyDiv w:val="1"/>
      <w:marLeft w:val="0"/>
      <w:marRight w:val="0"/>
      <w:marTop w:val="0"/>
      <w:marBottom w:val="0"/>
      <w:divBdr>
        <w:top w:val="none" w:sz="0" w:space="0" w:color="auto"/>
        <w:left w:val="none" w:sz="0" w:space="0" w:color="auto"/>
        <w:bottom w:val="none" w:sz="0" w:space="0" w:color="auto"/>
        <w:right w:val="none" w:sz="0" w:space="0" w:color="auto"/>
      </w:divBdr>
    </w:div>
    <w:div w:id="838227937">
      <w:bodyDiv w:val="1"/>
      <w:marLeft w:val="0"/>
      <w:marRight w:val="0"/>
      <w:marTop w:val="0"/>
      <w:marBottom w:val="0"/>
      <w:divBdr>
        <w:top w:val="none" w:sz="0" w:space="0" w:color="auto"/>
        <w:left w:val="none" w:sz="0" w:space="0" w:color="auto"/>
        <w:bottom w:val="none" w:sz="0" w:space="0" w:color="auto"/>
        <w:right w:val="none" w:sz="0" w:space="0" w:color="auto"/>
      </w:divBdr>
    </w:div>
    <w:div w:id="87276429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33391992">
      <w:bodyDiv w:val="1"/>
      <w:marLeft w:val="0"/>
      <w:marRight w:val="0"/>
      <w:marTop w:val="0"/>
      <w:marBottom w:val="0"/>
      <w:divBdr>
        <w:top w:val="none" w:sz="0" w:space="0" w:color="auto"/>
        <w:left w:val="none" w:sz="0" w:space="0" w:color="auto"/>
        <w:bottom w:val="none" w:sz="0" w:space="0" w:color="auto"/>
        <w:right w:val="none" w:sz="0" w:space="0" w:color="auto"/>
      </w:divBdr>
    </w:div>
    <w:div w:id="961379846">
      <w:bodyDiv w:val="1"/>
      <w:marLeft w:val="0"/>
      <w:marRight w:val="0"/>
      <w:marTop w:val="0"/>
      <w:marBottom w:val="0"/>
      <w:divBdr>
        <w:top w:val="none" w:sz="0" w:space="0" w:color="auto"/>
        <w:left w:val="none" w:sz="0" w:space="0" w:color="auto"/>
        <w:bottom w:val="none" w:sz="0" w:space="0" w:color="auto"/>
        <w:right w:val="none" w:sz="0" w:space="0" w:color="auto"/>
      </w:divBdr>
    </w:div>
    <w:div w:id="966737995">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32219680">
      <w:bodyDiv w:val="1"/>
      <w:marLeft w:val="0"/>
      <w:marRight w:val="0"/>
      <w:marTop w:val="0"/>
      <w:marBottom w:val="0"/>
      <w:divBdr>
        <w:top w:val="none" w:sz="0" w:space="0" w:color="auto"/>
        <w:left w:val="none" w:sz="0" w:space="0" w:color="auto"/>
        <w:bottom w:val="none" w:sz="0" w:space="0" w:color="auto"/>
        <w:right w:val="none" w:sz="0" w:space="0" w:color="auto"/>
      </w:divBdr>
    </w:div>
    <w:div w:id="1064794287">
      <w:bodyDiv w:val="1"/>
      <w:marLeft w:val="0"/>
      <w:marRight w:val="0"/>
      <w:marTop w:val="0"/>
      <w:marBottom w:val="0"/>
      <w:divBdr>
        <w:top w:val="none" w:sz="0" w:space="0" w:color="auto"/>
        <w:left w:val="none" w:sz="0" w:space="0" w:color="auto"/>
        <w:bottom w:val="none" w:sz="0" w:space="0" w:color="auto"/>
        <w:right w:val="none" w:sz="0" w:space="0" w:color="auto"/>
      </w:divBdr>
    </w:div>
    <w:div w:id="1095591981">
      <w:bodyDiv w:val="1"/>
      <w:marLeft w:val="0"/>
      <w:marRight w:val="0"/>
      <w:marTop w:val="0"/>
      <w:marBottom w:val="0"/>
      <w:divBdr>
        <w:top w:val="none" w:sz="0" w:space="0" w:color="auto"/>
        <w:left w:val="none" w:sz="0" w:space="0" w:color="auto"/>
        <w:bottom w:val="none" w:sz="0" w:space="0" w:color="auto"/>
        <w:right w:val="none" w:sz="0" w:space="0" w:color="auto"/>
      </w:divBdr>
    </w:div>
    <w:div w:id="1126852100">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62046484">
      <w:bodyDiv w:val="1"/>
      <w:marLeft w:val="0"/>
      <w:marRight w:val="0"/>
      <w:marTop w:val="0"/>
      <w:marBottom w:val="0"/>
      <w:divBdr>
        <w:top w:val="none" w:sz="0" w:space="0" w:color="auto"/>
        <w:left w:val="none" w:sz="0" w:space="0" w:color="auto"/>
        <w:bottom w:val="none" w:sz="0" w:space="0" w:color="auto"/>
        <w:right w:val="none" w:sz="0" w:space="0" w:color="auto"/>
      </w:divBdr>
    </w:div>
    <w:div w:id="1168011525">
      <w:bodyDiv w:val="1"/>
      <w:marLeft w:val="0"/>
      <w:marRight w:val="0"/>
      <w:marTop w:val="0"/>
      <w:marBottom w:val="0"/>
      <w:divBdr>
        <w:top w:val="none" w:sz="0" w:space="0" w:color="auto"/>
        <w:left w:val="none" w:sz="0" w:space="0" w:color="auto"/>
        <w:bottom w:val="none" w:sz="0" w:space="0" w:color="auto"/>
        <w:right w:val="none" w:sz="0" w:space="0" w:color="auto"/>
      </w:divBdr>
    </w:div>
    <w:div w:id="1182552659">
      <w:bodyDiv w:val="1"/>
      <w:marLeft w:val="0"/>
      <w:marRight w:val="0"/>
      <w:marTop w:val="0"/>
      <w:marBottom w:val="0"/>
      <w:divBdr>
        <w:top w:val="none" w:sz="0" w:space="0" w:color="auto"/>
        <w:left w:val="none" w:sz="0" w:space="0" w:color="auto"/>
        <w:bottom w:val="none" w:sz="0" w:space="0" w:color="auto"/>
        <w:right w:val="none" w:sz="0" w:space="0" w:color="auto"/>
      </w:divBdr>
    </w:div>
    <w:div w:id="1227649624">
      <w:bodyDiv w:val="1"/>
      <w:marLeft w:val="0"/>
      <w:marRight w:val="0"/>
      <w:marTop w:val="0"/>
      <w:marBottom w:val="0"/>
      <w:divBdr>
        <w:top w:val="none" w:sz="0" w:space="0" w:color="auto"/>
        <w:left w:val="none" w:sz="0" w:space="0" w:color="auto"/>
        <w:bottom w:val="none" w:sz="0" w:space="0" w:color="auto"/>
        <w:right w:val="none" w:sz="0" w:space="0" w:color="auto"/>
      </w:divBdr>
    </w:div>
    <w:div w:id="1242449247">
      <w:bodyDiv w:val="1"/>
      <w:marLeft w:val="0"/>
      <w:marRight w:val="0"/>
      <w:marTop w:val="0"/>
      <w:marBottom w:val="0"/>
      <w:divBdr>
        <w:top w:val="none" w:sz="0" w:space="0" w:color="auto"/>
        <w:left w:val="none" w:sz="0" w:space="0" w:color="auto"/>
        <w:bottom w:val="none" w:sz="0" w:space="0" w:color="auto"/>
        <w:right w:val="none" w:sz="0" w:space="0" w:color="auto"/>
      </w:divBdr>
    </w:div>
    <w:div w:id="1250232214">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686349">
      <w:bodyDiv w:val="1"/>
      <w:marLeft w:val="0"/>
      <w:marRight w:val="0"/>
      <w:marTop w:val="0"/>
      <w:marBottom w:val="0"/>
      <w:divBdr>
        <w:top w:val="none" w:sz="0" w:space="0" w:color="auto"/>
        <w:left w:val="none" w:sz="0" w:space="0" w:color="auto"/>
        <w:bottom w:val="none" w:sz="0" w:space="0" w:color="auto"/>
        <w:right w:val="none" w:sz="0" w:space="0" w:color="auto"/>
      </w:divBdr>
    </w:div>
    <w:div w:id="1421832853">
      <w:bodyDiv w:val="1"/>
      <w:marLeft w:val="0"/>
      <w:marRight w:val="0"/>
      <w:marTop w:val="0"/>
      <w:marBottom w:val="0"/>
      <w:divBdr>
        <w:top w:val="none" w:sz="0" w:space="0" w:color="auto"/>
        <w:left w:val="none" w:sz="0" w:space="0" w:color="auto"/>
        <w:bottom w:val="none" w:sz="0" w:space="0" w:color="auto"/>
        <w:right w:val="none" w:sz="0" w:space="0" w:color="auto"/>
      </w:divBdr>
    </w:div>
    <w:div w:id="1425299558">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73984546">
      <w:bodyDiv w:val="1"/>
      <w:marLeft w:val="0"/>
      <w:marRight w:val="0"/>
      <w:marTop w:val="0"/>
      <w:marBottom w:val="0"/>
      <w:divBdr>
        <w:top w:val="none" w:sz="0" w:space="0" w:color="auto"/>
        <w:left w:val="none" w:sz="0" w:space="0" w:color="auto"/>
        <w:bottom w:val="none" w:sz="0" w:space="0" w:color="auto"/>
        <w:right w:val="none" w:sz="0" w:space="0" w:color="auto"/>
      </w:divBdr>
    </w:div>
    <w:div w:id="1477918938">
      <w:bodyDiv w:val="1"/>
      <w:marLeft w:val="0"/>
      <w:marRight w:val="0"/>
      <w:marTop w:val="0"/>
      <w:marBottom w:val="0"/>
      <w:divBdr>
        <w:top w:val="none" w:sz="0" w:space="0" w:color="auto"/>
        <w:left w:val="none" w:sz="0" w:space="0" w:color="auto"/>
        <w:bottom w:val="none" w:sz="0" w:space="0" w:color="auto"/>
        <w:right w:val="none" w:sz="0" w:space="0" w:color="auto"/>
      </w:divBdr>
    </w:div>
    <w:div w:id="1503011899">
      <w:bodyDiv w:val="1"/>
      <w:marLeft w:val="0"/>
      <w:marRight w:val="0"/>
      <w:marTop w:val="0"/>
      <w:marBottom w:val="0"/>
      <w:divBdr>
        <w:top w:val="none" w:sz="0" w:space="0" w:color="auto"/>
        <w:left w:val="none" w:sz="0" w:space="0" w:color="auto"/>
        <w:bottom w:val="none" w:sz="0" w:space="0" w:color="auto"/>
        <w:right w:val="none" w:sz="0" w:space="0" w:color="auto"/>
      </w:divBdr>
    </w:div>
    <w:div w:id="1513256034">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99630303">
      <w:bodyDiv w:val="1"/>
      <w:marLeft w:val="0"/>
      <w:marRight w:val="0"/>
      <w:marTop w:val="0"/>
      <w:marBottom w:val="0"/>
      <w:divBdr>
        <w:top w:val="none" w:sz="0" w:space="0" w:color="auto"/>
        <w:left w:val="none" w:sz="0" w:space="0" w:color="auto"/>
        <w:bottom w:val="none" w:sz="0" w:space="0" w:color="auto"/>
        <w:right w:val="none" w:sz="0" w:space="0" w:color="auto"/>
      </w:divBdr>
    </w:div>
    <w:div w:id="1600526917">
      <w:bodyDiv w:val="1"/>
      <w:marLeft w:val="0"/>
      <w:marRight w:val="0"/>
      <w:marTop w:val="0"/>
      <w:marBottom w:val="0"/>
      <w:divBdr>
        <w:top w:val="none" w:sz="0" w:space="0" w:color="auto"/>
        <w:left w:val="none" w:sz="0" w:space="0" w:color="auto"/>
        <w:bottom w:val="none" w:sz="0" w:space="0" w:color="auto"/>
        <w:right w:val="none" w:sz="0" w:space="0" w:color="auto"/>
      </w:divBdr>
    </w:div>
    <w:div w:id="1608275589">
      <w:bodyDiv w:val="1"/>
      <w:marLeft w:val="0"/>
      <w:marRight w:val="0"/>
      <w:marTop w:val="0"/>
      <w:marBottom w:val="0"/>
      <w:divBdr>
        <w:top w:val="none" w:sz="0" w:space="0" w:color="auto"/>
        <w:left w:val="none" w:sz="0" w:space="0" w:color="auto"/>
        <w:bottom w:val="none" w:sz="0" w:space="0" w:color="auto"/>
        <w:right w:val="none" w:sz="0" w:space="0" w:color="auto"/>
      </w:divBdr>
    </w:div>
    <w:div w:id="1661344592">
      <w:bodyDiv w:val="1"/>
      <w:marLeft w:val="0"/>
      <w:marRight w:val="0"/>
      <w:marTop w:val="0"/>
      <w:marBottom w:val="0"/>
      <w:divBdr>
        <w:top w:val="none" w:sz="0" w:space="0" w:color="auto"/>
        <w:left w:val="none" w:sz="0" w:space="0" w:color="auto"/>
        <w:bottom w:val="none" w:sz="0" w:space="0" w:color="auto"/>
        <w:right w:val="none" w:sz="0" w:space="0" w:color="auto"/>
      </w:divBdr>
    </w:div>
    <w:div w:id="1685129446">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7193063">
      <w:bodyDiv w:val="1"/>
      <w:marLeft w:val="0"/>
      <w:marRight w:val="0"/>
      <w:marTop w:val="0"/>
      <w:marBottom w:val="0"/>
      <w:divBdr>
        <w:top w:val="none" w:sz="0" w:space="0" w:color="auto"/>
        <w:left w:val="none" w:sz="0" w:space="0" w:color="auto"/>
        <w:bottom w:val="none" w:sz="0" w:space="0" w:color="auto"/>
        <w:right w:val="none" w:sz="0" w:space="0" w:color="auto"/>
      </w:divBdr>
    </w:div>
    <w:div w:id="1751200057">
      <w:bodyDiv w:val="1"/>
      <w:marLeft w:val="0"/>
      <w:marRight w:val="0"/>
      <w:marTop w:val="0"/>
      <w:marBottom w:val="0"/>
      <w:divBdr>
        <w:top w:val="none" w:sz="0" w:space="0" w:color="auto"/>
        <w:left w:val="none" w:sz="0" w:space="0" w:color="auto"/>
        <w:bottom w:val="none" w:sz="0" w:space="0" w:color="auto"/>
        <w:right w:val="none" w:sz="0" w:space="0" w:color="auto"/>
      </w:divBdr>
    </w:div>
    <w:div w:id="1753382306">
      <w:bodyDiv w:val="1"/>
      <w:marLeft w:val="0"/>
      <w:marRight w:val="0"/>
      <w:marTop w:val="0"/>
      <w:marBottom w:val="0"/>
      <w:divBdr>
        <w:top w:val="none" w:sz="0" w:space="0" w:color="auto"/>
        <w:left w:val="none" w:sz="0" w:space="0" w:color="auto"/>
        <w:bottom w:val="none" w:sz="0" w:space="0" w:color="auto"/>
        <w:right w:val="none" w:sz="0" w:space="0" w:color="auto"/>
      </w:divBdr>
    </w:div>
    <w:div w:id="1760978275">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74416491">
      <w:bodyDiv w:val="1"/>
      <w:marLeft w:val="0"/>
      <w:marRight w:val="0"/>
      <w:marTop w:val="0"/>
      <w:marBottom w:val="0"/>
      <w:divBdr>
        <w:top w:val="none" w:sz="0" w:space="0" w:color="auto"/>
        <w:left w:val="none" w:sz="0" w:space="0" w:color="auto"/>
        <w:bottom w:val="none" w:sz="0" w:space="0" w:color="auto"/>
        <w:right w:val="none" w:sz="0" w:space="0" w:color="auto"/>
      </w:divBdr>
    </w:div>
    <w:div w:id="1879272823">
      <w:bodyDiv w:val="1"/>
      <w:marLeft w:val="0"/>
      <w:marRight w:val="0"/>
      <w:marTop w:val="0"/>
      <w:marBottom w:val="0"/>
      <w:divBdr>
        <w:top w:val="none" w:sz="0" w:space="0" w:color="auto"/>
        <w:left w:val="none" w:sz="0" w:space="0" w:color="auto"/>
        <w:bottom w:val="none" w:sz="0" w:space="0" w:color="auto"/>
        <w:right w:val="none" w:sz="0" w:space="0" w:color="auto"/>
      </w:divBdr>
    </w:div>
    <w:div w:id="1900480900">
      <w:bodyDiv w:val="1"/>
      <w:marLeft w:val="0"/>
      <w:marRight w:val="0"/>
      <w:marTop w:val="0"/>
      <w:marBottom w:val="0"/>
      <w:divBdr>
        <w:top w:val="none" w:sz="0" w:space="0" w:color="auto"/>
        <w:left w:val="none" w:sz="0" w:space="0" w:color="auto"/>
        <w:bottom w:val="none" w:sz="0" w:space="0" w:color="auto"/>
        <w:right w:val="none" w:sz="0" w:space="0" w:color="auto"/>
      </w:divBdr>
    </w:div>
    <w:div w:id="1908222408">
      <w:bodyDiv w:val="1"/>
      <w:marLeft w:val="0"/>
      <w:marRight w:val="0"/>
      <w:marTop w:val="0"/>
      <w:marBottom w:val="0"/>
      <w:divBdr>
        <w:top w:val="none" w:sz="0" w:space="0" w:color="auto"/>
        <w:left w:val="none" w:sz="0" w:space="0" w:color="auto"/>
        <w:bottom w:val="none" w:sz="0" w:space="0" w:color="auto"/>
        <w:right w:val="none" w:sz="0" w:space="0" w:color="auto"/>
      </w:divBdr>
    </w:div>
    <w:div w:id="1911231666">
      <w:bodyDiv w:val="1"/>
      <w:marLeft w:val="0"/>
      <w:marRight w:val="0"/>
      <w:marTop w:val="0"/>
      <w:marBottom w:val="0"/>
      <w:divBdr>
        <w:top w:val="none" w:sz="0" w:space="0" w:color="auto"/>
        <w:left w:val="none" w:sz="0" w:space="0" w:color="auto"/>
        <w:bottom w:val="none" w:sz="0" w:space="0" w:color="auto"/>
        <w:right w:val="none" w:sz="0" w:space="0" w:color="auto"/>
      </w:divBdr>
    </w:div>
    <w:div w:id="1924562243">
      <w:bodyDiv w:val="1"/>
      <w:marLeft w:val="0"/>
      <w:marRight w:val="0"/>
      <w:marTop w:val="0"/>
      <w:marBottom w:val="0"/>
      <w:divBdr>
        <w:top w:val="none" w:sz="0" w:space="0" w:color="auto"/>
        <w:left w:val="none" w:sz="0" w:space="0" w:color="auto"/>
        <w:bottom w:val="none" w:sz="0" w:space="0" w:color="auto"/>
        <w:right w:val="none" w:sz="0" w:space="0" w:color="auto"/>
      </w:divBdr>
    </w:div>
    <w:div w:id="1972200657">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25129556">
      <w:bodyDiv w:val="1"/>
      <w:marLeft w:val="0"/>
      <w:marRight w:val="0"/>
      <w:marTop w:val="0"/>
      <w:marBottom w:val="0"/>
      <w:divBdr>
        <w:top w:val="none" w:sz="0" w:space="0" w:color="auto"/>
        <w:left w:val="none" w:sz="0" w:space="0" w:color="auto"/>
        <w:bottom w:val="none" w:sz="0" w:space="0" w:color="auto"/>
        <w:right w:val="none" w:sz="0" w:space="0" w:color="auto"/>
      </w:divBdr>
    </w:div>
    <w:div w:id="2042627973">
      <w:bodyDiv w:val="1"/>
      <w:marLeft w:val="0"/>
      <w:marRight w:val="0"/>
      <w:marTop w:val="0"/>
      <w:marBottom w:val="0"/>
      <w:divBdr>
        <w:top w:val="none" w:sz="0" w:space="0" w:color="auto"/>
        <w:left w:val="none" w:sz="0" w:space="0" w:color="auto"/>
        <w:bottom w:val="none" w:sz="0" w:space="0" w:color="auto"/>
        <w:right w:val="none" w:sz="0" w:space="0" w:color="auto"/>
      </w:divBdr>
    </w:div>
    <w:div w:id="2087533489">
      <w:bodyDiv w:val="1"/>
      <w:marLeft w:val="0"/>
      <w:marRight w:val="0"/>
      <w:marTop w:val="0"/>
      <w:marBottom w:val="0"/>
      <w:divBdr>
        <w:top w:val="none" w:sz="0" w:space="0" w:color="auto"/>
        <w:left w:val="none" w:sz="0" w:space="0" w:color="auto"/>
        <w:bottom w:val="none" w:sz="0" w:space="0" w:color="auto"/>
        <w:right w:val="none" w:sz="0" w:space="0" w:color="auto"/>
      </w:divBdr>
    </w:div>
    <w:div w:id="2103716415">
      <w:bodyDiv w:val="1"/>
      <w:marLeft w:val="0"/>
      <w:marRight w:val="0"/>
      <w:marTop w:val="0"/>
      <w:marBottom w:val="0"/>
      <w:divBdr>
        <w:top w:val="none" w:sz="0" w:space="0" w:color="auto"/>
        <w:left w:val="none" w:sz="0" w:space="0" w:color="auto"/>
        <w:bottom w:val="none" w:sz="0" w:space="0" w:color="auto"/>
        <w:right w:val="none" w:sz="0" w:space="0" w:color="auto"/>
      </w:divBdr>
    </w:div>
    <w:div w:id="21155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3435-1B75-413D-8C39-38852CAF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3322</Words>
  <Characters>18271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18</cp:revision>
  <cp:lastPrinted>2017-03-29T20:48:00Z</cp:lastPrinted>
  <dcterms:created xsi:type="dcterms:W3CDTF">2019-01-02T20:12:00Z</dcterms:created>
  <dcterms:modified xsi:type="dcterms:W3CDTF">2019-02-08T20:53:00Z</dcterms:modified>
</cp:coreProperties>
</file>