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9BD6D" w14:textId="77777777" w:rsidR="00392460" w:rsidRPr="00F55409" w:rsidRDefault="00392460" w:rsidP="00164817">
      <w:pPr>
        <w:tabs>
          <w:tab w:val="left" w:pos="142"/>
          <w:tab w:val="left" w:pos="284"/>
        </w:tabs>
        <w:spacing w:after="0" w:line="240" w:lineRule="auto"/>
        <w:contextualSpacing/>
        <w:jc w:val="center"/>
        <w:rPr>
          <w:rFonts w:ascii="Futura Std Book" w:hAnsi="Futura Std Book" w:cs="Arial"/>
          <w:b/>
          <w:sz w:val="20"/>
          <w:szCs w:val="20"/>
        </w:rPr>
      </w:pPr>
      <w:r w:rsidRPr="00F55409">
        <w:rPr>
          <w:rFonts w:ascii="Futura Std Book" w:hAnsi="Futura Std Book" w:cs="Arial"/>
          <w:b/>
          <w:sz w:val="20"/>
          <w:szCs w:val="20"/>
        </w:rPr>
        <w:t>TURISMO – GUAINÍA</w:t>
      </w:r>
    </w:p>
    <w:p w14:paraId="5904C81A" w14:textId="77777777" w:rsidR="00392460" w:rsidRPr="00F55409" w:rsidRDefault="00392460" w:rsidP="00164817">
      <w:pPr>
        <w:tabs>
          <w:tab w:val="left" w:pos="142"/>
          <w:tab w:val="left" w:pos="284"/>
        </w:tabs>
        <w:spacing w:after="0" w:line="240" w:lineRule="auto"/>
        <w:contextualSpacing/>
        <w:jc w:val="center"/>
        <w:rPr>
          <w:rFonts w:ascii="Futura Std Book" w:hAnsi="Futura Std Book" w:cs="Arial"/>
          <w:b/>
          <w:sz w:val="20"/>
          <w:szCs w:val="20"/>
        </w:rPr>
      </w:pPr>
      <w:r w:rsidRPr="00F55409">
        <w:rPr>
          <w:rFonts w:ascii="Futura Std Book" w:hAnsi="Futura Std Book" w:cs="Arial"/>
          <w:b/>
          <w:sz w:val="20"/>
          <w:szCs w:val="20"/>
        </w:rPr>
        <w:t>INFORME FONTUR</w:t>
      </w:r>
    </w:p>
    <w:p w14:paraId="277D6E8E" w14:textId="77777777" w:rsidR="00392460" w:rsidRPr="00F55409" w:rsidRDefault="00392460" w:rsidP="00164817">
      <w:pPr>
        <w:tabs>
          <w:tab w:val="left" w:pos="142"/>
          <w:tab w:val="left" w:pos="284"/>
        </w:tabs>
        <w:spacing w:after="0" w:line="240" w:lineRule="auto"/>
        <w:contextualSpacing/>
        <w:jc w:val="both"/>
        <w:rPr>
          <w:rFonts w:ascii="Futura Std Book" w:hAnsi="Futura Std Book" w:cs="Arial"/>
          <w:b/>
          <w:sz w:val="20"/>
          <w:szCs w:val="20"/>
          <w:u w:val="single"/>
        </w:rPr>
      </w:pPr>
    </w:p>
    <w:p w14:paraId="120700A6" w14:textId="77777777" w:rsidR="00392460" w:rsidRPr="00F55409" w:rsidRDefault="00392460" w:rsidP="00164817">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contextualSpacing/>
        <w:jc w:val="both"/>
        <w:rPr>
          <w:rFonts w:ascii="Futura Std Book" w:hAnsi="Futura Std Book" w:cs="Arial"/>
          <w:b/>
          <w:sz w:val="20"/>
          <w:szCs w:val="20"/>
        </w:rPr>
      </w:pPr>
      <w:r w:rsidRPr="00F55409">
        <w:rPr>
          <w:rFonts w:ascii="Futura Std Book" w:hAnsi="Futura Std Book" w:cs="Arial"/>
          <w:b/>
          <w:sz w:val="20"/>
          <w:szCs w:val="20"/>
        </w:rPr>
        <w:t>Competitividad Turística</w:t>
      </w:r>
    </w:p>
    <w:p w14:paraId="31B0A996" w14:textId="77777777" w:rsidR="00392460" w:rsidRPr="00F55409" w:rsidRDefault="00392460" w:rsidP="00164817">
      <w:pPr>
        <w:pStyle w:val="Sinespaciado"/>
        <w:tabs>
          <w:tab w:val="left" w:pos="142"/>
          <w:tab w:val="left" w:pos="284"/>
        </w:tabs>
        <w:contextualSpacing/>
        <w:jc w:val="both"/>
        <w:rPr>
          <w:rFonts w:ascii="Futura Std Book" w:hAnsi="Futura Std Book" w:cs="Arial"/>
          <w:b/>
          <w:sz w:val="20"/>
          <w:szCs w:val="20"/>
        </w:rPr>
      </w:pPr>
    </w:p>
    <w:p w14:paraId="6166ABB1" w14:textId="77777777" w:rsidR="00E346A2" w:rsidRPr="00F55409" w:rsidRDefault="00B909A3" w:rsidP="00164817">
      <w:pPr>
        <w:pStyle w:val="Sinespaciado"/>
        <w:tabs>
          <w:tab w:val="left" w:pos="142"/>
          <w:tab w:val="left" w:pos="284"/>
        </w:tabs>
        <w:contextualSpacing/>
        <w:jc w:val="both"/>
        <w:rPr>
          <w:rFonts w:ascii="Futura Std Book" w:hAnsi="Futura Std Book" w:cs="Arial"/>
          <w:b/>
          <w:sz w:val="20"/>
          <w:szCs w:val="20"/>
          <w:u w:val="single"/>
        </w:rPr>
      </w:pPr>
      <w:r w:rsidRPr="00F55409">
        <w:rPr>
          <w:rFonts w:ascii="Futura Std Book" w:hAnsi="Futura Std Book" w:cs="Arial"/>
          <w:b/>
          <w:sz w:val="20"/>
          <w:szCs w:val="20"/>
          <w:u w:val="single"/>
        </w:rPr>
        <w:t>No aprobados 2018</w:t>
      </w:r>
    </w:p>
    <w:p w14:paraId="3AD59B17" w14:textId="77777777" w:rsidR="00E346A2" w:rsidRPr="00913D50" w:rsidRDefault="00EF516E" w:rsidP="00164817">
      <w:pPr>
        <w:pStyle w:val="Prrafodelista"/>
        <w:numPr>
          <w:ilvl w:val="0"/>
          <w:numId w:val="17"/>
        </w:numPr>
        <w:spacing w:after="0" w:line="240" w:lineRule="auto"/>
        <w:jc w:val="both"/>
        <w:rPr>
          <w:rFonts w:ascii="Futura Std Book" w:hAnsi="Futura Std Book"/>
          <w:b/>
          <w:bCs/>
          <w:sz w:val="20"/>
          <w:szCs w:val="20"/>
        </w:rPr>
      </w:pPr>
      <w:r w:rsidRPr="00913D50">
        <w:rPr>
          <w:rFonts w:ascii="Futura Std Book" w:hAnsi="Futura Std Book"/>
          <w:b/>
          <w:bCs/>
          <w:sz w:val="20"/>
          <w:szCs w:val="20"/>
        </w:rPr>
        <w:t xml:space="preserve">FNTP-119-2018 </w:t>
      </w:r>
      <w:r w:rsidR="00263693" w:rsidRPr="00913D50">
        <w:rPr>
          <w:rFonts w:ascii="Futura Std Book" w:hAnsi="Futura Std Book"/>
          <w:b/>
          <w:bCs/>
          <w:sz w:val="20"/>
          <w:szCs w:val="20"/>
        </w:rPr>
        <w:t>Actualización del Plan Convencional Turístico del d</w:t>
      </w:r>
      <w:r w:rsidR="00E346A2" w:rsidRPr="00913D50">
        <w:rPr>
          <w:rFonts w:ascii="Futura Std Book" w:hAnsi="Futura Std Book"/>
          <w:b/>
          <w:bCs/>
          <w:sz w:val="20"/>
          <w:szCs w:val="20"/>
        </w:rPr>
        <w:t>epartamento de Guainía</w:t>
      </w:r>
    </w:p>
    <w:p w14:paraId="2FAB8983" w14:textId="77777777" w:rsidR="00E346A2" w:rsidRPr="00913D50" w:rsidRDefault="00E346A2" w:rsidP="00164817">
      <w:pPr>
        <w:spacing w:after="0" w:line="240" w:lineRule="auto"/>
        <w:jc w:val="both"/>
        <w:rPr>
          <w:rFonts w:ascii="Futura Std Book" w:hAnsi="Futura Std Book"/>
          <w:sz w:val="20"/>
          <w:szCs w:val="20"/>
        </w:rPr>
      </w:pPr>
      <w:r w:rsidRPr="00913D50">
        <w:rPr>
          <w:rFonts w:ascii="Futura Std Book" w:hAnsi="Futura Std Book"/>
          <w:b/>
          <w:bCs/>
          <w:sz w:val="20"/>
          <w:szCs w:val="20"/>
        </w:rPr>
        <w:t xml:space="preserve">Proponente: </w:t>
      </w:r>
      <w:r w:rsidRPr="00913D50">
        <w:rPr>
          <w:rFonts w:ascii="Futura Std Book" w:hAnsi="Futura Std Book"/>
          <w:sz w:val="20"/>
          <w:szCs w:val="20"/>
        </w:rPr>
        <w:t xml:space="preserve">Gobernación de Guainía </w:t>
      </w:r>
    </w:p>
    <w:p w14:paraId="62C73D5B" w14:textId="77777777" w:rsidR="00E346A2" w:rsidRPr="00913D50" w:rsidRDefault="00E346A2" w:rsidP="00164817">
      <w:pPr>
        <w:spacing w:after="0" w:line="240" w:lineRule="auto"/>
        <w:jc w:val="both"/>
        <w:rPr>
          <w:rFonts w:ascii="Futura Std Book" w:hAnsi="Futura Std Book"/>
          <w:sz w:val="20"/>
          <w:szCs w:val="20"/>
        </w:rPr>
      </w:pPr>
      <w:r w:rsidRPr="00913D50">
        <w:rPr>
          <w:rFonts w:ascii="Futura Std Book" w:hAnsi="Futura Std Book"/>
          <w:b/>
          <w:sz w:val="20"/>
          <w:szCs w:val="20"/>
        </w:rPr>
        <w:t>Valor:</w:t>
      </w:r>
      <w:r w:rsidRPr="00913D50">
        <w:rPr>
          <w:rFonts w:ascii="Futura Std Book" w:hAnsi="Futura Std Book"/>
          <w:sz w:val="20"/>
          <w:szCs w:val="20"/>
        </w:rPr>
        <w:t xml:space="preserve"> $</w:t>
      </w:r>
      <w:r w:rsidR="00150FDB" w:rsidRPr="00913D50">
        <w:rPr>
          <w:rFonts w:ascii="Futura Std Book" w:hAnsi="Futura Std Book"/>
          <w:sz w:val="20"/>
          <w:szCs w:val="20"/>
        </w:rPr>
        <w:t>252.700.000</w:t>
      </w:r>
      <w:r w:rsidRPr="00913D50">
        <w:rPr>
          <w:rFonts w:ascii="Futura Std Book" w:hAnsi="Futura Std Book"/>
          <w:sz w:val="20"/>
          <w:szCs w:val="20"/>
        </w:rPr>
        <w:t xml:space="preserve"> </w:t>
      </w:r>
      <w:r w:rsidR="00743502" w:rsidRPr="00913D50">
        <w:rPr>
          <w:rFonts w:ascii="Futura Std Book" w:hAnsi="Futura Std Book"/>
          <w:sz w:val="20"/>
          <w:szCs w:val="20"/>
        </w:rPr>
        <w:t>(</w:t>
      </w:r>
      <w:r w:rsidR="00263693" w:rsidRPr="00913D50">
        <w:rPr>
          <w:rFonts w:ascii="Futura Std Book" w:hAnsi="Futura Std Book"/>
          <w:sz w:val="20"/>
          <w:szCs w:val="20"/>
        </w:rPr>
        <w:t>Fontur</w:t>
      </w:r>
      <w:r w:rsidRPr="00913D50">
        <w:rPr>
          <w:rFonts w:ascii="Futura Std Book" w:hAnsi="Futura Std Book"/>
          <w:sz w:val="20"/>
          <w:szCs w:val="20"/>
        </w:rPr>
        <w:t xml:space="preserve"> $</w:t>
      </w:r>
      <w:r w:rsidR="00150FDB" w:rsidRPr="00913D50">
        <w:rPr>
          <w:rFonts w:ascii="Futura Std Book" w:hAnsi="Futura Std Book"/>
          <w:sz w:val="20"/>
          <w:szCs w:val="20"/>
        </w:rPr>
        <w:t>202.160.000</w:t>
      </w:r>
      <w:r w:rsidR="00263693" w:rsidRPr="00913D50">
        <w:rPr>
          <w:rFonts w:ascii="Futura Std Book" w:hAnsi="Futura Std Book"/>
          <w:sz w:val="20"/>
          <w:szCs w:val="20"/>
        </w:rPr>
        <w:t>;</w:t>
      </w:r>
      <w:r w:rsidR="00743502" w:rsidRPr="00913D50">
        <w:rPr>
          <w:rFonts w:ascii="Futura Std Book" w:hAnsi="Futura Std Book"/>
          <w:sz w:val="20"/>
          <w:szCs w:val="20"/>
        </w:rPr>
        <w:t xml:space="preserve"> </w:t>
      </w:r>
      <w:r w:rsidR="00263693" w:rsidRPr="00913D50">
        <w:rPr>
          <w:rFonts w:ascii="Futura Std Book" w:hAnsi="Futura Std Book"/>
          <w:sz w:val="20"/>
          <w:szCs w:val="20"/>
        </w:rPr>
        <w:t>c</w:t>
      </w:r>
      <w:r w:rsidR="00743502" w:rsidRPr="00913D50">
        <w:rPr>
          <w:rFonts w:ascii="Futura Std Book" w:hAnsi="Futura Std Book"/>
          <w:sz w:val="20"/>
          <w:szCs w:val="20"/>
        </w:rPr>
        <w:t xml:space="preserve">ontrapartida: </w:t>
      </w:r>
      <w:r w:rsidR="00263693" w:rsidRPr="00913D50">
        <w:rPr>
          <w:rFonts w:ascii="Futura Std Book" w:hAnsi="Futura Std Book"/>
          <w:sz w:val="20"/>
          <w:szCs w:val="20"/>
        </w:rPr>
        <w:t>$</w:t>
      </w:r>
      <w:r w:rsidR="00150FDB" w:rsidRPr="00913D50">
        <w:rPr>
          <w:rFonts w:ascii="Futura Std Book" w:hAnsi="Futura Std Book"/>
          <w:sz w:val="20"/>
          <w:szCs w:val="20"/>
        </w:rPr>
        <w:t>50</w:t>
      </w:r>
      <w:r w:rsidR="00743502" w:rsidRPr="00913D50">
        <w:rPr>
          <w:rFonts w:ascii="Futura Std Book" w:hAnsi="Futura Std Book"/>
          <w:sz w:val="20"/>
          <w:szCs w:val="20"/>
        </w:rPr>
        <w:t>.</w:t>
      </w:r>
      <w:r w:rsidR="00150FDB" w:rsidRPr="00913D50">
        <w:rPr>
          <w:rFonts w:ascii="Futura Std Book" w:hAnsi="Futura Std Book"/>
          <w:sz w:val="20"/>
          <w:szCs w:val="20"/>
        </w:rPr>
        <w:t>540</w:t>
      </w:r>
      <w:r w:rsidR="00743502" w:rsidRPr="00913D50">
        <w:rPr>
          <w:rFonts w:ascii="Futura Std Book" w:hAnsi="Futura Std Book"/>
          <w:sz w:val="20"/>
          <w:szCs w:val="20"/>
        </w:rPr>
        <w:t>.</w:t>
      </w:r>
      <w:r w:rsidR="00150FDB" w:rsidRPr="00913D50">
        <w:rPr>
          <w:rFonts w:ascii="Futura Std Book" w:hAnsi="Futura Std Book"/>
          <w:sz w:val="20"/>
          <w:szCs w:val="20"/>
        </w:rPr>
        <w:t>000</w:t>
      </w:r>
      <w:r w:rsidRPr="00913D50">
        <w:rPr>
          <w:rFonts w:ascii="Futura Std Book" w:hAnsi="Futura Std Book"/>
          <w:sz w:val="20"/>
          <w:szCs w:val="20"/>
        </w:rPr>
        <w:t>)</w:t>
      </w:r>
    </w:p>
    <w:p w14:paraId="1089B2F0" w14:textId="77777777" w:rsidR="00E346A2" w:rsidRPr="00913D50" w:rsidRDefault="00E346A2" w:rsidP="00164817">
      <w:pPr>
        <w:spacing w:after="0" w:line="240" w:lineRule="auto"/>
        <w:jc w:val="both"/>
        <w:rPr>
          <w:rFonts w:ascii="Futura Std Book" w:hAnsi="Futura Std Book"/>
          <w:sz w:val="20"/>
          <w:szCs w:val="20"/>
        </w:rPr>
      </w:pPr>
      <w:r w:rsidRPr="00913D50">
        <w:rPr>
          <w:rFonts w:ascii="Futura Std Book" w:hAnsi="Futura Std Book"/>
          <w:b/>
          <w:sz w:val="20"/>
          <w:szCs w:val="20"/>
        </w:rPr>
        <w:t xml:space="preserve">Objetivo: </w:t>
      </w:r>
      <w:r w:rsidR="00743502" w:rsidRPr="00913D50">
        <w:rPr>
          <w:rFonts w:ascii="Futura Std Book" w:hAnsi="Futura Std Book"/>
          <w:sz w:val="20"/>
          <w:szCs w:val="20"/>
        </w:rPr>
        <w:t xml:space="preserve">Actualizar el Plan de Desarrollo Turístico </w:t>
      </w:r>
      <w:r w:rsidR="00263693" w:rsidRPr="00913D50">
        <w:rPr>
          <w:rFonts w:ascii="Futura Std Book" w:hAnsi="Futura Std Book"/>
          <w:sz w:val="20"/>
          <w:szCs w:val="20"/>
        </w:rPr>
        <w:t>C</w:t>
      </w:r>
      <w:r w:rsidR="00743502" w:rsidRPr="00913D50">
        <w:rPr>
          <w:rFonts w:ascii="Futura Std Book" w:hAnsi="Futura Std Book"/>
          <w:sz w:val="20"/>
          <w:szCs w:val="20"/>
        </w:rPr>
        <w:t>onvencional del departamento de Guainía.</w:t>
      </w:r>
    </w:p>
    <w:p w14:paraId="0DA263BA" w14:textId="77777777" w:rsidR="00E346A2" w:rsidRPr="00913D50" w:rsidRDefault="00E346A2" w:rsidP="00164817">
      <w:pPr>
        <w:spacing w:after="0" w:line="240" w:lineRule="auto"/>
        <w:jc w:val="both"/>
        <w:rPr>
          <w:rFonts w:ascii="Futura Std Book" w:hAnsi="Futura Std Book"/>
          <w:b/>
          <w:sz w:val="20"/>
          <w:szCs w:val="20"/>
        </w:rPr>
      </w:pPr>
      <w:r w:rsidRPr="00913D50">
        <w:rPr>
          <w:rFonts w:ascii="Futura Std Book" w:hAnsi="Futura Std Book"/>
          <w:b/>
          <w:sz w:val="20"/>
          <w:szCs w:val="20"/>
        </w:rPr>
        <w:t xml:space="preserve">Estado: </w:t>
      </w:r>
      <w:r w:rsidR="00142DFF" w:rsidRPr="00913D50">
        <w:rPr>
          <w:rFonts w:ascii="Futura Std Book" w:hAnsi="Futura Std Book"/>
          <w:sz w:val="20"/>
          <w:szCs w:val="20"/>
        </w:rPr>
        <w:t>Devuelto</w:t>
      </w:r>
    </w:p>
    <w:p w14:paraId="29D89570" w14:textId="77777777" w:rsidR="00E346A2" w:rsidRPr="00913D50" w:rsidRDefault="00E346A2" w:rsidP="00164817">
      <w:pPr>
        <w:spacing w:after="0" w:line="240" w:lineRule="auto"/>
        <w:jc w:val="both"/>
        <w:rPr>
          <w:rFonts w:ascii="Futura Std Book" w:hAnsi="Futura Std Book"/>
          <w:b/>
          <w:sz w:val="20"/>
          <w:szCs w:val="20"/>
        </w:rPr>
      </w:pPr>
      <w:r w:rsidRPr="00913D50">
        <w:rPr>
          <w:rFonts w:ascii="Futura Std Book" w:hAnsi="Futura Std Book"/>
          <w:b/>
          <w:sz w:val="20"/>
          <w:szCs w:val="20"/>
        </w:rPr>
        <w:t>Informe</w:t>
      </w:r>
    </w:p>
    <w:p w14:paraId="74E9AC5F" w14:textId="77777777" w:rsidR="00E346A2" w:rsidRPr="00913D50" w:rsidRDefault="00E346A2" w:rsidP="00164817">
      <w:pPr>
        <w:pStyle w:val="Prrafodelista"/>
        <w:numPr>
          <w:ilvl w:val="0"/>
          <w:numId w:val="15"/>
        </w:numPr>
        <w:spacing w:after="0" w:line="240" w:lineRule="auto"/>
        <w:jc w:val="both"/>
        <w:rPr>
          <w:rFonts w:ascii="Futura Std Book" w:hAnsi="Futura Std Book"/>
          <w:b/>
          <w:sz w:val="20"/>
          <w:szCs w:val="20"/>
        </w:rPr>
      </w:pPr>
      <w:r w:rsidRPr="00913D50">
        <w:rPr>
          <w:rFonts w:ascii="Futura Std Book" w:hAnsi="Futura Std Book"/>
          <w:sz w:val="20"/>
          <w:szCs w:val="20"/>
        </w:rPr>
        <w:t>Radicado el 2</w:t>
      </w:r>
      <w:r w:rsidR="00743502" w:rsidRPr="00913D50">
        <w:rPr>
          <w:rFonts w:ascii="Futura Std Book" w:hAnsi="Futura Std Book"/>
          <w:sz w:val="20"/>
          <w:szCs w:val="20"/>
        </w:rPr>
        <w:t>3</w:t>
      </w:r>
      <w:r w:rsidRPr="00913D50">
        <w:rPr>
          <w:rFonts w:ascii="Futura Std Book" w:hAnsi="Futura Std Book"/>
          <w:sz w:val="20"/>
          <w:szCs w:val="20"/>
        </w:rPr>
        <w:t xml:space="preserve"> de </w:t>
      </w:r>
      <w:r w:rsidR="00743502" w:rsidRPr="00913D50">
        <w:rPr>
          <w:rFonts w:ascii="Futura Std Book" w:hAnsi="Futura Std Book"/>
          <w:sz w:val="20"/>
          <w:szCs w:val="20"/>
        </w:rPr>
        <w:t>julio de 2018</w:t>
      </w:r>
      <w:r w:rsidR="00263693" w:rsidRPr="00913D50">
        <w:rPr>
          <w:rFonts w:ascii="Futura Std Book" w:hAnsi="Futura Std Book"/>
          <w:sz w:val="20"/>
          <w:szCs w:val="20"/>
        </w:rPr>
        <w:t>.</w:t>
      </w:r>
    </w:p>
    <w:p w14:paraId="4386ABAD" w14:textId="77777777" w:rsidR="00142DFF" w:rsidRPr="00F55409" w:rsidRDefault="00142DFF" w:rsidP="00164817">
      <w:pPr>
        <w:pStyle w:val="Prrafodelista"/>
        <w:numPr>
          <w:ilvl w:val="0"/>
          <w:numId w:val="15"/>
        </w:numPr>
        <w:spacing w:after="0" w:line="240" w:lineRule="auto"/>
        <w:jc w:val="both"/>
        <w:rPr>
          <w:rFonts w:ascii="Futura Std Book" w:hAnsi="Futura Std Book"/>
          <w:b/>
          <w:sz w:val="20"/>
          <w:szCs w:val="20"/>
        </w:rPr>
      </w:pPr>
      <w:r w:rsidRPr="00913D50">
        <w:rPr>
          <w:rFonts w:ascii="Futura Std Book" w:hAnsi="Futura Std Book"/>
          <w:sz w:val="20"/>
          <w:szCs w:val="20"/>
        </w:rPr>
        <w:t>El proyecto</w:t>
      </w:r>
      <w:r w:rsidRPr="00F55409">
        <w:rPr>
          <w:rFonts w:ascii="Futura Std Book" w:hAnsi="Futura Std Book"/>
          <w:sz w:val="20"/>
          <w:szCs w:val="20"/>
        </w:rPr>
        <w:t xml:space="preserve"> fue devuelto al proponente, toda vez que, no garantizo los recursos de contrapartida por el 50%</w:t>
      </w:r>
      <w:r w:rsidR="00263693" w:rsidRPr="00F55409">
        <w:rPr>
          <w:rFonts w:ascii="Futura Std Book" w:hAnsi="Futura Std Book"/>
          <w:sz w:val="20"/>
          <w:szCs w:val="20"/>
        </w:rPr>
        <w:t>.</w:t>
      </w:r>
    </w:p>
    <w:p w14:paraId="2074ECBB" w14:textId="77777777" w:rsidR="00392460" w:rsidRPr="00F55409" w:rsidRDefault="00392460" w:rsidP="00164817">
      <w:pPr>
        <w:pStyle w:val="Prrafodelista"/>
        <w:shd w:val="clear" w:color="auto" w:fill="FFFFFF"/>
        <w:tabs>
          <w:tab w:val="left" w:pos="142"/>
          <w:tab w:val="left" w:pos="284"/>
        </w:tabs>
        <w:spacing w:after="0" w:line="240" w:lineRule="auto"/>
        <w:ind w:left="0"/>
        <w:jc w:val="both"/>
        <w:rPr>
          <w:rFonts w:ascii="Futura Std Book" w:hAnsi="Futura Std Book"/>
          <w:b/>
          <w:bCs/>
          <w:sz w:val="20"/>
          <w:szCs w:val="20"/>
        </w:rPr>
      </w:pPr>
    </w:p>
    <w:p w14:paraId="40AA9674" w14:textId="77777777" w:rsidR="00392460" w:rsidRPr="00F55409" w:rsidRDefault="008221E4" w:rsidP="00164817">
      <w:pPr>
        <w:pStyle w:val="Sinespaciado"/>
        <w:tabs>
          <w:tab w:val="left" w:pos="142"/>
          <w:tab w:val="left" w:pos="284"/>
        </w:tabs>
        <w:contextualSpacing/>
        <w:jc w:val="both"/>
        <w:rPr>
          <w:rFonts w:ascii="Futura Std Book" w:hAnsi="Futura Std Book" w:cs="Arial"/>
          <w:b/>
          <w:sz w:val="20"/>
          <w:szCs w:val="20"/>
          <w:u w:val="single"/>
        </w:rPr>
      </w:pPr>
      <w:r w:rsidRPr="00F55409">
        <w:rPr>
          <w:rFonts w:ascii="Futura Std Book" w:hAnsi="Futura Std Book" w:cs="Arial"/>
          <w:b/>
          <w:sz w:val="20"/>
          <w:szCs w:val="20"/>
          <w:u w:val="single"/>
        </w:rPr>
        <w:t>No aprobados 2014</w:t>
      </w:r>
    </w:p>
    <w:p w14:paraId="6B5AB5C8" w14:textId="77777777" w:rsidR="00392460" w:rsidRPr="00F55409" w:rsidRDefault="00392460" w:rsidP="00164817">
      <w:pPr>
        <w:pStyle w:val="Prrafodelista"/>
        <w:numPr>
          <w:ilvl w:val="0"/>
          <w:numId w:val="3"/>
        </w:numPr>
        <w:tabs>
          <w:tab w:val="left" w:pos="142"/>
          <w:tab w:val="left" w:pos="284"/>
        </w:tabs>
        <w:spacing w:after="0" w:line="240" w:lineRule="auto"/>
        <w:ind w:left="0" w:firstLine="0"/>
        <w:jc w:val="both"/>
        <w:rPr>
          <w:rFonts w:ascii="Futura Std Book" w:hAnsi="Futura Std Book"/>
          <w:b/>
          <w:sz w:val="20"/>
          <w:szCs w:val="20"/>
        </w:rPr>
      </w:pPr>
      <w:r w:rsidRPr="00F55409">
        <w:rPr>
          <w:rFonts w:ascii="Futura Std Book" w:hAnsi="Futura Std Book"/>
          <w:b/>
          <w:sz w:val="20"/>
          <w:szCs w:val="20"/>
        </w:rPr>
        <w:t>FNTP-129-2014 Curso de manipulación y preparación de pescados y mariscos en Cabo de la Vela, Coveñas, Dibulla, Las Flores, Puerto Carreño, Puerto Inírida, Puerto Nariño, Providencia, Taganga y Tolú</w:t>
      </w:r>
    </w:p>
    <w:p w14:paraId="11FCAB1A"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Proponente: </w:t>
      </w:r>
      <w:r w:rsidRPr="00F55409">
        <w:rPr>
          <w:rFonts w:ascii="Futura Std Book" w:hAnsi="Futura Std Book"/>
          <w:sz w:val="20"/>
          <w:szCs w:val="20"/>
        </w:rPr>
        <w:t xml:space="preserve">MinCIT </w:t>
      </w:r>
    </w:p>
    <w:p w14:paraId="253CB839"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Valor:</w:t>
      </w:r>
      <w:r w:rsidRPr="00F55409">
        <w:rPr>
          <w:rFonts w:ascii="Futura Std Book" w:hAnsi="Futura Std Book"/>
          <w:sz w:val="20"/>
          <w:szCs w:val="20"/>
        </w:rPr>
        <w:t xml:space="preserve"> $216.090.000</w:t>
      </w:r>
    </w:p>
    <w:p w14:paraId="257429E4"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Objetivo:</w:t>
      </w:r>
      <w:r w:rsidRPr="00F55409">
        <w:rPr>
          <w:rFonts w:ascii="Futura Std Book" w:hAnsi="Futura Std Book"/>
          <w:sz w:val="20"/>
          <w:szCs w:val="20"/>
        </w:rPr>
        <w:t xml:space="preserve"> Fortalecer los procesos de buenas prácticas de manufactura, preparación de pescados y mariscos y mejora de los platos tradicionales de los cocineros de hoteles y restaurantes en las playas de Cabo de la Vela, Coveñas, Dibulla, Las Flores, Puerto Carreño, Puerto Inírida, Puerto Nariño, Providencia, Taganga y Tolú.</w:t>
      </w:r>
    </w:p>
    <w:p w14:paraId="7477D8BB"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Estado:</w:t>
      </w:r>
      <w:r w:rsidR="00B909A3" w:rsidRPr="00F55409">
        <w:rPr>
          <w:rFonts w:ascii="Futura Std Book" w:hAnsi="Futura Std Book"/>
          <w:sz w:val="20"/>
          <w:szCs w:val="20"/>
        </w:rPr>
        <w:t xml:space="preserve"> retirado</w:t>
      </w:r>
    </w:p>
    <w:p w14:paraId="34C27406"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Informe:</w:t>
      </w:r>
    </w:p>
    <w:p w14:paraId="22E9C7D9" w14:textId="77777777" w:rsidR="00392460" w:rsidRPr="00F55409" w:rsidRDefault="00392460" w:rsidP="00164817">
      <w:pPr>
        <w:pStyle w:val="Prrafodelista"/>
        <w:numPr>
          <w:ilvl w:val="0"/>
          <w:numId w:val="2"/>
        </w:numPr>
        <w:shd w:val="clear" w:color="auto" w:fill="FFFFFF"/>
        <w:tabs>
          <w:tab w:val="left" w:pos="142"/>
          <w:tab w:val="left" w:pos="284"/>
        </w:tabs>
        <w:spacing w:after="0" w:line="240" w:lineRule="auto"/>
        <w:ind w:left="0" w:firstLine="0"/>
        <w:jc w:val="both"/>
        <w:rPr>
          <w:rFonts w:ascii="Futura Std Book" w:eastAsia="Times New Roman" w:hAnsi="Futura Std Book" w:cs="Times New Roman"/>
          <w:sz w:val="20"/>
          <w:szCs w:val="20"/>
          <w:lang w:eastAsia="es-CO"/>
        </w:rPr>
      </w:pPr>
      <w:r w:rsidRPr="00F55409">
        <w:rPr>
          <w:rFonts w:ascii="Futura Std Book" w:eastAsia="Times New Roman" w:hAnsi="Futura Std Book" w:cs="Times New Roman"/>
          <w:sz w:val="20"/>
          <w:szCs w:val="20"/>
          <w:lang w:eastAsia="es-CO"/>
        </w:rPr>
        <w:t>Radicado el 12 de mayo de 2014.</w:t>
      </w:r>
    </w:p>
    <w:p w14:paraId="7DA4961D" w14:textId="77777777" w:rsidR="00392460" w:rsidRPr="00F55409" w:rsidRDefault="00392460" w:rsidP="00164817">
      <w:pPr>
        <w:pStyle w:val="Prrafodelista"/>
        <w:numPr>
          <w:ilvl w:val="0"/>
          <w:numId w:val="2"/>
        </w:numPr>
        <w:shd w:val="clear" w:color="auto" w:fill="FFFFFF"/>
        <w:tabs>
          <w:tab w:val="left" w:pos="142"/>
          <w:tab w:val="left" w:pos="284"/>
        </w:tabs>
        <w:spacing w:after="0" w:line="240" w:lineRule="auto"/>
        <w:ind w:left="0" w:firstLine="0"/>
        <w:jc w:val="both"/>
        <w:rPr>
          <w:rFonts w:ascii="Futura Std Book" w:eastAsia="Times New Roman" w:hAnsi="Futura Std Book" w:cs="Times New Roman"/>
          <w:sz w:val="20"/>
          <w:szCs w:val="20"/>
          <w:lang w:eastAsia="es-CO"/>
        </w:rPr>
      </w:pPr>
      <w:r w:rsidRPr="00F55409">
        <w:rPr>
          <w:rFonts w:ascii="Futura Std Book" w:eastAsia="Times New Roman" w:hAnsi="Futura Std Book" w:cs="Times New Roman"/>
          <w:sz w:val="20"/>
          <w:szCs w:val="20"/>
          <w:lang w:eastAsia="es-CO"/>
        </w:rPr>
        <w:t>Retirado por el proponente porque el SENA realizará las capacitaciones.</w:t>
      </w:r>
    </w:p>
    <w:p w14:paraId="2E1FBEE9" w14:textId="77777777" w:rsidR="00392460" w:rsidRPr="00F55409" w:rsidRDefault="00392460" w:rsidP="00164817">
      <w:pPr>
        <w:pStyle w:val="Prrafodelista"/>
        <w:numPr>
          <w:ilvl w:val="0"/>
          <w:numId w:val="3"/>
        </w:numPr>
        <w:tabs>
          <w:tab w:val="left" w:pos="142"/>
          <w:tab w:val="left" w:pos="284"/>
        </w:tabs>
        <w:spacing w:after="0" w:line="240" w:lineRule="auto"/>
        <w:ind w:left="0" w:firstLine="0"/>
        <w:jc w:val="both"/>
        <w:rPr>
          <w:rFonts w:ascii="Futura Std Book" w:hAnsi="Futura Std Book"/>
          <w:b/>
          <w:sz w:val="20"/>
          <w:szCs w:val="20"/>
        </w:rPr>
      </w:pPr>
      <w:r w:rsidRPr="00F55409">
        <w:rPr>
          <w:rFonts w:ascii="Futura Std Book" w:hAnsi="Futura Std Book"/>
          <w:b/>
          <w:sz w:val="20"/>
          <w:szCs w:val="20"/>
        </w:rPr>
        <w:t>FNTP-025-2014 Curso de manipulación y preparación de pescados y mariscos en Puerto Inírida; Puerto Carreño; Puerto Nariño; Cabo de la Vela; Taganga; Las Flores; Providencia; Dibulla; Tolú y Coveñas</w:t>
      </w:r>
    </w:p>
    <w:p w14:paraId="12EBCB89"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Proponente:</w:t>
      </w:r>
      <w:r w:rsidRPr="00F55409">
        <w:rPr>
          <w:rFonts w:ascii="Futura Std Book" w:hAnsi="Futura Std Book"/>
          <w:sz w:val="20"/>
          <w:szCs w:val="20"/>
        </w:rPr>
        <w:t xml:space="preserve"> MinCIT </w:t>
      </w:r>
    </w:p>
    <w:p w14:paraId="7AEC06E8"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Valor:</w:t>
      </w:r>
      <w:r w:rsidRPr="00F55409">
        <w:rPr>
          <w:rFonts w:ascii="Futura Std Book" w:hAnsi="Futura Std Book"/>
          <w:sz w:val="20"/>
          <w:szCs w:val="20"/>
        </w:rPr>
        <w:t xml:space="preserve"> $166.560.000</w:t>
      </w:r>
    </w:p>
    <w:p w14:paraId="4BD1DEB4"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Objetivo:</w:t>
      </w:r>
      <w:r w:rsidRPr="00F55409">
        <w:rPr>
          <w:rFonts w:ascii="Futura Std Book" w:hAnsi="Futura Std Book"/>
          <w:sz w:val="20"/>
          <w:szCs w:val="20"/>
        </w:rPr>
        <w:t xml:space="preserve"> Sensibilizar y capacitar a los cocineros en Puerto Inírida, Puerto Carreño, Puerto Nariño, Cabo de la Vela, Providencia, Dibulla, Playa Flores, Taganga, Tolú y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4D5972EF" w14:textId="77777777" w:rsidR="00392460" w:rsidRPr="00F55409" w:rsidRDefault="00392460" w:rsidP="00164817">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Estado:</w:t>
      </w:r>
      <w:r w:rsidRPr="00F55409">
        <w:rPr>
          <w:rFonts w:ascii="Futura Std Book" w:hAnsi="Futura Std Book"/>
          <w:sz w:val="20"/>
          <w:szCs w:val="20"/>
        </w:rPr>
        <w:t xml:space="preserve"> negado</w:t>
      </w:r>
    </w:p>
    <w:p w14:paraId="7B9B28F7" w14:textId="77777777" w:rsidR="00392460" w:rsidRPr="00F55409" w:rsidRDefault="00392460" w:rsidP="00164817">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Informe:</w:t>
      </w:r>
    </w:p>
    <w:p w14:paraId="0A7F8C63" w14:textId="77777777" w:rsidR="00392460" w:rsidRPr="00F55409" w:rsidRDefault="00392460" w:rsidP="00164817">
      <w:pPr>
        <w:pStyle w:val="Prrafodelista"/>
        <w:numPr>
          <w:ilvl w:val="0"/>
          <w:numId w:val="2"/>
        </w:numPr>
        <w:shd w:val="clear" w:color="auto" w:fill="FFFFFF"/>
        <w:tabs>
          <w:tab w:val="left" w:pos="142"/>
          <w:tab w:val="left" w:pos="284"/>
        </w:tabs>
        <w:spacing w:after="0" w:line="240" w:lineRule="auto"/>
        <w:ind w:left="0" w:firstLine="0"/>
        <w:jc w:val="both"/>
        <w:rPr>
          <w:rFonts w:ascii="Futura Std Book" w:eastAsia="Times New Roman" w:hAnsi="Futura Std Book" w:cs="Times New Roman"/>
          <w:sz w:val="20"/>
          <w:szCs w:val="20"/>
          <w:lang w:eastAsia="es-CO"/>
        </w:rPr>
      </w:pPr>
      <w:r w:rsidRPr="00F55409">
        <w:rPr>
          <w:rFonts w:ascii="Futura Std Book" w:eastAsia="Times New Roman" w:hAnsi="Futura Std Book" w:cs="Times New Roman"/>
          <w:sz w:val="20"/>
          <w:szCs w:val="20"/>
          <w:lang w:eastAsia="es-CO"/>
        </w:rPr>
        <w:t>Radicado el 7 de febrero de 2014.</w:t>
      </w:r>
    </w:p>
    <w:p w14:paraId="5A3960CB" w14:textId="77777777" w:rsidR="00392460" w:rsidRPr="00F55409" w:rsidRDefault="00392460" w:rsidP="00164817">
      <w:pPr>
        <w:pStyle w:val="Prrafodelista"/>
        <w:numPr>
          <w:ilvl w:val="0"/>
          <w:numId w:val="2"/>
        </w:numPr>
        <w:shd w:val="clear" w:color="auto" w:fill="FFFFFF"/>
        <w:tabs>
          <w:tab w:val="left" w:pos="142"/>
          <w:tab w:val="left" w:pos="284"/>
        </w:tabs>
        <w:spacing w:after="0" w:line="240" w:lineRule="auto"/>
        <w:ind w:left="0" w:firstLine="0"/>
        <w:jc w:val="both"/>
        <w:rPr>
          <w:rFonts w:ascii="Futura Std Book" w:eastAsia="Times New Roman" w:hAnsi="Futura Std Book" w:cs="Times New Roman"/>
          <w:sz w:val="20"/>
          <w:szCs w:val="20"/>
          <w:lang w:eastAsia="es-CO"/>
        </w:rPr>
      </w:pPr>
      <w:r w:rsidRPr="00F55409">
        <w:rPr>
          <w:rFonts w:ascii="Futura Std Book" w:eastAsia="Times New Roman" w:hAnsi="Futura Std Book" w:cs="Times New Roman"/>
          <w:sz w:val="20"/>
          <w:szCs w:val="20"/>
          <w:lang w:eastAsia="es-CO"/>
        </w:rPr>
        <w:t>El proyecto quedo negado porque el proponente no dio respuesta a las observaciones realizadas.</w:t>
      </w:r>
    </w:p>
    <w:p w14:paraId="664339BD" w14:textId="77777777" w:rsidR="00392460" w:rsidRPr="00F55409" w:rsidRDefault="00392460" w:rsidP="00164817">
      <w:pPr>
        <w:pStyle w:val="Prrafodelista"/>
        <w:numPr>
          <w:ilvl w:val="0"/>
          <w:numId w:val="3"/>
        </w:numPr>
        <w:shd w:val="clear" w:color="auto" w:fill="FFFFFF"/>
        <w:tabs>
          <w:tab w:val="left" w:pos="142"/>
          <w:tab w:val="left" w:pos="284"/>
        </w:tabs>
        <w:spacing w:after="0" w:line="240" w:lineRule="auto"/>
        <w:ind w:left="0" w:firstLine="0"/>
        <w:jc w:val="both"/>
        <w:rPr>
          <w:rFonts w:ascii="Futura Std Book" w:hAnsi="Futura Std Book" w:cstheme="minorHAnsi"/>
          <w:sz w:val="20"/>
          <w:szCs w:val="20"/>
        </w:rPr>
      </w:pPr>
      <w:r w:rsidRPr="00F55409">
        <w:rPr>
          <w:rFonts w:ascii="Futura Std Book" w:hAnsi="Futura Std Book" w:cstheme="minorHAnsi"/>
          <w:b/>
          <w:sz w:val="20"/>
          <w:szCs w:val="20"/>
        </w:rPr>
        <w:t>FNTP-230-2014 Jornada de capacitación en turismo comunitario y presentación de proyectos, en las comunidades indígenas de Chorro Bocón</w:t>
      </w:r>
      <w:r w:rsidR="003976E9" w:rsidRPr="00F55409">
        <w:rPr>
          <w:rFonts w:ascii="Futura Std Book" w:hAnsi="Futura Std Book" w:cstheme="minorHAnsi"/>
          <w:b/>
          <w:sz w:val="20"/>
          <w:szCs w:val="20"/>
        </w:rPr>
        <w:t xml:space="preserve"> </w:t>
      </w:r>
      <w:r w:rsidRPr="00F55409">
        <w:rPr>
          <w:rFonts w:ascii="Futura Std Book" w:hAnsi="Futura Std Book" w:cstheme="minorHAnsi"/>
          <w:b/>
          <w:sz w:val="20"/>
          <w:szCs w:val="20"/>
        </w:rPr>
        <w:t>-</w:t>
      </w:r>
      <w:r w:rsidR="003976E9" w:rsidRPr="00F55409">
        <w:rPr>
          <w:rFonts w:ascii="Futura Std Book" w:hAnsi="Futura Std Book" w:cstheme="minorHAnsi"/>
          <w:b/>
          <w:sz w:val="20"/>
          <w:szCs w:val="20"/>
        </w:rPr>
        <w:t xml:space="preserve"> </w:t>
      </w:r>
      <w:r w:rsidRPr="00F55409">
        <w:rPr>
          <w:rFonts w:ascii="Futura Std Book" w:hAnsi="Futura Std Book" w:cstheme="minorHAnsi"/>
          <w:b/>
          <w:sz w:val="20"/>
          <w:szCs w:val="20"/>
        </w:rPr>
        <w:t>Guainía, Pueblo Naza de Inzá - Cauca, resguardo Ipanoré-Guaviare</w:t>
      </w:r>
    </w:p>
    <w:p w14:paraId="3C0AFA60" w14:textId="77777777" w:rsidR="00392460" w:rsidRPr="00F55409" w:rsidRDefault="00392460" w:rsidP="00164817">
      <w:pPr>
        <w:shd w:val="clear" w:color="auto" w:fill="FFFFFF"/>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cstheme="minorHAnsi"/>
          <w:b/>
          <w:sz w:val="20"/>
          <w:szCs w:val="20"/>
        </w:rPr>
        <w:t xml:space="preserve">Proponente: </w:t>
      </w:r>
      <w:r w:rsidRPr="00F55409">
        <w:rPr>
          <w:rFonts w:ascii="Futura Std Book" w:hAnsi="Futura Std Book" w:cstheme="minorHAnsi"/>
          <w:sz w:val="20"/>
          <w:szCs w:val="20"/>
        </w:rPr>
        <w:t xml:space="preserve">MinCIT </w:t>
      </w:r>
    </w:p>
    <w:p w14:paraId="0C34123D" w14:textId="77777777" w:rsidR="00392460" w:rsidRPr="00F55409" w:rsidRDefault="00392460" w:rsidP="00164817">
      <w:pPr>
        <w:shd w:val="clear" w:color="auto" w:fill="FFFFFF"/>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cstheme="minorHAnsi"/>
          <w:b/>
          <w:sz w:val="20"/>
          <w:szCs w:val="20"/>
        </w:rPr>
        <w:t>Valor:</w:t>
      </w:r>
      <w:r w:rsidRPr="00F55409">
        <w:rPr>
          <w:rFonts w:ascii="Futura Std Book" w:hAnsi="Futura Std Book" w:cstheme="minorHAnsi"/>
          <w:sz w:val="20"/>
          <w:szCs w:val="20"/>
        </w:rPr>
        <w:t xml:space="preserve"> $25.984.002</w:t>
      </w:r>
    </w:p>
    <w:p w14:paraId="44AC6E13" w14:textId="77777777" w:rsidR="00392460" w:rsidRPr="00F55409" w:rsidRDefault="00392460" w:rsidP="00164817">
      <w:pPr>
        <w:shd w:val="clear" w:color="auto" w:fill="FFFFFF"/>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cstheme="minorHAnsi"/>
          <w:b/>
          <w:sz w:val="20"/>
          <w:szCs w:val="20"/>
        </w:rPr>
        <w:t>Estado:</w:t>
      </w:r>
      <w:r w:rsidRPr="00F55409">
        <w:rPr>
          <w:rFonts w:ascii="Futura Std Book" w:hAnsi="Futura Std Book"/>
          <w:sz w:val="20"/>
          <w:szCs w:val="20"/>
        </w:rPr>
        <w:t xml:space="preserve"> </w:t>
      </w:r>
      <w:r w:rsidRPr="00F55409">
        <w:rPr>
          <w:rFonts w:ascii="Futura Std Book" w:hAnsi="Futura Std Book"/>
          <w:iCs/>
          <w:sz w:val="20"/>
          <w:szCs w:val="20"/>
        </w:rPr>
        <w:t>no elegible</w:t>
      </w:r>
    </w:p>
    <w:p w14:paraId="2607A66C" w14:textId="77777777" w:rsidR="00392460" w:rsidRPr="00F55409" w:rsidRDefault="00392460" w:rsidP="00164817">
      <w:pPr>
        <w:shd w:val="clear" w:color="auto" w:fill="FFFFFF"/>
        <w:tabs>
          <w:tab w:val="left" w:pos="142"/>
          <w:tab w:val="left" w:pos="284"/>
        </w:tabs>
        <w:spacing w:after="0" w:line="240" w:lineRule="auto"/>
        <w:contextualSpacing/>
        <w:jc w:val="both"/>
        <w:rPr>
          <w:rFonts w:ascii="Futura Std Book" w:hAnsi="Futura Std Book" w:cstheme="minorHAnsi"/>
          <w:b/>
          <w:sz w:val="20"/>
          <w:szCs w:val="20"/>
        </w:rPr>
      </w:pPr>
      <w:r w:rsidRPr="00F55409">
        <w:rPr>
          <w:rFonts w:ascii="Futura Std Book" w:hAnsi="Futura Std Book" w:cstheme="minorHAnsi"/>
          <w:b/>
          <w:sz w:val="20"/>
          <w:szCs w:val="20"/>
        </w:rPr>
        <w:t xml:space="preserve">Informe: </w:t>
      </w:r>
    </w:p>
    <w:p w14:paraId="0E8836B5" w14:textId="77777777" w:rsidR="00392460" w:rsidRPr="00F55409" w:rsidRDefault="00392460" w:rsidP="00164817">
      <w:pPr>
        <w:pStyle w:val="Prrafodelista"/>
        <w:numPr>
          <w:ilvl w:val="0"/>
          <w:numId w:val="5"/>
        </w:numPr>
        <w:shd w:val="clear" w:color="auto" w:fill="FFFFFF"/>
        <w:tabs>
          <w:tab w:val="left" w:pos="142"/>
          <w:tab w:val="left" w:pos="284"/>
        </w:tabs>
        <w:spacing w:after="0" w:line="240" w:lineRule="auto"/>
        <w:ind w:left="0" w:firstLine="0"/>
        <w:jc w:val="both"/>
        <w:rPr>
          <w:rFonts w:ascii="Futura Std Book" w:hAnsi="Futura Std Book" w:cstheme="minorHAnsi"/>
          <w:sz w:val="20"/>
          <w:szCs w:val="20"/>
        </w:rPr>
      </w:pPr>
      <w:r w:rsidRPr="00F55409">
        <w:rPr>
          <w:rFonts w:ascii="Futura Std Book" w:hAnsi="Futura Std Book" w:cstheme="minorHAnsi"/>
          <w:sz w:val="20"/>
          <w:szCs w:val="20"/>
        </w:rPr>
        <w:t>Radicado el 18 de septiembre de 2014.</w:t>
      </w:r>
    </w:p>
    <w:p w14:paraId="1AA77D72" w14:textId="77777777" w:rsidR="00392460" w:rsidRPr="00F55409" w:rsidRDefault="00392460" w:rsidP="00164817">
      <w:pPr>
        <w:pStyle w:val="Prrafodelista"/>
        <w:numPr>
          <w:ilvl w:val="0"/>
          <w:numId w:val="5"/>
        </w:numPr>
        <w:shd w:val="clear" w:color="auto" w:fill="FFFFFF"/>
        <w:tabs>
          <w:tab w:val="left" w:pos="142"/>
          <w:tab w:val="left" w:pos="284"/>
        </w:tabs>
        <w:spacing w:after="0" w:line="240" w:lineRule="auto"/>
        <w:ind w:left="0" w:firstLine="0"/>
        <w:jc w:val="both"/>
        <w:rPr>
          <w:rFonts w:ascii="Futura Std Book" w:hAnsi="Futura Std Book" w:cstheme="minorHAnsi"/>
          <w:sz w:val="20"/>
          <w:szCs w:val="20"/>
        </w:rPr>
      </w:pPr>
      <w:r w:rsidRPr="00F55409">
        <w:rPr>
          <w:rFonts w:ascii="Futura Std Book" w:hAnsi="Futura Std Book" w:cstheme="minorHAnsi"/>
          <w:sz w:val="20"/>
          <w:szCs w:val="20"/>
        </w:rPr>
        <w:t>El proyecto quedo no elegible porque no contemplaba la información requerida por el Manual.</w:t>
      </w:r>
    </w:p>
    <w:p w14:paraId="26844107" w14:textId="77777777" w:rsidR="00392460" w:rsidRPr="00F55409" w:rsidRDefault="00392460" w:rsidP="00164817">
      <w:pPr>
        <w:pStyle w:val="Sinespaciado"/>
        <w:tabs>
          <w:tab w:val="left" w:pos="142"/>
          <w:tab w:val="left" w:pos="284"/>
        </w:tabs>
        <w:contextualSpacing/>
        <w:jc w:val="both"/>
        <w:rPr>
          <w:rFonts w:ascii="Futura Std Book" w:hAnsi="Futura Std Book" w:cs="Arial"/>
          <w:b/>
          <w:sz w:val="20"/>
          <w:szCs w:val="20"/>
        </w:rPr>
      </w:pPr>
    </w:p>
    <w:p w14:paraId="3ABF6F60" w14:textId="77777777" w:rsidR="00392460" w:rsidRPr="00F55409" w:rsidRDefault="00392460" w:rsidP="00164817">
      <w:pPr>
        <w:pStyle w:val="Sinespaciado"/>
        <w:tabs>
          <w:tab w:val="left" w:pos="142"/>
          <w:tab w:val="left" w:pos="284"/>
        </w:tabs>
        <w:contextualSpacing/>
        <w:jc w:val="both"/>
        <w:rPr>
          <w:rFonts w:ascii="Futura Std Book" w:hAnsi="Futura Std Book" w:cs="Arial"/>
          <w:b/>
          <w:sz w:val="20"/>
          <w:szCs w:val="20"/>
          <w:u w:val="single"/>
        </w:rPr>
      </w:pPr>
      <w:r w:rsidRPr="00F55409">
        <w:rPr>
          <w:rFonts w:ascii="Futura Std Book" w:hAnsi="Futura Std Book" w:cs="Arial"/>
          <w:b/>
          <w:sz w:val="20"/>
          <w:szCs w:val="20"/>
          <w:u w:val="single"/>
        </w:rPr>
        <w:t>Aprobados 2013</w:t>
      </w:r>
    </w:p>
    <w:p w14:paraId="5D209ACD" w14:textId="77777777" w:rsidR="00392460" w:rsidRPr="00F55409" w:rsidRDefault="00392460" w:rsidP="00164817">
      <w:pPr>
        <w:pStyle w:val="Prrafodelista"/>
        <w:numPr>
          <w:ilvl w:val="0"/>
          <w:numId w:val="4"/>
        </w:numPr>
        <w:tabs>
          <w:tab w:val="left" w:pos="142"/>
          <w:tab w:val="left" w:pos="284"/>
        </w:tabs>
        <w:spacing w:after="0" w:line="240" w:lineRule="auto"/>
        <w:ind w:left="0" w:firstLine="0"/>
        <w:jc w:val="both"/>
        <w:rPr>
          <w:rFonts w:ascii="Futura Std Book" w:eastAsia="Calibri" w:hAnsi="Futura Std Book" w:cs="Arial"/>
          <w:b/>
          <w:sz w:val="20"/>
          <w:szCs w:val="20"/>
        </w:rPr>
      </w:pPr>
      <w:r w:rsidRPr="00F55409">
        <w:rPr>
          <w:rFonts w:ascii="Futura Std Book" w:hAnsi="Futura Std Book" w:cs="Arial"/>
          <w:b/>
          <w:sz w:val="20"/>
          <w:szCs w:val="20"/>
        </w:rPr>
        <w:t>FNTP-275-2013 XXV Congreso Nacional de Transporte y Turismo - Aditt "Por una renovación institucional del transporte”</w:t>
      </w:r>
    </w:p>
    <w:p w14:paraId="46DF9E03" w14:textId="77777777" w:rsidR="00392460" w:rsidRPr="00F55409" w:rsidRDefault="00392460" w:rsidP="00164817">
      <w:pPr>
        <w:tabs>
          <w:tab w:val="left" w:pos="142"/>
          <w:tab w:val="left" w:pos="284"/>
        </w:tabs>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 xml:space="preserve">Proponente: </w:t>
      </w:r>
      <w:r w:rsidRPr="00F55409">
        <w:rPr>
          <w:rFonts w:ascii="Futura Std Book" w:hAnsi="Futura Std Book" w:cs="Arial"/>
          <w:sz w:val="20"/>
          <w:szCs w:val="20"/>
        </w:rPr>
        <w:t xml:space="preserve">Aditt </w:t>
      </w:r>
    </w:p>
    <w:p w14:paraId="0BBDB661" w14:textId="77777777" w:rsidR="00392460" w:rsidRPr="00F55409" w:rsidRDefault="00392460" w:rsidP="00164817">
      <w:pPr>
        <w:tabs>
          <w:tab w:val="left" w:pos="142"/>
          <w:tab w:val="left" w:pos="284"/>
        </w:tabs>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Valor:</w:t>
      </w:r>
      <w:r w:rsidRPr="00F55409">
        <w:rPr>
          <w:rFonts w:ascii="Futura Std Book" w:hAnsi="Futura Std Book" w:cs="Arial"/>
          <w:sz w:val="20"/>
          <w:szCs w:val="20"/>
        </w:rPr>
        <w:t xml:space="preserve"> $245.768.760 (Fontur $196.543.760; contrapartida $49.225.000) (aproximado $6.349.798 para el departamento)</w:t>
      </w:r>
    </w:p>
    <w:p w14:paraId="080A6030" w14:textId="77777777" w:rsidR="00392460" w:rsidRPr="00F55409" w:rsidRDefault="00392460" w:rsidP="00164817">
      <w:pPr>
        <w:tabs>
          <w:tab w:val="left" w:pos="142"/>
          <w:tab w:val="left" w:pos="284"/>
        </w:tabs>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Objetivo:</w:t>
      </w:r>
      <w:r w:rsidRPr="00F55409">
        <w:rPr>
          <w:rFonts w:ascii="Futura Std Book" w:hAnsi="Futura Std Book" w:cs="Arial"/>
          <w:sz w:val="20"/>
          <w:szCs w:val="20"/>
        </w:rPr>
        <w:t xml:space="preserve"> Realizar el XXV Congreso Nacional de Transporte y Turismo - Aditt "Por una renovación institucional del transporte", que se realizará en la ciudad de Bogotá los días 02, 03 y 04 de abril de 2014. </w:t>
      </w:r>
    </w:p>
    <w:p w14:paraId="1118C6B7" w14:textId="77777777" w:rsidR="00392460" w:rsidRPr="00F55409" w:rsidRDefault="00392460" w:rsidP="00164817">
      <w:pPr>
        <w:tabs>
          <w:tab w:val="left" w:pos="142"/>
          <w:tab w:val="left" w:pos="284"/>
        </w:tabs>
        <w:spacing w:after="0" w:line="240" w:lineRule="auto"/>
        <w:contextualSpacing/>
        <w:jc w:val="both"/>
        <w:rPr>
          <w:rFonts w:ascii="Futura Std Book" w:eastAsia="Times New Roman" w:hAnsi="Futura Std Book" w:cs="Arial"/>
          <w:b/>
          <w:sz w:val="20"/>
          <w:szCs w:val="20"/>
          <w:lang w:eastAsia="ar-SA"/>
        </w:rPr>
      </w:pPr>
      <w:r w:rsidRPr="00F55409">
        <w:rPr>
          <w:rFonts w:ascii="Futura Std Book" w:eastAsia="Times New Roman" w:hAnsi="Futura Std Book" w:cs="Arial"/>
          <w:b/>
          <w:sz w:val="20"/>
          <w:szCs w:val="20"/>
          <w:lang w:eastAsia="ar-SA"/>
        </w:rPr>
        <w:t xml:space="preserve">Inicio </w:t>
      </w:r>
      <w:r w:rsidRPr="00F55409">
        <w:rPr>
          <w:rFonts w:ascii="Futura Std Book" w:eastAsia="Times New Roman" w:hAnsi="Futura Std Book" w:cs="Arial"/>
          <w:sz w:val="20"/>
          <w:szCs w:val="20"/>
          <w:lang w:eastAsia="ar-SA"/>
        </w:rPr>
        <w:t>31 de marzo de 2014</w:t>
      </w:r>
    </w:p>
    <w:p w14:paraId="7E8C1393" w14:textId="77777777" w:rsidR="00392460" w:rsidRPr="00F55409" w:rsidRDefault="00392460" w:rsidP="00164817">
      <w:pPr>
        <w:pStyle w:val="Prrafodelista"/>
        <w:tabs>
          <w:tab w:val="left" w:pos="142"/>
          <w:tab w:val="left" w:pos="284"/>
        </w:tabs>
        <w:spacing w:after="0" w:line="240" w:lineRule="auto"/>
        <w:ind w:left="0"/>
        <w:jc w:val="both"/>
        <w:rPr>
          <w:rFonts w:ascii="Futura Std Book" w:eastAsia="Times New Roman" w:hAnsi="Futura Std Book" w:cs="Arial"/>
          <w:sz w:val="20"/>
          <w:szCs w:val="20"/>
          <w:lang w:eastAsia="ar-SA"/>
        </w:rPr>
      </w:pPr>
      <w:r w:rsidRPr="00F55409">
        <w:rPr>
          <w:rFonts w:ascii="Futura Std Book" w:eastAsia="Times New Roman" w:hAnsi="Futura Std Book" w:cs="Arial"/>
          <w:b/>
          <w:sz w:val="20"/>
          <w:szCs w:val="20"/>
          <w:lang w:eastAsia="ar-SA"/>
        </w:rPr>
        <w:t xml:space="preserve">Terminación </w:t>
      </w:r>
      <w:r w:rsidRPr="00F55409">
        <w:rPr>
          <w:rFonts w:ascii="Futura Std Book" w:eastAsia="Times New Roman" w:hAnsi="Futura Std Book" w:cs="Arial"/>
          <w:sz w:val="20"/>
          <w:szCs w:val="20"/>
          <w:lang w:eastAsia="ar-SA"/>
        </w:rPr>
        <w:t>17 de abril de 2014</w:t>
      </w:r>
    </w:p>
    <w:p w14:paraId="5ED7D7FA" w14:textId="77777777" w:rsidR="00392460" w:rsidRPr="00F55409" w:rsidRDefault="00392460" w:rsidP="00164817">
      <w:pPr>
        <w:tabs>
          <w:tab w:val="left" w:pos="142"/>
          <w:tab w:val="left" w:pos="284"/>
        </w:tabs>
        <w:spacing w:after="0" w:line="240" w:lineRule="auto"/>
        <w:contextualSpacing/>
        <w:jc w:val="both"/>
        <w:rPr>
          <w:rFonts w:ascii="Futura Std Book" w:eastAsia="Times New Roman" w:hAnsi="Futura Std Book" w:cs="Arial"/>
          <w:sz w:val="20"/>
          <w:szCs w:val="20"/>
          <w:lang w:eastAsia="ar-SA"/>
        </w:rPr>
      </w:pPr>
      <w:r w:rsidRPr="00F55409">
        <w:rPr>
          <w:rFonts w:ascii="Futura Std Book" w:eastAsia="Times New Roman" w:hAnsi="Futura Std Book" w:cs="Arial"/>
          <w:b/>
          <w:sz w:val="20"/>
          <w:szCs w:val="20"/>
          <w:lang w:eastAsia="ar-SA"/>
        </w:rPr>
        <w:t>Estado:</w:t>
      </w:r>
      <w:r w:rsidRPr="00F55409">
        <w:rPr>
          <w:rFonts w:ascii="Futura Std Book" w:eastAsia="Times New Roman" w:hAnsi="Futura Std Book" w:cs="Arial"/>
          <w:sz w:val="20"/>
          <w:szCs w:val="20"/>
          <w:lang w:eastAsia="ar-SA"/>
        </w:rPr>
        <w:t xml:space="preserve"> liberado</w:t>
      </w:r>
    </w:p>
    <w:p w14:paraId="1985691D" w14:textId="77777777" w:rsidR="00392460" w:rsidRPr="00F55409" w:rsidRDefault="00392460" w:rsidP="00164817">
      <w:pPr>
        <w:tabs>
          <w:tab w:val="left" w:pos="142"/>
          <w:tab w:val="left" w:pos="284"/>
        </w:tabs>
        <w:spacing w:after="0" w:line="240" w:lineRule="auto"/>
        <w:contextualSpacing/>
        <w:jc w:val="both"/>
        <w:rPr>
          <w:rFonts w:ascii="Futura Std Book" w:eastAsia="Times New Roman" w:hAnsi="Futura Std Book" w:cs="Arial"/>
          <w:sz w:val="20"/>
          <w:szCs w:val="20"/>
          <w:lang w:eastAsia="ar-SA"/>
        </w:rPr>
      </w:pPr>
      <w:r w:rsidRPr="00F55409">
        <w:rPr>
          <w:rFonts w:ascii="Futura Std Book" w:eastAsia="Times New Roman" w:hAnsi="Futura Std Book" w:cs="Arial"/>
          <w:b/>
          <w:sz w:val="20"/>
          <w:szCs w:val="20"/>
          <w:lang w:eastAsia="ar-SA"/>
        </w:rPr>
        <w:t>Avance</w:t>
      </w:r>
      <w:r w:rsidR="000A0B51" w:rsidRPr="00F55409">
        <w:rPr>
          <w:rFonts w:ascii="Futura Std Book" w:eastAsia="Times New Roman" w:hAnsi="Futura Std Book" w:cs="Arial"/>
          <w:b/>
          <w:sz w:val="20"/>
          <w:szCs w:val="20"/>
          <w:lang w:eastAsia="ar-SA"/>
        </w:rPr>
        <w:t xml:space="preserve"> </w:t>
      </w:r>
      <w:r w:rsidR="003976E9" w:rsidRPr="00F55409">
        <w:rPr>
          <w:rFonts w:ascii="Futura Std Book" w:eastAsia="Times New Roman" w:hAnsi="Futura Std Book" w:cs="Arial"/>
          <w:b/>
          <w:sz w:val="20"/>
          <w:szCs w:val="20"/>
          <w:lang w:eastAsia="ar-SA"/>
        </w:rPr>
        <w:t>f</w:t>
      </w:r>
      <w:r w:rsidR="000A0B51" w:rsidRPr="00F55409">
        <w:rPr>
          <w:rFonts w:ascii="Futura Std Book" w:eastAsia="Times New Roman" w:hAnsi="Futura Std Book" w:cs="Arial"/>
          <w:b/>
          <w:sz w:val="20"/>
          <w:szCs w:val="20"/>
          <w:lang w:eastAsia="ar-SA"/>
        </w:rPr>
        <w:t>ísico:</w:t>
      </w:r>
      <w:r w:rsidRPr="00F55409">
        <w:rPr>
          <w:rFonts w:ascii="Futura Std Book" w:eastAsia="Times New Roman" w:hAnsi="Futura Std Book" w:cs="Arial"/>
          <w:b/>
          <w:sz w:val="20"/>
          <w:szCs w:val="20"/>
          <w:lang w:eastAsia="ar-SA"/>
        </w:rPr>
        <w:t xml:space="preserve"> </w:t>
      </w:r>
      <w:r w:rsidRPr="00F55409">
        <w:rPr>
          <w:rFonts w:ascii="Futura Std Book" w:eastAsia="Times New Roman" w:hAnsi="Futura Std Book" w:cs="Arial"/>
          <w:sz w:val="20"/>
          <w:szCs w:val="20"/>
          <w:lang w:eastAsia="ar-SA"/>
        </w:rPr>
        <w:t>100%</w:t>
      </w:r>
    </w:p>
    <w:p w14:paraId="2E1E4877" w14:textId="77777777" w:rsidR="00392460" w:rsidRPr="00F55409" w:rsidRDefault="00392460" w:rsidP="00164817">
      <w:pPr>
        <w:tabs>
          <w:tab w:val="left" w:pos="142"/>
          <w:tab w:val="left" w:pos="284"/>
        </w:tabs>
        <w:spacing w:after="0" w:line="240" w:lineRule="auto"/>
        <w:contextualSpacing/>
        <w:jc w:val="both"/>
        <w:rPr>
          <w:rFonts w:ascii="Futura Std Book" w:eastAsia="Times New Roman" w:hAnsi="Futura Std Book" w:cs="Arial"/>
          <w:b/>
          <w:sz w:val="20"/>
          <w:szCs w:val="20"/>
          <w:lang w:eastAsia="ar-SA"/>
        </w:rPr>
      </w:pPr>
      <w:r w:rsidRPr="00F55409">
        <w:rPr>
          <w:rFonts w:ascii="Futura Std Book" w:eastAsia="Times New Roman" w:hAnsi="Futura Std Book" w:cs="Arial"/>
          <w:b/>
          <w:sz w:val="20"/>
          <w:szCs w:val="20"/>
          <w:lang w:eastAsia="ar-SA"/>
        </w:rPr>
        <w:t>Informe:</w:t>
      </w:r>
    </w:p>
    <w:p w14:paraId="5ACEC948" w14:textId="77777777" w:rsidR="00392460" w:rsidRPr="00F55409" w:rsidRDefault="00392460" w:rsidP="00164817">
      <w:pPr>
        <w:pStyle w:val="Prrafodelista"/>
        <w:numPr>
          <w:ilvl w:val="0"/>
          <w:numId w:val="6"/>
        </w:numPr>
        <w:tabs>
          <w:tab w:val="left" w:pos="142"/>
          <w:tab w:val="left" w:pos="284"/>
        </w:tabs>
        <w:spacing w:after="0" w:line="240" w:lineRule="auto"/>
        <w:ind w:left="0" w:firstLine="0"/>
        <w:jc w:val="both"/>
        <w:rPr>
          <w:rFonts w:ascii="Futura Std Book" w:eastAsia="Times New Roman" w:hAnsi="Futura Std Book" w:cs="Arial"/>
          <w:sz w:val="20"/>
          <w:szCs w:val="20"/>
          <w:lang w:eastAsia="ar-SA"/>
        </w:rPr>
      </w:pPr>
      <w:r w:rsidRPr="00F55409">
        <w:rPr>
          <w:rFonts w:ascii="Futura Std Book" w:eastAsia="Times New Roman" w:hAnsi="Futura Std Book" w:cs="Arial"/>
          <w:sz w:val="20"/>
          <w:szCs w:val="20"/>
          <w:lang w:eastAsia="ar-SA"/>
        </w:rPr>
        <w:t>Radicado el 18 de diciembre de 2013.</w:t>
      </w:r>
    </w:p>
    <w:p w14:paraId="4A0CB702" w14:textId="77777777" w:rsidR="00392460" w:rsidRPr="00F55409" w:rsidRDefault="00392460" w:rsidP="00164817">
      <w:pPr>
        <w:pStyle w:val="Prrafodelista"/>
        <w:numPr>
          <w:ilvl w:val="0"/>
          <w:numId w:val="6"/>
        </w:numPr>
        <w:tabs>
          <w:tab w:val="left" w:pos="142"/>
          <w:tab w:val="left" w:pos="284"/>
        </w:tabs>
        <w:spacing w:after="0" w:line="240" w:lineRule="auto"/>
        <w:ind w:left="0" w:firstLine="0"/>
        <w:jc w:val="both"/>
        <w:rPr>
          <w:rFonts w:ascii="Futura Std Book" w:eastAsia="Times New Roman" w:hAnsi="Futura Std Book" w:cs="Arial"/>
          <w:sz w:val="20"/>
          <w:szCs w:val="20"/>
          <w:lang w:eastAsia="ar-SA"/>
        </w:rPr>
      </w:pPr>
      <w:r w:rsidRPr="00F55409">
        <w:rPr>
          <w:rFonts w:ascii="Futura Std Book" w:eastAsia="Times New Roman" w:hAnsi="Futura Std Book" w:cs="Arial"/>
          <w:sz w:val="20"/>
          <w:szCs w:val="20"/>
          <w:lang w:eastAsia="ar-SA"/>
        </w:rPr>
        <w:t>Aprobado el 27 de febrero de 2014.</w:t>
      </w:r>
    </w:p>
    <w:p w14:paraId="64D5981F" w14:textId="77777777" w:rsidR="00392460" w:rsidRPr="00F55409" w:rsidRDefault="00392460" w:rsidP="00164817">
      <w:pPr>
        <w:pStyle w:val="Prrafodelista"/>
        <w:numPr>
          <w:ilvl w:val="0"/>
          <w:numId w:val="6"/>
        </w:numPr>
        <w:tabs>
          <w:tab w:val="left" w:pos="142"/>
          <w:tab w:val="left" w:pos="284"/>
        </w:tabs>
        <w:spacing w:after="0" w:line="240" w:lineRule="auto"/>
        <w:jc w:val="both"/>
        <w:rPr>
          <w:rFonts w:ascii="Futura Std Book" w:eastAsia="Times New Roman" w:hAnsi="Futura Std Book" w:cs="Arial"/>
          <w:sz w:val="20"/>
          <w:szCs w:val="20"/>
          <w:lang w:eastAsia="ar-SA"/>
        </w:rPr>
      </w:pPr>
      <w:r w:rsidRPr="00F55409">
        <w:rPr>
          <w:rFonts w:ascii="Futura Std Book" w:eastAsia="Times New Roman" w:hAnsi="Futura Std Book" w:cs="Arial"/>
          <w:sz w:val="20"/>
          <w:szCs w:val="20"/>
          <w:lang w:eastAsia="ar-SA"/>
        </w:rPr>
        <w:t>Departamentos de impacto: Amazonas; Antioquia; Arauca; Atlántico; Bolívar; Boyacá; Caldas; Caquetá; Casanare; Cauca; Cesar; Chocó; Córdoba; Cundinamarca; Guainía; Guaviare; Huila; La Guajira; Magdalena; Meta; Nariño; Norte de Santander; Putumayo; Quindío; Risaralda; San Andrés; Santander; Tolima; Valle del Cauca; Vaupés; Vichada.</w:t>
      </w:r>
    </w:p>
    <w:p w14:paraId="7139D9A4" w14:textId="77777777" w:rsidR="00392460" w:rsidRPr="00F55409" w:rsidRDefault="00392460" w:rsidP="00164817">
      <w:pPr>
        <w:pStyle w:val="Prrafodelista"/>
        <w:numPr>
          <w:ilvl w:val="0"/>
          <w:numId w:val="6"/>
        </w:numPr>
        <w:tabs>
          <w:tab w:val="left" w:pos="142"/>
          <w:tab w:val="left" w:pos="284"/>
        </w:tabs>
        <w:spacing w:after="0" w:line="240" w:lineRule="auto"/>
        <w:ind w:left="0" w:firstLine="0"/>
        <w:jc w:val="both"/>
        <w:rPr>
          <w:rFonts w:ascii="Futura Std Book" w:eastAsia="Calibri" w:hAnsi="Futura Std Book" w:cs="Arial"/>
          <w:b/>
          <w:sz w:val="20"/>
          <w:szCs w:val="20"/>
        </w:rPr>
      </w:pPr>
      <w:r w:rsidRPr="00F55409">
        <w:rPr>
          <w:rFonts w:ascii="Futura Std Book" w:eastAsia="Times New Roman" w:hAnsi="Futura Std Book" w:cs="Arial"/>
          <w:sz w:val="20"/>
          <w:szCs w:val="20"/>
          <w:lang w:eastAsia="ar-SA"/>
        </w:rPr>
        <w:t>Se realizó en la ciudad de Bogotá los días 02, 03 y 04 de abril de 2014, fue ejecutado por Unión Temporal Eventos Zoommarket Harold Zea y Asociados.</w:t>
      </w:r>
    </w:p>
    <w:p w14:paraId="535F567F" w14:textId="77777777" w:rsidR="00392460" w:rsidRPr="00F55409" w:rsidRDefault="00392460" w:rsidP="00164817">
      <w:pPr>
        <w:pStyle w:val="Prrafodelista"/>
        <w:shd w:val="clear" w:color="auto" w:fill="FFFFFF"/>
        <w:tabs>
          <w:tab w:val="left" w:pos="142"/>
          <w:tab w:val="left" w:pos="284"/>
        </w:tabs>
        <w:spacing w:after="0" w:line="240" w:lineRule="auto"/>
        <w:ind w:left="0"/>
        <w:jc w:val="both"/>
        <w:rPr>
          <w:rFonts w:ascii="Futura Std Book" w:hAnsi="Futura Std Book" w:cstheme="minorHAnsi"/>
          <w:sz w:val="20"/>
          <w:szCs w:val="20"/>
        </w:rPr>
      </w:pPr>
    </w:p>
    <w:p w14:paraId="0B8631F6" w14:textId="77777777" w:rsidR="003976E9" w:rsidRPr="00F55409" w:rsidRDefault="003976E9" w:rsidP="00164817">
      <w:pPr>
        <w:pStyle w:val="Prrafodelista"/>
        <w:shd w:val="clear" w:color="auto" w:fill="FFFFFF"/>
        <w:tabs>
          <w:tab w:val="left" w:pos="142"/>
          <w:tab w:val="left" w:pos="284"/>
        </w:tabs>
        <w:spacing w:after="0" w:line="240" w:lineRule="auto"/>
        <w:ind w:left="0"/>
        <w:jc w:val="both"/>
        <w:rPr>
          <w:rFonts w:ascii="Futura Std Book" w:hAnsi="Futura Std Book" w:cstheme="minorHAnsi"/>
          <w:sz w:val="20"/>
          <w:szCs w:val="20"/>
        </w:rPr>
      </w:pPr>
    </w:p>
    <w:p w14:paraId="36376C74" w14:textId="77777777" w:rsidR="00E03BC7" w:rsidRPr="00F55409" w:rsidRDefault="00E03BC7" w:rsidP="00164817">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Infraestructura Turística</w:t>
      </w:r>
    </w:p>
    <w:p w14:paraId="07487FED" w14:textId="77777777" w:rsidR="00E03BC7" w:rsidRPr="00F55409" w:rsidRDefault="00E03BC7" w:rsidP="00164817">
      <w:pPr>
        <w:pStyle w:val="Prrafodelista"/>
        <w:tabs>
          <w:tab w:val="left" w:pos="142"/>
          <w:tab w:val="left" w:pos="284"/>
        </w:tabs>
        <w:spacing w:after="0" w:line="240" w:lineRule="auto"/>
        <w:ind w:left="0"/>
        <w:jc w:val="both"/>
        <w:rPr>
          <w:rFonts w:ascii="Futura Std Book" w:hAnsi="Futura Std Book"/>
          <w:b/>
          <w:sz w:val="20"/>
          <w:szCs w:val="20"/>
          <w:u w:val="single"/>
          <w:lang w:val="es-ES"/>
        </w:rPr>
      </w:pPr>
    </w:p>
    <w:p w14:paraId="03605C27" w14:textId="77777777" w:rsidR="000811BE" w:rsidRPr="00F55409" w:rsidRDefault="000811BE" w:rsidP="000811BE">
      <w:pPr>
        <w:pStyle w:val="Prrafodelista"/>
        <w:tabs>
          <w:tab w:val="left" w:pos="142"/>
          <w:tab w:val="left" w:pos="284"/>
        </w:tabs>
        <w:spacing w:after="0" w:line="240" w:lineRule="auto"/>
        <w:ind w:left="0"/>
        <w:jc w:val="both"/>
        <w:rPr>
          <w:rFonts w:ascii="Futura Std Book" w:hAnsi="Futura Std Book"/>
          <w:b/>
          <w:sz w:val="20"/>
          <w:szCs w:val="20"/>
          <w:u w:val="single"/>
          <w:lang w:val="es-ES"/>
        </w:rPr>
      </w:pPr>
      <w:r w:rsidRPr="00F55409">
        <w:rPr>
          <w:rFonts w:ascii="Futura Std Book" w:hAnsi="Futura Std Book"/>
          <w:b/>
          <w:sz w:val="20"/>
          <w:szCs w:val="20"/>
          <w:u w:val="single"/>
          <w:lang w:val="es-ES"/>
        </w:rPr>
        <w:t>Aprobados 2018</w:t>
      </w:r>
    </w:p>
    <w:p w14:paraId="22BBE85C" w14:textId="77777777" w:rsidR="000811BE" w:rsidRPr="00F55409" w:rsidRDefault="000811BE" w:rsidP="000811BE">
      <w:pPr>
        <w:pStyle w:val="Prrafodelista"/>
        <w:numPr>
          <w:ilvl w:val="0"/>
          <w:numId w:val="1"/>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b/>
          <w:sz w:val="20"/>
          <w:szCs w:val="20"/>
          <w:lang w:val="es-ES"/>
        </w:rPr>
        <w:t>FNTP-193-2018 Construcción Sendero Turístico Cerro Mavicure</w:t>
      </w:r>
    </w:p>
    <w:p w14:paraId="1DCDE100" w14:textId="77777777" w:rsidR="000811BE" w:rsidRPr="00F55409" w:rsidRDefault="000811BE" w:rsidP="000811BE">
      <w:p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b/>
          <w:sz w:val="20"/>
          <w:szCs w:val="20"/>
        </w:rPr>
        <w:t>Municipio:</w:t>
      </w:r>
      <w:r w:rsidRPr="00F55409">
        <w:rPr>
          <w:rFonts w:ascii="Futura Std Book" w:hAnsi="Futura Std Book"/>
          <w:sz w:val="20"/>
          <w:szCs w:val="20"/>
        </w:rPr>
        <w:t xml:space="preserve"> Inírida</w:t>
      </w:r>
    </w:p>
    <w:p w14:paraId="7E3D6CB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Objetivo: </w:t>
      </w:r>
      <w:r w:rsidRPr="00F55409">
        <w:rPr>
          <w:rFonts w:ascii="Futura Std Book" w:hAnsi="Futura Std Book"/>
          <w:sz w:val="20"/>
          <w:szCs w:val="20"/>
        </w:rPr>
        <w:t>Construcción de un sendero peatonal en madera en el cerro Mavicure, de 853 m de longitud (zona plana y escaleras), suministro e instalación de muelle flotante de 30 m2 para embarque y desembarque, construcción de dos (2) módulos de avistamiento de 17,6 m2 cada uno, con cubierta tipo pérgola y acabados en polisombra, suministro e instalación de 12 bancas en madera y 20 señales informativas e interpretativas en madera.</w:t>
      </w:r>
    </w:p>
    <w:p w14:paraId="1581107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Cs/>
          <w:sz w:val="20"/>
          <w:szCs w:val="20"/>
          <w:lang w:val="es-ES"/>
        </w:rPr>
      </w:pPr>
      <w:r w:rsidRPr="00F55409">
        <w:rPr>
          <w:rFonts w:ascii="Futura Std Book" w:hAnsi="Futura Std Book"/>
          <w:b/>
          <w:bCs/>
          <w:sz w:val="20"/>
          <w:szCs w:val="20"/>
          <w:lang w:val="es-ES"/>
        </w:rPr>
        <w:t xml:space="preserve">Valor: </w:t>
      </w:r>
      <w:r w:rsidRPr="00F55409">
        <w:rPr>
          <w:rFonts w:ascii="Futura Std Book" w:hAnsi="Futura Std Book"/>
          <w:bCs/>
          <w:sz w:val="20"/>
          <w:szCs w:val="20"/>
          <w:lang w:val="es-ES"/>
        </w:rPr>
        <w:t>$</w:t>
      </w:r>
      <w:r w:rsidRPr="00F55409">
        <w:rPr>
          <w:rFonts w:ascii="Futura Std Book" w:hAnsi="Futura Std Book"/>
          <w:sz w:val="20"/>
          <w:szCs w:val="20"/>
        </w:rPr>
        <w:t>1.017.930.717</w:t>
      </w:r>
      <w:r w:rsidRPr="00F55409">
        <w:rPr>
          <w:rFonts w:ascii="Futura Std Book" w:hAnsi="Futura Std Book"/>
          <w:bCs/>
          <w:sz w:val="20"/>
          <w:szCs w:val="20"/>
          <w:lang w:val="es-ES"/>
        </w:rPr>
        <w:t xml:space="preserve"> ($809.767.640 Fontur vigencia 2018;</w:t>
      </w:r>
      <w:r w:rsidRPr="00F55409">
        <w:rPr>
          <w:rFonts w:ascii="Futura Std Book" w:hAnsi="Futura Std Book"/>
          <w:sz w:val="20"/>
          <w:szCs w:val="20"/>
          <w:lang w:val="es-ES"/>
        </w:rPr>
        <w:t xml:space="preserve"> </w:t>
      </w:r>
      <w:r w:rsidRPr="00F55409">
        <w:rPr>
          <w:rFonts w:ascii="Futura Std Book" w:hAnsi="Futura Std Book"/>
          <w:bCs/>
          <w:sz w:val="20"/>
          <w:szCs w:val="20"/>
          <w:lang w:val="es-ES"/>
        </w:rPr>
        <w:t>$204.163.077</w:t>
      </w:r>
      <w:r w:rsidRPr="00F55409">
        <w:rPr>
          <w:rFonts w:ascii="Futura Std Book" w:hAnsi="Futura Std Book"/>
          <w:sz w:val="20"/>
          <w:szCs w:val="20"/>
        </w:rPr>
        <w:t xml:space="preserve"> Gobernación; $4.000.000 Alcaldía</w:t>
      </w:r>
      <w:r w:rsidRPr="00F55409">
        <w:rPr>
          <w:rFonts w:ascii="Futura Std Book" w:hAnsi="Futura Std Book"/>
          <w:bCs/>
          <w:sz w:val="20"/>
          <w:szCs w:val="20"/>
          <w:lang w:val="es-ES"/>
        </w:rPr>
        <w:t>)</w:t>
      </w:r>
    </w:p>
    <w:p w14:paraId="1361402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Estado: </w:t>
      </w:r>
      <w:r w:rsidRPr="00F55409">
        <w:rPr>
          <w:rFonts w:ascii="Futura Std Book" w:hAnsi="Futura Std Book"/>
          <w:sz w:val="20"/>
          <w:szCs w:val="20"/>
        </w:rPr>
        <w:t>pre-contractual</w:t>
      </w:r>
    </w:p>
    <w:p w14:paraId="14E613D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Impacto: </w:t>
      </w:r>
      <w:r w:rsidRPr="00F55409">
        <w:rPr>
          <w:rFonts w:ascii="Futura Std Book" w:hAnsi="Futura Std Book"/>
          <w:sz w:val="20"/>
          <w:szCs w:val="20"/>
        </w:rPr>
        <w:t>potencializar el ecoturismo en la región a través del mejoramiento de la infraestructura turística existente.</w:t>
      </w:r>
    </w:p>
    <w:p w14:paraId="599427D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Informe:</w:t>
      </w:r>
      <w:r w:rsidRPr="00F55409">
        <w:rPr>
          <w:rFonts w:ascii="Futura Std Book" w:hAnsi="Futura Std Book"/>
          <w:sz w:val="20"/>
          <w:szCs w:val="20"/>
        </w:rPr>
        <w:t xml:space="preserve"> </w:t>
      </w:r>
    </w:p>
    <w:p w14:paraId="23C99CA1"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Proyecto radicado con pertinencia de MinCIT el 27 de agosto de 2018.</w:t>
      </w:r>
    </w:p>
    <w:p w14:paraId="088A9C71"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Observaciones técnicas enviadas al ente territorial el 07 septiembre de 2018, respuestas que fueron recibidas en Fontur el 05 de octubre de 2018.</w:t>
      </w:r>
    </w:p>
    <w:p w14:paraId="48A04742"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 xml:space="preserve">Se enviaron observaciones No. 2 el 19 de octubre de 2018, el ente territorial envió las respuestas, sin embargo les faltó la licencia de construcción. </w:t>
      </w:r>
    </w:p>
    <w:p w14:paraId="47DA8F42"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El ente territorial envió el 22 de noviembre de 2018 la documentación soporte referente a la no necesidad de expedir licencia de construcción.</w:t>
      </w:r>
    </w:p>
    <w:p w14:paraId="26B6C07A"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b/>
          <w:sz w:val="20"/>
          <w:szCs w:val="20"/>
          <w:u w:val="single"/>
        </w:rPr>
      </w:pPr>
      <w:r w:rsidRPr="00F55409">
        <w:rPr>
          <w:rFonts w:ascii="Futura Std Book" w:hAnsi="Futura Std Book"/>
          <w:sz w:val="20"/>
          <w:szCs w:val="20"/>
        </w:rPr>
        <w:t>El proponente actualizó el CDP de la contrapartida el 28 noviembre de 2018.</w:t>
      </w:r>
    </w:p>
    <w:p w14:paraId="4C02D891"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Dado que el ente territorial cumplió con los plazos establecidos para los ajustes del proyecto, el 30 de noviembre de 2018 se procedió a solicitar las pre-viabilidades técnica, jurídica y presupuestal.</w:t>
      </w:r>
    </w:p>
    <w:p w14:paraId="243B211F"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Proyecto aprobado en comité directivo del 13 de diciembre de 2018.</w:t>
      </w:r>
    </w:p>
    <w:p w14:paraId="0B727210"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 xml:space="preserve">La solicitud de convenio se remitió a la dirección jurídica el día 21 de diciembre de 2018 mediante el oficio GI-12949-2018, para tal efecto se adjuntó concepto No OFI18-27294-DCP-2500 expedido por el Ministerio del Interior en el </w:t>
      </w:r>
      <w:r w:rsidRPr="00F55409">
        <w:rPr>
          <w:rFonts w:ascii="Futura Std Book" w:hAnsi="Futura Std Book"/>
          <w:sz w:val="20"/>
          <w:szCs w:val="20"/>
        </w:rPr>
        <w:lastRenderedPageBreak/>
        <w:t xml:space="preserve">cual se señala que para el proyecto de Construcción de sendero ecoturístico cerro Mavicure, no requiere adelantar proceso de certificación y por consiguiente tampoco de consulta previa, así mismo se adjunta concepto de viabilidad ambiental No DSG-526 expedido por la Corporación Autónoma para el desarrollo sostenible para el norte y oriente de la Amazonía – CDA, en el cual se advierte que conforme al Decreto 2041 de 2014 expedido por el MADS, el proyecto [Construcción de sendero ecoturístico cerro Mavicure] no requiere de licencia Ambiental. El convenio se remite para revisión y firma por parte de la Alcaldía de Inírida y la Gobernación de Guainía. </w:t>
      </w:r>
    </w:p>
    <w:p w14:paraId="408E9472" w14:textId="77777777" w:rsidR="000811BE" w:rsidRPr="00F55409" w:rsidRDefault="000811BE" w:rsidP="00906890">
      <w:pPr>
        <w:pStyle w:val="Prrafodelista"/>
        <w:numPr>
          <w:ilvl w:val="0"/>
          <w:numId w:val="19"/>
        </w:numPr>
        <w:tabs>
          <w:tab w:val="left" w:pos="142"/>
          <w:tab w:val="left" w:pos="284"/>
        </w:tabs>
        <w:spacing w:after="0" w:line="240" w:lineRule="auto"/>
        <w:jc w:val="both"/>
        <w:rPr>
          <w:rFonts w:ascii="Futura Std Book" w:hAnsi="Futura Std Book"/>
          <w:sz w:val="20"/>
          <w:szCs w:val="20"/>
        </w:rPr>
      </w:pPr>
      <w:r w:rsidRPr="00F55409">
        <w:rPr>
          <w:rFonts w:ascii="Futura Std Book" w:hAnsi="Futura Std Book"/>
          <w:sz w:val="20"/>
          <w:szCs w:val="20"/>
        </w:rPr>
        <w:t>El convenio se encuentra suscrito, y se encuentra en trámite de giros de recursos del Municipio y la Gobernación hacia Fiducoldex.</w:t>
      </w:r>
    </w:p>
    <w:p w14:paraId="38E1C1F1" w14:textId="77777777" w:rsidR="000811BE" w:rsidRPr="00F55409" w:rsidRDefault="000811BE" w:rsidP="000811BE">
      <w:pPr>
        <w:pStyle w:val="Prrafodelista"/>
        <w:tabs>
          <w:tab w:val="left" w:pos="142"/>
          <w:tab w:val="left" w:pos="284"/>
        </w:tabs>
        <w:spacing w:after="0" w:line="240" w:lineRule="auto"/>
        <w:ind w:left="360"/>
        <w:jc w:val="both"/>
        <w:rPr>
          <w:rFonts w:ascii="Futura Std Book" w:hAnsi="Futura Std Book"/>
          <w:sz w:val="20"/>
          <w:szCs w:val="20"/>
        </w:rPr>
      </w:pPr>
    </w:p>
    <w:p w14:paraId="47D9FCF0" w14:textId="77777777" w:rsidR="000811BE" w:rsidRPr="00F55409" w:rsidRDefault="000811BE" w:rsidP="000811BE">
      <w:pPr>
        <w:pStyle w:val="Prrafodelista"/>
        <w:tabs>
          <w:tab w:val="left" w:pos="142"/>
          <w:tab w:val="left" w:pos="284"/>
        </w:tabs>
        <w:spacing w:after="0" w:line="240" w:lineRule="auto"/>
        <w:ind w:left="0"/>
        <w:jc w:val="both"/>
        <w:rPr>
          <w:rFonts w:ascii="Futura Std Book" w:hAnsi="Futura Std Book"/>
          <w:b/>
          <w:sz w:val="20"/>
          <w:szCs w:val="20"/>
          <w:u w:val="single"/>
          <w:lang w:val="es-ES"/>
        </w:rPr>
      </w:pPr>
      <w:r w:rsidRPr="00F55409">
        <w:rPr>
          <w:rFonts w:ascii="Futura Std Book" w:hAnsi="Futura Std Book"/>
          <w:b/>
          <w:sz w:val="20"/>
          <w:szCs w:val="20"/>
          <w:u w:val="single"/>
          <w:lang w:val="es-ES"/>
        </w:rPr>
        <w:t>Aprobados 2011</w:t>
      </w:r>
    </w:p>
    <w:p w14:paraId="10C95A7B" w14:textId="77777777" w:rsidR="000811BE" w:rsidRPr="00F55409" w:rsidRDefault="000811BE" w:rsidP="000811BE">
      <w:pPr>
        <w:pStyle w:val="Prrafodelista"/>
        <w:numPr>
          <w:ilvl w:val="0"/>
          <w:numId w:val="18"/>
        </w:numPr>
        <w:tabs>
          <w:tab w:val="left" w:pos="142"/>
          <w:tab w:val="left" w:pos="284"/>
        </w:tabs>
        <w:spacing w:after="0" w:line="240" w:lineRule="auto"/>
        <w:ind w:left="0" w:firstLine="0"/>
        <w:jc w:val="both"/>
        <w:rPr>
          <w:rFonts w:ascii="Futura Std Book" w:hAnsi="Futura Std Book"/>
          <w:b/>
          <w:sz w:val="20"/>
          <w:szCs w:val="20"/>
          <w:lang w:val="es-ES"/>
        </w:rPr>
      </w:pPr>
      <w:r w:rsidRPr="00F55409">
        <w:rPr>
          <w:rFonts w:ascii="Futura Std Book" w:hAnsi="Futura Std Book"/>
          <w:b/>
          <w:sz w:val="20"/>
          <w:szCs w:val="20"/>
          <w:lang w:val="es-ES"/>
        </w:rPr>
        <w:t xml:space="preserve">DVT-1227-2011 Señalización turística vial y fluvial en el departamento de Guainía </w:t>
      </w:r>
    </w:p>
    <w:p w14:paraId="17A0EB9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Municipio:</w:t>
      </w:r>
      <w:r w:rsidRPr="00F55409">
        <w:rPr>
          <w:rFonts w:ascii="Futura Std Book" w:hAnsi="Futura Std Book"/>
          <w:sz w:val="20"/>
          <w:szCs w:val="20"/>
        </w:rPr>
        <w:t xml:space="preserve"> comunidades indígenas de: Caranacoa, La Ceiba, Venado, Remanso, Huesito, Coco Nuevo, Coco Viejo, Guamal, Sabanitas, Tierra Alta, Almidón, Chaquita, Santa Marta, Corona, Merey, San Juan y Playa Blanca.</w:t>
      </w:r>
    </w:p>
    <w:p w14:paraId="137BB21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Objetivo:</w:t>
      </w:r>
      <w:r w:rsidRPr="00F55409">
        <w:rPr>
          <w:rFonts w:ascii="Futura Std Book" w:hAnsi="Futura Std Book"/>
          <w:sz w:val="20"/>
          <w:szCs w:val="20"/>
        </w:rPr>
        <w:t xml:space="preserve"> Realizar las obras de señalización turística vial en rutas secundarias y terciarias de Colombia, en el departamento de Guainía.</w:t>
      </w:r>
    </w:p>
    <w:p w14:paraId="0B6BDDD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Cs/>
          <w:sz w:val="20"/>
          <w:szCs w:val="20"/>
          <w:lang w:val="es-ES"/>
        </w:rPr>
      </w:pPr>
      <w:r w:rsidRPr="00F55409">
        <w:rPr>
          <w:rFonts w:ascii="Futura Std Book" w:hAnsi="Futura Std Book"/>
          <w:b/>
          <w:bCs/>
          <w:sz w:val="20"/>
          <w:szCs w:val="20"/>
          <w:lang w:val="es-ES"/>
        </w:rPr>
        <w:t xml:space="preserve">Valor: </w:t>
      </w:r>
      <w:r w:rsidRPr="00F55409">
        <w:rPr>
          <w:rFonts w:ascii="Futura Std Book" w:hAnsi="Futura Std Book"/>
          <w:bCs/>
          <w:sz w:val="20"/>
          <w:szCs w:val="20"/>
          <w:lang w:val="es-ES"/>
        </w:rPr>
        <w:t>$190.000.000 (Fontur vigencia 2011)</w:t>
      </w:r>
    </w:p>
    <w:p w14:paraId="442A77D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lang w:val="es-ES"/>
        </w:rPr>
      </w:pPr>
      <w:r w:rsidRPr="00F55409">
        <w:rPr>
          <w:rFonts w:ascii="Futura Std Book" w:hAnsi="Futura Std Book"/>
          <w:b/>
          <w:bCs/>
          <w:sz w:val="20"/>
          <w:szCs w:val="20"/>
          <w:lang w:val="es-ES"/>
        </w:rPr>
        <w:t xml:space="preserve">Inicio: </w:t>
      </w:r>
      <w:r w:rsidRPr="00F55409">
        <w:rPr>
          <w:rFonts w:ascii="Futura Std Book" w:hAnsi="Futura Std Book"/>
          <w:sz w:val="20"/>
          <w:szCs w:val="20"/>
          <w:lang w:val="es-ES"/>
        </w:rPr>
        <w:t>15 de enero de 2015</w:t>
      </w:r>
    </w:p>
    <w:p w14:paraId="2C4555A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lang w:val="es-ES"/>
        </w:rPr>
      </w:pPr>
      <w:r w:rsidRPr="00F55409">
        <w:rPr>
          <w:rFonts w:ascii="Futura Std Book" w:hAnsi="Futura Std Book"/>
          <w:b/>
          <w:bCs/>
          <w:sz w:val="20"/>
          <w:szCs w:val="20"/>
          <w:lang w:val="es-ES"/>
        </w:rPr>
        <w:t xml:space="preserve">Terminación: </w:t>
      </w:r>
      <w:r w:rsidRPr="00F55409">
        <w:rPr>
          <w:rFonts w:ascii="Futura Std Book" w:hAnsi="Futura Std Book"/>
          <w:sz w:val="20"/>
          <w:szCs w:val="20"/>
          <w:lang w:val="es-ES"/>
        </w:rPr>
        <w:t>15 de julio de 2015</w:t>
      </w:r>
    </w:p>
    <w:p w14:paraId="7AF448A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Estado: </w:t>
      </w:r>
      <w:r w:rsidRPr="00F55409">
        <w:rPr>
          <w:rFonts w:ascii="Futura Std Book" w:hAnsi="Futura Std Book"/>
          <w:sz w:val="20"/>
          <w:szCs w:val="20"/>
        </w:rPr>
        <w:t>finalizado</w:t>
      </w:r>
    </w:p>
    <w:p w14:paraId="0895009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Avance </w:t>
      </w:r>
      <w:r w:rsidRPr="00F55409">
        <w:rPr>
          <w:rFonts w:ascii="Futura Std Book" w:eastAsia="Times New Roman" w:hAnsi="Futura Std Book" w:cs="Arial"/>
          <w:b/>
          <w:bCs/>
          <w:sz w:val="20"/>
          <w:szCs w:val="20"/>
          <w:lang w:eastAsia="es-CO"/>
        </w:rPr>
        <w:t>físico</w:t>
      </w:r>
      <w:r w:rsidRPr="00F55409">
        <w:rPr>
          <w:rFonts w:ascii="Futura Std Book" w:hAnsi="Futura Std Book"/>
          <w:b/>
          <w:sz w:val="20"/>
          <w:szCs w:val="20"/>
        </w:rPr>
        <w:t xml:space="preserve">: </w:t>
      </w:r>
      <w:r w:rsidRPr="00F55409">
        <w:rPr>
          <w:rFonts w:ascii="Futura Std Book" w:hAnsi="Futura Std Book"/>
          <w:sz w:val="20"/>
          <w:szCs w:val="20"/>
        </w:rPr>
        <w:t>100% vs prog 100%</w:t>
      </w:r>
    </w:p>
    <w:p w14:paraId="5744A8D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Obra: </w:t>
      </w:r>
      <w:r w:rsidRPr="00F55409">
        <w:rPr>
          <w:rFonts w:ascii="Futura Std Book" w:hAnsi="Futura Std Book"/>
          <w:sz w:val="20"/>
          <w:szCs w:val="20"/>
        </w:rPr>
        <w:t>Gestión Vial Integral S.A.S. - Gvial</w:t>
      </w:r>
    </w:p>
    <w:p w14:paraId="000E80A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Interventoría: </w:t>
      </w:r>
      <w:r w:rsidRPr="00F55409">
        <w:rPr>
          <w:rFonts w:ascii="Futura Std Book" w:hAnsi="Futura Std Book"/>
          <w:sz w:val="20"/>
          <w:szCs w:val="20"/>
        </w:rPr>
        <w:t>Inversiones AYPE Ltda.</w:t>
      </w:r>
    </w:p>
    <w:p w14:paraId="476B1948"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Impacto: </w:t>
      </w:r>
      <w:r w:rsidRPr="00F55409">
        <w:rPr>
          <w:rFonts w:ascii="Futura Std Book" w:hAnsi="Futura Std Book"/>
          <w:sz w:val="20"/>
          <w:szCs w:val="20"/>
        </w:rPr>
        <w:t>proporcionar a la región la señalética apropiada para los turistas, la cual permita una buena ubicación y localización de los atractivos turísticos de la región.</w:t>
      </w:r>
      <w:r w:rsidRPr="00F55409">
        <w:rPr>
          <w:rFonts w:ascii="Futura Std Book" w:hAnsi="Futura Std Book"/>
          <w:b/>
          <w:sz w:val="20"/>
          <w:szCs w:val="20"/>
        </w:rPr>
        <w:tab/>
      </w:r>
    </w:p>
    <w:p w14:paraId="72B5ADF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Informe:</w:t>
      </w:r>
      <w:r w:rsidRPr="00F55409">
        <w:rPr>
          <w:rFonts w:ascii="Futura Std Book" w:hAnsi="Futura Std Book"/>
          <w:sz w:val="20"/>
          <w:szCs w:val="20"/>
        </w:rPr>
        <w:t xml:space="preserve"> </w:t>
      </w:r>
    </w:p>
    <w:p w14:paraId="3EE060F5" w14:textId="77777777" w:rsidR="000811BE" w:rsidRPr="00F55409" w:rsidRDefault="000811BE" w:rsidP="00906890">
      <w:pPr>
        <w:pStyle w:val="Prrafodelista"/>
        <w:numPr>
          <w:ilvl w:val="0"/>
          <w:numId w:val="19"/>
        </w:numPr>
        <w:tabs>
          <w:tab w:val="left" w:pos="142"/>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Proyecto aprobado mediante </w:t>
      </w:r>
      <w:r w:rsidRPr="00F55409">
        <w:rPr>
          <w:rFonts w:ascii="Futura Std Book" w:hAnsi="Futura Std Book"/>
          <w:sz w:val="20"/>
          <w:szCs w:val="20"/>
          <w:lang w:val="es-ES"/>
        </w:rPr>
        <w:t>DVT-1227-2011.</w:t>
      </w:r>
    </w:p>
    <w:p w14:paraId="40F46AB3" w14:textId="77777777" w:rsidR="000811BE" w:rsidRPr="00F55409" w:rsidRDefault="000811BE" w:rsidP="00906890">
      <w:pPr>
        <w:pStyle w:val="Prrafodelista"/>
        <w:numPr>
          <w:ilvl w:val="0"/>
          <w:numId w:val="19"/>
        </w:numPr>
        <w:tabs>
          <w:tab w:val="left" w:pos="142"/>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Proceso de obra adjudicado el 10 de noviembre de 2014.</w:t>
      </w:r>
    </w:p>
    <w:p w14:paraId="7BAE2ABE" w14:textId="77777777" w:rsidR="000811BE" w:rsidRPr="00F55409" w:rsidRDefault="000811BE" w:rsidP="00906890">
      <w:pPr>
        <w:pStyle w:val="Prrafodelista"/>
        <w:numPr>
          <w:ilvl w:val="0"/>
          <w:numId w:val="19"/>
        </w:numPr>
        <w:tabs>
          <w:tab w:val="left" w:pos="142"/>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Proceso de interventoría adjudicado el 18 de noviembre de 2014.</w:t>
      </w:r>
    </w:p>
    <w:p w14:paraId="63AAB36E" w14:textId="77777777" w:rsidR="000811BE" w:rsidRPr="00F55409" w:rsidRDefault="000811BE" w:rsidP="00906890">
      <w:pPr>
        <w:pStyle w:val="Prrafodelista"/>
        <w:numPr>
          <w:ilvl w:val="0"/>
          <w:numId w:val="19"/>
        </w:numPr>
        <w:tabs>
          <w:tab w:val="left" w:pos="142"/>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Señales instaladas y recibidas a satisfacción por Fontur y entregadas a la Gobernación de Guainía el 15 julio de 2015. </w:t>
      </w:r>
    </w:p>
    <w:p w14:paraId="26B27F45" w14:textId="77777777" w:rsidR="000811BE" w:rsidRPr="00F55409" w:rsidRDefault="000811BE" w:rsidP="00906890">
      <w:pPr>
        <w:pStyle w:val="Prrafodelista"/>
        <w:numPr>
          <w:ilvl w:val="0"/>
          <w:numId w:val="19"/>
        </w:numPr>
        <w:tabs>
          <w:tab w:val="left" w:pos="142"/>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Contrato de obra liquidado el 31 de agosto de 2016, contrato de interventoría liquidado el 28 de marzo de 2016. El proyecto no cuenta con convenio.</w:t>
      </w:r>
    </w:p>
    <w:p w14:paraId="28C93AA8" w14:textId="77777777" w:rsidR="000811BE" w:rsidRPr="00F55409" w:rsidRDefault="000811BE" w:rsidP="000811BE">
      <w:pPr>
        <w:spacing w:after="0" w:line="240" w:lineRule="auto"/>
        <w:jc w:val="both"/>
        <w:rPr>
          <w:rFonts w:ascii="Futura Std Book" w:hAnsi="Futura Std Book"/>
          <w:sz w:val="20"/>
          <w:szCs w:val="20"/>
        </w:rPr>
      </w:pPr>
    </w:p>
    <w:p w14:paraId="4ADC0889" w14:textId="77777777" w:rsidR="00685696" w:rsidRPr="00F55409" w:rsidRDefault="00685696" w:rsidP="00164817">
      <w:pPr>
        <w:spacing w:after="0" w:line="240" w:lineRule="auto"/>
        <w:jc w:val="both"/>
        <w:rPr>
          <w:rFonts w:ascii="Futura Std Book" w:hAnsi="Futura Std Book"/>
          <w:sz w:val="20"/>
          <w:szCs w:val="20"/>
        </w:rPr>
      </w:pPr>
    </w:p>
    <w:p w14:paraId="764050E0" w14:textId="77777777" w:rsidR="00392460" w:rsidRPr="00F55409" w:rsidRDefault="00392460" w:rsidP="00164817">
      <w:pPr>
        <w:pStyle w:val="Prrafodelista"/>
        <w:shd w:val="clear" w:color="auto" w:fill="FFFFFF"/>
        <w:tabs>
          <w:tab w:val="left" w:pos="142"/>
          <w:tab w:val="left" w:pos="284"/>
        </w:tabs>
        <w:spacing w:after="0" w:line="240" w:lineRule="auto"/>
        <w:ind w:left="0"/>
        <w:jc w:val="both"/>
        <w:rPr>
          <w:rFonts w:ascii="Futura Std Book" w:hAnsi="Futura Std Book" w:cstheme="minorHAnsi"/>
          <w:sz w:val="20"/>
          <w:szCs w:val="20"/>
        </w:rPr>
      </w:pPr>
    </w:p>
    <w:p w14:paraId="1C6B8ACD" w14:textId="77777777" w:rsidR="00E03BC7" w:rsidRPr="00F55409" w:rsidRDefault="00E03BC7" w:rsidP="00164817">
      <w:pPr>
        <w:pBdr>
          <w:top w:val="single" w:sz="4" w:space="1" w:color="auto" w:shadow="1"/>
          <w:left w:val="single" w:sz="4" w:space="4" w:color="auto" w:shadow="1"/>
          <w:bottom w:val="single" w:sz="4" w:space="1" w:color="auto" w:shadow="1"/>
          <w:right w:val="single" w:sz="4" w:space="4" w:color="auto" w:shadow="1"/>
        </w:pBdr>
        <w:tabs>
          <w:tab w:val="left" w:pos="142"/>
          <w:tab w:val="left" w:pos="284"/>
        </w:tabs>
        <w:spacing w:after="0" w:line="240" w:lineRule="auto"/>
        <w:contextualSpacing/>
        <w:jc w:val="both"/>
        <w:rPr>
          <w:rFonts w:ascii="Futura Std Book" w:hAnsi="Futura Std Book" w:cs="Arial"/>
          <w:b/>
          <w:sz w:val="20"/>
          <w:szCs w:val="20"/>
        </w:rPr>
      </w:pPr>
      <w:r w:rsidRPr="00F55409">
        <w:rPr>
          <w:rFonts w:ascii="Futura Std Book" w:hAnsi="Futura Std Book" w:cs="Arial"/>
          <w:b/>
          <w:sz w:val="20"/>
          <w:szCs w:val="20"/>
        </w:rPr>
        <w:t xml:space="preserve">Promoción </w:t>
      </w:r>
      <w:r w:rsidR="0031142A" w:rsidRPr="00F55409">
        <w:rPr>
          <w:rFonts w:ascii="Futura Std Book" w:hAnsi="Futura Std Book" w:cs="Arial"/>
          <w:b/>
          <w:sz w:val="20"/>
          <w:szCs w:val="20"/>
        </w:rPr>
        <w:t>y Mercadeo Turístico</w:t>
      </w:r>
    </w:p>
    <w:p w14:paraId="64B8A3D3" w14:textId="77777777" w:rsidR="00E03BC7" w:rsidRPr="00F55409" w:rsidRDefault="00E03BC7" w:rsidP="00164817">
      <w:pPr>
        <w:tabs>
          <w:tab w:val="left" w:pos="142"/>
          <w:tab w:val="left" w:pos="284"/>
        </w:tabs>
        <w:spacing w:after="0" w:line="240" w:lineRule="auto"/>
        <w:contextualSpacing/>
        <w:jc w:val="both"/>
        <w:rPr>
          <w:rFonts w:ascii="Futura Std Book" w:hAnsi="Futura Std Book" w:cs="Arial"/>
          <w:b/>
          <w:sz w:val="20"/>
          <w:szCs w:val="20"/>
          <w:u w:val="single"/>
        </w:rPr>
      </w:pPr>
    </w:p>
    <w:p w14:paraId="1A71CF30" w14:textId="77777777" w:rsidR="000811BE" w:rsidRPr="00F55409" w:rsidRDefault="000811BE" w:rsidP="000811BE">
      <w:pPr>
        <w:shd w:val="clear" w:color="auto" w:fill="FFFFFF"/>
        <w:tabs>
          <w:tab w:val="left" w:pos="284"/>
        </w:tabs>
        <w:spacing w:after="0" w:line="240" w:lineRule="auto"/>
        <w:jc w:val="both"/>
        <w:rPr>
          <w:rFonts w:ascii="Futura Std Book" w:eastAsia="Times New Roman" w:hAnsi="Futura Std Book" w:cs="Arial"/>
          <w:b/>
          <w:bCs/>
          <w:sz w:val="20"/>
          <w:szCs w:val="20"/>
          <w:u w:val="single"/>
          <w:lang w:eastAsia="es-CO"/>
        </w:rPr>
      </w:pPr>
      <w:r w:rsidRPr="00F55409">
        <w:rPr>
          <w:rFonts w:ascii="Futura Std Book" w:eastAsia="Times New Roman" w:hAnsi="Futura Std Book" w:cs="Arial"/>
          <w:b/>
          <w:bCs/>
          <w:sz w:val="20"/>
          <w:szCs w:val="20"/>
          <w:u w:val="single"/>
          <w:lang w:eastAsia="es-CO"/>
        </w:rPr>
        <w:t>Aprobados 2018</w:t>
      </w:r>
    </w:p>
    <w:p w14:paraId="1B262FBE" w14:textId="77777777" w:rsidR="000811BE" w:rsidRPr="00F55409" w:rsidRDefault="000811BE" w:rsidP="000811B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1. FNTP-131-2018 Participación en la XXXVIII Vitrina Turística de Anato 2019 de los departamentos de Guaviare, Vaupés, Putumayo, Amazonas, Vichada, Caquetá, Guainía y Chocó</w:t>
      </w:r>
    </w:p>
    <w:p w14:paraId="2302548E"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 xml:space="preserve">Proponente: </w:t>
      </w:r>
      <w:r w:rsidRPr="00F55409">
        <w:rPr>
          <w:rFonts w:ascii="Futura Std Book" w:eastAsia="Times New Roman" w:hAnsi="Futura Std Book" w:cs="Arial"/>
          <w:bCs/>
          <w:sz w:val="20"/>
          <w:szCs w:val="20"/>
          <w:lang w:eastAsia="es-CO"/>
        </w:rPr>
        <w:t>MinCIT</w:t>
      </w:r>
    </w:p>
    <w:p w14:paraId="2B729ED5" w14:textId="77777777" w:rsidR="000811BE" w:rsidRPr="00F55409" w:rsidRDefault="000811BE" w:rsidP="000811BE">
      <w:pPr>
        <w:tabs>
          <w:tab w:val="left" w:pos="284"/>
        </w:tabs>
        <w:spacing w:after="0" w:line="240" w:lineRule="auto"/>
        <w:contextualSpacing/>
        <w:jc w:val="both"/>
        <w:rPr>
          <w:rFonts w:ascii="Futura Std Book" w:hAnsi="Futura Std Book"/>
          <w:b/>
          <w:bCs/>
          <w:sz w:val="20"/>
          <w:szCs w:val="20"/>
        </w:rPr>
      </w:pPr>
      <w:r w:rsidRPr="00F55409">
        <w:rPr>
          <w:rFonts w:ascii="Futura Std Book" w:eastAsia="Times New Roman" w:hAnsi="Futura Std Book" w:cs="Arial"/>
          <w:b/>
          <w:bCs/>
          <w:sz w:val="20"/>
          <w:szCs w:val="20"/>
          <w:lang w:eastAsia="es-CO"/>
        </w:rPr>
        <w:t xml:space="preserve">Valor: </w:t>
      </w:r>
      <w:r w:rsidRPr="00F55409">
        <w:rPr>
          <w:rFonts w:ascii="Futura Std Book" w:hAnsi="Futura Std Book"/>
          <w:sz w:val="20"/>
          <w:szCs w:val="20"/>
        </w:rPr>
        <w:t>$629.505.777 (Fontur $629.505.777) (aproximado $77.395.608 para el departamento)</w:t>
      </w:r>
    </w:p>
    <w:p w14:paraId="674423A6"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Objetivo: </w:t>
      </w:r>
      <w:r w:rsidRPr="00F55409">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2019.</w:t>
      </w:r>
    </w:p>
    <w:p w14:paraId="3C188214" w14:textId="77777777" w:rsidR="000811BE" w:rsidRPr="00F55409" w:rsidRDefault="000811BE" w:rsidP="000811B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55409">
        <w:rPr>
          <w:rFonts w:ascii="Futura Std Book" w:eastAsia="Futura Std Book" w:hAnsi="Futura Std Book" w:cs="Futura Std Book"/>
          <w:b/>
          <w:bCs/>
          <w:sz w:val="20"/>
          <w:szCs w:val="20"/>
          <w:lang w:eastAsia="es-CO"/>
        </w:rPr>
        <w:t xml:space="preserve">Inicio: </w:t>
      </w:r>
      <w:r w:rsidRPr="00F55409">
        <w:rPr>
          <w:rFonts w:ascii="Futura Std Book" w:eastAsia="Futura Std Book" w:hAnsi="Futura Std Book" w:cs="Futura Std Book"/>
          <w:sz w:val="20"/>
          <w:szCs w:val="20"/>
          <w:lang w:eastAsia="es-CO"/>
        </w:rPr>
        <w:t>21 de octubre de 2018</w:t>
      </w:r>
    </w:p>
    <w:p w14:paraId="13430CE3" w14:textId="77777777" w:rsidR="000811BE" w:rsidRPr="00F55409" w:rsidRDefault="000811BE" w:rsidP="000811B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55409">
        <w:rPr>
          <w:rFonts w:ascii="Futura Std Book" w:eastAsia="Futura Std Book" w:hAnsi="Futura Std Book" w:cs="Futura Std Book"/>
          <w:b/>
          <w:bCs/>
          <w:sz w:val="20"/>
          <w:szCs w:val="20"/>
          <w:lang w:eastAsia="es-CO"/>
        </w:rPr>
        <w:t xml:space="preserve">Terminación: </w:t>
      </w:r>
      <w:r w:rsidRPr="00F55409">
        <w:rPr>
          <w:rFonts w:ascii="Futura Std Book" w:eastAsia="Calibri" w:hAnsi="Futura Std Book" w:cs="Times New Roman"/>
          <w:sz w:val="20"/>
          <w:szCs w:val="20"/>
          <w:lang w:eastAsia="es-CO"/>
        </w:rPr>
        <w:t>20 de marzo de 2019</w:t>
      </w:r>
    </w:p>
    <w:p w14:paraId="0E522F38" w14:textId="77777777" w:rsidR="000811BE" w:rsidRPr="00F55409" w:rsidRDefault="000811BE" w:rsidP="000811B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55409">
        <w:rPr>
          <w:rFonts w:ascii="Futura Std Book" w:eastAsia="Futura Std Book" w:hAnsi="Futura Std Book" w:cs="Futura Std Book"/>
          <w:b/>
          <w:bCs/>
          <w:sz w:val="20"/>
          <w:szCs w:val="20"/>
          <w:lang w:eastAsia="es-CO"/>
        </w:rPr>
        <w:t xml:space="preserve">Estado: </w:t>
      </w:r>
      <w:r w:rsidRPr="00F55409">
        <w:rPr>
          <w:rFonts w:ascii="Futura Std Book" w:eastAsia="Futura Std Book" w:hAnsi="Futura Std Book" w:cs="Futura Std Book"/>
          <w:sz w:val="20"/>
          <w:szCs w:val="20"/>
          <w:lang w:eastAsia="es-CO"/>
        </w:rPr>
        <w:t xml:space="preserve">contratado </w:t>
      </w:r>
    </w:p>
    <w:p w14:paraId="01EA2727" w14:textId="77777777" w:rsidR="000811BE" w:rsidRPr="00F55409" w:rsidRDefault="000811BE" w:rsidP="000811B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55409">
        <w:rPr>
          <w:rFonts w:ascii="Futura Std Book" w:eastAsia="Futura Std Book" w:hAnsi="Futura Std Book" w:cs="Futura Std Book"/>
          <w:b/>
          <w:bCs/>
          <w:sz w:val="20"/>
          <w:szCs w:val="20"/>
          <w:lang w:eastAsia="es-CO"/>
        </w:rPr>
        <w:t xml:space="preserve">Avance: </w:t>
      </w:r>
      <w:r w:rsidRPr="00F55409">
        <w:rPr>
          <w:rFonts w:ascii="Futura Std Book" w:eastAsia="Futura Std Book" w:hAnsi="Futura Std Book" w:cs="Futura Std Book"/>
          <w:sz w:val="20"/>
          <w:szCs w:val="20"/>
          <w:lang w:eastAsia="es-CO"/>
        </w:rPr>
        <w:t>0%</w:t>
      </w:r>
    </w:p>
    <w:p w14:paraId="0EECB24D" w14:textId="77777777" w:rsidR="000811BE" w:rsidRPr="00F55409" w:rsidRDefault="000811BE" w:rsidP="000811BE">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F55409">
        <w:rPr>
          <w:rFonts w:ascii="Futura Std Book" w:eastAsia="Futura Std Book" w:hAnsi="Futura Std Book" w:cs="Futura Std Book"/>
          <w:b/>
          <w:bCs/>
          <w:sz w:val="20"/>
          <w:szCs w:val="20"/>
          <w:lang w:eastAsia="es-CO"/>
        </w:rPr>
        <w:t>Informe:</w:t>
      </w:r>
    </w:p>
    <w:p w14:paraId="2980F11E" w14:textId="77777777" w:rsidR="000811BE" w:rsidRPr="00F55409" w:rsidRDefault="000811BE" w:rsidP="00906890">
      <w:pPr>
        <w:pStyle w:val="Prrafodelista"/>
        <w:numPr>
          <w:ilvl w:val="0"/>
          <w:numId w:val="20"/>
        </w:numPr>
        <w:shd w:val="clear" w:color="auto" w:fill="FFFFFF" w:themeFill="background1"/>
        <w:spacing w:after="0" w:line="240" w:lineRule="auto"/>
        <w:ind w:left="284" w:hanging="284"/>
        <w:jc w:val="both"/>
        <w:rPr>
          <w:rFonts w:ascii="Futura Std Book" w:eastAsia="Futura Std Book" w:hAnsi="Futura Std Book" w:cs="Futura Std Book"/>
          <w:sz w:val="20"/>
          <w:szCs w:val="20"/>
          <w:lang w:eastAsia="es-CO"/>
        </w:rPr>
      </w:pPr>
      <w:r w:rsidRPr="00F55409">
        <w:rPr>
          <w:rFonts w:ascii="Futura Std Book" w:eastAsia="Futura Std Book" w:hAnsi="Futura Std Book" w:cs="Futura Std Book"/>
          <w:sz w:val="20"/>
          <w:szCs w:val="20"/>
        </w:rPr>
        <w:t>Radicado el 26 de julio de 2018.</w:t>
      </w:r>
    </w:p>
    <w:p w14:paraId="52AEDEC5" w14:textId="77777777" w:rsidR="000811BE" w:rsidRPr="00F55409" w:rsidRDefault="000811BE" w:rsidP="00906890">
      <w:pPr>
        <w:pStyle w:val="Prrafodelista"/>
        <w:numPr>
          <w:ilvl w:val="0"/>
          <w:numId w:val="20"/>
        </w:numPr>
        <w:shd w:val="clear" w:color="auto" w:fill="FFFFFF" w:themeFill="background1"/>
        <w:spacing w:after="0" w:line="240" w:lineRule="auto"/>
        <w:ind w:left="284" w:hanging="284"/>
        <w:jc w:val="both"/>
        <w:rPr>
          <w:rFonts w:ascii="Futura Std Book" w:eastAsia="Futura Std Book" w:hAnsi="Futura Std Book" w:cs="Futura Std Book"/>
          <w:sz w:val="20"/>
          <w:szCs w:val="20"/>
          <w:lang w:eastAsia="es-CO"/>
        </w:rPr>
      </w:pPr>
      <w:r w:rsidRPr="00F55409">
        <w:rPr>
          <w:rFonts w:ascii="Futura Std Book" w:eastAsia="Futura Std Book" w:hAnsi="Futura Std Book" w:cs="Futura Std Book"/>
          <w:sz w:val="20"/>
          <w:szCs w:val="20"/>
        </w:rPr>
        <w:t>Viable en Comité interno del 8 de agosto de 2018.</w:t>
      </w:r>
    </w:p>
    <w:p w14:paraId="19A5015D" w14:textId="77777777" w:rsidR="000811BE" w:rsidRPr="00F55409" w:rsidRDefault="000811BE" w:rsidP="00906890">
      <w:pPr>
        <w:pStyle w:val="Prrafodelista"/>
        <w:numPr>
          <w:ilvl w:val="0"/>
          <w:numId w:val="20"/>
        </w:numPr>
        <w:shd w:val="clear" w:color="auto" w:fill="FFFFFF"/>
        <w:tabs>
          <w:tab w:val="left" w:pos="284"/>
        </w:tabs>
        <w:spacing w:after="0" w:line="240" w:lineRule="auto"/>
        <w:ind w:left="284" w:hanging="284"/>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lastRenderedPageBreak/>
        <w:t>Aprobado el 18 de septiembre de 2018.</w:t>
      </w:r>
    </w:p>
    <w:p w14:paraId="6A31FF6F" w14:textId="77777777" w:rsidR="000811BE" w:rsidRPr="00F55409" w:rsidRDefault="000811BE" w:rsidP="00906890">
      <w:pPr>
        <w:pStyle w:val="Prrafodelista"/>
        <w:numPr>
          <w:ilvl w:val="0"/>
          <w:numId w:val="20"/>
        </w:numPr>
        <w:spacing w:after="0" w:line="240" w:lineRule="auto"/>
        <w:ind w:left="284" w:hanging="284"/>
        <w:jc w:val="both"/>
        <w:rPr>
          <w:rFonts w:ascii="Futura Std Book" w:hAnsi="Futura Std Book"/>
          <w:sz w:val="20"/>
          <w:szCs w:val="20"/>
        </w:rPr>
      </w:pPr>
      <w:r w:rsidRPr="00F55409">
        <w:rPr>
          <w:rFonts w:ascii="Futura Std Book" w:hAnsi="Futura Std Book"/>
          <w:sz w:val="20"/>
          <w:szCs w:val="20"/>
        </w:rPr>
        <w:t xml:space="preserve">El evento se llevará a cabo del 27 de febrero al 1 de marzo de 2019 </w:t>
      </w:r>
      <w:r w:rsidRPr="00F55409">
        <w:rPr>
          <w:rFonts w:ascii="Futura Std Book" w:eastAsia="Times New Roman" w:hAnsi="Futura Std Book" w:cs="Arial"/>
          <w:sz w:val="20"/>
          <w:szCs w:val="20"/>
          <w:lang w:eastAsia="es-CO"/>
        </w:rPr>
        <w:t>y se apoyará al destino con el alquiler de espacio para stand de 36 metros cuadrados para el departamento.</w:t>
      </w:r>
    </w:p>
    <w:p w14:paraId="1B213D70" w14:textId="77777777" w:rsidR="000811BE" w:rsidRPr="0069463D" w:rsidRDefault="000811BE" w:rsidP="00906890">
      <w:pPr>
        <w:pStyle w:val="Prrafodelista"/>
        <w:numPr>
          <w:ilvl w:val="0"/>
          <w:numId w:val="20"/>
        </w:numPr>
        <w:shd w:val="clear" w:color="auto" w:fill="FFFFFF"/>
        <w:tabs>
          <w:tab w:val="left" w:pos="284"/>
        </w:tabs>
        <w:spacing w:after="0" w:line="240" w:lineRule="auto"/>
        <w:ind w:left="426"/>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 xml:space="preserve">El 8 de octubre de 2018 se remitió contratación con Corferias para el arrendamiento de los espacios para los stands </w:t>
      </w:r>
      <w:r w:rsidRPr="0069463D">
        <w:rPr>
          <w:rFonts w:ascii="Futura Std Book" w:eastAsia="Times New Roman" w:hAnsi="Futura Std Book" w:cs="Arial"/>
          <w:sz w:val="20"/>
          <w:szCs w:val="20"/>
          <w:lang w:eastAsia="es-CO"/>
        </w:rPr>
        <w:t>en la Vitrina Turística de Anato.</w:t>
      </w:r>
    </w:p>
    <w:p w14:paraId="653EABAE" w14:textId="77777777" w:rsidR="000811BE" w:rsidRPr="0069463D" w:rsidRDefault="000811BE" w:rsidP="00906890">
      <w:pPr>
        <w:numPr>
          <w:ilvl w:val="0"/>
          <w:numId w:val="21"/>
        </w:numPr>
        <w:spacing w:after="0" w:line="240" w:lineRule="auto"/>
        <w:contextualSpacing/>
        <w:jc w:val="both"/>
        <w:rPr>
          <w:rFonts w:ascii="Futura Std Book" w:eastAsia="Times New Roman" w:hAnsi="Futura Std Book" w:cs="Arial"/>
          <w:sz w:val="20"/>
          <w:szCs w:val="20"/>
          <w:lang w:eastAsia="es-CO"/>
        </w:rPr>
      </w:pPr>
      <w:r w:rsidRPr="0069463D">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304D22AE" w14:textId="77777777" w:rsidR="000811BE" w:rsidRPr="0069463D" w:rsidRDefault="000811BE" w:rsidP="00906890">
      <w:pPr>
        <w:numPr>
          <w:ilvl w:val="1"/>
          <w:numId w:val="21"/>
        </w:numPr>
        <w:spacing w:after="0" w:line="240" w:lineRule="auto"/>
        <w:contextualSpacing/>
        <w:jc w:val="both"/>
        <w:rPr>
          <w:rFonts w:ascii="Futura Std Book" w:eastAsia="Times New Roman" w:hAnsi="Futura Std Book" w:cs="Arial"/>
          <w:sz w:val="20"/>
          <w:szCs w:val="20"/>
          <w:lang w:eastAsia="es-CO"/>
        </w:rPr>
      </w:pPr>
      <w:r w:rsidRPr="0069463D">
        <w:rPr>
          <w:rFonts w:ascii="Futura Std Book" w:eastAsia="Times New Roman" w:hAnsi="Futura Std Book" w:cs="Arial"/>
          <w:sz w:val="20"/>
          <w:szCs w:val="20"/>
          <w:lang w:eastAsia="es-CO"/>
        </w:rPr>
        <w:t xml:space="preserve">Según el cronograma de la invitación privada el 25 de octubre se realizó publicación de la misma para cerrar y entregar propuestas el 13 de noviembre de 2018. </w:t>
      </w:r>
    </w:p>
    <w:p w14:paraId="1A383957" w14:textId="160E137F" w:rsidR="000811BE" w:rsidRPr="0069463D" w:rsidRDefault="000811BE" w:rsidP="00906890">
      <w:pPr>
        <w:numPr>
          <w:ilvl w:val="1"/>
          <w:numId w:val="21"/>
        </w:numPr>
        <w:spacing w:after="0" w:line="240" w:lineRule="auto"/>
        <w:ind w:firstLine="0"/>
        <w:rPr>
          <w:rFonts w:ascii="Futura Std Book" w:eastAsia="Times New Roman" w:hAnsi="Futura Std Book" w:cs="Arial"/>
          <w:sz w:val="20"/>
          <w:szCs w:val="20"/>
          <w:lang w:eastAsia="es-CO"/>
        </w:rPr>
      </w:pPr>
      <w:r w:rsidRPr="0069463D">
        <w:rPr>
          <w:rFonts w:ascii="Futura Std Book" w:eastAsia="Times New Roman" w:hAnsi="Futura Std Book" w:cs="Arial"/>
          <w:sz w:val="20"/>
          <w:szCs w:val="20"/>
          <w:lang w:eastAsia="es-CO"/>
        </w:rPr>
        <w:t xml:space="preserve">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departamentos que se apoyaran a través de este proyecto; se </w:t>
      </w:r>
      <w:r w:rsidR="001F4463" w:rsidRPr="0069463D">
        <w:rPr>
          <w:rFonts w:ascii="Futura Std Book" w:eastAsia="Times New Roman" w:hAnsi="Futura Std Book" w:cs="Arial"/>
          <w:sz w:val="20"/>
          <w:szCs w:val="20"/>
          <w:lang w:eastAsia="es-CO"/>
        </w:rPr>
        <w:t>contrató</w:t>
      </w:r>
      <w:r w:rsidR="0069463D" w:rsidRPr="0069463D">
        <w:rPr>
          <w:rFonts w:ascii="Futura Std Book" w:eastAsia="Times New Roman" w:hAnsi="Futura Std Book" w:cs="Arial"/>
          <w:sz w:val="20"/>
          <w:szCs w:val="20"/>
          <w:lang w:eastAsia="es-CO"/>
        </w:rPr>
        <w:t xml:space="preserve"> el montaje con la agencia ZOOMMARKET.</w:t>
      </w:r>
    </w:p>
    <w:p w14:paraId="79FC870F" w14:textId="77777777" w:rsidR="000811BE" w:rsidRPr="0069463D" w:rsidRDefault="000811BE" w:rsidP="0069463D">
      <w:pPr>
        <w:pStyle w:val="Prrafodelista"/>
        <w:widowControl w:val="0"/>
        <w:numPr>
          <w:ilvl w:val="0"/>
          <w:numId w:val="18"/>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69463D">
        <w:rPr>
          <w:rFonts w:ascii="Futura Std Book" w:eastAsia="Futura Std Book" w:hAnsi="Futura Std Book" w:cs="Arial"/>
          <w:b/>
          <w:sz w:val="20"/>
          <w:szCs w:val="20"/>
        </w:rPr>
        <w:t>FNTP-038-2018 Consolidación del Centro de Información Turística de Colombia-Citur mediante la creación e integración del Sistema de Información Turística Regional Guainía-Situr Guainía</w:t>
      </w:r>
    </w:p>
    <w:p w14:paraId="50C8D640" w14:textId="77777777" w:rsidR="0069463D" w:rsidRPr="0069463D" w:rsidRDefault="000811BE" w:rsidP="0069463D">
      <w:pPr>
        <w:pStyle w:val="Textocomentario"/>
        <w:spacing w:after="0"/>
      </w:pPr>
      <w:r w:rsidRPr="0069463D">
        <w:rPr>
          <w:rFonts w:ascii="Futura Std Book" w:eastAsia="Futura Std Book" w:hAnsi="Futura Std Book" w:cs="Arial"/>
          <w:b/>
        </w:rPr>
        <w:t>Proponente:</w:t>
      </w:r>
      <w:r w:rsidRPr="0069463D">
        <w:rPr>
          <w:rFonts w:ascii="Futura Std Book" w:hAnsi="Futura Std Book" w:cs="Arial"/>
        </w:rPr>
        <w:t xml:space="preserve"> </w:t>
      </w:r>
      <w:r w:rsidR="0069463D" w:rsidRPr="0069463D">
        <w:t>Gobernación de Guainía</w:t>
      </w:r>
    </w:p>
    <w:p w14:paraId="20F271E6" w14:textId="77777777" w:rsidR="000811BE" w:rsidRPr="0069463D" w:rsidRDefault="000811BE" w:rsidP="0069463D">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69463D">
        <w:rPr>
          <w:rFonts w:ascii="Futura Std Book" w:hAnsi="Futura Std Book" w:cs="Arial"/>
          <w:b/>
          <w:sz w:val="20"/>
          <w:szCs w:val="20"/>
        </w:rPr>
        <w:t>Valor:</w:t>
      </w:r>
      <w:r w:rsidRPr="0069463D">
        <w:rPr>
          <w:rFonts w:ascii="Futura Std Book" w:hAnsi="Futura Std Book" w:cs="Arial"/>
          <w:sz w:val="20"/>
          <w:szCs w:val="20"/>
        </w:rPr>
        <w:t xml:space="preserve"> $693.264.000 (Fontur $693.264.000)</w:t>
      </w:r>
    </w:p>
    <w:p w14:paraId="10085688" w14:textId="77777777" w:rsidR="000811BE" w:rsidRPr="00F55409" w:rsidRDefault="000811BE" w:rsidP="0069463D">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69463D">
        <w:rPr>
          <w:rFonts w:ascii="Futura Std Book" w:hAnsi="Futura Std Book" w:cs="Arial"/>
          <w:b/>
          <w:sz w:val="20"/>
          <w:szCs w:val="20"/>
        </w:rPr>
        <w:t>Objetivo:</w:t>
      </w:r>
      <w:r w:rsidRPr="0069463D">
        <w:rPr>
          <w:rFonts w:ascii="Futura Std Book" w:hAnsi="Futura Std Book" w:cs="Arial"/>
          <w:sz w:val="20"/>
          <w:szCs w:val="20"/>
        </w:rPr>
        <w:t xml:space="preserve"> Estructurar</w:t>
      </w:r>
      <w:r w:rsidRPr="00F55409">
        <w:rPr>
          <w:rFonts w:ascii="Futura Std Book" w:hAnsi="Futura Std Book" w:cs="Arial"/>
          <w:sz w:val="20"/>
          <w:szCs w:val="20"/>
        </w:rPr>
        <w:t xml:space="preserve"> e implementar un sistema estratégico de información turística, con un alto componente tecnológico e innovador, que permita el seguimiento de las variables asociadas a la oferta y la demanda de productos y servicios turísticos del departamento del Chocó - Situr Chocó con el propósito integrarlo al Centro de Información Turística de Colombia - Citur en línea con el Plan Estadístico Sectorial de Turismo – PEST. </w:t>
      </w:r>
    </w:p>
    <w:p w14:paraId="2AEC47F2"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F55409">
        <w:rPr>
          <w:rFonts w:ascii="Futura Std Book" w:eastAsia="Times New Roman" w:hAnsi="Futura Std Book" w:cs="Arial"/>
          <w:b/>
          <w:bCs/>
          <w:sz w:val="20"/>
          <w:szCs w:val="20"/>
          <w:lang w:eastAsia="es-CO"/>
        </w:rPr>
        <w:t xml:space="preserve">Inicio: </w:t>
      </w:r>
      <w:r w:rsidRPr="00F55409">
        <w:rPr>
          <w:rFonts w:ascii="Futura Std Book" w:eastAsia="Times New Roman" w:hAnsi="Futura Std Book" w:cs="Arial"/>
          <w:bCs/>
          <w:sz w:val="20"/>
          <w:szCs w:val="20"/>
          <w:lang w:eastAsia="es-CO"/>
        </w:rPr>
        <w:t>pendiente</w:t>
      </w:r>
    </w:p>
    <w:p w14:paraId="4590CCA8"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F55409">
        <w:rPr>
          <w:rFonts w:ascii="Futura Std Book" w:eastAsia="Times New Roman" w:hAnsi="Futura Std Book" w:cs="Arial"/>
          <w:b/>
          <w:bCs/>
          <w:sz w:val="20"/>
          <w:szCs w:val="20"/>
          <w:lang w:eastAsia="es-CO"/>
        </w:rPr>
        <w:t xml:space="preserve">Terminación: </w:t>
      </w:r>
      <w:r w:rsidRPr="00F55409">
        <w:rPr>
          <w:rFonts w:ascii="Futura Std Book" w:eastAsia="Times New Roman" w:hAnsi="Futura Std Book" w:cs="Arial"/>
          <w:bCs/>
          <w:sz w:val="20"/>
          <w:szCs w:val="20"/>
          <w:lang w:eastAsia="es-CO"/>
        </w:rPr>
        <w:t>pendiente</w:t>
      </w:r>
    </w:p>
    <w:p w14:paraId="5F081648"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Estado:</w:t>
      </w:r>
      <w:r w:rsidRPr="00F55409">
        <w:rPr>
          <w:rFonts w:ascii="Futura Std Book" w:eastAsia="Times New Roman" w:hAnsi="Futura Std Book" w:cs="Arial"/>
          <w:sz w:val="20"/>
          <w:szCs w:val="20"/>
          <w:lang w:eastAsia="es-CO"/>
        </w:rPr>
        <w:t> precontractual</w:t>
      </w:r>
    </w:p>
    <w:p w14:paraId="544BAC69"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F55409">
        <w:rPr>
          <w:rFonts w:ascii="Futura Std Book" w:eastAsia="Times New Roman" w:hAnsi="Futura Std Book" w:cs="Arial"/>
          <w:b/>
          <w:bCs/>
          <w:sz w:val="20"/>
          <w:szCs w:val="20"/>
          <w:lang w:eastAsia="es-CO"/>
        </w:rPr>
        <w:t xml:space="preserve">Avance </w:t>
      </w:r>
      <w:r w:rsidRPr="00F55409">
        <w:rPr>
          <w:rFonts w:ascii="Futura Std Book" w:eastAsia="Times New Roman" w:hAnsi="Futura Std Book" w:cs="Arial"/>
          <w:b/>
          <w:sz w:val="20"/>
          <w:szCs w:val="20"/>
          <w:lang w:eastAsia="ar-SA"/>
        </w:rPr>
        <w:t>físico</w:t>
      </w:r>
      <w:r w:rsidRPr="00F55409">
        <w:rPr>
          <w:rFonts w:ascii="Futura Std Book" w:eastAsia="Times New Roman" w:hAnsi="Futura Std Book" w:cs="Arial"/>
          <w:b/>
          <w:bCs/>
          <w:sz w:val="20"/>
          <w:szCs w:val="20"/>
          <w:lang w:eastAsia="es-CO"/>
        </w:rPr>
        <w:t xml:space="preserve">: </w:t>
      </w:r>
      <w:r w:rsidRPr="00F55409">
        <w:rPr>
          <w:rFonts w:ascii="Futura Std Book" w:eastAsia="Times New Roman" w:hAnsi="Futura Std Book" w:cs="Arial"/>
          <w:bCs/>
          <w:sz w:val="20"/>
          <w:szCs w:val="20"/>
          <w:lang w:eastAsia="es-CO"/>
        </w:rPr>
        <w:t>0%</w:t>
      </w:r>
    </w:p>
    <w:p w14:paraId="76221354"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F55409">
        <w:rPr>
          <w:rFonts w:ascii="Futura Std Book" w:hAnsi="Futura Std Book" w:cs="Arial"/>
          <w:b/>
          <w:sz w:val="20"/>
          <w:szCs w:val="20"/>
        </w:rPr>
        <w:t xml:space="preserve">Informe: </w:t>
      </w:r>
    </w:p>
    <w:p w14:paraId="144C7FE5" w14:textId="77777777" w:rsidR="000811BE" w:rsidRPr="00F55409" w:rsidRDefault="000811BE" w:rsidP="00906890">
      <w:pPr>
        <w:pStyle w:val="Prrafodelista"/>
        <w:widowControl w:val="0"/>
        <w:numPr>
          <w:ilvl w:val="0"/>
          <w:numId w:val="22"/>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F55409">
        <w:rPr>
          <w:rFonts w:ascii="Futura Std Book" w:eastAsia="Futura Std Book" w:hAnsi="Futura Std Book" w:cs="Arial"/>
          <w:sz w:val="20"/>
          <w:szCs w:val="20"/>
        </w:rPr>
        <w:t>Radicado el 3 de abril de 2018.</w:t>
      </w:r>
    </w:p>
    <w:p w14:paraId="55D329C4" w14:textId="77777777" w:rsidR="000811BE" w:rsidRPr="00F55409" w:rsidRDefault="000811BE" w:rsidP="00906890">
      <w:pPr>
        <w:pStyle w:val="Prrafodelista"/>
        <w:widowControl w:val="0"/>
        <w:numPr>
          <w:ilvl w:val="0"/>
          <w:numId w:val="22"/>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F55409">
        <w:rPr>
          <w:rFonts w:ascii="Futura Std Book" w:eastAsia="Futura Std Book" w:hAnsi="Futura Std Book" w:cs="Arial"/>
          <w:sz w:val="20"/>
          <w:szCs w:val="20"/>
        </w:rPr>
        <w:t xml:space="preserve">Se aprobó el 19 de abril de 2018. </w:t>
      </w:r>
    </w:p>
    <w:p w14:paraId="20F6192D" w14:textId="77777777" w:rsidR="000811BE" w:rsidRPr="00F55409" w:rsidRDefault="000811BE" w:rsidP="00906890">
      <w:pPr>
        <w:pStyle w:val="Prrafodelista"/>
        <w:widowControl w:val="0"/>
        <w:numPr>
          <w:ilvl w:val="0"/>
          <w:numId w:val="22"/>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F55409">
        <w:rPr>
          <w:rFonts w:ascii="Futura Std Book" w:eastAsia="Futura Std Book" w:hAnsi="Futura Std Book" w:cs="Arial"/>
          <w:sz w:val="20"/>
          <w:szCs w:val="20"/>
        </w:rPr>
        <w:t>Se recibió de parte de MinCIT, una carta para no iniciar contratación en estos momentos, sino hasta después de terminar ley de garantías, teniendo en cuenta que el operador para el Situr, hará aportes en especies que no están contemplados en la cofinanciación y por tal motivo deberá realizarse un convenio de cooperación; sin embargo, después de cumplida la ley de garantías el 17 de junio de 2018, solo hasta noviembre de 2018 se recibieron del Viceministerio de Turismo soportes de aval del operador del Situr; no obstante, por petición del Viceministro de Turismo se detiene cualquier tipo de contratación hasta que se realice un diagnóstico de los proyectos Situr.</w:t>
      </w:r>
    </w:p>
    <w:p w14:paraId="1C308614" w14:textId="77777777" w:rsidR="000811BE" w:rsidRPr="00F55409" w:rsidRDefault="000811BE" w:rsidP="000811BE">
      <w:pPr>
        <w:shd w:val="clear" w:color="auto" w:fill="FFFFFF"/>
        <w:tabs>
          <w:tab w:val="left" w:pos="284"/>
        </w:tabs>
        <w:spacing w:after="0" w:line="240" w:lineRule="auto"/>
        <w:jc w:val="both"/>
        <w:rPr>
          <w:rFonts w:ascii="Futura Std Book" w:eastAsia="Times New Roman" w:hAnsi="Futura Std Book" w:cs="Arial"/>
          <w:b/>
          <w:bCs/>
          <w:sz w:val="20"/>
          <w:szCs w:val="20"/>
          <w:u w:val="single"/>
          <w:lang w:eastAsia="es-CO"/>
        </w:rPr>
      </w:pPr>
    </w:p>
    <w:p w14:paraId="0C945F9F" w14:textId="77777777" w:rsidR="000811BE" w:rsidRPr="00F55409" w:rsidRDefault="000811BE" w:rsidP="000811BE">
      <w:pPr>
        <w:shd w:val="clear" w:color="auto" w:fill="FFFFFF"/>
        <w:tabs>
          <w:tab w:val="left" w:pos="284"/>
        </w:tabs>
        <w:spacing w:after="0" w:line="240" w:lineRule="auto"/>
        <w:jc w:val="both"/>
        <w:rPr>
          <w:rFonts w:ascii="Futura Std Book" w:eastAsia="Times New Roman" w:hAnsi="Futura Std Book" w:cs="Arial"/>
          <w:b/>
          <w:bCs/>
          <w:sz w:val="20"/>
          <w:szCs w:val="20"/>
          <w:u w:val="single"/>
          <w:lang w:eastAsia="es-CO"/>
        </w:rPr>
      </w:pPr>
      <w:r w:rsidRPr="00F55409">
        <w:rPr>
          <w:rFonts w:ascii="Futura Std Book" w:eastAsia="Times New Roman" w:hAnsi="Futura Std Book" w:cs="Arial"/>
          <w:b/>
          <w:bCs/>
          <w:sz w:val="20"/>
          <w:szCs w:val="20"/>
          <w:u w:val="single"/>
          <w:lang w:eastAsia="es-CO"/>
        </w:rPr>
        <w:t>No aprobados 2018</w:t>
      </w:r>
    </w:p>
    <w:p w14:paraId="33250CA3" w14:textId="77777777" w:rsidR="000811BE" w:rsidRPr="00F55409" w:rsidRDefault="000811BE" w:rsidP="000811BE">
      <w:pPr>
        <w:tabs>
          <w:tab w:val="left" w:pos="142"/>
          <w:tab w:val="left" w:pos="284"/>
        </w:tabs>
        <w:spacing w:after="0" w:line="240" w:lineRule="auto"/>
        <w:jc w:val="both"/>
        <w:rPr>
          <w:rFonts w:ascii="Futura Std Book" w:hAnsi="Futura Std Book" w:cs="Calibri"/>
          <w:b/>
          <w:bCs/>
          <w:sz w:val="20"/>
          <w:szCs w:val="20"/>
        </w:rPr>
      </w:pPr>
      <w:r w:rsidRPr="00F55409">
        <w:rPr>
          <w:rFonts w:ascii="Futura Std Book" w:hAnsi="Futura Std Book" w:cs="Arial"/>
          <w:b/>
          <w:sz w:val="20"/>
          <w:szCs w:val="20"/>
          <w:shd w:val="clear" w:color="auto" w:fill="FFFFFF"/>
        </w:rPr>
        <w:t>1. FNTP-153-2018 Promoción y divulgación turística para el departamento del Guainía hacia el reconocimiento a nivel nacional como "Tierra de muchas aguas"</w:t>
      </w:r>
    </w:p>
    <w:p w14:paraId="2F6293B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Gobernación de Guainía</w:t>
      </w:r>
    </w:p>
    <w:p w14:paraId="73C8DC4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cstheme="minorHAnsi"/>
          <w:sz w:val="20"/>
          <w:szCs w:val="20"/>
        </w:rPr>
        <w:t xml:space="preserve">$1.121.530.077 (Fontur </w:t>
      </w:r>
      <w:r w:rsidRPr="00F55409">
        <w:rPr>
          <w:rFonts w:ascii="Futura Std Book" w:hAnsi="Futura Std Book"/>
          <w:sz w:val="20"/>
          <w:szCs w:val="20"/>
        </w:rPr>
        <w:t>$</w:t>
      </w:r>
      <w:r w:rsidRPr="00F55409">
        <w:rPr>
          <w:rFonts w:ascii="Futura Std Book" w:hAnsi="Futura Std Book" w:cstheme="minorHAnsi"/>
          <w:sz w:val="20"/>
          <w:szCs w:val="20"/>
        </w:rPr>
        <w:t>1.121.530.077)</w:t>
      </w:r>
    </w:p>
    <w:p w14:paraId="7BB71D4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b/>
          <w:bCs/>
          <w:sz w:val="20"/>
          <w:szCs w:val="20"/>
        </w:rPr>
        <w:t xml:space="preserve">Objetivo: </w:t>
      </w:r>
      <w:r w:rsidRPr="00F55409">
        <w:rPr>
          <w:rFonts w:ascii="Futura Std Book" w:hAnsi="Futura Std Book"/>
          <w:bCs/>
          <w:sz w:val="20"/>
          <w:szCs w:val="20"/>
        </w:rPr>
        <w:t>Tercera fase de promoción turística para el posicionamiento del departamento del Guainía como un destino turístico de naturaleza a nivel nacional.</w:t>
      </w:r>
    </w:p>
    <w:p w14:paraId="3AEB214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devuelto </w:t>
      </w:r>
    </w:p>
    <w:p w14:paraId="6969988E" w14:textId="77777777" w:rsidR="000811BE" w:rsidRPr="00F55409" w:rsidRDefault="000811BE" w:rsidP="000811BE">
      <w:pPr>
        <w:tabs>
          <w:tab w:val="left" w:pos="142"/>
          <w:tab w:val="left" w:pos="284"/>
        </w:tabs>
        <w:spacing w:after="0" w:line="240" w:lineRule="auto"/>
        <w:jc w:val="both"/>
        <w:rPr>
          <w:rFonts w:ascii="Futura Std Book" w:eastAsia="Calibri" w:hAnsi="Futura Std Book" w:cs="Times New Roman"/>
          <w:b/>
          <w:sz w:val="20"/>
          <w:szCs w:val="20"/>
        </w:rPr>
      </w:pPr>
      <w:r w:rsidRPr="00F55409">
        <w:rPr>
          <w:rFonts w:ascii="Futura Std Book" w:eastAsia="Calibri" w:hAnsi="Futura Std Book" w:cs="Times New Roman"/>
          <w:b/>
          <w:sz w:val="20"/>
          <w:szCs w:val="20"/>
        </w:rPr>
        <w:t xml:space="preserve">Informe: </w:t>
      </w:r>
    </w:p>
    <w:p w14:paraId="130E7D05" w14:textId="77777777" w:rsidR="000811BE" w:rsidRPr="00F55409" w:rsidRDefault="000811BE" w:rsidP="00906890">
      <w:pPr>
        <w:numPr>
          <w:ilvl w:val="0"/>
          <w:numId w:val="23"/>
        </w:numPr>
        <w:tabs>
          <w:tab w:val="left" w:pos="142"/>
          <w:tab w:val="left" w:pos="284"/>
        </w:tabs>
        <w:spacing w:after="0" w:line="240" w:lineRule="auto"/>
        <w:ind w:left="426" w:hanging="426"/>
        <w:contextualSpacing/>
        <w:jc w:val="both"/>
        <w:rPr>
          <w:rFonts w:ascii="Futura Std Book" w:eastAsia="Calibri" w:hAnsi="Futura Std Book" w:cs="Times New Roman"/>
          <w:sz w:val="20"/>
          <w:szCs w:val="20"/>
          <w:lang w:val="es-MX"/>
        </w:rPr>
      </w:pPr>
      <w:r w:rsidRPr="00F55409">
        <w:rPr>
          <w:rFonts w:ascii="Futura Std Book" w:eastAsia="Calibri" w:hAnsi="Futura Std Book" w:cs="Times New Roman"/>
          <w:sz w:val="20"/>
          <w:szCs w:val="20"/>
          <w:lang w:val="es-MX"/>
        </w:rPr>
        <w:t xml:space="preserve">  El proyecto fue radicado el 01 de agosto de 2018.</w:t>
      </w:r>
    </w:p>
    <w:p w14:paraId="2DDEDED7" w14:textId="77777777" w:rsidR="000811BE" w:rsidRPr="00F55409" w:rsidRDefault="000811BE" w:rsidP="00906890">
      <w:pPr>
        <w:pStyle w:val="Prrafodelista"/>
        <w:numPr>
          <w:ilvl w:val="0"/>
          <w:numId w:val="23"/>
        </w:numPr>
        <w:shd w:val="clear" w:color="auto" w:fill="FFFFFF"/>
        <w:tabs>
          <w:tab w:val="left" w:pos="284"/>
        </w:tabs>
        <w:spacing w:after="0" w:line="240" w:lineRule="auto"/>
        <w:ind w:left="360"/>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El 12 de septiembre de 2018 se devolvió el proyecto al proponente por falta de recursos por la línea Banco de Proyectos.</w:t>
      </w:r>
    </w:p>
    <w:p w14:paraId="5A17B685" w14:textId="77777777" w:rsidR="000811BE" w:rsidRPr="00F55409" w:rsidRDefault="000811BE" w:rsidP="000811BE">
      <w:pPr>
        <w:pStyle w:val="Prrafodelista"/>
        <w:widowControl w:val="0"/>
        <w:numPr>
          <w:ilvl w:val="0"/>
          <w:numId w:val="1"/>
        </w:numPr>
        <w:tabs>
          <w:tab w:val="left" w:pos="284"/>
        </w:tabs>
        <w:autoSpaceDE w:val="0"/>
        <w:autoSpaceDN w:val="0"/>
        <w:adjustRightInd w:val="0"/>
        <w:spacing w:after="0" w:line="240" w:lineRule="auto"/>
        <w:jc w:val="both"/>
        <w:rPr>
          <w:rFonts w:ascii="Futura Std Book" w:eastAsia="Futura Std Book" w:hAnsi="Futura Std Book" w:cs="Arial"/>
          <w:b/>
          <w:sz w:val="20"/>
          <w:szCs w:val="20"/>
        </w:rPr>
      </w:pPr>
      <w:r w:rsidRPr="00F55409">
        <w:rPr>
          <w:rFonts w:ascii="Futura Std Book" w:eastAsia="Futura Std Book" w:hAnsi="Futura Std Book" w:cs="Arial"/>
          <w:b/>
          <w:sz w:val="20"/>
          <w:szCs w:val="20"/>
        </w:rPr>
        <w:t>FNTP-106-2018 Fomento para el desarrollo turístico por medio de la promoción para el municipio de “Inírida, magia por descubrir”</w:t>
      </w:r>
    </w:p>
    <w:p w14:paraId="5AC1F30B"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F55409">
        <w:rPr>
          <w:rFonts w:ascii="Futura Std Book" w:eastAsia="Futura Std Book" w:hAnsi="Futura Std Book" w:cs="Arial"/>
          <w:b/>
          <w:sz w:val="20"/>
          <w:szCs w:val="20"/>
        </w:rPr>
        <w:lastRenderedPageBreak/>
        <w:t>Proponente:</w:t>
      </w:r>
      <w:r w:rsidRPr="00F55409">
        <w:rPr>
          <w:rFonts w:ascii="Futura Std Book" w:hAnsi="Futura Std Book" w:cs="Arial"/>
          <w:sz w:val="20"/>
          <w:szCs w:val="20"/>
        </w:rPr>
        <w:t xml:space="preserve"> Alcaldía de Inírida </w:t>
      </w:r>
    </w:p>
    <w:p w14:paraId="5D95C7F5"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Valor:</w:t>
      </w:r>
      <w:r w:rsidRPr="00F55409">
        <w:rPr>
          <w:rFonts w:ascii="Futura Std Book" w:hAnsi="Futura Std Book" w:cs="Arial"/>
          <w:sz w:val="20"/>
          <w:szCs w:val="20"/>
        </w:rPr>
        <w:t xml:space="preserve"> $626.500.000 (Fontur $626.500.000)</w:t>
      </w:r>
    </w:p>
    <w:p w14:paraId="5624EF79"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Objetivo:</w:t>
      </w:r>
      <w:r w:rsidRPr="00F55409">
        <w:rPr>
          <w:rFonts w:ascii="Futura Std Book" w:hAnsi="Futura Std Book" w:cs="Arial"/>
          <w:sz w:val="20"/>
          <w:szCs w:val="20"/>
        </w:rPr>
        <w:t xml:space="preserve"> Promocionar la oferta turística del municipio de Inírida en el ámbito nacional y regional, a través de la promoción y la divulgación de sus atractivos turísticos, culturales, ambientales y gastronómicos “Inírida, magia por descubrir”</w:t>
      </w:r>
    </w:p>
    <w:p w14:paraId="6203DD41"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Estado:</w:t>
      </w:r>
      <w:r w:rsidRPr="00F55409">
        <w:rPr>
          <w:rFonts w:ascii="Futura Std Book" w:eastAsia="Times New Roman" w:hAnsi="Futura Std Book" w:cs="Arial"/>
          <w:sz w:val="20"/>
          <w:szCs w:val="20"/>
          <w:lang w:eastAsia="es-CO"/>
        </w:rPr>
        <w:t xml:space="preserve"> Devuelto  </w:t>
      </w:r>
    </w:p>
    <w:p w14:paraId="494C00D2"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F55409">
        <w:rPr>
          <w:rFonts w:ascii="Futura Std Book" w:hAnsi="Futura Std Book" w:cs="Arial"/>
          <w:b/>
          <w:sz w:val="20"/>
          <w:szCs w:val="20"/>
        </w:rPr>
        <w:t xml:space="preserve">Informe: </w:t>
      </w:r>
    </w:p>
    <w:p w14:paraId="03C85BF3" w14:textId="77777777" w:rsidR="000811BE" w:rsidRPr="00F55409" w:rsidRDefault="000811BE" w:rsidP="00906890">
      <w:pPr>
        <w:pStyle w:val="Prrafodelista"/>
        <w:widowControl w:val="0"/>
        <w:numPr>
          <w:ilvl w:val="0"/>
          <w:numId w:val="24"/>
        </w:numPr>
        <w:tabs>
          <w:tab w:val="left" w:pos="284"/>
        </w:tabs>
        <w:autoSpaceDE w:val="0"/>
        <w:autoSpaceDN w:val="0"/>
        <w:adjustRightInd w:val="0"/>
        <w:spacing w:after="0" w:line="240" w:lineRule="auto"/>
        <w:jc w:val="both"/>
        <w:rPr>
          <w:rFonts w:ascii="Futura Std Book" w:hAnsi="Futura Std Book" w:cs="Arial"/>
          <w:sz w:val="20"/>
          <w:szCs w:val="20"/>
        </w:rPr>
      </w:pPr>
      <w:r w:rsidRPr="00F55409">
        <w:rPr>
          <w:rFonts w:ascii="Futura Std Book" w:hAnsi="Futura Std Book" w:cs="Arial"/>
          <w:sz w:val="20"/>
          <w:szCs w:val="20"/>
          <w:shd w:val="clear" w:color="auto" w:fill="FFFFFF"/>
        </w:rPr>
        <w:t>Proyecto radicado 13 de julio de 2018.</w:t>
      </w:r>
    </w:p>
    <w:p w14:paraId="387C1CB8" w14:textId="77777777" w:rsidR="000811BE" w:rsidRPr="00F55409" w:rsidRDefault="000811BE" w:rsidP="00906890">
      <w:pPr>
        <w:pStyle w:val="Prrafodelista"/>
        <w:widowControl w:val="0"/>
        <w:numPr>
          <w:ilvl w:val="0"/>
          <w:numId w:val="24"/>
        </w:numPr>
        <w:tabs>
          <w:tab w:val="left" w:pos="284"/>
        </w:tabs>
        <w:autoSpaceDE w:val="0"/>
        <w:autoSpaceDN w:val="0"/>
        <w:adjustRightInd w:val="0"/>
        <w:spacing w:after="0" w:line="240" w:lineRule="auto"/>
        <w:jc w:val="both"/>
        <w:rPr>
          <w:rFonts w:ascii="Futura Std Book" w:hAnsi="Futura Std Book" w:cs="Arial"/>
          <w:sz w:val="20"/>
          <w:szCs w:val="20"/>
        </w:rPr>
      </w:pPr>
      <w:r w:rsidRPr="00F55409">
        <w:rPr>
          <w:rFonts w:ascii="Futura Std Book" w:hAnsi="Futura Std Book" w:cs="Arial"/>
          <w:sz w:val="20"/>
          <w:szCs w:val="20"/>
        </w:rPr>
        <w:t>El proyecto comenzó su formulación el 16 de julio de 2018.</w:t>
      </w:r>
    </w:p>
    <w:p w14:paraId="0C669577" w14:textId="77777777" w:rsidR="000811BE" w:rsidRPr="00F55409" w:rsidRDefault="000811BE" w:rsidP="00906890">
      <w:pPr>
        <w:pStyle w:val="Prrafodelista"/>
        <w:widowControl w:val="0"/>
        <w:numPr>
          <w:ilvl w:val="0"/>
          <w:numId w:val="24"/>
        </w:numPr>
        <w:tabs>
          <w:tab w:val="left" w:pos="284"/>
        </w:tabs>
        <w:autoSpaceDE w:val="0"/>
        <w:autoSpaceDN w:val="0"/>
        <w:adjustRightInd w:val="0"/>
        <w:spacing w:after="0" w:line="240" w:lineRule="auto"/>
        <w:jc w:val="both"/>
        <w:rPr>
          <w:rFonts w:ascii="Futura Std Book" w:hAnsi="Futura Std Book" w:cs="Arial"/>
          <w:sz w:val="20"/>
          <w:szCs w:val="20"/>
        </w:rPr>
      </w:pPr>
      <w:r w:rsidRPr="00F55409">
        <w:rPr>
          <w:rFonts w:ascii="Futura Std Book" w:hAnsi="Futura Std Book" w:cs="Arial"/>
          <w:sz w:val="20"/>
          <w:szCs w:val="20"/>
        </w:rPr>
        <w:t>El proyecto fue enviado a la primera solicitud de ajustes y aclaraciones el 19 de julio de 2018.</w:t>
      </w:r>
    </w:p>
    <w:p w14:paraId="5680A8CE" w14:textId="77777777" w:rsidR="000811BE" w:rsidRPr="00F55409" w:rsidRDefault="000811BE" w:rsidP="00906890">
      <w:pPr>
        <w:pStyle w:val="Prrafodelista"/>
        <w:widowControl w:val="0"/>
        <w:numPr>
          <w:ilvl w:val="0"/>
          <w:numId w:val="24"/>
        </w:numPr>
        <w:tabs>
          <w:tab w:val="left" w:pos="284"/>
        </w:tabs>
        <w:autoSpaceDE w:val="0"/>
        <w:autoSpaceDN w:val="0"/>
        <w:adjustRightInd w:val="0"/>
        <w:spacing w:after="0" w:line="240" w:lineRule="auto"/>
        <w:jc w:val="both"/>
        <w:rPr>
          <w:rFonts w:ascii="Futura Std Book" w:hAnsi="Futura Std Book" w:cs="Arial"/>
          <w:sz w:val="20"/>
          <w:szCs w:val="20"/>
        </w:rPr>
      </w:pPr>
      <w:r w:rsidRPr="00F55409">
        <w:rPr>
          <w:rFonts w:ascii="Futura Std Book" w:hAnsi="Futura Std Book" w:cs="Arial"/>
          <w:sz w:val="20"/>
          <w:szCs w:val="20"/>
        </w:rPr>
        <w:t>La respuesta a la primera solicitud de ajustes y aclaraciones fue enviada por el proponente el 24 de julio de 2018.</w:t>
      </w:r>
    </w:p>
    <w:p w14:paraId="20D8D7FB" w14:textId="77777777" w:rsidR="000811BE" w:rsidRPr="00F55409" w:rsidRDefault="000811BE" w:rsidP="00906890">
      <w:pPr>
        <w:pStyle w:val="Prrafodelista"/>
        <w:widowControl w:val="0"/>
        <w:numPr>
          <w:ilvl w:val="0"/>
          <w:numId w:val="24"/>
        </w:numPr>
        <w:tabs>
          <w:tab w:val="left" w:pos="284"/>
        </w:tabs>
        <w:autoSpaceDE w:val="0"/>
        <w:autoSpaceDN w:val="0"/>
        <w:adjustRightInd w:val="0"/>
        <w:spacing w:after="0" w:line="240" w:lineRule="auto"/>
        <w:jc w:val="both"/>
        <w:rPr>
          <w:rFonts w:ascii="Futura Std Book" w:hAnsi="Futura Std Book" w:cs="Arial"/>
          <w:sz w:val="20"/>
          <w:szCs w:val="20"/>
        </w:rPr>
      </w:pPr>
      <w:r w:rsidRPr="00F55409">
        <w:rPr>
          <w:rFonts w:ascii="Futura Std Book" w:hAnsi="Futura Std Book" w:cs="Arial"/>
          <w:sz w:val="20"/>
          <w:szCs w:val="20"/>
        </w:rPr>
        <w:t>El 24 de julio de 2018 se envió solicitud de cotización a la agencia UM.</w:t>
      </w:r>
    </w:p>
    <w:p w14:paraId="39E2764D" w14:textId="77777777" w:rsidR="000811BE" w:rsidRPr="00F55409" w:rsidRDefault="000811BE" w:rsidP="00906890">
      <w:pPr>
        <w:pStyle w:val="Prrafodelista"/>
        <w:widowControl w:val="0"/>
        <w:numPr>
          <w:ilvl w:val="0"/>
          <w:numId w:val="24"/>
        </w:numPr>
        <w:tabs>
          <w:tab w:val="left" w:pos="284"/>
        </w:tabs>
        <w:autoSpaceDE w:val="0"/>
        <w:autoSpaceDN w:val="0"/>
        <w:adjustRightInd w:val="0"/>
        <w:spacing w:after="0" w:line="240" w:lineRule="auto"/>
        <w:jc w:val="both"/>
        <w:rPr>
          <w:rFonts w:ascii="Futura Std Book" w:hAnsi="Futura Std Book" w:cs="Arial"/>
          <w:sz w:val="20"/>
          <w:szCs w:val="20"/>
        </w:rPr>
      </w:pPr>
      <w:r w:rsidRPr="00F55409">
        <w:rPr>
          <w:rFonts w:ascii="Futura Std Book" w:hAnsi="Futura Std Book" w:cs="Arial"/>
          <w:sz w:val="20"/>
          <w:szCs w:val="20"/>
        </w:rPr>
        <w:t>El 24 de julio de 2018 se envió solicitud de cotización a la agencia ZoomMarket.</w:t>
      </w:r>
    </w:p>
    <w:p w14:paraId="3FE131B4" w14:textId="77777777" w:rsidR="000811BE" w:rsidRPr="00F55409" w:rsidRDefault="000811BE" w:rsidP="00906890">
      <w:pPr>
        <w:pStyle w:val="Prrafodelista"/>
        <w:numPr>
          <w:ilvl w:val="0"/>
          <w:numId w:val="24"/>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El 12 de septiembre de 2018 se devolvió el proyecto al proponente por falta de recursos por la línea Banco de Proyectos.</w:t>
      </w:r>
    </w:p>
    <w:p w14:paraId="3D3C960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p>
    <w:p w14:paraId="5854DAB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u w:val="single"/>
        </w:rPr>
      </w:pPr>
      <w:r w:rsidRPr="00F55409">
        <w:rPr>
          <w:rFonts w:ascii="Futura Std Book" w:hAnsi="Futura Std Book"/>
          <w:b/>
          <w:sz w:val="20"/>
          <w:szCs w:val="20"/>
          <w:u w:val="single"/>
        </w:rPr>
        <w:t>Aprobados 2017</w:t>
      </w:r>
    </w:p>
    <w:p w14:paraId="4A56A911" w14:textId="77777777" w:rsidR="000811BE" w:rsidRPr="00F55409" w:rsidRDefault="000811BE" w:rsidP="000811BE">
      <w:pPr>
        <w:pStyle w:val="Prrafodelista"/>
        <w:numPr>
          <w:ilvl w:val="0"/>
          <w:numId w:val="1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FNTP-185-2017 Participación en la XXXVII Vitrina Turística de Anato 2018 de los departamentos de Guaviare, Vaupés, Putumayo, Amazonas, Vichada, Caquetá, Guainía y Chocó</w:t>
      </w:r>
    </w:p>
    <w:p w14:paraId="79A0D92C"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 xml:space="preserve">Proponente: </w:t>
      </w:r>
      <w:r w:rsidRPr="00F55409">
        <w:rPr>
          <w:rFonts w:ascii="Futura Std Book" w:eastAsia="Times New Roman" w:hAnsi="Futura Std Book" w:cs="Arial"/>
          <w:bCs/>
          <w:sz w:val="20"/>
          <w:szCs w:val="20"/>
          <w:lang w:eastAsia="es-CO"/>
        </w:rPr>
        <w:t>MinCIT</w:t>
      </w:r>
    </w:p>
    <w:p w14:paraId="2AB871AF" w14:textId="77777777" w:rsidR="000811BE" w:rsidRPr="00F55409" w:rsidRDefault="000811BE" w:rsidP="000811BE">
      <w:pPr>
        <w:tabs>
          <w:tab w:val="left" w:pos="284"/>
        </w:tabs>
        <w:spacing w:after="0" w:line="240" w:lineRule="auto"/>
        <w:contextualSpacing/>
        <w:jc w:val="both"/>
        <w:rPr>
          <w:rFonts w:ascii="Futura Std Book" w:hAnsi="Futura Std Book"/>
          <w:b/>
          <w:bCs/>
          <w:sz w:val="20"/>
          <w:szCs w:val="20"/>
        </w:rPr>
      </w:pPr>
      <w:r w:rsidRPr="00F55409">
        <w:rPr>
          <w:rFonts w:ascii="Futura Std Book" w:eastAsia="Times New Roman" w:hAnsi="Futura Std Book" w:cs="Arial"/>
          <w:b/>
          <w:bCs/>
          <w:sz w:val="20"/>
          <w:szCs w:val="20"/>
          <w:lang w:eastAsia="es-CO"/>
        </w:rPr>
        <w:t xml:space="preserve">Valor: </w:t>
      </w:r>
      <w:r w:rsidRPr="00F55409">
        <w:rPr>
          <w:rFonts w:ascii="Futura Std Book" w:hAnsi="Futura Std Book"/>
          <w:sz w:val="20"/>
          <w:szCs w:val="20"/>
        </w:rPr>
        <w:t>$492.462.733 (aproximado $60.546.629 para el departamento)</w:t>
      </w:r>
    </w:p>
    <w:p w14:paraId="00EE146E"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Objetivo: </w:t>
      </w:r>
      <w:r w:rsidRPr="00F55409">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2018.</w:t>
      </w:r>
    </w:p>
    <w:p w14:paraId="489268DF" w14:textId="77777777" w:rsidR="000811BE" w:rsidRPr="00F55409" w:rsidRDefault="000811BE" w:rsidP="000811BE">
      <w:pPr>
        <w:shd w:val="clear" w:color="auto" w:fill="FFFFFF"/>
        <w:spacing w:after="0" w:line="240" w:lineRule="auto"/>
        <w:jc w:val="both"/>
        <w:rPr>
          <w:rFonts w:ascii="Futura Std Book" w:eastAsia="Calibri" w:hAnsi="Futura Std Book" w:cs="Times New Roman"/>
          <w:b/>
          <w:bCs/>
          <w:sz w:val="20"/>
          <w:szCs w:val="20"/>
          <w:lang w:eastAsia="es-CO"/>
        </w:rPr>
      </w:pPr>
      <w:r w:rsidRPr="00F55409">
        <w:rPr>
          <w:rFonts w:ascii="Futura Std Book" w:eastAsia="Calibri" w:hAnsi="Futura Std Book" w:cs="Times New Roman"/>
          <w:b/>
          <w:bCs/>
          <w:sz w:val="20"/>
          <w:szCs w:val="20"/>
          <w:lang w:eastAsia="es-CO"/>
        </w:rPr>
        <w:t xml:space="preserve">Inicio: </w:t>
      </w:r>
      <w:r w:rsidRPr="00F55409">
        <w:rPr>
          <w:rFonts w:ascii="Futura Std Book" w:eastAsia="Calibri" w:hAnsi="Futura Std Book" w:cs="Times New Roman"/>
          <w:sz w:val="20"/>
          <w:szCs w:val="20"/>
          <w:lang w:eastAsia="es-CO"/>
        </w:rPr>
        <w:t>21 de diciembre de 2017</w:t>
      </w:r>
    </w:p>
    <w:p w14:paraId="33CE1399" w14:textId="77777777" w:rsidR="000811BE" w:rsidRPr="00F55409" w:rsidRDefault="000811BE" w:rsidP="000811BE">
      <w:pPr>
        <w:shd w:val="clear" w:color="auto" w:fill="FFFFFF"/>
        <w:spacing w:after="0" w:line="240" w:lineRule="auto"/>
        <w:jc w:val="both"/>
        <w:rPr>
          <w:rFonts w:ascii="Futura Std Book" w:eastAsia="Calibri" w:hAnsi="Futura Std Book" w:cs="Times New Roman"/>
          <w:b/>
          <w:bCs/>
          <w:sz w:val="20"/>
          <w:szCs w:val="20"/>
          <w:lang w:eastAsia="es-CO"/>
        </w:rPr>
      </w:pPr>
      <w:r w:rsidRPr="00F55409">
        <w:rPr>
          <w:rFonts w:ascii="Futura Std Book" w:eastAsia="Calibri" w:hAnsi="Futura Std Book" w:cs="Times New Roman"/>
          <w:b/>
          <w:bCs/>
          <w:sz w:val="20"/>
          <w:szCs w:val="20"/>
          <w:lang w:eastAsia="es-CO"/>
        </w:rPr>
        <w:t xml:space="preserve">Terminación: </w:t>
      </w:r>
      <w:r w:rsidRPr="00F55409">
        <w:rPr>
          <w:rFonts w:ascii="Futura Std Book" w:eastAsia="Calibri" w:hAnsi="Futura Std Book" w:cs="Times New Roman"/>
          <w:sz w:val="20"/>
          <w:szCs w:val="20"/>
          <w:lang w:eastAsia="es-CO"/>
        </w:rPr>
        <w:t>20 de marzo de 2018</w:t>
      </w:r>
    </w:p>
    <w:p w14:paraId="03D298B2" w14:textId="77777777" w:rsidR="000811BE" w:rsidRPr="00F55409" w:rsidRDefault="000811BE" w:rsidP="000811BE">
      <w:pPr>
        <w:shd w:val="clear" w:color="auto" w:fill="FFFFFF"/>
        <w:spacing w:after="0" w:line="240" w:lineRule="auto"/>
        <w:jc w:val="both"/>
        <w:rPr>
          <w:rFonts w:ascii="Futura Std Book" w:eastAsia="Calibri" w:hAnsi="Futura Std Book" w:cs="Times New Roman"/>
          <w:sz w:val="20"/>
          <w:szCs w:val="20"/>
          <w:lang w:eastAsia="es-CO"/>
        </w:rPr>
      </w:pPr>
      <w:r w:rsidRPr="00F55409">
        <w:rPr>
          <w:rFonts w:ascii="Futura Std Book" w:eastAsia="Calibri" w:hAnsi="Futura Std Book" w:cs="Times New Roman"/>
          <w:b/>
          <w:bCs/>
          <w:sz w:val="20"/>
          <w:szCs w:val="20"/>
          <w:lang w:eastAsia="es-CO"/>
        </w:rPr>
        <w:t>Estado:</w:t>
      </w:r>
      <w:r w:rsidRPr="00F55409">
        <w:rPr>
          <w:rFonts w:ascii="Futura Std Book" w:eastAsia="Calibri" w:hAnsi="Futura Std Book" w:cs="Times New Roman"/>
          <w:sz w:val="20"/>
          <w:szCs w:val="20"/>
          <w:lang w:eastAsia="es-CO"/>
        </w:rPr>
        <w:t> terminado</w:t>
      </w:r>
    </w:p>
    <w:p w14:paraId="41389C69" w14:textId="77777777" w:rsidR="000811BE" w:rsidRPr="00F55409" w:rsidRDefault="000811BE" w:rsidP="000811BE">
      <w:pPr>
        <w:shd w:val="clear" w:color="auto" w:fill="FFFFFF"/>
        <w:spacing w:after="0" w:line="240" w:lineRule="auto"/>
        <w:jc w:val="both"/>
        <w:rPr>
          <w:rFonts w:ascii="Futura Std Book" w:eastAsia="Calibri" w:hAnsi="Futura Std Book" w:cs="Times New Roman"/>
          <w:sz w:val="20"/>
          <w:szCs w:val="20"/>
          <w:lang w:eastAsia="es-CO"/>
        </w:rPr>
      </w:pPr>
      <w:r w:rsidRPr="00F55409">
        <w:rPr>
          <w:rFonts w:ascii="Futura Std Book" w:eastAsia="Calibri" w:hAnsi="Futura Std Book" w:cs="Times New Roman"/>
          <w:b/>
          <w:bCs/>
          <w:sz w:val="20"/>
          <w:szCs w:val="20"/>
          <w:lang w:eastAsia="es-CO"/>
        </w:rPr>
        <w:t>Avance f</w:t>
      </w:r>
      <w:r w:rsidRPr="00F55409">
        <w:rPr>
          <w:rFonts w:ascii="Futura Std Book" w:eastAsia="Times New Roman" w:hAnsi="Futura Std Book" w:cs="Arial"/>
          <w:b/>
          <w:sz w:val="20"/>
          <w:szCs w:val="20"/>
          <w:lang w:eastAsia="ar-SA"/>
        </w:rPr>
        <w:t>ísico</w:t>
      </w:r>
      <w:r w:rsidRPr="00F55409">
        <w:rPr>
          <w:rFonts w:ascii="Futura Std Book" w:eastAsia="Calibri" w:hAnsi="Futura Std Book" w:cs="Times New Roman"/>
          <w:b/>
          <w:bCs/>
          <w:sz w:val="20"/>
          <w:szCs w:val="20"/>
          <w:lang w:eastAsia="es-CO"/>
        </w:rPr>
        <w:t xml:space="preserve">: </w:t>
      </w:r>
      <w:r w:rsidRPr="00F55409">
        <w:rPr>
          <w:rFonts w:ascii="Futura Std Book" w:eastAsia="Calibri" w:hAnsi="Futura Std Book" w:cs="Times New Roman"/>
          <w:sz w:val="20"/>
          <w:szCs w:val="20"/>
          <w:lang w:eastAsia="es-CO"/>
        </w:rPr>
        <w:t>100%</w:t>
      </w:r>
    </w:p>
    <w:p w14:paraId="33D54761"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Informe:</w:t>
      </w:r>
    </w:p>
    <w:p w14:paraId="182028E9" w14:textId="77777777" w:rsidR="000811BE" w:rsidRPr="00F55409" w:rsidRDefault="000811BE" w:rsidP="00906890">
      <w:pPr>
        <w:numPr>
          <w:ilvl w:val="0"/>
          <w:numId w:val="2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Radicado el 02 de agosto de 2017.</w:t>
      </w:r>
    </w:p>
    <w:p w14:paraId="24CE2FDD" w14:textId="77777777" w:rsidR="000811BE" w:rsidRPr="00F55409" w:rsidRDefault="000811BE" w:rsidP="00906890">
      <w:pPr>
        <w:numPr>
          <w:ilvl w:val="0"/>
          <w:numId w:val="2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Aprobado el 25 de octubre de 2017.</w:t>
      </w:r>
    </w:p>
    <w:p w14:paraId="150EF420" w14:textId="77777777" w:rsidR="000811BE" w:rsidRPr="00F55409" w:rsidRDefault="000811BE" w:rsidP="00906890">
      <w:pPr>
        <w:numPr>
          <w:ilvl w:val="0"/>
          <w:numId w:val="2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Se remitió solicitud de contratación a jurídica a inicios de diciembre de 2017.</w:t>
      </w:r>
    </w:p>
    <w:p w14:paraId="79B823FF" w14:textId="77777777" w:rsidR="000811BE" w:rsidRPr="00F55409" w:rsidRDefault="000811BE" w:rsidP="00906890">
      <w:pPr>
        <w:numPr>
          <w:ilvl w:val="0"/>
          <w:numId w:val="2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Se realizó orden de servicio con ZoomMarket el 14 de diciembre de 2017, para el diseño, montaje y desmontaje de los stands de los departamentos que se apoyaron a través de este proyecto.</w:t>
      </w:r>
    </w:p>
    <w:p w14:paraId="2849EC91" w14:textId="77777777" w:rsidR="000811BE" w:rsidRPr="00F55409" w:rsidRDefault="000811BE" w:rsidP="00906890">
      <w:pPr>
        <w:numPr>
          <w:ilvl w:val="0"/>
          <w:numId w:val="2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sz w:val="20"/>
          <w:szCs w:val="20"/>
          <w:lang w:eastAsia="es-CO"/>
        </w:rPr>
        <w:t>El 22 de diciembre de 2017 se realizó contratación con Corferias para el arrendamiento de 36 metros de área para el stand en la Vitrina Turística de Anato realizada del 21 al 23 de febrero de 2018.</w:t>
      </w:r>
    </w:p>
    <w:p w14:paraId="37054520" w14:textId="77777777" w:rsidR="000811BE" w:rsidRPr="00F55409" w:rsidRDefault="000811BE" w:rsidP="000811BE">
      <w:pPr>
        <w:tabs>
          <w:tab w:val="left" w:pos="142"/>
          <w:tab w:val="left" w:pos="284"/>
        </w:tabs>
        <w:spacing w:after="0" w:line="240" w:lineRule="auto"/>
        <w:jc w:val="both"/>
        <w:rPr>
          <w:rFonts w:ascii="Futura Std Book" w:hAnsi="Futura Std Book" w:cs="Calibri"/>
          <w:b/>
          <w:bCs/>
          <w:sz w:val="20"/>
          <w:szCs w:val="20"/>
        </w:rPr>
      </w:pPr>
      <w:r w:rsidRPr="00F55409">
        <w:rPr>
          <w:rFonts w:ascii="Futura Std Book" w:hAnsi="Futura Std Book"/>
          <w:b/>
          <w:bCs/>
          <w:sz w:val="20"/>
          <w:szCs w:val="20"/>
        </w:rPr>
        <w:t>2. FNTP-125-2017 Promoción turística para el municipio de Inírida "Inírida, magia por descubrir”</w:t>
      </w:r>
    </w:p>
    <w:p w14:paraId="6039BD48"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Alcaldía de Inírida</w:t>
      </w:r>
    </w:p>
    <w:p w14:paraId="221F5923" w14:textId="77777777" w:rsidR="000811BE" w:rsidRPr="00F55409" w:rsidRDefault="000811BE" w:rsidP="000811BE">
      <w:pPr>
        <w:spacing w:after="0" w:line="240" w:lineRule="auto"/>
        <w:jc w:val="both"/>
        <w:rPr>
          <w:rFonts w:ascii="Futura Std Book" w:hAnsi="Futura Std Book"/>
          <w:sz w:val="20"/>
          <w:szCs w:val="20"/>
        </w:rPr>
      </w:pPr>
      <w:r w:rsidRPr="00F55409">
        <w:rPr>
          <w:rFonts w:ascii="Futura Std Book" w:hAnsi="Futura Std Book"/>
          <w:b/>
          <w:sz w:val="20"/>
          <w:szCs w:val="20"/>
        </w:rPr>
        <w:t xml:space="preserve">Valor </w:t>
      </w:r>
      <w:r w:rsidRPr="00F55409">
        <w:rPr>
          <w:rFonts w:ascii="Futura Std Book" w:hAnsi="Futura Std Book"/>
          <w:sz w:val="20"/>
          <w:szCs w:val="20"/>
        </w:rPr>
        <w:t>$805.985.649 (Fontur $805.985.649)</w:t>
      </w:r>
    </w:p>
    <w:p w14:paraId="27AB4F5C"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Promocionar la oferta turística del municipio de Inírida en el ámbito nacional e internacional, a través de la promoción y divulgación de sus atractivos turísticos, culturales, ambientales y gastronómicos, "Inírida, magia por descubrir".</w:t>
      </w:r>
    </w:p>
    <w:p w14:paraId="7210466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13 de octubre de 2017</w:t>
      </w:r>
    </w:p>
    <w:p w14:paraId="7568B56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30 de septiembre de 2018</w:t>
      </w:r>
    </w:p>
    <w:p w14:paraId="4D050DC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terminado</w:t>
      </w:r>
    </w:p>
    <w:p w14:paraId="55EF97B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Avance: </w:t>
      </w:r>
      <w:r w:rsidRPr="00F55409">
        <w:rPr>
          <w:rFonts w:ascii="Futura Std Book" w:hAnsi="Futura Std Book"/>
          <w:sz w:val="20"/>
          <w:szCs w:val="20"/>
        </w:rPr>
        <w:t>100</w:t>
      </w:r>
      <w:r w:rsidRPr="00F55409">
        <w:rPr>
          <w:rFonts w:ascii="Futura Std Book" w:hAnsi="Futura Std Book"/>
          <w:b/>
          <w:sz w:val="20"/>
          <w:szCs w:val="20"/>
        </w:rPr>
        <w:t xml:space="preserve"> </w:t>
      </w:r>
      <w:r w:rsidRPr="00F55409">
        <w:rPr>
          <w:rFonts w:ascii="Futura Std Book" w:hAnsi="Futura Std Book"/>
          <w:sz w:val="20"/>
          <w:szCs w:val="20"/>
        </w:rPr>
        <w:t>%</w:t>
      </w:r>
    </w:p>
    <w:p w14:paraId="639D09D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Informe:</w:t>
      </w:r>
    </w:p>
    <w:p w14:paraId="1A8EA72A"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Radicado el </w:t>
      </w:r>
      <w:r w:rsidRPr="00F55409">
        <w:rPr>
          <w:rFonts w:ascii="Futura Std Book" w:hAnsi="Futura Std Book" w:cs="Arial"/>
          <w:sz w:val="20"/>
          <w:szCs w:val="20"/>
          <w:shd w:val="clear" w:color="auto" w:fill="FFFFFF"/>
        </w:rPr>
        <w:t>16 de junio de 2017.</w:t>
      </w:r>
    </w:p>
    <w:p w14:paraId="6DAFC2FB"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Aprobado el </w:t>
      </w:r>
      <w:r w:rsidRPr="00F55409">
        <w:rPr>
          <w:rFonts w:ascii="Futura Std Book" w:hAnsi="Futura Std Book" w:cs="Arial"/>
          <w:sz w:val="20"/>
          <w:szCs w:val="20"/>
          <w:shd w:val="clear" w:color="auto" w:fill="FFFFFF"/>
        </w:rPr>
        <w:t>18 de septiembre de 2017.</w:t>
      </w:r>
    </w:p>
    <w:p w14:paraId="0AD81764"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Fue contratado el 13 de octubre de 2017.</w:t>
      </w:r>
    </w:p>
    <w:p w14:paraId="1F0602B7"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La agencia remitió los Story, a los cuales se remitieron con ajustes.</w:t>
      </w:r>
    </w:p>
    <w:p w14:paraId="44A2E07A"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lastRenderedPageBreak/>
        <w:t>Se realizó el rodaje de los videos y toma de imágenes, en marzo de 2018.</w:t>
      </w:r>
    </w:p>
    <w:p w14:paraId="378A726D"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Del 16 al 20 de abril de 2018 se realizó viaje de familiarización con 6 periodistas nacionales. </w:t>
      </w:r>
    </w:p>
    <w:p w14:paraId="55548BB9"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Se realizó el rodaje para la realización del video promocional del municipio y las respectivas reducciones, así como la toma de la fotografías a entregar para el destino. </w:t>
      </w:r>
    </w:p>
    <w:p w14:paraId="27812707"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Se realizó viaje de familiarización de agentes de viaje al municipio de Inírida con 6 agentes de viajes. </w:t>
      </w:r>
    </w:p>
    <w:p w14:paraId="20C303D2"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El 14 de septiembre de 2018 se entregó en la región los 2.000 folletos promocionales del destino, previa aprobación del proponente. </w:t>
      </w:r>
    </w:p>
    <w:p w14:paraId="747665AE" w14:textId="77777777" w:rsidR="000811BE" w:rsidRPr="00F55409" w:rsidRDefault="000811BE" w:rsidP="00906890">
      <w:pPr>
        <w:numPr>
          <w:ilvl w:val="0"/>
          <w:numId w:val="25"/>
        </w:numPr>
        <w:tabs>
          <w:tab w:val="left" w:pos="284"/>
        </w:tabs>
        <w:spacing w:after="0" w:line="240" w:lineRule="auto"/>
        <w:ind w:left="0" w:firstLine="0"/>
        <w:contextualSpacing/>
        <w:jc w:val="both"/>
        <w:rPr>
          <w:rFonts w:ascii="Futura Std Book" w:hAnsi="Futura Std Book"/>
          <w:sz w:val="20"/>
          <w:szCs w:val="20"/>
        </w:rPr>
      </w:pPr>
      <w:r w:rsidRPr="00F55409">
        <w:rPr>
          <w:rFonts w:ascii="Futura Std Book" w:hAnsi="Futura Std Book"/>
          <w:sz w:val="20"/>
          <w:szCs w:val="20"/>
        </w:rPr>
        <w:t xml:space="preserve">El proyecto termino el 30 de septiembre de 2018 con la entrega de los folletos, desarrollo de los viajes de familiarización, entrega de fotografías y video de promoción destino. </w:t>
      </w:r>
    </w:p>
    <w:p w14:paraId="7D27AE9B" w14:textId="77777777" w:rsidR="000811BE" w:rsidRPr="00F55409" w:rsidRDefault="000811BE" w:rsidP="000811BE">
      <w:pPr>
        <w:tabs>
          <w:tab w:val="left" w:pos="142"/>
          <w:tab w:val="left" w:pos="284"/>
        </w:tabs>
        <w:spacing w:after="0" w:line="240" w:lineRule="auto"/>
        <w:jc w:val="both"/>
        <w:rPr>
          <w:rFonts w:ascii="Futura Std Book" w:hAnsi="Futura Std Book" w:cs="Calibri"/>
          <w:b/>
          <w:bCs/>
          <w:sz w:val="20"/>
          <w:szCs w:val="20"/>
        </w:rPr>
      </w:pPr>
      <w:r w:rsidRPr="00F55409">
        <w:rPr>
          <w:rFonts w:ascii="Futura Std Book" w:hAnsi="Futura Std Book"/>
          <w:b/>
          <w:bCs/>
          <w:sz w:val="20"/>
          <w:szCs w:val="20"/>
        </w:rPr>
        <w:t>3. FNTP-174-2017 Promoción nacional de Guainía como destino turístico</w:t>
      </w:r>
    </w:p>
    <w:p w14:paraId="76626DC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Gobernación de Guainía</w:t>
      </w:r>
    </w:p>
    <w:p w14:paraId="391BA7F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cstheme="minorHAnsi"/>
          <w:sz w:val="20"/>
          <w:szCs w:val="20"/>
        </w:rPr>
        <w:t>$754.000.000 (Fontur $754.000.000)</w:t>
      </w:r>
    </w:p>
    <w:p w14:paraId="7508969C"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b/>
          <w:bCs/>
          <w:sz w:val="20"/>
          <w:szCs w:val="20"/>
        </w:rPr>
        <w:t xml:space="preserve">Objetivo: </w:t>
      </w:r>
      <w:r w:rsidRPr="00F55409">
        <w:rPr>
          <w:rFonts w:ascii="Futura Std Book" w:hAnsi="Futura Std Book" w:cstheme="minorHAnsi"/>
          <w:sz w:val="20"/>
          <w:szCs w:val="20"/>
        </w:rPr>
        <w:t>Promocionar a Guainía como destino de turismo cultural, turismo y paz y de naturaleza al interior del país.</w:t>
      </w:r>
    </w:p>
    <w:p w14:paraId="6586C89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cstheme="minorHAnsi"/>
          <w:b/>
          <w:sz w:val="20"/>
          <w:szCs w:val="20"/>
        </w:rPr>
        <w:t xml:space="preserve">Inicio: </w:t>
      </w:r>
      <w:r w:rsidRPr="00F55409">
        <w:rPr>
          <w:rFonts w:ascii="Futura Std Book" w:hAnsi="Futura Std Book"/>
          <w:sz w:val="20"/>
          <w:szCs w:val="20"/>
        </w:rPr>
        <w:t>07 de diciembre de 2017</w:t>
      </w:r>
    </w:p>
    <w:p w14:paraId="7ECB4F9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cstheme="minorHAnsi"/>
          <w:b/>
          <w:sz w:val="20"/>
          <w:szCs w:val="20"/>
        </w:rPr>
        <w:t xml:space="preserve">Terminación: </w:t>
      </w:r>
      <w:r w:rsidRPr="00F55409">
        <w:rPr>
          <w:rFonts w:ascii="Futura Std Book" w:hAnsi="Futura Std Book" w:cstheme="minorHAnsi"/>
          <w:sz w:val="20"/>
          <w:szCs w:val="20"/>
        </w:rPr>
        <w:t>01 de octubre de 2018</w:t>
      </w:r>
    </w:p>
    <w:p w14:paraId="58B9D0F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terminado </w:t>
      </w:r>
    </w:p>
    <w:p w14:paraId="6B925DAF"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Times New Roman"/>
          <w:b/>
          <w:sz w:val="20"/>
          <w:szCs w:val="20"/>
        </w:rPr>
      </w:pPr>
      <w:r w:rsidRPr="00F55409">
        <w:rPr>
          <w:rFonts w:ascii="Futura Std Book" w:eastAsia="Calibri" w:hAnsi="Futura Std Book" w:cs="Times New Roman"/>
          <w:b/>
          <w:sz w:val="20"/>
          <w:szCs w:val="20"/>
        </w:rPr>
        <w:t>Avance físico:</w:t>
      </w:r>
      <w:r w:rsidRPr="00F55409">
        <w:rPr>
          <w:rFonts w:ascii="Futura Std Book" w:eastAsia="Calibri" w:hAnsi="Futura Std Book" w:cs="Times New Roman"/>
          <w:sz w:val="20"/>
          <w:szCs w:val="20"/>
        </w:rPr>
        <w:t xml:space="preserve"> 100%</w:t>
      </w:r>
    </w:p>
    <w:p w14:paraId="6920E720" w14:textId="77777777" w:rsidR="000811BE" w:rsidRPr="00F55409" w:rsidRDefault="000811BE" w:rsidP="000811BE">
      <w:pPr>
        <w:tabs>
          <w:tab w:val="left" w:pos="142"/>
          <w:tab w:val="left" w:pos="284"/>
        </w:tabs>
        <w:spacing w:after="0" w:line="240" w:lineRule="auto"/>
        <w:jc w:val="both"/>
        <w:rPr>
          <w:rFonts w:ascii="Futura Std Book" w:eastAsia="Calibri" w:hAnsi="Futura Std Book" w:cs="Times New Roman"/>
          <w:b/>
          <w:sz w:val="20"/>
          <w:szCs w:val="20"/>
        </w:rPr>
      </w:pPr>
      <w:r w:rsidRPr="00F55409">
        <w:rPr>
          <w:rFonts w:ascii="Futura Std Book" w:eastAsia="Calibri" w:hAnsi="Futura Std Book" w:cs="Times New Roman"/>
          <w:b/>
          <w:sz w:val="20"/>
          <w:szCs w:val="20"/>
        </w:rPr>
        <w:t xml:space="preserve">Informe: </w:t>
      </w:r>
    </w:p>
    <w:p w14:paraId="2E4FADD6" w14:textId="77777777" w:rsidR="000811BE" w:rsidRPr="00F55409" w:rsidRDefault="000811BE" w:rsidP="00906890">
      <w:pPr>
        <w:numPr>
          <w:ilvl w:val="0"/>
          <w:numId w:val="25"/>
        </w:num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sz w:val="20"/>
          <w:szCs w:val="20"/>
        </w:rPr>
        <w:t>Radicado el 28 de julio de 2017.</w:t>
      </w:r>
    </w:p>
    <w:p w14:paraId="41CCC435" w14:textId="77777777" w:rsidR="000811BE" w:rsidRPr="00F55409" w:rsidRDefault="000811BE" w:rsidP="00906890">
      <w:pPr>
        <w:numPr>
          <w:ilvl w:val="0"/>
          <w:numId w:val="25"/>
        </w:num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sz w:val="20"/>
          <w:szCs w:val="20"/>
        </w:rPr>
        <w:t>Aprobado el 25 de octubre de 2017.</w:t>
      </w:r>
    </w:p>
    <w:p w14:paraId="678FFA72" w14:textId="77777777" w:rsidR="000811BE" w:rsidRPr="00F55409" w:rsidRDefault="000811BE" w:rsidP="00906890">
      <w:pPr>
        <w:numPr>
          <w:ilvl w:val="0"/>
          <w:numId w:val="25"/>
        </w:numPr>
        <w:tabs>
          <w:tab w:val="left" w:pos="142"/>
        </w:tabs>
        <w:spacing w:after="0" w:line="240" w:lineRule="auto"/>
        <w:ind w:left="0" w:firstLine="0"/>
        <w:contextualSpacing/>
        <w:jc w:val="both"/>
        <w:rPr>
          <w:rFonts w:ascii="Futura Std Book" w:hAnsi="Futura Std Book" w:cs="Calibri"/>
          <w:sz w:val="20"/>
          <w:szCs w:val="20"/>
        </w:rPr>
      </w:pPr>
      <w:r w:rsidRPr="00F55409">
        <w:rPr>
          <w:rFonts w:ascii="Futura Std Book" w:hAnsi="Futura Std Book" w:cs="Calibri"/>
          <w:sz w:val="20"/>
          <w:szCs w:val="20"/>
        </w:rPr>
        <w:t>Se contrató a través de la Central de Medios, la implementación del plan de medios de las piezas desarrolladas en el proyecto 2017. Dicha contratación se realizó el 07 de diciembre de 2017.</w:t>
      </w:r>
    </w:p>
    <w:p w14:paraId="1987D569" w14:textId="77777777" w:rsidR="000811BE" w:rsidRPr="00F55409" w:rsidRDefault="000811BE" w:rsidP="00906890">
      <w:pPr>
        <w:numPr>
          <w:ilvl w:val="0"/>
          <w:numId w:val="25"/>
        </w:numPr>
        <w:tabs>
          <w:tab w:val="left" w:pos="142"/>
        </w:tabs>
        <w:spacing w:after="0" w:line="240" w:lineRule="auto"/>
        <w:ind w:left="0" w:firstLine="0"/>
        <w:contextualSpacing/>
        <w:jc w:val="both"/>
        <w:rPr>
          <w:rFonts w:ascii="Futura Std Book" w:hAnsi="Futura Std Book" w:cs="Calibri"/>
          <w:sz w:val="20"/>
          <w:szCs w:val="20"/>
        </w:rPr>
      </w:pPr>
      <w:r w:rsidRPr="00F55409">
        <w:rPr>
          <w:rFonts w:ascii="Futura Std Book" w:hAnsi="Futura Std Book" w:cs="Calibri"/>
          <w:sz w:val="20"/>
          <w:szCs w:val="20"/>
        </w:rPr>
        <w:t>Se le envió en marzo de 2018 el flow de plan de medios para su aprobación.</w:t>
      </w:r>
    </w:p>
    <w:p w14:paraId="0B12E980" w14:textId="77777777" w:rsidR="000811BE" w:rsidRPr="00F55409" w:rsidRDefault="000811BE" w:rsidP="00906890">
      <w:pPr>
        <w:numPr>
          <w:ilvl w:val="0"/>
          <w:numId w:val="25"/>
        </w:numPr>
        <w:tabs>
          <w:tab w:val="left" w:pos="0"/>
          <w:tab w:val="left" w:pos="142"/>
        </w:tabs>
        <w:spacing w:after="0" w:line="240" w:lineRule="auto"/>
        <w:ind w:left="0" w:firstLine="0"/>
        <w:contextualSpacing/>
        <w:jc w:val="both"/>
        <w:rPr>
          <w:rFonts w:ascii="Futura Std Book" w:hAnsi="Futura Std Book" w:cs="Calibri"/>
          <w:sz w:val="20"/>
          <w:szCs w:val="20"/>
        </w:rPr>
      </w:pPr>
      <w:r w:rsidRPr="00F55409">
        <w:rPr>
          <w:rFonts w:ascii="Futura Std Book" w:hAnsi="Futura Std Book" w:cs="Calibri"/>
          <w:sz w:val="20"/>
          <w:szCs w:val="20"/>
        </w:rPr>
        <w:t xml:space="preserve">El plan de medios comenzó en mayo de 2018 y finalizó en julio de 2018.  </w:t>
      </w:r>
    </w:p>
    <w:p w14:paraId="6F948A7F" w14:textId="77777777" w:rsidR="000811BE" w:rsidRPr="00F55409" w:rsidRDefault="000811BE" w:rsidP="00906890">
      <w:pPr>
        <w:numPr>
          <w:ilvl w:val="0"/>
          <w:numId w:val="25"/>
        </w:numPr>
        <w:tabs>
          <w:tab w:val="left" w:pos="0"/>
          <w:tab w:val="left" w:pos="142"/>
        </w:tabs>
        <w:spacing w:after="0" w:line="240" w:lineRule="auto"/>
        <w:ind w:left="0" w:firstLine="0"/>
        <w:contextualSpacing/>
        <w:jc w:val="both"/>
        <w:rPr>
          <w:rFonts w:ascii="Futura Std Book" w:hAnsi="Futura Std Book" w:cs="Calibri"/>
          <w:sz w:val="20"/>
          <w:szCs w:val="20"/>
        </w:rPr>
      </w:pPr>
      <w:r w:rsidRPr="00F55409">
        <w:rPr>
          <w:rFonts w:ascii="Futura Std Book" w:hAnsi="Futura Std Book" w:cs="Calibri"/>
          <w:sz w:val="20"/>
          <w:szCs w:val="20"/>
        </w:rPr>
        <w:t>Las guías y los plegables fueron entregados a la región finalizando agosto de 2018.</w:t>
      </w:r>
    </w:p>
    <w:p w14:paraId="3092106A" w14:textId="77777777" w:rsidR="000811BE" w:rsidRPr="00F55409" w:rsidRDefault="000811BE" w:rsidP="00906890">
      <w:pPr>
        <w:pStyle w:val="Prrafodelista"/>
        <w:numPr>
          <w:ilvl w:val="0"/>
          <w:numId w:val="25"/>
        </w:numPr>
        <w:spacing w:after="0" w:line="240" w:lineRule="auto"/>
        <w:jc w:val="both"/>
        <w:rPr>
          <w:rFonts w:ascii="Futura Std Book" w:eastAsiaTheme="minorEastAsia" w:hAnsi="Futura Std Book"/>
          <w:bCs/>
          <w:kern w:val="24"/>
          <w:sz w:val="20"/>
          <w:szCs w:val="20"/>
          <w:lang w:eastAsia="es-CO"/>
        </w:rPr>
      </w:pPr>
      <w:r w:rsidRPr="00F55409">
        <w:rPr>
          <w:rFonts w:ascii="Futura Std Book" w:hAnsi="Futura Std Book" w:cs="Calibri"/>
          <w:sz w:val="20"/>
          <w:szCs w:val="20"/>
        </w:rPr>
        <w:t xml:space="preserve">EL proyecto contempla las siguientes actividades: </w:t>
      </w:r>
      <w:r w:rsidRPr="00F55409">
        <w:rPr>
          <w:rFonts w:ascii="Futura Std Book" w:eastAsiaTheme="minorEastAsia" w:hAnsi="Futura Std Book"/>
          <w:bCs/>
          <w:kern w:val="24"/>
          <w:sz w:val="20"/>
          <w:szCs w:val="20"/>
          <w:lang w:eastAsia="es-CO"/>
        </w:rPr>
        <w:t>Plan de medios en cine, televisión y medios digitales, producción de folletos plegables, producción de guías turísticas.</w:t>
      </w:r>
    </w:p>
    <w:p w14:paraId="6E8C8A1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Arial"/>
          <w:b/>
          <w:sz w:val="20"/>
          <w:szCs w:val="20"/>
          <w:u w:val="single"/>
        </w:rPr>
      </w:pPr>
    </w:p>
    <w:p w14:paraId="209AC7E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Arial"/>
          <w:b/>
          <w:sz w:val="20"/>
          <w:szCs w:val="20"/>
          <w:u w:val="single"/>
        </w:rPr>
      </w:pPr>
      <w:r w:rsidRPr="00F55409">
        <w:rPr>
          <w:rFonts w:ascii="Futura Std Book" w:hAnsi="Futura Std Book" w:cs="Arial"/>
          <w:b/>
          <w:sz w:val="20"/>
          <w:szCs w:val="20"/>
          <w:u w:val="single"/>
        </w:rPr>
        <w:t>No aprobados 2017</w:t>
      </w:r>
    </w:p>
    <w:p w14:paraId="6CF30B08" w14:textId="77777777" w:rsidR="000811BE" w:rsidRPr="00F55409" w:rsidRDefault="000811BE" w:rsidP="000811BE">
      <w:pPr>
        <w:pStyle w:val="Prrafodelista"/>
        <w:widowControl w:val="0"/>
        <w:numPr>
          <w:ilvl w:val="0"/>
          <w:numId w:val="16"/>
        </w:numPr>
        <w:tabs>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F55409">
        <w:rPr>
          <w:rFonts w:ascii="Futura Std Book" w:eastAsia="Futura Std Book" w:hAnsi="Futura Std Book" w:cs="Arial"/>
          <w:b/>
          <w:sz w:val="20"/>
          <w:szCs w:val="20"/>
        </w:rPr>
        <w:t>FNTP-230-2017 Consolidación del Centro de Información Turística de Colombia -Citur mediante la creación e integración del Sistema de Información Turística Regional Guainía - Situr Guainía</w:t>
      </w:r>
    </w:p>
    <w:p w14:paraId="42FB1B41"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F55409">
        <w:rPr>
          <w:rFonts w:ascii="Futura Std Book" w:eastAsia="Futura Std Book" w:hAnsi="Futura Std Book" w:cs="Arial"/>
          <w:b/>
          <w:sz w:val="20"/>
          <w:szCs w:val="20"/>
        </w:rPr>
        <w:t>Proponente:</w:t>
      </w:r>
      <w:r w:rsidRPr="00F55409">
        <w:rPr>
          <w:rFonts w:ascii="Futura Std Book" w:hAnsi="Futura Std Book" w:cs="Arial"/>
          <w:sz w:val="20"/>
          <w:szCs w:val="20"/>
        </w:rPr>
        <w:t xml:space="preserve"> MinCIT</w:t>
      </w:r>
    </w:p>
    <w:p w14:paraId="36517570"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Valor:</w:t>
      </w:r>
      <w:r w:rsidRPr="00F55409">
        <w:rPr>
          <w:rFonts w:ascii="Futura Std Book" w:hAnsi="Futura Std Book" w:cs="Arial"/>
          <w:sz w:val="20"/>
          <w:szCs w:val="20"/>
        </w:rPr>
        <w:t xml:space="preserve"> $660.164.000</w:t>
      </w:r>
    </w:p>
    <w:p w14:paraId="6E1327F2"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F55409">
        <w:rPr>
          <w:rFonts w:ascii="Futura Std Book" w:hAnsi="Futura Std Book" w:cs="Arial"/>
          <w:b/>
          <w:sz w:val="20"/>
          <w:szCs w:val="20"/>
        </w:rPr>
        <w:t>Objetivo:</w:t>
      </w:r>
      <w:r w:rsidRPr="00F55409">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Guainía - Situr Guainía con el propósito integrarlo al Centro de Información Turística de Colombia - Citur en línea con el Plan Estadístico Sectorial de Turismo – PEST. </w:t>
      </w:r>
    </w:p>
    <w:p w14:paraId="6FF05C15" w14:textId="77777777" w:rsidR="000811BE" w:rsidRPr="00F55409" w:rsidRDefault="000811BE" w:rsidP="000811B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55409">
        <w:rPr>
          <w:rFonts w:ascii="Futura Std Book" w:eastAsia="Times New Roman" w:hAnsi="Futura Std Book" w:cs="Arial"/>
          <w:b/>
          <w:bCs/>
          <w:sz w:val="20"/>
          <w:szCs w:val="20"/>
          <w:lang w:eastAsia="es-CO"/>
        </w:rPr>
        <w:t>Estado:</w:t>
      </w:r>
      <w:r w:rsidRPr="00F55409">
        <w:rPr>
          <w:rFonts w:ascii="Futura Std Book" w:eastAsia="Times New Roman" w:hAnsi="Futura Std Book" w:cs="Arial"/>
          <w:sz w:val="20"/>
          <w:szCs w:val="20"/>
          <w:lang w:eastAsia="es-CO"/>
        </w:rPr>
        <w:t xml:space="preserve"> devuelto</w:t>
      </w:r>
    </w:p>
    <w:p w14:paraId="7309847E" w14:textId="77777777" w:rsidR="000811BE" w:rsidRPr="00F55409" w:rsidRDefault="000811BE" w:rsidP="000811B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F55409">
        <w:rPr>
          <w:rFonts w:ascii="Futura Std Book" w:hAnsi="Futura Std Book" w:cs="Arial"/>
          <w:b/>
          <w:sz w:val="20"/>
          <w:szCs w:val="20"/>
        </w:rPr>
        <w:t xml:space="preserve">Informe: </w:t>
      </w:r>
    </w:p>
    <w:p w14:paraId="4F2CC125" w14:textId="77777777" w:rsidR="000811BE" w:rsidRPr="00F55409" w:rsidRDefault="000811BE" w:rsidP="00906890">
      <w:pPr>
        <w:pStyle w:val="Prrafodelista"/>
        <w:widowControl w:val="0"/>
        <w:numPr>
          <w:ilvl w:val="0"/>
          <w:numId w:val="22"/>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F55409">
        <w:rPr>
          <w:rFonts w:ascii="Futura Std Book" w:eastAsia="Futura Std Book" w:hAnsi="Futura Std Book" w:cs="Arial"/>
          <w:sz w:val="20"/>
          <w:szCs w:val="20"/>
        </w:rPr>
        <w:t>Radicado el 19 de septiembre de 2017.</w:t>
      </w:r>
    </w:p>
    <w:p w14:paraId="02FA8D86" w14:textId="77777777" w:rsidR="000811BE" w:rsidRPr="00F55409" w:rsidRDefault="000811BE" w:rsidP="00906890">
      <w:pPr>
        <w:pStyle w:val="Prrafodelista"/>
        <w:widowControl w:val="0"/>
        <w:numPr>
          <w:ilvl w:val="0"/>
          <w:numId w:val="22"/>
        </w:numPr>
        <w:tabs>
          <w:tab w:val="left" w:pos="284"/>
        </w:tabs>
        <w:autoSpaceDE w:val="0"/>
        <w:autoSpaceDN w:val="0"/>
        <w:adjustRightInd w:val="0"/>
        <w:spacing w:after="0" w:line="240" w:lineRule="auto"/>
        <w:jc w:val="both"/>
        <w:rPr>
          <w:rFonts w:ascii="Futura Std Book" w:eastAsia="Futura Std Book" w:hAnsi="Futura Std Book" w:cs="Arial"/>
          <w:sz w:val="20"/>
          <w:szCs w:val="20"/>
        </w:rPr>
      </w:pPr>
      <w:r w:rsidRPr="00F55409">
        <w:rPr>
          <w:rFonts w:ascii="Futura Std Book" w:eastAsia="Futura Std Book" w:hAnsi="Futura Std Book" w:cs="Arial"/>
          <w:sz w:val="20"/>
          <w:szCs w:val="20"/>
        </w:rPr>
        <w:t xml:space="preserve">Se hizo devolución el 26 de abril de 2018, indicándole al MinCIT, que no hay recursos disponible para la cofinanciación y sugiriendo que vuelva a ser presentado por Banco de Proyectos a través de entidades territoriales. </w:t>
      </w:r>
    </w:p>
    <w:p w14:paraId="6114026D" w14:textId="77777777" w:rsidR="000811BE" w:rsidRPr="00F55409" w:rsidRDefault="000811BE" w:rsidP="000811BE">
      <w:pPr>
        <w:tabs>
          <w:tab w:val="left" w:pos="142"/>
          <w:tab w:val="left" w:pos="284"/>
        </w:tabs>
        <w:autoSpaceDE w:val="0"/>
        <w:autoSpaceDN w:val="0"/>
        <w:spacing w:after="0" w:line="240" w:lineRule="auto"/>
        <w:contextualSpacing/>
        <w:jc w:val="both"/>
        <w:rPr>
          <w:rFonts w:ascii="Futura Std Book" w:hAnsi="Futura Std Book" w:cstheme="minorHAnsi"/>
          <w:b/>
          <w:sz w:val="20"/>
          <w:szCs w:val="20"/>
        </w:rPr>
      </w:pPr>
    </w:p>
    <w:p w14:paraId="57AE0B01" w14:textId="77777777" w:rsidR="000811BE" w:rsidRPr="00F55409" w:rsidRDefault="000811BE" w:rsidP="000811BE">
      <w:pPr>
        <w:tabs>
          <w:tab w:val="left" w:pos="142"/>
          <w:tab w:val="left" w:pos="284"/>
        </w:tabs>
        <w:autoSpaceDE w:val="0"/>
        <w:autoSpaceDN w:val="0"/>
        <w:spacing w:after="0" w:line="240" w:lineRule="auto"/>
        <w:contextualSpacing/>
        <w:jc w:val="both"/>
        <w:rPr>
          <w:rFonts w:ascii="Futura Std Book" w:hAnsi="Futura Std Book" w:cstheme="minorHAnsi"/>
          <w:b/>
          <w:sz w:val="20"/>
          <w:szCs w:val="20"/>
          <w:u w:val="single"/>
        </w:rPr>
      </w:pPr>
      <w:r w:rsidRPr="00F55409">
        <w:rPr>
          <w:rFonts w:ascii="Futura Std Book" w:hAnsi="Futura Std Book" w:cstheme="minorHAnsi"/>
          <w:b/>
          <w:sz w:val="20"/>
          <w:szCs w:val="20"/>
          <w:u w:val="single"/>
        </w:rPr>
        <w:t>Aprobados 2016</w:t>
      </w:r>
    </w:p>
    <w:p w14:paraId="4AE91C6D" w14:textId="77777777" w:rsidR="000811BE" w:rsidRPr="00F55409" w:rsidRDefault="000811BE" w:rsidP="000811BE">
      <w:pPr>
        <w:pStyle w:val="Prrafodelista"/>
        <w:numPr>
          <w:ilvl w:val="0"/>
          <w:numId w:val="7"/>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theme="minorHAnsi"/>
          <w:b/>
          <w:sz w:val="20"/>
          <w:szCs w:val="20"/>
        </w:rPr>
        <w:t>FNTP-092-2016</w:t>
      </w:r>
      <w:r w:rsidRPr="00F55409">
        <w:rPr>
          <w:rFonts w:ascii="Futura Std Book" w:hAnsi="Futura Std Book"/>
          <w:b/>
          <w:bCs/>
          <w:sz w:val="20"/>
          <w:szCs w:val="20"/>
        </w:rPr>
        <w:t xml:space="preserve"> </w:t>
      </w:r>
      <w:r w:rsidRPr="00F55409">
        <w:rPr>
          <w:rFonts w:ascii="Futura Std Book" w:hAnsi="Futura Std Book" w:cstheme="minorHAnsi"/>
          <w:b/>
          <w:sz w:val="20"/>
          <w:szCs w:val="20"/>
        </w:rPr>
        <w:t>Fortalecimiento de la estrategia de promoción y divulgación para el posicionamiento del departamento de Guainía como destino turístico a nivel nacional</w:t>
      </w:r>
    </w:p>
    <w:p w14:paraId="6BF44D1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Gobernación de Guainía</w:t>
      </w:r>
    </w:p>
    <w:p w14:paraId="163FA21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cstheme="minorHAnsi"/>
          <w:sz w:val="20"/>
          <w:szCs w:val="20"/>
        </w:rPr>
        <w:t>$302.142.438 (Fontur $302.142.438)</w:t>
      </w:r>
    </w:p>
    <w:p w14:paraId="223906C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b/>
          <w:bCs/>
          <w:sz w:val="20"/>
          <w:szCs w:val="20"/>
        </w:rPr>
        <w:t xml:space="preserve">Objetivo: </w:t>
      </w:r>
      <w:r w:rsidRPr="00F55409">
        <w:rPr>
          <w:rFonts w:ascii="Futura Std Book" w:hAnsi="Futura Std Book" w:cstheme="minorHAnsi"/>
          <w:sz w:val="20"/>
          <w:szCs w:val="20"/>
        </w:rPr>
        <w:t>Realizar campaña de promoción y divulgación del departamento del Guainía como un nuevo destino turístico.</w:t>
      </w:r>
    </w:p>
    <w:p w14:paraId="00C58DE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theme="minorHAnsi"/>
          <w:sz w:val="20"/>
          <w:szCs w:val="20"/>
        </w:rPr>
      </w:pPr>
      <w:r w:rsidRPr="00F55409">
        <w:rPr>
          <w:rFonts w:ascii="Futura Std Book" w:hAnsi="Futura Std Book" w:cstheme="minorHAnsi"/>
          <w:b/>
          <w:sz w:val="20"/>
          <w:szCs w:val="20"/>
        </w:rPr>
        <w:t xml:space="preserve">Inicio: </w:t>
      </w:r>
      <w:r w:rsidRPr="00F55409">
        <w:rPr>
          <w:rFonts w:ascii="Futura Std Book" w:hAnsi="Futura Std Book"/>
          <w:sz w:val="20"/>
          <w:szCs w:val="20"/>
        </w:rPr>
        <w:t>13 de diciembre de 2016</w:t>
      </w:r>
    </w:p>
    <w:p w14:paraId="35E2BF8C"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cstheme="minorHAnsi"/>
          <w:b/>
          <w:sz w:val="20"/>
          <w:szCs w:val="20"/>
        </w:rPr>
        <w:lastRenderedPageBreak/>
        <w:t xml:space="preserve">Terminación: </w:t>
      </w:r>
      <w:r w:rsidRPr="00F55409">
        <w:rPr>
          <w:rFonts w:ascii="Futura Std Book" w:hAnsi="Futura Std Book" w:cstheme="minorHAnsi"/>
          <w:sz w:val="20"/>
          <w:szCs w:val="20"/>
        </w:rPr>
        <w:t>29 de septiembre de 2018</w:t>
      </w:r>
    </w:p>
    <w:p w14:paraId="56DB40C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finalizado</w:t>
      </w:r>
    </w:p>
    <w:p w14:paraId="34507B8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b/>
          <w:sz w:val="20"/>
          <w:szCs w:val="20"/>
        </w:rPr>
        <w:t>:</w:t>
      </w:r>
      <w:r w:rsidRPr="00F55409">
        <w:rPr>
          <w:rFonts w:ascii="Futura Std Book" w:hAnsi="Futura Std Book"/>
          <w:sz w:val="20"/>
          <w:szCs w:val="20"/>
        </w:rPr>
        <w:t xml:space="preserve"> 100%</w:t>
      </w:r>
    </w:p>
    <w:p w14:paraId="0E9F486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Informe:</w:t>
      </w:r>
    </w:p>
    <w:p w14:paraId="0FA95BE8" w14:textId="77777777" w:rsidR="000811BE" w:rsidRPr="00F55409" w:rsidRDefault="000811BE" w:rsidP="00906890">
      <w:pPr>
        <w:pStyle w:val="Prrafodelista"/>
        <w:numPr>
          <w:ilvl w:val="0"/>
          <w:numId w:val="26"/>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bCs/>
          <w:sz w:val="20"/>
          <w:szCs w:val="20"/>
        </w:rPr>
        <w:t>Radicado el 11 de julio de 2016.</w:t>
      </w:r>
    </w:p>
    <w:p w14:paraId="6F378781" w14:textId="77777777" w:rsidR="000811BE" w:rsidRPr="00F55409" w:rsidRDefault="000811BE" w:rsidP="00906890">
      <w:pPr>
        <w:pStyle w:val="Prrafodelista"/>
        <w:numPr>
          <w:ilvl w:val="0"/>
          <w:numId w:val="26"/>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cs="Calibri"/>
          <w:bCs/>
          <w:sz w:val="20"/>
          <w:szCs w:val="20"/>
        </w:rPr>
        <w:t xml:space="preserve">Aprobado el </w:t>
      </w:r>
      <w:r w:rsidRPr="00F55409">
        <w:rPr>
          <w:rFonts w:ascii="Futura Std Book" w:hAnsi="Futura Std Book"/>
          <w:bCs/>
          <w:sz w:val="20"/>
          <w:szCs w:val="20"/>
        </w:rPr>
        <w:t>25 de octubre de 2016.</w:t>
      </w:r>
    </w:p>
    <w:p w14:paraId="405650DB" w14:textId="77777777" w:rsidR="000811BE" w:rsidRPr="00F55409" w:rsidRDefault="000811BE" w:rsidP="00906890">
      <w:pPr>
        <w:pStyle w:val="Prrafodelista"/>
        <w:numPr>
          <w:ilvl w:val="0"/>
          <w:numId w:val="27"/>
        </w:numPr>
        <w:tabs>
          <w:tab w:val="left" w:pos="284"/>
        </w:tabs>
        <w:autoSpaceDE w:val="0"/>
        <w:autoSpaceDN w:val="0"/>
        <w:spacing w:after="0" w:line="240" w:lineRule="auto"/>
        <w:ind w:left="0" w:firstLine="0"/>
        <w:jc w:val="both"/>
        <w:rPr>
          <w:rFonts w:ascii="Futura Std Book" w:hAnsi="Futura Std Book" w:cstheme="minorHAnsi"/>
          <w:b/>
          <w:i/>
          <w:sz w:val="20"/>
          <w:szCs w:val="20"/>
        </w:rPr>
      </w:pPr>
      <w:r w:rsidRPr="00F55409">
        <w:rPr>
          <w:rFonts w:ascii="Futura Std Book" w:hAnsi="Futura Std Book"/>
          <w:sz w:val="20"/>
          <w:szCs w:val="20"/>
        </w:rPr>
        <w:t xml:space="preserve">Se desarrolló la guía turística del Guainía y el 4 de abril de 2017 se realizó el proceso de comparación de cotizaciones, la empresa Fresa Producciones fue el contratista seleccionado para ejecutar el Press-trip, el cual se desarrolló del 2 al 6 de junio de 2017 con 6 periodistas y 5 medios. </w:t>
      </w:r>
    </w:p>
    <w:p w14:paraId="4A68B81A" w14:textId="77777777" w:rsidR="000811BE" w:rsidRPr="00F55409" w:rsidRDefault="000811BE" w:rsidP="00906890">
      <w:pPr>
        <w:pStyle w:val="Prrafodelista"/>
        <w:numPr>
          <w:ilvl w:val="0"/>
          <w:numId w:val="27"/>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Se contrató con DDB World Wide agencia de publicidad la actualización de la Guía Turística departamental, los cuales enviaron dicha actualización y la región realizó los ajustes los cuales a la fecha se encuentran subsanados. </w:t>
      </w:r>
    </w:p>
    <w:p w14:paraId="2E6B8F6B" w14:textId="77777777" w:rsidR="000811BE" w:rsidRPr="00F55409" w:rsidRDefault="000811BE" w:rsidP="00906890">
      <w:pPr>
        <w:pStyle w:val="Prrafodelista"/>
        <w:numPr>
          <w:ilvl w:val="0"/>
          <w:numId w:val="27"/>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Se realizó licitación para la preproducción, producción y realización de las capsulas promocionales del destino, dicha licitación fue adjudicada a Caracol TV, el contratista ya entregó las 10 capsulas solicitadas para la promoción del producto previa aprobación de Fontur. </w:t>
      </w:r>
    </w:p>
    <w:p w14:paraId="6F69CAC5" w14:textId="77777777" w:rsidR="000811BE" w:rsidRPr="00F55409" w:rsidRDefault="000811BE" w:rsidP="00906890">
      <w:pPr>
        <w:pStyle w:val="Prrafodelista"/>
        <w:numPr>
          <w:ilvl w:val="0"/>
          <w:numId w:val="27"/>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Las capsulas realizadas para la promoción de destinos fueron remitidas a la región así como la actualización de la guía departamental. </w:t>
      </w:r>
    </w:p>
    <w:p w14:paraId="4894CBAC" w14:textId="77777777" w:rsidR="000811BE" w:rsidRPr="00F55409" w:rsidRDefault="000811BE" w:rsidP="00906890">
      <w:pPr>
        <w:pStyle w:val="Prrafodelista"/>
        <w:numPr>
          <w:ilvl w:val="0"/>
          <w:numId w:val="27"/>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Una vez aprobada la actualización de la guía departamental de Guainía, por parte de la región se dio paso al proyecto 2017 para la impresión de las mismas.</w:t>
      </w:r>
    </w:p>
    <w:p w14:paraId="0F5652BD" w14:textId="77777777" w:rsidR="000811BE" w:rsidRPr="00F55409" w:rsidRDefault="000811BE" w:rsidP="00906890">
      <w:pPr>
        <w:pStyle w:val="Prrafodelista"/>
        <w:numPr>
          <w:ilvl w:val="0"/>
          <w:numId w:val="27"/>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El proyecto finalizó con la aprobación de las guías y está cerrado, próximo a liberar. </w:t>
      </w:r>
    </w:p>
    <w:p w14:paraId="7DB0DA8C" w14:textId="77777777" w:rsidR="000811BE" w:rsidRPr="00F55409" w:rsidRDefault="000811BE" w:rsidP="000811BE">
      <w:pPr>
        <w:pStyle w:val="Prrafodelista"/>
        <w:numPr>
          <w:ilvl w:val="0"/>
          <w:numId w:val="7"/>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Calibri"/>
          <w:b/>
          <w:bCs/>
          <w:sz w:val="20"/>
          <w:szCs w:val="20"/>
        </w:rPr>
        <w:t>FNTP-127-2016 Participación de los departamentos de Amazonas, Arauca, Caquetá, Casanare, Chocó, Guainía, La Guajira, Norte de Santander, Putumayo, Vaupés y Vichada en La Vitrina Turística de Anato 2017</w:t>
      </w:r>
    </w:p>
    <w:p w14:paraId="04BD2E6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 xml:space="preserve">Proponente: </w:t>
      </w:r>
      <w:r w:rsidRPr="00F55409">
        <w:rPr>
          <w:rFonts w:ascii="Futura Std Book" w:hAnsi="Futura Std Book"/>
          <w:sz w:val="20"/>
          <w:szCs w:val="20"/>
        </w:rPr>
        <w:t>MinCIT</w:t>
      </w:r>
    </w:p>
    <w:p w14:paraId="68AA4E3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cs="Calibri"/>
          <w:b/>
          <w:bCs/>
          <w:sz w:val="20"/>
          <w:szCs w:val="20"/>
        </w:rPr>
        <w:t xml:space="preserve">Valor: </w:t>
      </w:r>
      <w:r w:rsidRPr="00F55409">
        <w:rPr>
          <w:rFonts w:ascii="Futura Std Book" w:hAnsi="Futura Std Book"/>
          <w:sz w:val="20"/>
          <w:szCs w:val="20"/>
        </w:rPr>
        <w:t>$629.475.066 (aproximado $53.156.394 para el departamento)</w:t>
      </w:r>
    </w:p>
    <w:p w14:paraId="6888105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cs="Calibri"/>
          <w:b/>
          <w:bCs/>
          <w:sz w:val="20"/>
          <w:szCs w:val="20"/>
        </w:rPr>
        <w:t xml:space="preserve">Objetivo: </w:t>
      </w:r>
      <w:r w:rsidRPr="00F55409">
        <w:rPr>
          <w:rFonts w:ascii="Futura Std Book" w:hAnsi="Futura Std Book"/>
          <w:sz w:val="20"/>
          <w:szCs w:val="20"/>
        </w:rPr>
        <w:t>Promocionar la oferta turística de los departamentos de Amazonas, Arauca, Caquetá, Casanare, Chocó, Guainía, La Guajira, Norte de Santander, Putumayo, Vaupés y Vichada a través de la participación en la Vitrina Turística de Anato 2017.</w:t>
      </w:r>
    </w:p>
    <w:p w14:paraId="46E7AA7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20 de diciembre de 2016</w:t>
      </w:r>
    </w:p>
    <w:p w14:paraId="4082FD9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04 de marzo de 2017</w:t>
      </w:r>
    </w:p>
    <w:p w14:paraId="7C47F88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Estado:</w:t>
      </w:r>
      <w:r w:rsidRPr="00F55409">
        <w:rPr>
          <w:rFonts w:ascii="Futura Std Book" w:hAnsi="Futura Std Book" w:cs="Calibri"/>
          <w:sz w:val="20"/>
          <w:szCs w:val="20"/>
        </w:rPr>
        <w:t xml:space="preserve"> terminado</w:t>
      </w:r>
    </w:p>
    <w:p w14:paraId="7015347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cs="Calibri"/>
          <w:b/>
          <w:sz w:val="20"/>
          <w:szCs w:val="20"/>
        </w:rPr>
        <w:t>:</w:t>
      </w:r>
      <w:r w:rsidRPr="00F55409">
        <w:rPr>
          <w:rFonts w:ascii="Futura Std Book" w:hAnsi="Futura Std Book" w:cs="Calibri"/>
          <w:sz w:val="20"/>
          <w:szCs w:val="20"/>
        </w:rPr>
        <w:t xml:space="preserve"> 100%</w:t>
      </w:r>
    </w:p>
    <w:p w14:paraId="788BB87C"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Informe:</w:t>
      </w:r>
    </w:p>
    <w:p w14:paraId="233170D9" w14:textId="77777777" w:rsidR="000811BE" w:rsidRPr="00F55409" w:rsidRDefault="000811BE" w:rsidP="00906890">
      <w:pPr>
        <w:pStyle w:val="Prrafodelista"/>
        <w:numPr>
          <w:ilvl w:val="0"/>
          <w:numId w:val="27"/>
        </w:numPr>
        <w:tabs>
          <w:tab w:val="left" w:pos="284"/>
        </w:tabs>
        <w:spacing w:after="0" w:line="240" w:lineRule="auto"/>
        <w:ind w:left="0" w:firstLine="0"/>
        <w:jc w:val="both"/>
        <w:rPr>
          <w:rFonts w:ascii="Futura Std Book" w:hAnsi="Futura Std Book" w:cs="Calibri"/>
          <w:bCs/>
          <w:sz w:val="20"/>
          <w:szCs w:val="20"/>
        </w:rPr>
      </w:pPr>
      <w:r w:rsidRPr="00F55409">
        <w:rPr>
          <w:rFonts w:ascii="Futura Std Book" w:hAnsi="Futura Std Book" w:cs="Calibri"/>
          <w:bCs/>
          <w:sz w:val="20"/>
          <w:szCs w:val="20"/>
        </w:rPr>
        <w:t>Radicado el 06 de septiembre de 2016.</w:t>
      </w:r>
    </w:p>
    <w:p w14:paraId="3AC2FBCA" w14:textId="77777777" w:rsidR="000811BE" w:rsidRPr="00F55409" w:rsidRDefault="000811BE" w:rsidP="00906890">
      <w:pPr>
        <w:pStyle w:val="Prrafodelista"/>
        <w:numPr>
          <w:ilvl w:val="0"/>
          <w:numId w:val="27"/>
        </w:numPr>
        <w:tabs>
          <w:tab w:val="left" w:pos="284"/>
        </w:tabs>
        <w:spacing w:after="0" w:line="240" w:lineRule="auto"/>
        <w:ind w:left="0" w:firstLine="0"/>
        <w:jc w:val="both"/>
        <w:rPr>
          <w:rFonts w:ascii="Futura Std Book" w:hAnsi="Futura Std Book" w:cs="Calibri"/>
          <w:bCs/>
          <w:sz w:val="20"/>
          <w:szCs w:val="20"/>
        </w:rPr>
      </w:pPr>
      <w:r w:rsidRPr="00F55409">
        <w:rPr>
          <w:rFonts w:ascii="Futura Std Book" w:hAnsi="Futura Std Book" w:cs="Calibri"/>
          <w:bCs/>
          <w:sz w:val="20"/>
          <w:szCs w:val="20"/>
        </w:rPr>
        <w:t>Aprobado el 25 de octubre de 2016.</w:t>
      </w:r>
    </w:p>
    <w:p w14:paraId="65424EBF" w14:textId="77777777" w:rsidR="000811BE" w:rsidRPr="00F55409" w:rsidRDefault="000811BE" w:rsidP="00906890">
      <w:pPr>
        <w:pStyle w:val="Prrafodelista"/>
        <w:numPr>
          <w:ilvl w:val="0"/>
          <w:numId w:val="28"/>
        </w:numPr>
        <w:tabs>
          <w:tab w:val="left" w:pos="284"/>
        </w:tabs>
        <w:spacing w:after="0" w:line="240" w:lineRule="auto"/>
        <w:ind w:left="0" w:firstLine="0"/>
        <w:jc w:val="both"/>
        <w:rPr>
          <w:rFonts w:ascii="Futura Std Book" w:eastAsia="Calibri" w:hAnsi="Futura Std Book" w:cs="Arial"/>
          <w:b/>
          <w:sz w:val="20"/>
          <w:szCs w:val="20"/>
          <w:lang w:eastAsia="es-ES"/>
        </w:rPr>
      </w:pPr>
      <w:r w:rsidRPr="00F55409">
        <w:rPr>
          <w:rFonts w:ascii="Futura Std Book" w:hAnsi="Futura Std Book"/>
          <w:sz w:val="20"/>
          <w:szCs w:val="20"/>
        </w:rPr>
        <w:t xml:space="preserve">Se apoyó al departamento del Guainía con el arriendo de un área, diseño, montaje y desmontaje de stand de 36 metros cuadrados en la Vitrina Turística de Anato 2017. </w:t>
      </w:r>
    </w:p>
    <w:p w14:paraId="3BD3D179" w14:textId="77777777" w:rsidR="000811BE" w:rsidRPr="00F55409" w:rsidRDefault="000811BE" w:rsidP="000811BE">
      <w:pPr>
        <w:spacing w:after="0" w:line="240" w:lineRule="auto"/>
        <w:jc w:val="both"/>
        <w:rPr>
          <w:rFonts w:ascii="Futura Std Book" w:eastAsia="Calibri" w:hAnsi="Futura Std Book" w:cs="Arial"/>
          <w:b/>
          <w:sz w:val="20"/>
          <w:szCs w:val="20"/>
          <w:lang w:eastAsia="es-ES"/>
        </w:rPr>
      </w:pPr>
    </w:p>
    <w:p w14:paraId="4817F1DD" w14:textId="77777777" w:rsidR="000811BE" w:rsidRPr="00F55409" w:rsidRDefault="000811BE" w:rsidP="000811BE">
      <w:pPr>
        <w:spacing w:after="0" w:line="240" w:lineRule="auto"/>
        <w:jc w:val="both"/>
        <w:rPr>
          <w:rFonts w:ascii="Futura Std Book" w:eastAsia="Calibri" w:hAnsi="Futura Std Book" w:cs="Arial"/>
          <w:b/>
          <w:sz w:val="20"/>
          <w:szCs w:val="20"/>
          <w:u w:val="single"/>
          <w:lang w:eastAsia="es-ES"/>
        </w:rPr>
      </w:pPr>
      <w:r w:rsidRPr="00F55409">
        <w:rPr>
          <w:rFonts w:ascii="Futura Std Book" w:eastAsia="Calibri" w:hAnsi="Futura Std Book" w:cs="Arial"/>
          <w:b/>
          <w:sz w:val="20"/>
          <w:szCs w:val="20"/>
          <w:u w:val="single"/>
          <w:lang w:eastAsia="es-ES"/>
        </w:rPr>
        <w:t>Aprobados 2015</w:t>
      </w:r>
    </w:p>
    <w:p w14:paraId="59A67C22" w14:textId="77777777" w:rsidR="000811BE" w:rsidRPr="00F55409" w:rsidRDefault="000811BE" w:rsidP="000811BE">
      <w:pPr>
        <w:pStyle w:val="Prrafodelista"/>
        <w:numPr>
          <w:ilvl w:val="0"/>
          <w:numId w:val="8"/>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b/>
          <w:bCs/>
          <w:sz w:val="20"/>
          <w:szCs w:val="20"/>
        </w:rPr>
        <w:t>FNTP-093-2015 Fortalecimiento de la estrategia de promoción y divulgación turística a nivel nacional del departamento de Guainía y el municipio de Inírida</w:t>
      </w:r>
    </w:p>
    <w:p w14:paraId="62F4FDD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Gobernación del Guainía</w:t>
      </w:r>
    </w:p>
    <w:p w14:paraId="6BBA101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sz w:val="20"/>
          <w:szCs w:val="20"/>
        </w:rPr>
        <w:t>$230.416.120 (Fontur $230.416.120)</w:t>
      </w:r>
    </w:p>
    <w:p w14:paraId="5C093CE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Posicionar al departamento del Guainía y el municipio de Inírida a nivel nacional, como un nuevo destino turístico a través de la promoción y divulgación de sus atractivos turísticos naturales, culturales y gastronómicos.</w:t>
      </w:r>
    </w:p>
    <w:p w14:paraId="6971E98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03 de noviembre de 2015</w:t>
      </w:r>
    </w:p>
    <w:p w14:paraId="521956D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25 de noviembre de 2015</w:t>
      </w:r>
    </w:p>
    <w:p w14:paraId="3125F5D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liberado</w:t>
      </w:r>
    </w:p>
    <w:p w14:paraId="1854EA4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b/>
          <w:sz w:val="20"/>
          <w:szCs w:val="20"/>
        </w:rPr>
        <w:t xml:space="preserve">: </w:t>
      </w:r>
      <w:r w:rsidRPr="00F55409">
        <w:rPr>
          <w:rFonts w:ascii="Futura Std Book" w:hAnsi="Futura Std Book"/>
          <w:sz w:val="20"/>
          <w:szCs w:val="20"/>
        </w:rPr>
        <w:t>100%</w:t>
      </w:r>
    </w:p>
    <w:p w14:paraId="0CABC5D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Informe:</w:t>
      </w:r>
    </w:p>
    <w:p w14:paraId="34D07C41" w14:textId="77777777" w:rsidR="000811BE" w:rsidRPr="00F55409" w:rsidRDefault="000811BE" w:rsidP="00906890">
      <w:pPr>
        <w:pStyle w:val="Prrafodelista"/>
        <w:numPr>
          <w:ilvl w:val="0"/>
          <w:numId w:val="28"/>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Radicado el 27 de mayo de 2015.</w:t>
      </w:r>
    </w:p>
    <w:p w14:paraId="3D3B8C3A" w14:textId="77777777" w:rsidR="000811BE" w:rsidRPr="00F55409" w:rsidRDefault="000811BE" w:rsidP="00906890">
      <w:pPr>
        <w:pStyle w:val="Prrafodelista"/>
        <w:numPr>
          <w:ilvl w:val="0"/>
          <w:numId w:val="28"/>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cs="Calibri"/>
          <w:bCs/>
          <w:sz w:val="20"/>
          <w:szCs w:val="20"/>
        </w:rPr>
        <w:lastRenderedPageBreak/>
        <w:t>Aprobado el 18 de agosto de 2015.</w:t>
      </w:r>
    </w:p>
    <w:p w14:paraId="307F52E8" w14:textId="77777777" w:rsidR="000811BE" w:rsidRPr="00F55409" w:rsidRDefault="000811BE" w:rsidP="00906890">
      <w:pPr>
        <w:pStyle w:val="Prrafodelista"/>
        <w:numPr>
          <w:ilvl w:val="0"/>
          <w:numId w:val="28"/>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Se realizó un viaje de familiarización al departamento de Guainía del 19 al 23 de noviembre de 2015.</w:t>
      </w:r>
    </w:p>
    <w:p w14:paraId="1F9C4CD9" w14:textId="77777777" w:rsidR="000811BE" w:rsidRPr="00F55409" w:rsidRDefault="000811BE" w:rsidP="000811BE">
      <w:pPr>
        <w:pStyle w:val="Prrafodelista"/>
        <w:numPr>
          <w:ilvl w:val="0"/>
          <w:numId w:val="8"/>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b/>
          <w:bCs/>
          <w:sz w:val="20"/>
          <w:szCs w:val="20"/>
        </w:rPr>
        <w:t>FNTP-195-2015 Participación de los departamentos del Amazonas, Arauca, Caquetá, Chocó, Guainía, Guaviare, La Guajira, Norte de Santander, Putumayo, Vaupés y Vichada en la Vitrina Turística de Anato 2016</w:t>
      </w:r>
    </w:p>
    <w:p w14:paraId="4A3CEE0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entidades territoriales</w:t>
      </w:r>
    </w:p>
    <w:p w14:paraId="1E83A00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sz w:val="20"/>
          <w:szCs w:val="20"/>
        </w:rPr>
        <w:t>$601.873.408 (aproximado $54.715.764 para el departamento)</w:t>
      </w:r>
    </w:p>
    <w:p w14:paraId="3A9E726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Promocionar la oferta turística de los departamentos de Amazonas, Arauca, Caquetá, Chocó, Guainía, Guaviare, La Guajira, Norte de Santander, Putumayo, Vaupés y Vichada a través de la participación en la Vitrina Turística de Anato 2016.</w:t>
      </w:r>
    </w:p>
    <w:p w14:paraId="6B978EB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09 de febrero de 2016</w:t>
      </w:r>
    </w:p>
    <w:p w14:paraId="3049FBC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29 febrero de 2016</w:t>
      </w:r>
    </w:p>
    <w:p w14:paraId="214C2B3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finalizado  </w:t>
      </w:r>
    </w:p>
    <w:p w14:paraId="022228A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b/>
          <w:sz w:val="20"/>
          <w:szCs w:val="20"/>
        </w:rPr>
        <w:t>:</w:t>
      </w:r>
      <w:r w:rsidRPr="00F55409">
        <w:rPr>
          <w:rFonts w:ascii="Futura Std Book" w:hAnsi="Futura Std Book"/>
          <w:sz w:val="20"/>
          <w:szCs w:val="20"/>
        </w:rPr>
        <w:t xml:space="preserve"> 100%</w:t>
      </w:r>
    </w:p>
    <w:p w14:paraId="737F7D4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Informe:</w:t>
      </w:r>
    </w:p>
    <w:p w14:paraId="7CF6772B" w14:textId="77777777" w:rsidR="000811BE" w:rsidRPr="00F55409" w:rsidRDefault="000811BE" w:rsidP="00906890">
      <w:pPr>
        <w:pStyle w:val="Prrafodelista"/>
        <w:numPr>
          <w:ilvl w:val="0"/>
          <w:numId w:val="29"/>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bCs/>
          <w:sz w:val="20"/>
          <w:szCs w:val="20"/>
        </w:rPr>
        <w:t xml:space="preserve">Radicado el 23 de octubre de 2015. </w:t>
      </w:r>
    </w:p>
    <w:p w14:paraId="1646A422" w14:textId="77777777" w:rsidR="000811BE" w:rsidRPr="00F55409" w:rsidRDefault="000811BE" w:rsidP="00906890">
      <w:pPr>
        <w:pStyle w:val="Prrafodelista"/>
        <w:numPr>
          <w:ilvl w:val="0"/>
          <w:numId w:val="29"/>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cs="Calibri"/>
          <w:bCs/>
          <w:sz w:val="20"/>
          <w:szCs w:val="20"/>
        </w:rPr>
        <w:t xml:space="preserve">Aprobado el </w:t>
      </w:r>
      <w:r w:rsidRPr="00F55409">
        <w:rPr>
          <w:rFonts w:ascii="Futura Std Book" w:hAnsi="Futura Std Book"/>
          <w:bCs/>
          <w:sz w:val="20"/>
          <w:szCs w:val="20"/>
        </w:rPr>
        <w:t>27 de noviembre de 2015.</w:t>
      </w:r>
    </w:p>
    <w:p w14:paraId="2F137B67" w14:textId="77777777" w:rsidR="000811BE" w:rsidRPr="00F55409" w:rsidRDefault="000811BE" w:rsidP="00906890">
      <w:pPr>
        <w:pStyle w:val="Prrafodelista"/>
        <w:numPr>
          <w:ilvl w:val="0"/>
          <w:numId w:val="30"/>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El apoyo consistió en la financiación del arrendamiento de área, diseño, montaje y desmontaje de hasta de 36 metros cuadrados para el departamento de Guainía. </w:t>
      </w:r>
    </w:p>
    <w:p w14:paraId="1971EA19"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b/>
          <w:sz w:val="20"/>
          <w:szCs w:val="20"/>
          <w:lang w:eastAsia="es-ES"/>
        </w:rPr>
      </w:pPr>
    </w:p>
    <w:p w14:paraId="422E8617"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b/>
          <w:sz w:val="20"/>
          <w:szCs w:val="20"/>
          <w:u w:val="single"/>
          <w:lang w:eastAsia="es-ES"/>
        </w:rPr>
      </w:pPr>
      <w:r w:rsidRPr="00F55409">
        <w:rPr>
          <w:rFonts w:ascii="Futura Std Book" w:eastAsia="Calibri" w:hAnsi="Futura Std Book" w:cs="Arial"/>
          <w:b/>
          <w:sz w:val="20"/>
          <w:szCs w:val="20"/>
          <w:u w:val="single"/>
          <w:lang w:eastAsia="es-ES"/>
        </w:rPr>
        <w:t>Aprobados 2014</w:t>
      </w:r>
    </w:p>
    <w:p w14:paraId="0DDB055D" w14:textId="77777777" w:rsidR="000811BE" w:rsidRPr="00F55409" w:rsidRDefault="000811BE" w:rsidP="000811BE">
      <w:pPr>
        <w:pStyle w:val="Prrafodelista"/>
        <w:numPr>
          <w:ilvl w:val="0"/>
          <w:numId w:val="9"/>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theme="minorHAnsi"/>
          <w:b/>
          <w:sz w:val="20"/>
          <w:szCs w:val="20"/>
        </w:rPr>
        <w:t>FNTP-173-2014</w:t>
      </w:r>
      <w:r w:rsidRPr="00F55409">
        <w:rPr>
          <w:rFonts w:ascii="Futura Std Book" w:hAnsi="Futura Std Book" w:cs="Calibri"/>
          <w:b/>
          <w:bCs/>
          <w:sz w:val="20"/>
          <w:szCs w:val="20"/>
        </w:rPr>
        <w:t xml:space="preserve"> Participación de los 32 departamentos de Colombia, Ministerio de Comercio, Industria y Turismo, Fondo Nacional de Turismo y la Red Turística de Pueblos Patrimonio en la Vitrina Turística de Anato 2015</w:t>
      </w:r>
    </w:p>
    <w:p w14:paraId="26696E9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 xml:space="preserve">Proponente: </w:t>
      </w:r>
      <w:r w:rsidRPr="00F55409">
        <w:rPr>
          <w:rFonts w:ascii="Futura Std Book" w:hAnsi="Futura Std Book" w:cs="Calibri"/>
          <w:sz w:val="20"/>
          <w:szCs w:val="20"/>
        </w:rPr>
        <w:t>Fontur</w:t>
      </w:r>
    </w:p>
    <w:p w14:paraId="35C389D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Valor: </w:t>
      </w:r>
      <w:r w:rsidRPr="00F55409">
        <w:rPr>
          <w:rFonts w:ascii="Futura Std Book" w:hAnsi="Futura Std Book" w:cs="Calibri"/>
          <w:sz w:val="20"/>
          <w:szCs w:val="20"/>
        </w:rPr>
        <w:t>$1.783.696.852 (aproximado $18.716.832 para el departamento)</w:t>
      </w:r>
    </w:p>
    <w:p w14:paraId="298BDCC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Objetivo: </w:t>
      </w:r>
      <w:r w:rsidRPr="00F55409">
        <w:rPr>
          <w:rFonts w:ascii="Futura Std Book" w:hAnsi="Futura Std Book" w:cs="Calibri"/>
          <w:sz w:val="20"/>
          <w:szCs w:val="20"/>
        </w:rPr>
        <w:t>Brindar a los 32 departamentos y los 17 municipios de la Red Turística de Pueblos Patrimonio, un espacio de promoción turística del destino y sus atractivos, así como hacer presencia institucional del Fontur y MinCIT.</w:t>
      </w:r>
    </w:p>
    <w:p w14:paraId="75A2097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sz w:val="20"/>
          <w:szCs w:val="20"/>
        </w:rPr>
      </w:pPr>
      <w:r w:rsidRPr="00F55409">
        <w:rPr>
          <w:rFonts w:ascii="Futura Std Book" w:hAnsi="Futura Std Book" w:cs="Calibri"/>
          <w:b/>
          <w:sz w:val="20"/>
          <w:szCs w:val="20"/>
        </w:rPr>
        <w:t xml:space="preserve">Inicio: </w:t>
      </w:r>
      <w:r w:rsidRPr="00F55409">
        <w:rPr>
          <w:rFonts w:ascii="Futura Std Book" w:hAnsi="Futura Std Book" w:cs="Calibri"/>
          <w:sz w:val="20"/>
          <w:szCs w:val="20"/>
        </w:rPr>
        <w:t>13 de febrero de 2015</w:t>
      </w:r>
    </w:p>
    <w:p w14:paraId="64533E5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sz w:val="20"/>
          <w:szCs w:val="20"/>
        </w:rPr>
      </w:pPr>
      <w:r w:rsidRPr="00F55409">
        <w:rPr>
          <w:rFonts w:ascii="Futura Std Book" w:hAnsi="Futura Std Book" w:cs="Calibri"/>
          <w:b/>
          <w:sz w:val="20"/>
          <w:szCs w:val="20"/>
        </w:rPr>
        <w:t xml:space="preserve">Terminación: </w:t>
      </w:r>
      <w:r w:rsidRPr="00F55409">
        <w:rPr>
          <w:rFonts w:ascii="Futura Std Book" w:hAnsi="Futura Std Book" w:cs="Calibri"/>
          <w:sz w:val="20"/>
          <w:szCs w:val="20"/>
        </w:rPr>
        <w:t>28 de febrero de 2015</w:t>
      </w:r>
    </w:p>
    <w:p w14:paraId="688BEE3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Estado:</w:t>
      </w:r>
      <w:r w:rsidRPr="00F55409">
        <w:rPr>
          <w:rFonts w:ascii="Futura Std Book" w:hAnsi="Futura Std Book" w:cs="Calibri"/>
          <w:sz w:val="20"/>
          <w:szCs w:val="20"/>
        </w:rPr>
        <w:t xml:space="preserve"> liberado</w:t>
      </w:r>
    </w:p>
    <w:p w14:paraId="5B3EA6E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cs="Calibri"/>
          <w:b/>
          <w:sz w:val="20"/>
          <w:szCs w:val="20"/>
        </w:rPr>
        <w:t>:</w:t>
      </w:r>
      <w:r w:rsidRPr="00F55409">
        <w:rPr>
          <w:rFonts w:ascii="Futura Std Book" w:hAnsi="Futura Std Book" w:cs="Calibri"/>
          <w:sz w:val="20"/>
          <w:szCs w:val="20"/>
        </w:rPr>
        <w:t xml:space="preserve"> 100%</w:t>
      </w:r>
    </w:p>
    <w:p w14:paraId="0D9677A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Informe:</w:t>
      </w:r>
    </w:p>
    <w:p w14:paraId="60788221" w14:textId="77777777" w:rsidR="000811BE" w:rsidRPr="00F55409" w:rsidRDefault="000811BE" w:rsidP="00906890">
      <w:pPr>
        <w:pStyle w:val="Prrafodelista"/>
        <w:numPr>
          <w:ilvl w:val="0"/>
          <w:numId w:val="30"/>
        </w:numPr>
        <w:tabs>
          <w:tab w:val="left" w:pos="284"/>
        </w:tabs>
        <w:spacing w:after="0" w:line="240" w:lineRule="auto"/>
        <w:ind w:left="0" w:firstLine="0"/>
        <w:jc w:val="both"/>
        <w:rPr>
          <w:rFonts w:ascii="Futura Std Book" w:hAnsi="Futura Std Book" w:cs="Calibri"/>
          <w:bCs/>
          <w:sz w:val="20"/>
          <w:szCs w:val="20"/>
        </w:rPr>
      </w:pPr>
      <w:r w:rsidRPr="00F55409">
        <w:rPr>
          <w:rFonts w:ascii="Futura Std Book" w:hAnsi="Futura Std Book" w:cs="Calibri"/>
          <w:bCs/>
          <w:sz w:val="20"/>
          <w:szCs w:val="20"/>
        </w:rPr>
        <w:t>Radicado el 17 de junio de 2014.</w:t>
      </w:r>
    </w:p>
    <w:p w14:paraId="0A2504A2" w14:textId="77777777" w:rsidR="000811BE" w:rsidRPr="00F55409" w:rsidRDefault="000811BE" w:rsidP="00906890">
      <w:pPr>
        <w:pStyle w:val="Prrafodelista"/>
        <w:numPr>
          <w:ilvl w:val="0"/>
          <w:numId w:val="30"/>
        </w:numPr>
        <w:tabs>
          <w:tab w:val="left" w:pos="284"/>
        </w:tabs>
        <w:spacing w:after="0" w:line="240" w:lineRule="auto"/>
        <w:ind w:left="0" w:firstLine="0"/>
        <w:jc w:val="both"/>
        <w:rPr>
          <w:rFonts w:ascii="Futura Std Book" w:hAnsi="Futura Std Book" w:cs="Calibri"/>
          <w:bCs/>
          <w:sz w:val="20"/>
          <w:szCs w:val="20"/>
        </w:rPr>
      </w:pPr>
      <w:r w:rsidRPr="00F55409">
        <w:rPr>
          <w:rFonts w:ascii="Futura Std Book" w:hAnsi="Futura Std Book" w:cs="Calibri"/>
          <w:bCs/>
          <w:sz w:val="20"/>
          <w:szCs w:val="20"/>
        </w:rPr>
        <w:t>Aprobado el 14 de octubre de 2014.</w:t>
      </w:r>
    </w:p>
    <w:p w14:paraId="492F69C2" w14:textId="77777777" w:rsidR="000811BE" w:rsidRPr="00F55409" w:rsidRDefault="000811BE" w:rsidP="00906890">
      <w:pPr>
        <w:pStyle w:val="Prrafodelista"/>
        <w:numPr>
          <w:ilvl w:val="0"/>
          <w:numId w:val="31"/>
        </w:numPr>
        <w:tabs>
          <w:tab w:val="left" w:pos="284"/>
        </w:tabs>
        <w:spacing w:after="0" w:line="240" w:lineRule="auto"/>
        <w:ind w:left="0" w:firstLine="0"/>
        <w:jc w:val="both"/>
        <w:rPr>
          <w:rFonts w:ascii="Futura Std Book" w:hAnsi="Futura Std Book" w:cs="Calibri"/>
          <w:sz w:val="20"/>
          <w:szCs w:val="20"/>
        </w:rPr>
      </w:pPr>
      <w:r w:rsidRPr="00F55409">
        <w:rPr>
          <w:rFonts w:ascii="Futura Std Book" w:hAnsi="Futura Std Book" w:cs="Calibri"/>
          <w:sz w:val="20"/>
          <w:szCs w:val="20"/>
        </w:rPr>
        <w:t>El departamento contó con un espacio de 36 metros cuadrados con financiación total de arredramiento de área.</w:t>
      </w:r>
    </w:p>
    <w:p w14:paraId="3AF90614" w14:textId="77777777" w:rsidR="000811BE" w:rsidRPr="00F55409" w:rsidRDefault="000811BE" w:rsidP="000811BE">
      <w:pPr>
        <w:pStyle w:val="Prrafodelista"/>
        <w:numPr>
          <w:ilvl w:val="0"/>
          <w:numId w:val="9"/>
        </w:numPr>
        <w:tabs>
          <w:tab w:val="left" w:pos="142"/>
          <w:tab w:val="left" w:pos="284"/>
        </w:tabs>
        <w:spacing w:after="0" w:line="240" w:lineRule="auto"/>
        <w:ind w:left="0" w:firstLine="0"/>
        <w:jc w:val="both"/>
        <w:rPr>
          <w:rFonts w:ascii="Futura Std Book" w:hAnsi="Futura Std Book"/>
          <w:b/>
          <w:bCs/>
          <w:sz w:val="20"/>
          <w:szCs w:val="20"/>
        </w:rPr>
      </w:pPr>
      <w:r w:rsidRPr="00F55409">
        <w:rPr>
          <w:rFonts w:ascii="Futura Std Book" w:hAnsi="Futura Std Book"/>
          <w:b/>
          <w:bCs/>
          <w:sz w:val="20"/>
          <w:szCs w:val="20"/>
        </w:rPr>
        <w:t>FNTP-276-2013 Campaña de promoción y difusión para destinos potenciales</w:t>
      </w:r>
    </w:p>
    <w:p w14:paraId="7E6AF57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Fontur</w:t>
      </w:r>
    </w:p>
    <w:p w14:paraId="6858E6D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cstheme="minorHAnsi"/>
          <w:sz w:val="20"/>
          <w:szCs w:val="20"/>
        </w:rPr>
        <w:t xml:space="preserve">$1.000.000.000 (aproximado </w:t>
      </w:r>
      <w:r w:rsidRPr="00F55409">
        <w:rPr>
          <w:rFonts w:ascii="Futura Std Book" w:eastAsia="Futura Std Book" w:hAnsi="Futura Std Book" w:cs="Futura Std Book"/>
          <w:sz w:val="20"/>
          <w:szCs w:val="20"/>
        </w:rPr>
        <w:t>$125.000.000 para</w:t>
      </w:r>
      <w:r w:rsidRPr="00F55409">
        <w:rPr>
          <w:rFonts w:ascii="Futura Std Book" w:hAnsi="Futura Std Book" w:cstheme="minorHAnsi"/>
          <w:sz w:val="20"/>
          <w:szCs w:val="20"/>
        </w:rPr>
        <w:t xml:space="preserve"> el departamento)</w:t>
      </w:r>
    </w:p>
    <w:p w14:paraId="359DDBD8"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Promocionar los destinos turísticos potenciales y/o en crisis a través de campañas publicitarias o de promoción.</w:t>
      </w:r>
    </w:p>
    <w:p w14:paraId="0407B75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09 septiembre de 2014</w:t>
      </w:r>
    </w:p>
    <w:p w14:paraId="3711AEE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06 de abril de 2015</w:t>
      </w:r>
    </w:p>
    <w:p w14:paraId="3C70423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liberado</w:t>
      </w:r>
    </w:p>
    <w:p w14:paraId="39A81CF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Avance f</w:t>
      </w:r>
      <w:r w:rsidRPr="00F55409">
        <w:rPr>
          <w:rFonts w:ascii="Futura Std Book" w:eastAsia="Times New Roman" w:hAnsi="Futura Std Book" w:cs="Arial"/>
          <w:b/>
          <w:sz w:val="20"/>
          <w:szCs w:val="20"/>
          <w:lang w:eastAsia="ar-SA"/>
        </w:rPr>
        <w:t>ísico</w:t>
      </w:r>
      <w:r w:rsidRPr="00F55409">
        <w:rPr>
          <w:rFonts w:ascii="Futura Std Book" w:hAnsi="Futura Std Book"/>
          <w:b/>
          <w:sz w:val="20"/>
          <w:szCs w:val="20"/>
        </w:rPr>
        <w:t>:</w:t>
      </w:r>
      <w:r w:rsidRPr="00F55409">
        <w:rPr>
          <w:rFonts w:ascii="Futura Std Book" w:hAnsi="Futura Std Book"/>
          <w:sz w:val="20"/>
          <w:szCs w:val="20"/>
        </w:rPr>
        <w:t xml:space="preserve"> 100%</w:t>
      </w:r>
    </w:p>
    <w:p w14:paraId="016B9D9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Informe:</w:t>
      </w:r>
    </w:p>
    <w:p w14:paraId="1889D212" w14:textId="77777777" w:rsidR="000811BE" w:rsidRPr="00F55409" w:rsidRDefault="000811BE" w:rsidP="00906890">
      <w:pPr>
        <w:pStyle w:val="Prrafodelista"/>
        <w:numPr>
          <w:ilvl w:val="0"/>
          <w:numId w:val="30"/>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Radicado el 19 de diciembre de 2013.</w:t>
      </w:r>
    </w:p>
    <w:p w14:paraId="7A4CCE0F" w14:textId="77777777" w:rsidR="000811BE" w:rsidRPr="00F55409" w:rsidRDefault="000811BE" w:rsidP="00906890">
      <w:pPr>
        <w:pStyle w:val="Prrafodelista"/>
        <w:numPr>
          <w:ilvl w:val="0"/>
          <w:numId w:val="30"/>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cs="Calibri"/>
          <w:bCs/>
          <w:sz w:val="20"/>
          <w:szCs w:val="20"/>
        </w:rPr>
        <w:t>Aprobado el 07 de abril de 2014.</w:t>
      </w:r>
    </w:p>
    <w:p w14:paraId="6F8A12C4" w14:textId="77777777" w:rsidR="000811BE" w:rsidRPr="00F55409" w:rsidRDefault="000811BE" w:rsidP="00906890">
      <w:pPr>
        <w:pStyle w:val="Prrafodelista"/>
        <w:numPr>
          <w:ilvl w:val="0"/>
          <w:numId w:val="30"/>
        </w:numPr>
        <w:tabs>
          <w:tab w:val="left" w:pos="284"/>
        </w:tabs>
        <w:autoSpaceDE w:val="0"/>
        <w:autoSpaceDN w:val="0"/>
        <w:spacing w:after="0" w:line="240" w:lineRule="auto"/>
        <w:ind w:left="0" w:firstLine="0"/>
        <w:jc w:val="both"/>
        <w:rPr>
          <w:rFonts w:ascii="Futura Std Book" w:hAnsi="Futura Std Book"/>
          <w:sz w:val="20"/>
          <w:szCs w:val="20"/>
        </w:rPr>
      </w:pPr>
      <w:r w:rsidRPr="00F55409">
        <w:rPr>
          <w:rFonts w:ascii="Futura Std Book" w:hAnsi="Futura Std Book"/>
          <w:sz w:val="20"/>
          <w:szCs w:val="20"/>
        </w:rPr>
        <w:t xml:space="preserve">Se destinaron recursos para la promoción del departamento y específicamente el Cerro de Mavicure, a través de un plan de medios en impresos revistas y prensa, televisión regional y nacional, cine, publicidad exterior y radio. </w:t>
      </w:r>
    </w:p>
    <w:p w14:paraId="1EFECE6F" w14:textId="77777777" w:rsidR="000811BE" w:rsidRPr="00F55409" w:rsidRDefault="000811BE" w:rsidP="000811BE">
      <w:pPr>
        <w:pStyle w:val="Prrafodelista"/>
        <w:numPr>
          <w:ilvl w:val="0"/>
          <w:numId w:val="9"/>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Calibri"/>
          <w:b/>
          <w:bCs/>
          <w:sz w:val="20"/>
          <w:szCs w:val="20"/>
        </w:rPr>
        <w:t>FNTP-277-2013 Promoción y difusión de destinos nacionales en el marco de sus festividades</w:t>
      </w:r>
    </w:p>
    <w:p w14:paraId="30423B1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lastRenderedPageBreak/>
        <w:t xml:space="preserve">Proponente: </w:t>
      </w:r>
      <w:r w:rsidRPr="00F55409">
        <w:rPr>
          <w:rFonts w:ascii="Futura Std Book" w:hAnsi="Futura Std Book" w:cstheme="minorHAnsi"/>
          <w:sz w:val="20"/>
          <w:szCs w:val="20"/>
        </w:rPr>
        <w:t>Fontur</w:t>
      </w:r>
    </w:p>
    <w:p w14:paraId="77E18EC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Valor: </w:t>
      </w:r>
      <w:r w:rsidRPr="00F55409">
        <w:rPr>
          <w:rFonts w:ascii="Futura Std Book" w:hAnsi="Futura Std Book" w:cstheme="minorHAnsi"/>
          <w:sz w:val="20"/>
          <w:szCs w:val="20"/>
        </w:rPr>
        <w:t xml:space="preserve">$4.000.000.000 (aproximado </w:t>
      </w:r>
      <w:r w:rsidRPr="00F55409">
        <w:rPr>
          <w:rFonts w:ascii="Futura Std Book" w:hAnsi="Futura Std Book" w:cs="Futura Std Book"/>
          <w:sz w:val="20"/>
          <w:szCs w:val="20"/>
          <w:lang w:val="es-ES"/>
        </w:rPr>
        <w:t xml:space="preserve">$34.515.430 </w:t>
      </w:r>
      <w:r w:rsidRPr="00F55409">
        <w:rPr>
          <w:rFonts w:ascii="Futura Std Book" w:eastAsia="Futura Std Book" w:hAnsi="Futura Std Book" w:cs="Futura Std Book"/>
          <w:sz w:val="20"/>
          <w:szCs w:val="20"/>
        </w:rPr>
        <w:t>para</w:t>
      </w:r>
      <w:r w:rsidRPr="00F55409">
        <w:rPr>
          <w:rFonts w:ascii="Futura Std Book" w:hAnsi="Futura Std Book" w:cstheme="minorHAnsi"/>
          <w:sz w:val="20"/>
          <w:szCs w:val="20"/>
        </w:rPr>
        <w:t xml:space="preserve"> el departamento)</w:t>
      </w:r>
    </w:p>
    <w:p w14:paraId="232EAB8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Objetivo: </w:t>
      </w:r>
      <w:r w:rsidRPr="00F55409">
        <w:rPr>
          <w:rFonts w:ascii="Futura Std Book" w:hAnsi="Futura Std Book" w:cs="Calibri"/>
          <w:sz w:val="20"/>
          <w:szCs w:val="20"/>
        </w:rPr>
        <w:t>Promocionar los principales destinos colombianos en el marco de sus festividades a través de un plan de medios.</w:t>
      </w:r>
    </w:p>
    <w:p w14:paraId="5077280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sz w:val="20"/>
          <w:szCs w:val="20"/>
        </w:rPr>
      </w:pPr>
      <w:r w:rsidRPr="00F55409">
        <w:rPr>
          <w:rFonts w:ascii="Futura Std Book" w:hAnsi="Futura Std Book" w:cs="Calibri"/>
          <w:b/>
          <w:sz w:val="20"/>
          <w:szCs w:val="20"/>
        </w:rPr>
        <w:t xml:space="preserve">Inicio: </w:t>
      </w:r>
      <w:r w:rsidRPr="00F55409">
        <w:rPr>
          <w:rFonts w:ascii="Futura Std Book" w:hAnsi="Futura Std Book" w:cs="Calibri"/>
          <w:sz w:val="20"/>
          <w:szCs w:val="20"/>
        </w:rPr>
        <w:t>27 de marzo de 2014</w:t>
      </w:r>
    </w:p>
    <w:p w14:paraId="06480B3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sz w:val="20"/>
          <w:szCs w:val="20"/>
        </w:rPr>
        <w:t xml:space="preserve">Terminación: </w:t>
      </w:r>
      <w:r w:rsidRPr="00F55409">
        <w:rPr>
          <w:rFonts w:ascii="Futura Std Book" w:hAnsi="Futura Std Book" w:cs="Calibri"/>
          <w:sz w:val="20"/>
          <w:szCs w:val="20"/>
        </w:rPr>
        <w:t>05 de febrero de 2015</w:t>
      </w:r>
    </w:p>
    <w:p w14:paraId="14E2C89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Estado:</w:t>
      </w:r>
      <w:r w:rsidRPr="00F55409">
        <w:rPr>
          <w:rFonts w:ascii="Futura Std Book" w:hAnsi="Futura Std Book" w:cs="Calibri"/>
          <w:sz w:val="20"/>
          <w:szCs w:val="20"/>
        </w:rPr>
        <w:t xml:space="preserve"> finalizado </w:t>
      </w:r>
    </w:p>
    <w:p w14:paraId="5B364EF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cs="Calibri"/>
          <w:b/>
          <w:sz w:val="20"/>
          <w:szCs w:val="20"/>
        </w:rPr>
        <w:t>:</w:t>
      </w:r>
      <w:r w:rsidRPr="00F55409">
        <w:rPr>
          <w:rFonts w:ascii="Futura Std Book" w:hAnsi="Futura Std Book" w:cs="Calibri"/>
          <w:sz w:val="20"/>
          <w:szCs w:val="20"/>
        </w:rPr>
        <w:t xml:space="preserve"> 100%</w:t>
      </w:r>
    </w:p>
    <w:p w14:paraId="4D80ABE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Informe:</w:t>
      </w:r>
    </w:p>
    <w:p w14:paraId="5C4FAA03"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cs="Calibri"/>
          <w:bCs/>
          <w:sz w:val="20"/>
          <w:szCs w:val="20"/>
        </w:rPr>
      </w:pPr>
      <w:r w:rsidRPr="00F55409">
        <w:rPr>
          <w:rFonts w:ascii="Futura Std Book" w:hAnsi="Futura Std Book" w:cs="Calibri"/>
          <w:bCs/>
          <w:sz w:val="20"/>
          <w:szCs w:val="20"/>
        </w:rPr>
        <w:t>Radicado el 19 de diciembre de 2013.</w:t>
      </w:r>
    </w:p>
    <w:p w14:paraId="773A20E9"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Calibri"/>
          <w:bCs/>
          <w:sz w:val="20"/>
          <w:szCs w:val="20"/>
        </w:rPr>
        <w:t>Aprobado el 0</w:t>
      </w:r>
      <w:r w:rsidRPr="00F55409">
        <w:rPr>
          <w:rFonts w:ascii="Futura Std Book" w:hAnsi="Futura Std Book" w:cs="Calibri"/>
          <w:sz w:val="20"/>
          <w:szCs w:val="20"/>
        </w:rPr>
        <w:t>6 de febrero de 2014.</w:t>
      </w:r>
    </w:p>
    <w:p w14:paraId="0C0D7319" w14:textId="77777777" w:rsidR="000811BE" w:rsidRPr="00F55409" w:rsidRDefault="000811BE" w:rsidP="00906890">
      <w:pPr>
        <w:pStyle w:val="Prrafodelista"/>
        <w:numPr>
          <w:ilvl w:val="0"/>
          <w:numId w:val="31"/>
        </w:numPr>
        <w:tabs>
          <w:tab w:val="left" w:pos="284"/>
        </w:tabs>
        <w:autoSpaceDE w:val="0"/>
        <w:autoSpaceDN w:val="0"/>
        <w:spacing w:after="0" w:line="240" w:lineRule="auto"/>
        <w:ind w:left="0" w:firstLine="0"/>
        <w:jc w:val="both"/>
        <w:rPr>
          <w:rFonts w:ascii="Futura Std Book" w:hAnsi="Futura Std Book" w:cs="Futura Std Book"/>
          <w:sz w:val="20"/>
          <w:szCs w:val="20"/>
          <w:lang w:val="es-ES"/>
        </w:rPr>
      </w:pPr>
      <w:r w:rsidRPr="00F55409">
        <w:rPr>
          <w:rFonts w:ascii="Futura Std Book" w:hAnsi="Futura Std Book" w:cstheme="minorHAnsi"/>
          <w:sz w:val="20"/>
          <w:szCs w:val="20"/>
        </w:rPr>
        <w:t xml:space="preserve">Se destinó una inversión </w:t>
      </w:r>
      <w:r w:rsidRPr="00F55409">
        <w:rPr>
          <w:rFonts w:ascii="Futura Std Book" w:hAnsi="Futura Std Book" w:cs="Futura Std Book"/>
          <w:sz w:val="20"/>
          <w:szCs w:val="20"/>
          <w:lang w:val="es-ES"/>
        </w:rPr>
        <w:t>para la promoción y divulgación de Inírida en el marco del Festival de Colonias Encuentro de las Tres Culturas, esta iniciativa fue ejecutada a través de un plan de medios.</w:t>
      </w:r>
    </w:p>
    <w:p w14:paraId="7B0541A6" w14:textId="77777777" w:rsidR="000811BE" w:rsidRPr="00F55409" w:rsidRDefault="000811BE" w:rsidP="000811BE">
      <w:pPr>
        <w:pStyle w:val="Sinespaciado"/>
        <w:tabs>
          <w:tab w:val="left" w:pos="142"/>
          <w:tab w:val="left" w:pos="284"/>
        </w:tabs>
        <w:jc w:val="both"/>
        <w:rPr>
          <w:rFonts w:ascii="Futura Std Book" w:eastAsia="Calibri" w:hAnsi="Futura Std Book" w:cs="Arial"/>
          <w:b/>
          <w:sz w:val="20"/>
          <w:szCs w:val="20"/>
          <w:lang w:eastAsia="es-ES"/>
        </w:rPr>
      </w:pPr>
    </w:p>
    <w:p w14:paraId="13B466A8" w14:textId="77777777" w:rsidR="000811BE" w:rsidRPr="00F55409" w:rsidRDefault="000811BE" w:rsidP="000811BE">
      <w:pPr>
        <w:pStyle w:val="Sinespaciado"/>
        <w:tabs>
          <w:tab w:val="left" w:pos="142"/>
          <w:tab w:val="left" w:pos="284"/>
        </w:tabs>
        <w:jc w:val="both"/>
        <w:rPr>
          <w:rFonts w:ascii="Futura Std Book" w:eastAsia="Calibri" w:hAnsi="Futura Std Book" w:cs="Arial"/>
          <w:b/>
          <w:sz w:val="20"/>
          <w:szCs w:val="20"/>
          <w:lang w:eastAsia="es-ES"/>
        </w:rPr>
      </w:pPr>
    </w:p>
    <w:p w14:paraId="0AD2FD7F" w14:textId="77777777" w:rsidR="000811BE" w:rsidRPr="00F55409" w:rsidRDefault="000811BE" w:rsidP="000811BE">
      <w:pPr>
        <w:pStyle w:val="Sinespaciado"/>
        <w:tabs>
          <w:tab w:val="left" w:pos="142"/>
          <w:tab w:val="left" w:pos="284"/>
        </w:tabs>
        <w:jc w:val="both"/>
        <w:rPr>
          <w:rFonts w:ascii="Futura Std Book" w:eastAsia="Calibri" w:hAnsi="Futura Std Book" w:cs="Arial"/>
          <w:b/>
          <w:sz w:val="20"/>
          <w:szCs w:val="20"/>
          <w:lang w:eastAsia="es-ES"/>
        </w:rPr>
      </w:pPr>
    </w:p>
    <w:p w14:paraId="5B53A908" w14:textId="77777777" w:rsidR="000811BE" w:rsidRPr="00F55409" w:rsidRDefault="000811BE" w:rsidP="000811BE">
      <w:pPr>
        <w:pStyle w:val="Sinespaciado"/>
        <w:tabs>
          <w:tab w:val="left" w:pos="142"/>
          <w:tab w:val="left" w:pos="284"/>
        </w:tabs>
        <w:jc w:val="both"/>
        <w:rPr>
          <w:rFonts w:ascii="Futura Std Book" w:eastAsia="Calibri" w:hAnsi="Futura Std Book" w:cs="Arial"/>
          <w:b/>
          <w:sz w:val="20"/>
          <w:szCs w:val="20"/>
          <w:u w:val="single"/>
          <w:lang w:eastAsia="es-ES"/>
        </w:rPr>
      </w:pPr>
      <w:r w:rsidRPr="00F55409">
        <w:rPr>
          <w:rFonts w:ascii="Futura Std Book" w:eastAsia="Calibri" w:hAnsi="Futura Std Book" w:cs="Arial"/>
          <w:b/>
          <w:sz w:val="20"/>
          <w:szCs w:val="20"/>
          <w:u w:val="single"/>
          <w:lang w:eastAsia="es-ES"/>
        </w:rPr>
        <w:t>No aprobados 2014</w:t>
      </w:r>
    </w:p>
    <w:p w14:paraId="33888514" w14:textId="77777777" w:rsidR="000811BE" w:rsidRPr="00F55409" w:rsidRDefault="000811BE" w:rsidP="000811BE">
      <w:pPr>
        <w:pStyle w:val="Prrafodelista"/>
        <w:numPr>
          <w:ilvl w:val="0"/>
          <w:numId w:val="10"/>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Calibri"/>
          <w:b/>
          <w:bCs/>
          <w:sz w:val="20"/>
          <w:szCs w:val="20"/>
        </w:rPr>
        <w:t>FNTP-095-2014 Consolidación de la estrategia de promoción y divulgación turística del departamento de Guainía</w:t>
      </w:r>
    </w:p>
    <w:p w14:paraId="17661CB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 xml:space="preserve">Proponente: </w:t>
      </w:r>
      <w:r w:rsidRPr="00F55409">
        <w:rPr>
          <w:rFonts w:ascii="Futura Std Book" w:eastAsia="Calibri" w:hAnsi="Futura Std Book" w:cs="Arial"/>
          <w:sz w:val="20"/>
          <w:szCs w:val="20"/>
          <w:lang w:eastAsia="es-ES"/>
        </w:rPr>
        <w:t>Gobernación de Guainía y Alcaldía de Inírida</w:t>
      </w:r>
    </w:p>
    <w:p w14:paraId="436796A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Valor: </w:t>
      </w:r>
      <w:r w:rsidRPr="00F55409">
        <w:rPr>
          <w:rFonts w:ascii="Futura Std Book" w:hAnsi="Futura Std Book" w:cs="Calibri"/>
          <w:sz w:val="20"/>
          <w:szCs w:val="20"/>
        </w:rPr>
        <w:t>$752.167.949 (Fontur $752.167.949)</w:t>
      </w:r>
    </w:p>
    <w:p w14:paraId="780A80A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Objetivo: </w:t>
      </w:r>
      <w:r w:rsidRPr="00F55409">
        <w:rPr>
          <w:rFonts w:ascii="Futura Std Book" w:hAnsi="Futura Std Book" w:cs="Calibri"/>
          <w:sz w:val="20"/>
          <w:szCs w:val="20"/>
        </w:rPr>
        <w:t>Posicionar la oferta turística del departamento del Guainía en el ámbito nacional e internacional, a través de la promoción y divulgación de sus atractivos turísticos, culturales, ambientales y gastronómicos.</w:t>
      </w:r>
    </w:p>
    <w:p w14:paraId="45F611D5"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sz w:val="20"/>
          <w:szCs w:val="20"/>
          <w:lang w:eastAsia="es-ES"/>
        </w:rPr>
      </w:pPr>
      <w:r w:rsidRPr="00F55409">
        <w:rPr>
          <w:rFonts w:ascii="Futura Std Book" w:hAnsi="Futura Std Book" w:cs="Calibri"/>
          <w:b/>
          <w:bCs/>
          <w:sz w:val="20"/>
          <w:szCs w:val="20"/>
        </w:rPr>
        <w:t>Estado:</w:t>
      </w:r>
      <w:r w:rsidRPr="00F55409">
        <w:rPr>
          <w:rFonts w:ascii="Futura Std Book" w:hAnsi="Futura Std Book" w:cs="Calibri"/>
          <w:sz w:val="20"/>
          <w:szCs w:val="20"/>
        </w:rPr>
        <w:t xml:space="preserve"> </w:t>
      </w:r>
      <w:r w:rsidRPr="00F55409">
        <w:rPr>
          <w:rFonts w:ascii="Futura Std Book" w:eastAsia="Calibri" w:hAnsi="Futura Std Book" w:cs="Arial"/>
          <w:sz w:val="20"/>
          <w:szCs w:val="20"/>
          <w:lang w:eastAsia="es-ES"/>
        </w:rPr>
        <w:t>negado</w:t>
      </w:r>
    </w:p>
    <w:p w14:paraId="0C16F4C5"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Informe:</w:t>
      </w:r>
    </w:p>
    <w:p w14:paraId="67B8DB9E" w14:textId="77777777" w:rsidR="000811BE" w:rsidRPr="00F55409" w:rsidRDefault="000811BE" w:rsidP="00906890">
      <w:pPr>
        <w:pStyle w:val="Sinespaciado"/>
        <w:numPr>
          <w:ilvl w:val="0"/>
          <w:numId w:val="33"/>
        </w:numPr>
        <w:tabs>
          <w:tab w:val="left" w:pos="284"/>
        </w:tabs>
        <w:ind w:left="0" w:firstLine="0"/>
        <w:contextualSpacing/>
        <w:jc w:val="both"/>
        <w:rPr>
          <w:rFonts w:ascii="Futura Std Book" w:eastAsia="Calibri" w:hAnsi="Futura Std Book" w:cs="Arial"/>
          <w:sz w:val="20"/>
          <w:szCs w:val="20"/>
          <w:lang w:eastAsia="es-ES"/>
        </w:rPr>
      </w:pPr>
      <w:r w:rsidRPr="00F55409">
        <w:rPr>
          <w:rFonts w:ascii="Futura Std Book" w:eastAsia="Calibri" w:hAnsi="Futura Std Book" w:cs="Arial"/>
          <w:sz w:val="20"/>
          <w:szCs w:val="20"/>
          <w:lang w:eastAsia="es-ES"/>
        </w:rPr>
        <w:t>Radicado el 08 de abril de 2014.</w:t>
      </w:r>
    </w:p>
    <w:p w14:paraId="39CE2320" w14:textId="77777777" w:rsidR="000811BE" w:rsidRPr="00F55409" w:rsidRDefault="000811BE" w:rsidP="00906890">
      <w:pPr>
        <w:pStyle w:val="Sinespaciado"/>
        <w:numPr>
          <w:ilvl w:val="0"/>
          <w:numId w:val="33"/>
        </w:numPr>
        <w:tabs>
          <w:tab w:val="left" w:pos="284"/>
        </w:tabs>
        <w:ind w:left="0" w:firstLine="0"/>
        <w:contextualSpacing/>
        <w:jc w:val="both"/>
        <w:rPr>
          <w:rFonts w:ascii="Futura Std Book" w:eastAsia="Calibri" w:hAnsi="Futura Std Book" w:cs="Arial"/>
          <w:sz w:val="20"/>
          <w:szCs w:val="20"/>
          <w:lang w:eastAsia="es-ES"/>
        </w:rPr>
      </w:pPr>
      <w:r w:rsidRPr="00F55409">
        <w:rPr>
          <w:rFonts w:ascii="Futura Std Book" w:eastAsia="Calibri" w:hAnsi="Futura Std Book" w:cs="Arial"/>
          <w:sz w:val="20"/>
          <w:szCs w:val="20"/>
          <w:lang w:eastAsia="es-ES"/>
        </w:rPr>
        <w:t>El proyecto fue calificado como no aprobado por el Comité Directivo el 08 de julio de 2014.</w:t>
      </w:r>
    </w:p>
    <w:p w14:paraId="34265D97"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b/>
          <w:sz w:val="20"/>
          <w:szCs w:val="20"/>
          <w:lang w:eastAsia="es-ES"/>
        </w:rPr>
      </w:pPr>
    </w:p>
    <w:p w14:paraId="3EE130F6"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b/>
          <w:sz w:val="20"/>
          <w:szCs w:val="20"/>
          <w:u w:val="single"/>
          <w:lang w:eastAsia="es-ES"/>
        </w:rPr>
      </w:pPr>
      <w:r w:rsidRPr="00F55409">
        <w:rPr>
          <w:rFonts w:ascii="Futura Std Book" w:eastAsia="Calibri" w:hAnsi="Futura Std Book" w:cs="Arial"/>
          <w:b/>
          <w:sz w:val="20"/>
          <w:szCs w:val="20"/>
          <w:u w:val="single"/>
          <w:lang w:eastAsia="es-ES"/>
        </w:rPr>
        <w:t>Aprobados 2013</w:t>
      </w:r>
    </w:p>
    <w:p w14:paraId="602035AA" w14:textId="77777777" w:rsidR="000811BE" w:rsidRPr="00F55409" w:rsidRDefault="000811BE" w:rsidP="000811BE">
      <w:pPr>
        <w:pStyle w:val="Prrafodelista"/>
        <w:numPr>
          <w:ilvl w:val="0"/>
          <w:numId w:val="11"/>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hAnsi="Futura Std Book" w:cs="Calibri"/>
          <w:b/>
          <w:bCs/>
          <w:sz w:val="20"/>
          <w:szCs w:val="20"/>
        </w:rPr>
        <w:t>FPTP-289-2012 Participación del departamento del Guainía en la XXXII Vitrina Turística de Anato 2013</w:t>
      </w:r>
    </w:p>
    <w:p w14:paraId="4EB7B4F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eastAsia="Calibri" w:hAnsi="Futura Std Book" w:cs="Arial"/>
          <w:sz w:val="20"/>
          <w:szCs w:val="20"/>
        </w:rPr>
        <w:t>Gobernación de Guainía</w:t>
      </w:r>
    </w:p>
    <w:p w14:paraId="78A64B6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eastAsia="Calibri" w:hAnsi="Futura Std Book" w:cs="Arial"/>
          <w:sz w:val="20"/>
          <w:szCs w:val="20"/>
        </w:rPr>
        <w:t>$75.076.000 (Fontur $70.863.000; contrapartida $4.213.000)</w:t>
      </w:r>
    </w:p>
    <w:p w14:paraId="1EA6DEC6"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sz w:val="20"/>
          <w:szCs w:val="20"/>
        </w:rPr>
      </w:pPr>
      <w:r w:rsidRPr="00F55409">
        <w:rPr>
          <w:rFonts w:ascii="Futura Std Book" w:hAnsi="Futura Std Book"/>
          <w:b/>
          <w:bCs/>
          <w:sz w:val="20"/>
          <w:szCs w:val="20"/>
        </w:rPr>
        <w:t xml:space="preserve">Objetivo: </w:t>
      </w:r>
      <w:r w:rsidRPr="00F55409">
        <w:rPr>
          <w:rFonts w:ascii="Futura Std Book" w:eastAsia="Calibri" w:hAnsi="Futura Std Book" w:cs="Arial"/>
          <w:sz w:val="20"/>
          <w:szCs w:val="20"/>
        </w:rPr>
        <w:t>Promocionar al departamento del Guainía como destino turístico nacional, mediante la participación en la XXXII Vitrina Turística de Anato 2013.</w:t>
      </w:r>
    </w:p>
    <w:p w14:paraId="02BD0243"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sz w:val="20"/>
          <w:szCs w:val="20"/>
        </w:rPr>
      </w:pPr>
      <w:r w:rsidRPr="00F55409">
        <w:rPr>
          <w:rFonts w:ascii="Futura Std Book" w:eastAsia="Calibri" w:hAnsi="Futura Std Book" w:cs="Arial"/>
          <w:b/>
          <w:sz w:val="20"/>
          <w:szCs w:val="20"/>
        </w:rPr>
        <w:t xml:space="preserve">Inicio: </w:t>
      </w:r>
      <w:r w:rsidRPr="00F55409">
        <w:rPr>
          <w:rFonts w:ascii="Futura Std Book" w:eastAsia="Calibri" w:hAnsi="Futura Std Book" w:cs="Arial"/>
          <w:sz w:val="20"/>
          <w:szCs w:val="20"/>
        </w:rPr>
        <w:t>18 de febrero de 2013</w:t>
      </w:r>
    </w:p>
    <w:p w14:paraId="280C7DE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eastAsia="Calibri" w:hAnsi="Futura Std Book" w:cs="Arial"/>
          <w:b/>
          <w:sz w:val="20"/>
          <w:szCs w:val="20"/>
        </w:rPr>
        <w:t xml:space="preserve">Terminación: </w:t>
      </w:r>
      <w:r w:rsidRPr="00F55409">
        <w:rPr>
          <w:rFonts w:ascii="Futura Std Book" w:eastAsia="Calibri" w:hAnsi="Futura Std Book" w:cs="Arial"/>
          <w:sz w:val="20"/>
          <w:szCs w:val="20"/>
        </w:rPr>
        <w:t>25 de febrero de 2013</w:t>
      </w:r>
    </w:p>
    <w:p w14:paraId="0246342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finalizado</w:t>
      </w:r>
    </w:p>
    <w:p w14:paraId="5A4A851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Avance f</w:t>
      </w:r>
      <w:r w:rsidRPr="00F55409">
        <w:rPr>
          <w:rFonts w:ascii="Futura Std Book" w:eastAsia="Times New Roman" w:hAnsi="Futura Std Book" w:cs="Arial"/>
          <w:b/>
          <w:sz w:val="20"/>
          <w:szCs w:val="20"/>
          <w:lang w:eastAsia="ar-SA"/>
        </w:rPr>
        <w:t>ísico</w:t>
      </w:r>
      <w:r w:rsidRPr="00F55409">
        <w:rPr>
          <w:rFonts w:ascii="Futura Std Book" w:hAnsi="Futura Std Book"/>
          <w:b/>
          <w:sz w:val="20"/>
          <w:szCs w:val="20"/>
        </w:rPr>
        <w:t>:</w:t>
      </w:r>
      <w:r w:rsidRPr="00F55409">
        <w:rPr>
          <w:rFonts w:ascii="Futura Std Book" w:hAnsi="Futura Std Book"/>
          <w:sz w:val="20"/>
          <w:szCs w:val="20"/>
        </w:rPr>
        <w:t xml:space="preserve"> 100%</w:t>
      </w:r>
    </w:p>
    <w:p w14:paraId="77E1B36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Informe: </w:t>
      </w:r>
    </w:p>
    <w:p w14:paraId="28AC6FA7"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Radicado el 21 de noviembre de 2012.</w:t>
      </w:r>
    </w:p>
    <w:p w14:paraId="7A442F9C"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Aprobado el 24 de enero de 2013.</w:t>
      </w:r>
    </w:p>
    <w:p w14:paraId="24E35AA0"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Se arrendó el área y espacio para el stand.</w:t>
      </w:r>
    </w:p>
    <w:p w14:paraId="411875C8"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Se realizó diseño, montaje y desmontaje del stand.</w:t>
      </w:r>
    </w:p>
    <w:p w14:paraId="626B4256"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Se diseñó, producción e impresión del material promocional del departamento del Guainía.</w:t>
      </w:r>
    </w:p>
    <w:p w14:paraId="47DCBE6D" w14:textId="77777777" w:rsidR="000811BE" w:rsidRPr="00F55409" w:rsidRDefault="000811BE" w:rsidP="000811BE">
      <w:pPr>
        <w:pStyle w:val="Prrafodelista"/>
        <w:numPr>
          <w:ilvl w:val="0"/>
          <w:numId w:val="11"/>
        </w:numPr>
        <w:tabs>
          <w:tab w:val="left" w:pos="142"/>
          <w:tab w:val="left" w:pos="284"/>
        </w:tabs>
        <w:spacing w:after="0" w:line="240" w:lineRule="auto"/>
        <w:ind w:left="0" w:firstLine="0"/>
        <w:jc w:val="both"/>
        <w:rPr>
          <w:rFonts w:ascii="Futura Std Book" w:hAnsi="Futura Std Book" w:cs="Calibri"/>
          <w:b/>
          <w:bCs/>
          <w:sz w:val="20"/>
          <w:szCs w:val="20"/>
        </w:rPr>
      </w:pPr>
      <w:r w:rsidRPr="00F55409">
        <w:rPr>
          <w:rFonts w:ascii="Futura Std Book" w:eastAsia="Calibri" w:hAnsi="Futura Std Book" w:cs="Arial"/>
          <w:b/>
          <w:sz w:val="20"/>
          <w:szCs w:val="20"/>
        </w:rPr>
        <w:t>FNTP-099-2013</w:t>
      </w:r>
      <w:r w:rsidRPr="00F55409">
        <w:rPr>
          <w:rFonts w:ascii="Futura Std Book" w:hAnsi="Futura Std Book"/>
          <w:b/>
          <w:bCs/>
          <w:sz w:val="20"/>
          <w:szCs w:val="20"/>
        </w:rPr>
        <w:t xml:space="preserve"> </w:t>
      </w:r>
      <w:r w:rsidRPr="00F55409">
        <w:rPr>
          <w:rFonts w:ascii="Futura Std Book" w:eastAsia="Calibri" w:hAnsi="Futura Std Book" w:cs="Arial"/>
          <w:b/>
          <w:sz w:val="20"/>
          <w:szCs w:val="20"/>
        </w:rPr>
        <w:t>Promoción y divulgación turística nacional para el departamento de Guainía como nuevo destino turístico</w:t>
      </w:r>
    </w:p>
    <w:p w14:paraId="7A8225A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Proponente:</w:t>
      </w:r>
      <w:r w:rsidRPr="00F55409">
        <w:rPr>
          <w:rFonts w:ascii="Futura Std Book" w:eastAsia="Calibri" w:hAnsi="Futura Std Book" w:cs="Arial"/>
          <w:sz w:val="20"/>
          <w:szCs w:val="20"/>
        </w:rPr>
        <w:t xml:space="preserve"> Gobernación de Guainía y Alcaldía Inírida</w:t>
      </w:r>
    </w:p>
    <w:p w14:paraId="6DEA56A5"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eastAsia="Calibri" w:hAnsi="Futura Std Book" w:cs="Arial"/>
          <w:sz w:val="20"/>
          <w:szCs w:val="20"/>
        </w:rPr>
        <w:t>$</w:t>
      </w:r>
      <w:r w:rsidRPr="00F55409">
        <w:rPr>
          <w:rFonts w:ascii="Futura Std Book" w:hAnsi="Futura Std Book" w:cs="Arial"/>
          <w:sz w:val="20"/>
          <w:szCs w:val="20"/>
        </w:rPr>
        <w:t>214.602.756</w:t>
      </w:r>
      <w:r w:rsidRPr="00F55409">
        <w:rPr>
          <w:rFonts w:ascii="Futura Std Book" w:eastAsia="Calibri" w:hAnsi="Futura Std Book" w:cs="Arial"/>
          <w:sz w:val="20"/>
          <w:szCs w:val="20"/>
        </w:rPr>
        <w:t xml:space="preserve"> (Fontur </w:t>
      </w:r>
      <w:r w:rsidRPr="00F55409">
        <w:rPr>
          <w:rFonts w:ascii="Futura Std Book" w:hAnsi="Futura Std Book" w:cs="Arial"/>
          <w:sz w:val="20"/>
          <w:szCs w:val="20"/>
        </w:rPr>
        <w:t>$214.602.756</w:t>
      </w:r>
      <w:r w:rsidRPr="00F55409">
        <w:rPr>
          <w:rFonts w:ascii="Futura Std Book" w:eastAsia="Calibri" w:hAnsi="Futura Std Book" w:cs="Arial"/>
          <w:sz w:val="20"/>
          <w:szCs w:val="20"/>
        </w:rPr>
        <w:t>)</w:t>
      </w:r>
    </w:p>
    <w:p w14:paraId="520AEAF5"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lastRenderedPageBreak/>
        <w:t xml:space="preserve">Objetivo: </w:t>
      </w:r>
      <w:r w:rsidRPr="00F55409">
        <w:rPr>
          <w:rFonts w:ascii="Futura Std Book" w:hAnsi="Futura Std Book"/>
          <w:sz w:val="20"/>
          <w:szCs w:val="20"/>
        </w:rPr>
        <w:t>Mejorar la oferta turística del departamento del Guainía en el ámbito nacional, a través de la promoción y divulgación de sus atractivos turísticos, culturales, ambientales y gastronómicos.</w:t>
      </w:r>
    </w:p>
    <w:p w14:paraId="07E48BF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Inicio:</w:t>
      </w:r>
      <w:r w:rsidRPr="00F55409">
        <w:rPr>
          <w:rFonts w:ascii="Futura Std Book" w:hAnsi="Futura Std Book"/>
          <w:sz w:val="20"/>
          <w:szCs w:val="20"/>
        </w:rPr>
        <w:t xml:space="preserve"> 05 noviembre de 2013</w:t>
      </w:r>
    </w:p>
    <w:p w14:paraId="65D9C60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18 de enero de 2014</w:t>
      </w:r>
    </w:p>
    <w:p w14:paraId="6E8F428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liberado</w:t>
      </w:r>
    </w:p>
    <w:p w14:paraId="08F8072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Avance f</w:t>
      </w:r>
      <w:r w:rsidRPr="00F55409">
        <w:rPr>
          <w:rFonts w:ascii="Futura Std Book" w:eastAsia="Times New Roman" w:hAnsi="Futura Std Book" w:cs="Arial"/>
          <w:b/>
          <w:sz w:val="20"/>
          <w:szCs w:val="20"/>
          <w:lang w:eastAsia="ar-SA"/>
        </w:rPr>
        <w:t>ísico</w:t>
      </w:r>
      <w:r w:rsidRPr="00F55409">
        <w:rPr>
          <w:rFonts w:ascii="Futura Std Book" w:hAnsi="Futura Std Book"/>
          <w:b/>
          <w:sz w:val="20"/>
          <w:szCs w:val="20"/>
        </w:rPr>
        <w:t>:</w:t>
      </w:r>
      <w:r w:rsidRPr="00F55409">
        <w:rPr>
          <w:rFonts w:ascii="Futura Std Book" w:hAnsi="Futura Std Book"/>
          <w:sz w:val="20"/>
          <w:szCs w:val="20"/>
        </w:rPr>
        <w:t xml:space="preserve"> 100%</w:t>
      </w:r>
    </w:p>
    <w:p w14:paraId="2E37B318"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Informe: </w:t>
      </w:r>
    </w:p>
    <w:p w14:paraId="29DE7B95"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Radicado el 01 de abril de 2013.</w:t>
      </w:r>
    </w:p>
    <w:p w14:paraId="5737D121"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Aprobado el 18 de junio de 2013.</w:t>
      </w:r>
    </w:p>
    <w:p w14:paraId="135EBC34"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Se elaboró video promocional y pauta utilizando el mismo durante 6 semanas en el año.</w:t>
      </w:r>
    </w:p>
    <w:p w14:paraId="3466C8DE"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Se hizo la traducción de la guía turística del Guainía.</w:t>
      </w:r>
    </w:p>
    <w:p w14:paraId="6634CC68"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 xml:space="preserve">Se llevó a cabo la producción y montaje y desmontaje de las cajas de luz promocionales en: Bogotá, Cali, Cartagena, Barranquilla y Santa Marta.  </w:t>
      </w:r>
    </w:p>
    <w:p w14:paraId="129290DE"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Se llevó a cabo la impresión de 300 revistas del Departamento.</w:t>
      </w:r>
    </w:p>
    <w:p w14:paraId="1BCC5B62"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 xml:space="preserve">Se llevó a cabo el viaje de familiarización al departamento para fomentar la oferta turística. </w:t>
      </w:r>
    </w:p>
    <w:p w14:paraId="09DA8410" w14:textId="77777777" w:rsidR="000811BE" w:rsidRPr="00F55409" w:rsidRDefault="000811BE" w:rsidP="000811BE">
      <w:pPr>
        <w:numPr>
          <w:ilvl w:val="0"/>
          <w:numId w:val="11"/>
        </w:numPr>
        <w:tabs>
          <w:tab w:val="left" w:pos="142"/>
          <w:tab w:val="left" w:pos="284"/>
        </w:tabs>
        <w:spacing w:after="0" w:line="240" w:lineRule="auto"/>
        <w:ind w:left="0" w:firstLine="0"/>
        <w:contextualSpacing/>
        <w:jc w:val="both"/>
        <w:rPr>
          <w:rFonts w:ascii="Futura Std Book" w:hAnsi="Futura Std Book" w:cs="Calibri"/>
          <w:b/>
          <w:bCs/>
          <w:sz w:val="20"/>
          <w:szCs w:val="20"/>
        </w:rPr>
      </w:pPr>
      <w:r w:rsidRPr="00F55409">
        <w:rPr>
          <w:rFonts w:ascii="Futura Std Book" w:eastAsia="Calibri" w:hAnsi="Futura Std Book" w:cs="Arial"/>
          <w:b/>
          <w:sz w:val="20"/>
          <w:szCs w:val="20"/>
        </w:rPr>
        <w:t>FNTP-211-2013</w:t>
      </w:r>
      <w:r w:rsidRPr="00F55409">
        <w:rPr>
          <w:rFonts w:ascii="Futura Std Book" w:hAnsi="Futura Std Book"/>
          <w:b/>
          <w:bCs/>
          <w:sz w:val="20"/>
          <w:szCs w:val="20"/>
        </w:rPr>
        <w:t xml:space="preserve"> </w:t>
      </w:r>
      <w:r w:rsidRPr="00F55409">
        <w:rPr>
          <w:rFonts w:ascii="Futura Std Book" w:eastAsia="Calibri" w:hAnsi="Futura Std Book" w:cs="Arial"/>
          <w:b/>
          <w:sz w:val="20"/>
          <w:szCs w:val="20"/>
        </w:rPr>
        <w:t>Participación de los 32 departamentos de Colombia en la Vitrina Turística de Anato 2014</w:t>
      </w:r>
    </w:p>
    <w:p w14:paraId="1F091BE7"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Proponente:</w:t>
      </w:r>
      <w:r w:rsidRPr="00F55409">
        <w:rPr>
          <w:rFonts w:ascii="Futura Std Book" w:eastAsia="Calibri" w:hAnsi="Futura Std Book" w:cs="Arial"/>
          <w:sz w:val="20"/>
          <w:szCs w:val="20"/>
        </w:rPr>
        <w:t xml:space="preserve"> Fontur</w:t>
      </w:r>
    </w:p>
    <w:p w14:paraId="3B80285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eastAsia="Calibri" w:hAnsi="Futura Std Book" w:cs="Arial"/>
          <w:sz w:val="20"/>
          <w:szCs w:val="20"/>
        </w:rPr>
        <w:t xml:space="preserve">$2.572.800.000 (aproximado $38.232.301 para el departamento) </w:t>
      </w:r>
    </w:p>
    <w:p w14:paraId="3E9846A8"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Promocionar a Colombia y sus 32 departamentos en la Vitrina turística de Anato 2014.</w:t>
      </w:r>
    </w:p>
    <w:p w14:paraId="72DB6595"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30 de diciembre de 2013</w:t>
      </w:r>
    </w:p>
    <w:p w14:paraId="65D4FB10"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29 de febrero de 2014</w:t>
      </w:r>
    </w:p>
    <w:p w14:paraId="36B0916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liberado </w:t>
      </w:r>
    </w:p>
    <w:p w14:paraId="2EC79255"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Avance f</w:t>
      </w:r>
      <w:r w:rsidRPr="00F55409">
        <w:rPr>
          <w:rFonts w:ascii="Futura Std Book" w:eastAsia="Times New Roman" w:hAnsi="Futura Std Book" w:cs="Arial"/>
          <w:b/>
          <w:sz w:val="20"/>
          <w:szCs w:val="20"/>
          <w:lang w:eastAsia="ar-SA"/>
        </w:rPr>
        <w:t>ísico</w:t>
      </w:r>
      <w:r w:rsidRPr="00F55409">
        <w:rPr>
          <w:rFonts w:ascii="Futura Std Book" w:hAnsi="Futura Std Book"/>
          <w:b/>
          <w:sz w:val="20"/>
          <w:szCs w:val="20"/>
        </w:rPr>
        <w:t>:</w:t>
      </w:r>
      <w:r w:rsidRPr="00F55409">
        <w:rPr>
          <w:rFonts w:ascii="Futura Std Book" w:hAnsi="Futura Std Book"/>
          <w:sz w:val="20"/>
          <w:szCs w:val="20"/>
        </w:rPr>
        <w:t xml:space="preserve"> 100%</w:t>
      </w:r>
    </w:p>
    <w:p w14:paraId="3945A64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Informe:</w:t>
      </w:r>
    </w:p>
    <w:p w14:paraId="40083AF2"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bCs/>
          <w:sz w:val="20"/>
          <w:szCs w:val="20"/>
        </w:rPr>
        <w:t>Radicado el 08 de agosto de 2013.</w:t>
      </w:r>
    </w:p>
    <w:p w14:paraId="16CA3141"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bCs/>
          <w:sz w:val="20"/>
          <w:szCs w:val="20"/>
        </w:rPr>
      </w:pPr>
      <w:r w:rsidRPr="00F55409">
        <w:rPr>
          <w:rFonts w:ascii="Futura Std Book" w:hAnsi="Futura Std Book" w:cs="Calibri"/>
          <w:bCs/>
          <w:sz w:val="20"/>
          <w:szCs w:val="20"/>
        </w:rPr>
        <w:t>Aprobado el 19 de septiembre de 2013.</w:t>
      </w:r>
    </w:p>
    <w:p w14:paraId="65D04E32" w14:textId="77777777" w:rsidR="000811BE" w:rsidRPr="00F55409" w:rsidRDefault="000811BE" w:rsidP="00906890">
      <w:pPr>
        <w:pStyle w:val="Prrafodelista"/>
        <w:numPr>
          <w:ilvl w:val="0"/>
          <w:numId w:val="34"/>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bCs/>
          <w:sz w:val="20"/>
          <w:szCs w:val="20"/>
        </w:rPr>
        <w:t xml:space="preserve">El departamento contó con un espacio de 36 metros cuadrados con financiación total de arredramiento de área, diseño, montaje y desmontaje. </w:t>
      </w:r>
    </w:p>
    <w:p w14:paraId="0354CE3A"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b/>
          <w:sz w:val="20"/>
          <w:szCs w:val="20"/>
          <w:lang w:eastAsia="es-ES"/>
        </w:rPr>
      </w:pPr>
    </w:p>
    <w:p w14:paraId="6778366C" w14:textId="77777777" w:rsidR="000811BE" w:rsidRPr="00F55409" w:rsidRDefault="000811BE" w:rsidP="000811BE">
      <w:pPr>
        <w:tabs>
          <w:tab w:val="left" w:pos="142"/>
          <w:tab w:val="left" w:pos="284"/>
        </w:tabs>
        <w:spacing w:after="0" w:line="240" w:lineRule="auto"/>
        <w:contextualSpacing/>
        <w:jc w:val="both"/>
        <w:rPr>
          <w:rFonts w:ascii="Futura Std Book" w:eastAsia="Calibri" w:hAnsi="Futura Std Book" w:cs="Arial"/>
          <w:b/>
          <w:sz w:val="20"/>
          <w:szCs w:val="20"/>
          <w:u w:val="single"/>
          <w:lang w:eastAsia="es-ES"/>
        </w:rPr>
      </w:pPr>
      <w:r w:rsidRPr="00F55409">
        <w:rPr>
          <w:rFonts w:ascii="Futura Std Book" w:eastAsia="Calibri" w:hAnsi="Futura Std Book" w:cs="Arial"/>
          <w:b/>
          <w:sz w:val="20"/>
          <w:szCs w:val="20"/>
          <w:u w:val="single"/>
          <w:lang w:eastAsia="es-ES"/>
        </w:rPr>
        <w:t>Aprobados 2012</w:t>
      </w:r>
    </w:p>
    <w:p w14:paraId="09CCC5A6" w14:textId="77777777" w:rsidR="000811BE" w:rsidRPr="00F55409" w:rsidRDefault="000811BE" w:rsidP="000811BE">
      <w:pPr>
        <w:numPr>
          <w:ilvl w:val="0"/>
          <w:numId w:val="12"/>
        </w:numPr>
        <w:tabs>
          <w:tab w:val="left" w:pos="142"/>
          <w:tab w:val="left" w:pos="284"/>
        </w:tabs>
        <w:spacing w:after="0" w:line="240" w:lineRule="auto"/>
        <w:ind w:left="0" w:firstLine="0"/>
        <w:contextualSpacing/>
        <w:jc w:val="both"/>
        <w:rPr>
          <w:rFonts w:ascii="Futura Std Book" w:hAnsi="Futura Std Book"/>
          <w:b/>
          <w:bCs/>
          <w:sz w:val="20"/>
          <w:szCs w:val="20"/>
        </w:rPr>
      </w:pPr>
      <w:r w:rsidRPr="00F55409">
        <w:rPr>
          <w:rFonts w:ascii="Futura Std Book" w:hAnsi="Futura Std Book"/>
          <w:b/>
          <w:bCs/>
          <w:sz w:val="20"/>
          <w:szCs w:val="20"/>
        </w:rPr>
        <w:t xml:space="preserve">FPTP-022-2012 Sub-campaña de promoción destinos potenciales </w:t>
      </w:r>
    </w:p>
    <w:p w14:paraId="0FC737D1"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Proponente: </w:t>
      </w:r>
      <w:r w:rsidRPr="00F55409">
        <w:rPr>
          <w:rFonts w:ascii="Futura Std Book" w:hAnsi="Futura Std Book"/>
          <w:sz w:val="20"/>
          <w:szCs w:val="20"/>
        </w:rPr>
        <w:t xml:space="preserve">MinCIT </w:t>
      </w:r>
    </w:p>
    <w:p w14:paraId="68B4FD7A"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Valor:</w:t>
      </w:r>
      <w:r w:rsidRPr="00F55409">
        <w:rPr>
          <w:rFonts w:ascii="Futura Std Book" w:hAnsi="Futura Std Book"/>
          <w:sz w:val="20"/>
          <w:szCs w:val="20"/>
        </w:rPr>
        <w:t xml:space="preserve"> </w:t>
      </w:r>
      <w:r w:rsidRPr="00F55409">
        <w:rPr>
          <w:rFonts w:ascii="Futura Std Book" w:hAnsi="Futura Std Book"/>
          <w:bCs/>
          <w:sz w:val="20"/>
          <w:szCs w:val="20"/>
        </w:rPr>
        <w:t>$1.000.000.000 (aproximado $113.711.177 para el departamento).</w:t>
      </w:r>
    </w:p>
    <w:p w14:paraId="026D262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Diseñar, conceptualizar, producir y emitir una sub-campaña de promoción destinos emergentes servidos por Satena.</w:t>
      </w:r>
    </w:p>
    <w:p w14:paraId="305CC703"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18 de enero de 2013</w:t>
      </w:r>
    </w:p>
    <w:p w14:paraId="724B7DB4"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Terminación: </w:t>
      </w:r>
      <w:r w:rsidRPr="00F55409">
        <w:rPr>
          <w:rFonts w:ascii="Futura Std Book" w:hAnsi="Futura Std Book"/>
          <w:sz w:val="20"/>
          <w:szCs w:val="20"/>
        </w:rPr>
        <w:t>13 de octubre de 2012</w:t>
      </w:r>
    </w:p>
    <w:p w14:paraId="55225B6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bCs/>
          <w:sz w:val="20"/>
          <w:szCs w:val="20"/>
        </w:rPr>
        <w:t>Estado:</w:t>
      </w:r>
      <w:r w:rsidRPr="00F55409">
        <w:rPr>
          <w:rFonts w:ascii="Futura Std Book" w:hAnsi="Futura Std Book"/>
          <w:b/>
          <w:sz w:val="20"/>
          <w:szCs w:val="20"/>
        </w:rPr>
        <w:t xml:space="preserve"> </w:t>
      </w:r>
      <w:r w:rsidRPr="00F55409">
        <w:rPr>
          <w:rFonts w:ascii="Futura Std Book" w:hAnsi="Futura Std Book"/>
          <w:sz w:val="20"/>
          <w:szCs w:val="20"/>
        </w:rPr>
        <w:t>finalizado</w:t>
      </w:r>
    </w:p>
    <w:p w14:paraId="22193F6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Avance f</w:t>
      </w:r>
      <w:r w:rsidRPr="00F55409">
        <w:rPr>
          <w:rFonts w:ascii="Futura Std Book" w:eastAsia="Times New Roman" w:hAnsi="Futura Std Book" w:cs="Arial"/>
          <w:b/>
          <w:sz w:val="20"/>
          <w:szCs w:val="20"/>
          <w:lang w:eastAsia="ar-SA"/>
        </w:rPr>
        <w:t>ísico</w:t>
      </w:r>
      <w:r w:rsidRPr="00F55409">
        <w:rPr>
          <w:rFonts w:ascii="Futura Std Book" w:hAnsi="Futura Std Book"/>
          <w:b/>
          <w:sz w:val="20"/>
          <w:szCs w:val="20"/>
        </w:rPr>
        <w:t xml:space="preserve">: </w:t>
      </w:r>
      <w:r w:rsidRPr="00F55409">
        <w:rPr>
          <w:rFonts w:ascii="Futura Std Book" w:hAnsi="Futura Std Book"/>
          <w:sz w:val="20"/>
          <w:szCs w:val="20"/>
        </w:rPr>
        <w:t>100%</w:t>
      </w:r>
    </w:p>
    <w:p w14:paraId="3DA1589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bCs/>
          <w:sz w:val="20"/>
          <w:szCs w:val="20"/>
        </w:rPr>
        <w:t>Info</w:t>
      </w:r>
      <w:r w:rsidRPr="00F55409">
        <w:rPr>
          <w:rFonts w:ascii="Futura Std Book" w:hAnsi="Futura Std Book"/>
          <w:b/>
          <w:sz w:val="20"/>
          <w:szCs w:val="20"/>
        </w:rPr>
        <w:t>rme:</w:t>
      </w:r>
    </w:p>
    <w:p w14:paraId="71D03EFE"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Radicado el 13 de febrero de 2012.</w:t>
      </w:r>
    </w:p>
    <w:p w14:paraId="5D0D8192"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 xml:space="preserve">Aprobado el </w:t>
      </w:r>
      <w:r w:rsidRPr="00F55409">
        <w:rPr>
          <w:rFonts w:ascii="Futura Std Book" w:hAnsi="Futura Std Book"/>
          <w:sz w:val="20"/>
          <w:szCs w:val="20"/>
        </w:rPr>
        <w:t>13 de marzo de 2012.</w:t>
      </w:r>
    </w:p>
    <w:p w14:paraId="6A309C12" w14:textId="77777777" w:rsidR="000811BE" w:rsidRPr="00F55409" w:rsidRDefault="000811BE" w:rsidP="00906890">
      <w:pPr>
        <w:pStyle w:val="Prrafodelista"/>
        <w:numPr>
          <w:ilvl w:val="0"/>
          <w:numId w:val="34"/>
        </w:numPr>
        <w:tabs>
          <w:tab w:val="left" w:pos="284"/>
        </w:tabs>
        <w:spacing w:after="0" w:line="240" w:lineRule="auto"/>
        <w:ind w:left="0" w:firstLine="0"/>
        <w:jc w:val="both"/>
        <w:rPr>
          <w:rFonts w:ascii="Futura Std Book" w:hAnsi="Futura Std Book"/>
          <w:bCs/>
          <w:sz w:val="20"/>
          <w:szCs w:val="20"/>
        </w:rPr>
      </w:pPr>
      <w:r w:rsidRPr="00F55409">
        <w:rPr>
          <w:rFonts w:ascii="Futura Std Book" w:hAnsi="Futura Std Book"/>
          <w:bCs/>
          <w:sz w:val="20"/>
          <w:szCs w:val="20"/>
        </w:rPr>
        <w:t>Se destinaron recursos para para la creación de piezas y promoción del departamento específicamente los Cerros de Mavicure, a través de un plan de medios en prensa y revistas, cine, publicidad exterior y radio.</w:t>
      </w:r>
    </w:p>
    <w:p w14:paraId="65E05D2A" w14:textId="77777777" w:rsidR="000811BE" w:rsidRPr="00F55409" w:rsidRDefault="000811BE" w:rsidP="000811BE">
      <w:pPr>
        <w:pStyle w:val="Prrafodelista"/>
        <w:numPr>
          <w:ilvl w:val="0"/>
          <w:numId w:val="12"/>
        </w:numPr>
        <w:tabs>
          <w:tab w:val="left" w:pos="142"/>
          <w:tab w:val="left" w:pos="284"/>
        </w:tabs>
        <w:spacing w:after="0" w:line="240" w:lineRule="auto"/>
        <w:ind w:left="0" w:firstLine="0"/>
        <w:jc w:val="both"/>
        <w:rPr>
          <w:rFonts w:ascii="Futura Std Book" w:hAnsi="Futura Std Book"/>
          <w:b/>
          <w:bCs/>
          <w:sz w:val="20"/>
          <w:szCs w:val="20"/>
        </w:rPr>
      </w:pPr>
      <w:r w:rsidRPr="00F55409">
        <w:rPr>
          <w:rFonts w:ascii="Futura Std Book" w:hAnsi="Futura Std Book"/>
          <w:b/>
          <w:bCs/>
          <w:sz w:val="20"/>
          <w:szCs w:val="20"/>
        </w:rPr>
        <w:t>FPTP-161-2012 Promoción turística para el departamento del Guainía</w:t>
      </w:r>
    </w:p>
    <w:p w14:paraId="6B63136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bCs/>
          <w:sz w:val="20"/>
          <w:szCs w:val="20"/>
        </w:rPr>
      </w:pPr>
      <w:r w:rsidRPr="00F55409">
        <w:rPr>
          <w:rFonts w:ascii="Futura Std Book" w:hAnsi="Futura Std Book"/>
          <w:b/>
          <w:bCs/>
          <w:sz w:val="20"/>
          <w:szCs w:val="20"/>
        </w:rPr>
        <w:t xml:space="preserve">Proponente: </w:t>
      </w:r>
      <w:r w:rsidRPr="00F55409">
        <w:rPr>
          <w:rFonts w:ascii="Futura Std Book" w:hAnsi="Futura Std Book" w:cstheme="minorHAnsi"/>
          <w:sz w:val="20"/>
          <w:szCs w:val="20"/>
        </w:rPr>
        <w:t>Gobernación de Guainía</w:t>
      </w:r>
    </w:p>
    <w:p w14:paraId="52EC8659"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Valor: </w:t>
      </w:r>
      <w:r w:rsidRPr="00F55409">
        <w:rPr>
          <w:rFonts w:ascii="Futura Std Book" w:hAnsi="Futura Std Book"/>
          <w:sz w:val="20"/>
          <w:szCs w:val="20"/>
        </w:rPr>
        <w:t>$224.911.867 (Fontur $224.911.867)</w:t>
      </w:r>
    </w:p>
    <w:p w14:paraId="56EAF10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 xml:space="preserve">Objetivo: </w:t>
      </w:r>
      <w:r w:rsidRPr="00F55409">
        <w:rPr>
          <w:rFonts w:ascii="Futura Std Book" w:hAnsi="Futura Std Book"/>
          <w:sz w:val="20"/>
          <w:szCs w:val="20"/>
        </w:rPr>
        <w:t>Promocionar al departamento del Guainía como destino turístico nacional.</w:t>
      </w:r>
    </w:p>
    <w:p w14:paraId="0E2E6F12"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Inicio: </w:t>
      </w:r>
      <w:r w:rsidRPr="00F55409">
        <w:rPr>
          <w:rFonts w:ascii="Futura Std Book" w:hAnsi="Futura Std Book"/>
          <w:sz w:val="20"/>
          <w:szCs w:val="20"/>
        </w:rPr>
        <w:t>30 de septiembre de 2012</w:t>
      </w:r>
    </w:p>
    <w:p w14:paraId="2667B5DF"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lastRenderedPageBreak/>
        <w:t xml:space="preserve">Terminación: </w:t>
      </w:r>
      <w:r w:rsidRPr="00F55409">
        <w:rPr>
          <w:rFonts w:ascii="Futura Std Book" w:hAnsi="Futura Std Book"/>
          <w:sz w:val="20"/>
          <w:szCs w:val="20"/>
        </w:rPr>
        <w:t>08 de octubre de 2012</w:t>
      </w:r>
    </w:p>
    <w:p w14:paraId="73B8E58E"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bCs/>
          <w:sz w:val="20"/>
          <w:szCs w:val="20"/>
        </w:rPr>
        <w:t>Estado:</w:t>
      </w:r>
      <w:r w:rsidRPr="00F55409">
        <w:rPr>
          <w:rFonts w:ascii="Futura Std Book" w:hAnsi="Futura Std Book"/>
          <w:sz w:val="20"/>
          <w:szCs w:val="20"/>
        </w:rPr>
        <w:t xml:space="preserve"> liberado</w:t>
      </w:r>
    </w:p>
    <w:p w14:paraId="174B659C" w14:textId="77777777" w:rsidR="000811BE" w:rsidRPr="00F55409" w:rsidRDefault="000811BE" w:rsidP="000811BE">
      <w:pPr>
        <w:tabs>
          <w:tab w:val="left" w:pos="142"/>
          <w:tab w:val="left" w:pos="284"/>
        </w:tabs>
        <w:spacing w:after="0" w:line="240" w:lineRule="auto"/>
        <w:contextualSpacing/>
        <w:jc w:val="both"/>
        <w:rPr>
          <w:rFonts w:ascii="Futura Std Book" w:hAnsi="Futura Std Book"/>
          <w:sz w:val="20"/>
          <w:szCs w:val="20"/>
        </w:rPr>
      </w:pPr>
      <w:r w:rsidRPr="00F55409">
        <w:rPr>
          <w:rFonts w:ascii="Futura Std Book" w:hAnsi="Futura Std Book"/>
          <w:b/>
          <w:sz w:val="20"/>
          <w:szCs w:val="20"/>
        </w:rPr>
        <w:t xml:space="preserve">Avance </w:t>
      </w:r>
      <w:r w:rsidRPr="00F55409">
        <w:rPr>
          <w:rFonts w:ascii="Futura Std Book" w:eastAsia="Times New Roman" w:hAnsi="Futura Std Book" w:cs="Arial"/>
          <w:b/>
          <w:sz w:val="20"/>
          <w:szCs w:val="20"/>
          <w:lang w:eastAsia="ar-SA"/>
        </w:rPr>
        <w:t>físico</w:t>
      </w:r>
      <w:r w:rsidRPr="00F55409">
        <w:rPr>
          <w:rFonts w:ascii="Futura Std Book" w:hAnsi="Futura Std Book"/>
          <w:b/>
          <w:sz w:val="20"/>
          <w:szCs w:val="20"/>
        </w:rPr>
        <w:t>:</w:t>
      </w:r>
      <w:r w:rsidRPr="00F55409">
        <w:rPr>
          <w:rFonts w:ascii="Futura Std Book" w:hAnsi="Futura Std Book"/>
          <w:sz w:val="20"/>
          <w:szCs w:val="20"/>
        </w:rPr>
        <w:t xml:space="preserve"> 100%</w:t>
      </w:r>
    </w:p>
    <w:p w14:paraId="4285D03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b/>
          <w:sz w:val="20"/>
          <w:szCs w:val="20"/>
        </w:rPr>
      </w:pPr>
      <w:r w:rsidRPr="00F55409">
        <w:rPr>
          <w:rFonts w:ascii="Futura Std Book" w:hAnsi="Futura Std Book"/>
          <w:b/>
          <w:sz w:val="20"/>
          <w:szCs w:val="20"/>
        </w:rPr>
        <w:t xml:space="preserve">Informe: </w:t>
      </w:r>
    </w:p>
    <w:p w14:paraId="22928157"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sz w:val="20"/>
          <w:szCs w:val="20"/>
        </w:rPr>
      </w:pPr>
      <w:r w:rsidRPr="00F55409">
        <w:rPr>
          <w:rFonts w:ascii="Futura Std Book" w:hAnsi="Futura Std Book"/>
          <w:sz w:val="20"/>
          <w:szCs w:val="20"/>
        </w:rPr>
        <w:t>Radicado el 31 de mayo de 2012.</w:t>
      </w:r>
    </w:p>
    <w:p w14:paraId="69789D87"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Aprobado el 24 de julio de 2012.</w:t>
      </w:r>
    </w:p>
    <w:p w14:paraId="5340235A"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Se produjeron las piezas comunicacionales para radio y medios impresos.</w:t>
      </w:r>
    </w:p>
    <w:p w14:paraId="5E990F55"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 xml:space="preserve">Se llevaron a cabo las cuñas radiales de RCN y Caracol y emisión en pauta de revistas de Avianca y Viajar de El Tiempo. </w:t>
      </w:r>
    </w:p>
    <w:p w14:paraId="30EE0F57" w14:textId="77777777" w:rsidR="000811BE" w:rsidRPr="00F55409" w:rsidRDefault="000811BE" w:rsidP="00906890">
      <w:pPr>
        <w:pStyle w:val="Prrafodelista"/>
        <w:numPr>
          <w:ilvl w:val="0"/>
          <w:numId w:val="32"/>
        </w:numPr>
        <w:tabs>
          <w:tab w:val="left" w:pos="284"/>
        </w:tabs>
        <w:spacing w:after="0" w:line="240" w:lineRule="auto"/>
        <w:ind w:left="0" w:firstLine="0"/>
        <w:jc w:val="both"/>
        <w:rPr>
          <w:rFonts w:ascii="Futura Std Book" w:hAnsi="Futura Std Book"/>
          <w:b/>
          <w:sz w:val="20"/>
          <w:szCs w:val="20"/>
        </w:rPr>
      </w:pPr>
      <w:r w:rsidRPr="00F55409">
        <w:rPr>
          <w:rFonts w:ascii="Futura Std Book" w:hAnsi="Futura Std Book" w:cs="Calibri"/>
          <w:bCs/>
          <w:sz w:val="20"/>
          <w:szCs w:val="20"/>
        </w:rPr>
        <w:t xml:space="preserve">Se realizó la contratación para la impresión de la Guía Turística de Guainía. </w:t>
      </w:r>
    </w:p>
    <w:p w14:paraId="37CF3FD1" w14:textId="77777777" w:rsidR="000811BE" w:rsidRPr="00F55409" w:rsidRDefault="000811BE" w:rsidP="000811BE">
      <w:pPr>
        <w:pStyle w:val="Prrafodelista"/>
        <w:tabs>
          <w:tab w:val="left" w:pos="142"/>
          <w:tab w:val="left" w:pos="284"/>
        </w:tabs>
        <w:spacing w:after="0" w:line="240" w:lineRule="auto"/>
        <w:ind w:left="0"/>
        <w:jc w:val="both"/>
        <w:rPr>
          <w:rFonts w:ascii="Futura Std Book" w:hAnsi="Futura Std Book" w:cs="Arial"/>
          <w:b/>
          <w:sz w:val="20"/>
          <w:szCs w:val="20"/>
        </w:rPr>
      </w:pPr>
    </w:p>
    <w:p w14:paraId="24D00C25"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Arial"/>
          <w:b/>
          <w:sz w:val="20"/>
          <w:szCs w:val="20"/>
          <w:u w:val="single"/>
        </w:rPr>
      </w:pPr>
      <w:r w:rsidRPr="00F55409">
        <w:rPr>
          <w:rFonts w:ascii="Futura Std Book" w:hAnsi="Futura Std Book" w:cs="Arial"/>
          <w:b/>
          <w:sz w:val="20"/>
          <w:szCs w:val="20"/>
          <w:u w:val="single"/>
        </w:rPr>
        <w:t>No aprobados 2011</w:t>
      </w:r>
    </w:p>
    <w:p w14:paraId="5C6EAB66" w14:textId="77777777" w:rsidR="000811BE" w:rsidRPr="00F55409" w:rsidRDefault="000811BE" w:rsidP="000811BE">
      <w:pPr>
        <w:numPr>
          <w:ilvl w:val="0"/>
          <w:numId w:val="13"/>
        </w:numPr>
        <w:tabs>
          <w:tab w:val="left" w:pos="142"/>
          <w:tab w:val="left" w:pos="284"/>
        </w:tabs>
        <w:spacing w:after="0" w:line="240" w:lineRule="auto"/>
        <w:ind w:left="0" w:firstLine="0"/>
        <w:contextualSpacing/>
        <w:jc w:val="both"/>
        <w:rPr>
          <w:rFonts w:ascii="Futura Std Book" w:hAnsi="Futura Std Book" w:cs="Calibri"/>
          <w:b/>
          <w:bCs/>
          <w:sz w:val="20"/>
          <w:szCs w:val="20"/>
        </w:rPr>
      </w:pPr>
      <w:r w:rsidRPr="00F55409">
        <w:rPr>
          <w:rFonts w:ascii="Futura Std Book" w:hAnsi="Futura Std Book" w:cs="Calibri"/>
          <w:b/>
          <w:bCs/>
          <w:sz w:val="20"/>
          <w:szCs w:val="20"/>
        </w:rPr>
        <w:t>FPTP-105-2011 Promoción turística del municipio de Inírida, departamento del Guainía a partir de su riqueza cultural, patrimonial y ambiental</w:t>
      </w:r>
    </w:p>
    <w:p w14:paraId="1CB25E98"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 xml:space="preserve">Proponente: </w:t>
      </w:r>
      <w:r w:rsidRPr="00F55409">
        <w:rPr>
          <w:rFonts w:ascii="Futura Std Book" w:hAnsi="Futura Std Book" w:cs="Arial"/>
          <w:sz w:val="20"/>
          <w:szCs w:val="20"/>
          <w:shd w:val="clear" w:color="auto" w:fill="FFFFFF"/>
        </w:rPr>
        <w:t>Alcaldía de Inírida</w:t>
      </w:r>
    </w:p>
    <w:p w14:paraId="01E3AE56"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Valor: </w:t>
      </w:r>
      <w:r w:rsidRPr="00F55409">
        <w:rPr>
          <w:rFonts w:ascii="Futura Std Book" w:hAnsi="Futura Std Book" w:cs="Calibri"/>
          <w:sz w:val="20"/>
          <w:szCs w:val="20"/>
        </w:rPr>
        <w:t>$150.450.000 (Fontur $150.450.000)</w:t>
      </w:r>
    </w:p>
    <w:p w14:paraId="16A3C6C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 xml:space="preserve">Objetivo: </w:t>
      </w:r>
      <w:r w:rsidRPr="00F55409">
        <w:rPr>
          <w:rFonts w:ascii="Futura Std Book" w:hAnsi="Futura Std Book" w:cs="Calibri"/>
          <w:sz w:val="20"/>
          <w:szCs w:val="20"/>
        </w:rPr>
        <w:t>Fortalecer a Inírida como destino a través de una campaña publicitaria que dé a conocer su oferta turística y su riqueza cultural, patrimonial y ambiental.</w:t>
      </w:r>
    </w:p>
    <w:p w14:paraId="240E6ABD"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sz w:val="20"/>
          <w:szCs w:val="20"/>
        </w:rPr>
      </w:pPr>
      <w:r w:rsidRPr="00F55409">
        <w:rPr>
          <w:rFonts w:ascii="Futura Std Book" w:hAnsi="Futura Std Book" w:cs="Calibri"/>
          <w:b/>
          <w:bCs/>
          <w:sz w:val="20"/>
          <w:szCs w:val="20"/>
        </w:rPr>
        <w:t>Estado:</w:t>
      </w:r>
      <w:r w:rsidRPr="00F55409">
        <w:rPr>
          <w:rFonts w:ascii="Futura Std Book" w:hAnsi="Futura Std Book" w:cs="Calibri"/>
          <w:sz w:val="20"/>
          <w:szCs w:val="20"/>
        </w:rPr>
        <w:t xml:space="preserve"> no viable </w:t>
      </w:r>
    </w:p>
    <w:p w14:paraId="58218AFB" w14:textId="77777777" w:rsidR="000811BE" w:rsidRPr="00F55409" w:rsidRDefault="000811BE" w:rsidP="000811BE">
      <w:pPr>
        <w:tabs>
          <w:tab w:val="left" w:pos="142"/>
          <w:tab w:val="left" w:pos="284"/>
        </w:tabs>
        <w:spacing w:after="0" w:line="240" w:lineRule="auto"/>
        <w:contextualSpacing/>
        <w:jc w:val="both"/>
        <w:rPr>
          <w:rFonts w:ascii="Futura Std Book" w:hAnsi="Futura Std Book" w:cs="Calibri"/>
          <w:b/>
          <w:bCs/>
          <w:sz w:val="20"/>
          <w:szCs w:val="20"/>
        </w:rPr>
      </w:pPr>
      <w:r w:rsidRPr="00F55409">
        <w:rPr>
          <w:rFonts w:ascii="Futura Std Book" w:hAnsi="Futura Std Book" w:cs="Calibri"/>
          <w:b/>
          <w:bCs/>
          <w:sz w:val="20"/>
          <w:szCs w:val="20"/>
        </w:rPr>
        <w:t>Informe:</w:t>
      </w:r>
    </w:p>
    <w:p w14:paraId="19DDB37A" w14:textId="77777777" w:rsidR="000811BE" w:rsidRPr="00F55409" w:rsidRDefault="000811BE" w:rsidP="00906890">
      <w:pPr>
        <w:pStyle w:val="Sinespaciado"/>
        <w:numPr>
          <w:ilvl w:val="0"/>
          <w:numId w:val="34"/>
        </w:numPr>
        <w:tabs>
          <w:tab w:val="left" w:pos="284"/>
        </w:tabs>
        <w:ind w:left="0" w:firstLine="0"/>
        <w:contextualSpacing/>
        <w:jc w:val="both"/>
        <w:rPr>
          <w:rFonts w:ascii="Futura Std Book" w:eastAsia="Calibri" w:hAnsi="Futura Std Book" w:cs="Arial"/>
          <w:sz w:val="20"/>
          <w:szCs w:val="20"/>
          <w:lang w:eastAsia="es-ES"/>
        </w:rPr>
      </w:pPr>
      <w:r w:rsidRPr="00F55409">
        <w:rPr>
          <w:rFonts w:ascii="Futura Std Book" w:eastAsia="Calibri" w:hAnsi="Futura Std Book" w:cs="Arial"/>
          <w:sz w:val="20"/>
          <w:szCs w:val="20"/>
          <w:lang w:eastAsia="es-ES"/>
        </w:rPr>
        <w:t>Radicado el 3 de marzo de 2011.</w:t>
      </w:r>
    </w:p>
    <w:p w14:paraId="693AFF33" w14:textId="77777777" w:rsidR="000811BE" w:rsidRPr="00F55409" w:rsidRDefault="000811BE" w:rsidP="00906890">
      <w:pPr>
        <w:pStyle w:val="Sinespaciado"/>
        <w:numPr>
          <w:ilvl w:val="0"/>
          <w:numId w:val="34"/>
        </w:numPr>
        <w:tabs>
          <w:tab w:val="left" w:pos="284"/>
        </w:tabs>
        <w:ind w:left="0" w:firstLine="0"/>
        <w:contextualSpacing/>
        <w:jc w:val="both"/>
        <w:rPr>
          <w:rFonts w:ascii="Futura Std Book" w:eastAsia="Calibri" w:hAnsi="Futura Std Book" w:cs="Arial"/>
          <w:sz w:val="20"/>
          <w:szCs w:val="20"/>
          <w:lang w:eastAsia="es-ES"/>
        </w:rPr>
      </w:pPr>
      <w:r w:rsidRPr="00F55409">
        <w:rPr>
          <w:rFonts w:ascii="Futura Std Book" w:hAnsi="Futura Std Book" w:cs="Calibri"/>
          <w:sz w:val="20"/>
          <w:szCs w:val="20"/>
        </w:rPr>
        <w:t xml:space="preserve">El proyecto fue calificado como no viable toda vez que este presentaba inconsistencia en su formulación. </w:t>
      </w:r>
    </w:p>
    <w:p w14:paraId="175D23FE" w14:textId="77777777" w:rsidR="000811BE" w:rsidRPr="00F55409" w:rsidRDefault="000811BE" w:rsidP="000811BE">
      <w:pPr>
        <w:pStyle w:val="Sinespaciado"/>
        <w:numPr>
          <w:ilvl w:val="0"/>
          <w:numId w:val="13"/>
        </w:numPr>
        <w:tabs>
          <w:tab w:val="left" w:pos="142"/>
          <w:tab w:val="left" w:pos="284"/>
        </w:tabs>
        <w:ind w:left="0" w:firstLine="0"/>
        <w:contextualSpacing/>
        <w:jc w:val="both"/>
        <w:rPr>
          <w:rFonts w:ascii="Futura Std Book" w:hAnsi="Futura Std Book" w:cs="Calibri"/>
          <w:b/>
          <w:bCs/>
          <w:sz w:val="20"/>
          <w:szCs w:val="20"/>
        </w:rPr>
      </w:pPr>
      <w:r w:rsidRPr="00F55409">
        <w:rPr>
          <w:rFonts w:ascii="Futura Std Book" w:hAnsi="Futura Std Book" w:cs="Calibri"/>
          <w:b/>
          <w:bCs/>
          <w:sz w:val="20"/>
          <w:szCs w:val="20"/>
        </w:rPr>
        <w:t>FPTP-123-2011 Proyecto Eco-turístico para el departamento de la Guainía</w:t>
      </w:r>
    </w:p>
    <w:p w14:paraId="6B3A804B" w14:textId="77777777" w:rsidR="000811BE" w:rsidRPr="00F55409" w:rsidRDefault="000811BE" w:rsidP="000811BE">
      <w:pPr>
        <w:pStyle w:val="Sinespaciado"/>
        <w:tabs>
          <w:tab w:val="left" w:pos="142"/>
          <w:tab w:val="left" w:pos="284"/>
        </w:tabs>
        <w:jc w:val="both"/>
        <w:rPr>
          <w:rFonts w:ascii="Futura Std Book" w:hAnsi="Futura Std Book" w:cs="Calibri"/>
          <w:b/>
          <w:bCs/>
          <w:sz w:val="20"/>
          <w:szCs w:val="20"/>
        </w:rPr>
      </w:pPr>
      <w:r w:rsidRPr="00F55409">
        <w:rPr>
          <w:rFonts w:ascii="Futura Std Book" w:hAnsi="Futura Std Book" w:cs="Calibri"/>
          <w:b/>
          <w:bCs/>
          <w:sz w:val="20"/>
          <w:szCs w:val="20"/>
        </w:rPr>
        <w:t xml:space="preserve">Proponente: </w:t>
      </w:r>
      <w:r w:rsidRPr="00F55409">
        <w:rPr>
          <w:rFonts w:ascii="Futura Std Book" w:eastAsia="Calibri" w:hAnsi="Futura Std Book" w:cs="Arial"/>
          <w:sz w:val="20"/>
          <w:szCs w:val="20"/>
          <w:lang w:eastAsia="es-ES"/>
        </w:rPr>
        <w:t>Gobernación del Guainía</w:t>
      </w:r>
    </w:p>
    <w:p w14:paraId="3E589FDA" w14:textId="77777777" w:rsidR="000811BE" w:rsidRPr="00F55409" w:rsidRDefault="000811BE" w:rsidP="000811BE">
      <w:pPr>
        <w:pStyle w:val="Sinespaciado"/>
        <w:tabs>
          <w:tab w:val="left" w:pos="142"/>
          <w:tab w:val="left" w:pos="284"/>
        </w:tabs>
        <w:jc w:val="both"/>
        <w:rPr>
          <w:rFonts w:ascii="Futura Std Book" w:hAnsi="Futura Std Book" w:cs="Calibri"/>
          <w:sz w:val="20"/>
          <w:szCs w:val="20"/>
        </w:rPr>
      </w:pPr>
      <w:r w:rsidRPr="00F55409">
        <w:rPr>
          <w:rFonts w:ascii="Futura Std Book" w:hAnsi="Futura Std Book" w:cs="Calibri"/>
          <w:b/>
          <w:bCs/>
          <w:sz w:val="20"/>
          <w:szCs w:val="20"/>
        </w:rPr>
        <w:t xml:space="preserve">Valor: </w:t>
      </w:r>
      <w:r w:rsidRPr="00F55409">
        <w:rPr>
          <w:rFonts w:ascii="Futura Std Book" w:hAnsi="Futura Std Book" w:cs="Calibri"/>
          <w:sz w:val="20"/>
          <w:szCs w:val="20"/>
        </w:rPr>
        <w:t>$</w:t>
      </w:r>
      <w:r w:rsidRPr="00F55409">
        <w:rPr>
          <w:rFonts w:ascii="Futura Std Book" w:eastAsia="Calibri" w:hAnsi="Futura Std Book" w:cs="Arial"/>
          <w:sz w:val="20"/>
          <w:szCs w:val="20"/>
          <w:lang w:eastAsia="es-ES"/>
        </w:rPr>
        <w:t xml:space="preserve">505.396.920 (Fontur </w:t>
      </w:r>
      <w:r w:rsidRPr="00F55409">
        <w:rPr>
          <w:rFonts w:ascii="Futura Std Book" w:hAnsi="Futura Std Book" w:cs="Calibri"/>
          <w:sz w:val="20"/>
          <w:szCs w:val="20"/>
        </w:rPr>
        <w:t>$</w:t>
      </w:r>
      <w:r w:rsidRPr="00F55409">
        <w:rPr>
          <w:rFonts w:ascii="Futura Std Book" w:eastAsia="Calibri" w:hAnsi="Futura Std Book" w:cs="Arial"/>
          <w:sz w:val="20"/>
          <w:szCs w:val="20"/>
          <w:lang w:eastAsia="es-ES"/>
        </w:rPr>
        <w:t>505.396.920)</w:t>
      </w:r>
    </w:p>
    <w:p w14:paraId="68F94988" w14:textId="77777777" w:rsidR="000811BE" w:rsidRPr="00F55409" w:rsidRDefault="000811BE" w:rsidP="000811BE">
      <w:pPr>
        <w:pStyle w:val="Sinespaciado"/>
        <w:tabs>
          <w:tab w:val="left" w:pos="142"/>
          <w:tab w:val="left" w:pos="284"/>
        </w:tabs>
        <w:jc w:val="both"/>
        <w:rPr>
          <w:rFonts w:ascii="Futura Std Book" w:hAnsi="Futura Std Book" w:cs="Calibri"/>
          <w:sz w:val="20"/>
          <w:szCs w:val="20"/>
        </w:rPr>
      </w:pPr>
      <w:r w:rsidRPr="00F55409">
        <w:rPr>
          <w:rFonts w:ascii="Futura Std Book" w:hAnsi="Futura Std Book" w:cs="Calibri"/>
          <w:b/>
          <w:bCs/>
          <w:sz w:val="20"/>
          <w:szCs w:val="20"/>
        </w:rPr>
        <w:t xml:space="preserve">Objetivo: </w:t>
      </w:r>
      <w:r w:rsidRPr="00F55409">
        <w:rPr>
          <w:rFonts w:ascii="Futura Std Book" w:hAnsi="Futura Std Book" w:cs="Calibri"/>
          <w:sz w:val="20"/>
          <w:szCs w:val="20"/>
        </w:rPr>
        <w:t xml:space="preserve">Planificar y ejecutar un modelo de promoción turística en el departamento del Guainía a través de la sensibilización de la población y utilización de una aplicación web y de diferentes medios de información y comunicación basado en el concepto de desarrollo sostenible y estructurado mediante criterios de desarrollo y gestión del producto turístico eco-cultural , para dar a conocer la biodiversidad étnica, cultural y geográfica de la región, con beneficio directo para pobladores locales y artesanos, contando con la participación de las comunidades locales. </w:t>
      </w:r>
    </w:p>
    <w:p w14:paraId="3E86D05B" w14:textId="77777777" w:rsidR="000811BE" w:rsidRPr="00F55409" w:rsidRDefault="000811BE" w:rsidP="000811BE">
      <w:pPr>
        <w:pStyle w:val="Sinespaciado"/>
        <w:tabs>
          <w:tab w:val="left" w:pos="142"/>
          <w:tab w:val="left" w:pos="284"/>
        </w:tabs>
        <w:jc w:val="both"/>
        <w:rPr>
          <w:rFonts w:ascii="Futura Std Book" w:hAnsi="Futura Std Book" w:cs="Calibri"/>
          <w:sz w:val="20"/>
          <w:szCs w:val="20"/>
        </w:rPr>
      </w:pPr>
      <w:r w:rsidRPr="00F55409">
        <w:rPr>
          <w:rFonts w:ascii="Futura Std Book" w:hAnsi="Futura Std Book" w:cs="Calibri"/>
          <w:b/>
          <w:bCs/>
          <w:sz w:val="20"/>
          <w:szCs w:val="20"/>
        </w:rPr>
        <w:t>Estado:</w:t>
      </w:r>
      <w:r w:rsidRPr="00F55409">
        <w:rPr>
          <w:rFonts w:ascii="Futura Std Book" w:hAnsi="Futura Std Book" w:cs="Calibri"/>
          <w:sz w:val="20"/>
          <w:szCs w:val="20"/>
        </w:rPr>
        <w:t xml:space="preserve"> no elegible</w:t>
      </w:r>
    </w:p>
    <w:p w14:paraId="54F406C1" w14:textId="77777777" w:rsidR="000811BE" w:rsidRPr="00F55409" w:rsidRDefault="000811BE" w:rsidP="000811BE">
      <w:pPr>
        <w:pStyle w:val="Sinespaciado"/>
        <w:tabs>
          <w:tab w:val="left" w:pos="142"/>
          <w:tab w:val="left" w:pos="284"/>
        </w:tabs>
        <w:jc w:val="both"/>
        <w:rPr>
          <w:rFonts w:ascii="Futura Std Book" w:hAnsi="Futura Std Book" w:cs="Calibri"/>
          <w:b/>
          <w:bCs/>
          <w:sz w:val="20"/>
          <w:szCs w:val="20"/>
        </w:rPr>
      </w:pPr>
      <w:r w:rsidRPr="00F55409">
        <w:rPr>
          <w:rFonts w:ascii="Futura Std Book" w:hAnsi="Futura Std Book" w:cs="Calibri"/>
          <w:b/>
          <w:bCs/>
          <w:sz w:val="20"/>
          <w:szCs w:val="20"/>
        </w:rPr>
        <w:t>Informe:</w:t>
      </w:r>
    </w:p>
    <w:p w14:paraId="30B3EFD5" w14:textId="77777777" w:rsidR="000811BE" w:rsidRPr="00F55409" w:rsidRDefault="000811BE" w:rsidP="00906890">
      <w:pPr>
        <w:pStyle w:val="Sinespaciado"/>
        <w:numPr>
          <w:ilvl w:val="0"/>
          <w:numId w:val="30"/>
        </w:numPr>
        <w:tabs>
          <w:tab w:val="left" w:pos="284"/>
        </w:tabs>
        <w:ind w:left="0" w:firstLine="0"/>
        <w:contextualSpacing/>
        <w:jc w:val="both"/>
        <w:rPr>
          <w:rFonts w:ascii="Futura Std Book" w:hAnsi="Futura Std Book" w:cs="Calibri"/>
          <w:sz w:val="20"/>
          <w:szCs w:val="20"/>
        </w:rPr>
      </w:pPr>
      <w:r w:rsidRPr="00F55409">
        <w:rPr>
          <w:rFonts w:ascii="Futura Std Book" w:hAnsi="Futura Std Book" w:cs="Calibri"/>
          <w:sz w:val="20"/>
          <w:szCs w:val="20"/>
        </w:rPr>
        <w:t>Radicado el 14 de marzo de 2011.</w:t>
      </w:r>
    </w:p>
    <w:p w14:paraId="0204906E" w14:textId="77777777" w:rsidR="000811BE" w:rsidRPr="001F4463" w:rsidRDefault="000811BE" w:rsidP="00906890">
      <w:pPr>
        <w:pStyle w:val="Sinespaciado"/>
        <w:numPr>
          <w:ilvl w:val="0"/>
          <w:numId w:val="30"/>
        </w:numPr>
        <w:tabs>
          <w:tab w:val="left" w:pos="284"/>
        </w:tabs>
        <w:ind w:left="0" w:firstLine="0"/>
        <w:contextualSpacing/>
        <w:jc w:val="both"/>
        <w:rPr>
          <w:rFonts w:ascii="Futura Std Book" w:hAnsi="Futura Std Book" w:cs="Calibri"/>
          <w:sz w:val="20"/>
          <w:szCs w:val="20"/>
        </w:rPr>
      </w:pPr>
      <w:r w:rsidRPr="001F4463">
        <w:rPr>
          <w:rFonts w:ascii="Futura Std Book" w:hAnsi="Futura Std Book" w:cs="Calibri"/>
          <w:sz w:val="20"/>
          <w:szCs w:val="20"/>
        </w:rPr>
        <w:t>El proyecto fue calificado como no elegible toda vez que no se presentó bajo los lineamientos del Manual.</w:t>
      </w:r>
    </w:p>
    <w:p w14:paraId="04257B78" w14:textId="77777777" w:rsidR="000811BE" w:rsidRPr="001F4463" w:rsidRDefault="000811BE" w:rsidP="000811BE">
      <w:pPr>
        <w:tabs>
          <w:tab w:val="left" w:pos="142"/>
          <w:tab w:val="left" w:pos="284"/>
        </w:tabs>
        <w:spacing w:after="0" w:line="240" w:lineRule="auto"/>
        <w:contextualSpacing/>
        <w:jc w:val="both"/>
        <w:rPr>
          <w:rFonts w:ascii="Futura Std Book" w:hAnsi="Futura Std Book"/>
          <w:b/>
          <w:sz w:val="20"/>
          <w:szCs w:val="20"/>
        </w:rPr>
      </w:pPr>
    </w:p>
    <w:p w14:paraId="2CFE6438" w14:textId="77777777" w:rsidR="000811BE" w:rsidRPr="001F4463" w:rsidRDefault="000811BE" w:rsidP="000811BE">
      <w:pPr>
        <w:tabs>
          <w:tab w:val="left" w:pos="142"/>
          <w:tab w:val="left" w:pos="284"/>
        </w:tabs>
        <w:spacing w:after="0" w:line="240" w:lineRule="auto"/>
        <w:contextualSpacing/>
        <w:jc w:val="both"/>
        <w:rPr>
          <w:rFonts w:ascii="Futura Std Book" w:hAnsi="Futura Std Book"/>
          <w:b/>
          <w:sz w:val="20"/>
          <w:szCs w:val="20"/>
        </w:rPr>
      </w:pPr>
    </w:p>
    <w:p w14:paraId="3657769A" w14:textId="77777777" w:rsidR="000811BE" w:rsidRPr="001F4463" w:rsidRDefault="000811BE" w:rsidP="000811BE">
      <w:pPr>
        <w:pBdr>
          <w:top w:val="single" w:sz="4" w:space="1" w:color="auto" w:shadow="1"/>
          <w:left w:val="single" w:sz="4" w:space="4" w:color="auto" w:shadow="1"/>
          <w:bottom w:val="single" w:sz="4" w:space="1" w:color="auto" w:shadow="1"/>
          <w:right w:val="single" w:sz="4" w:space="4" w:color="auto" w:shadow="1"/>
        </w:pBdr>
        <w:tabs>
          <w:tab w:val="left" w:pos="142"/>
          <w:tab w:val="left" w:pos="284"/>
          <w:tab w:val="left" w:pos="1905"/>
        </w:tabs>
        <w:spacing w:after="0" w:line="240" w:lineRule="auto"/>
        <w:contextualSpacing/>
        <w:jc w:val="both"/>
        <w:rPr>
          <w:rFonts w:ascii="Futura Std Book" w:hAnsi="Futura Std Book" w:cs="Arial"/>
          <w:b/>
          <w:sz w:val="20"/>
          <w:szCs w:val="20"/>
        </w:rPr>
      </w:pPr>
      <w:r w:rsidRPr="001F4463">
        <w:rPr>
          <w:rFonts w:ascii="Futura Std Book" w:hAnsi="Futura Std Book" w:cs="Arial"/>
          <w:b/>
          <w:sz w:val="20"/>
          <w:szCs w:val="20"/>
        </w:rPr>
        <w:t>Programas Fontur</w:t>
      </w:r>
    </w:p>
    <w:p w14:paraId="546DBA5D" w14:textId="77777777" w:rsidR="000811BE" w:rsidRPr="001F4463" w:rsidRDefault="000811BE" w:rsidP="000811BE">
      <w:pPr>
        <w:pStyle w:val="Prrafodelista"/>
        <w:tabs>
          <w:tab w:val="left" w:pos="142"/>
          <w:tab w:val="left" w:pos="284"/>
        </w:tabs>
        <w:spacing w:after="0" w:line="240" w:lineRule="auto"/>
        <w:ind w:left="0"/>
        <w:jc w:val="both"/>
        <w:rPr>
          <w:rFonts w:ascii="Futura Std Book" w:hAnsi="Futura Std Book" w:cs="Arial"/>
          <w:sz w:val="20"/>
          <w:szCs w:val="20"/>
          <w:u w:val="single"/>
        </w:rPr>
      </w:pPr>
    </w:p>
    <w:p w14:paraId="10935DCD" w14:textId="77777777" w:rsidR="000811BE" w:rsidRPr="001F4463" w:rsidRDefault="000811BE" w:rsidP="00906890">
      <w:pPr>
        <w:pStyle w:val="Prrafodelista"/>
        <w:numPr>
          <w:ilvl w:val="0"/>
          <w:numId w:val="35"/>
        </w:numPr>
        <w:tabs>
          <w:tab w:val="left" w:pos="142"/>
          <w:tab w:val="left" w:pos="284"/>
        </w:tabs>
        <w:spacing w:after="0" w:line="240" w:lineRule="auto"/>
        <w:ind w:left="0" w:firstLine="0"/>
        <w:jc w:val="both"/>
        <w:rPr>
          <w:rFonts w:ascii="Futura Std Book" w:hAnsi="Futura Std Book" w:cs="Arial"/>
          <w:sz w:val="20"/>
          <w:szCs w:val="20"/>
          <w:u w:val="single"/>
        </w:rPr>
      </w:pPr>
      <w:r w:rsidRPr="001F4463">
        <w:rPr>
          <w:rFonts w:ascii="Futura Std Book" w:hAnsi="Futura Std Book" w:cs="Arial"/>
          <w:b/>
          <w:sz w:val="20"/>
          <w:szCs w:val="20"/>
          <w:u w:val="single"/>
        </w:rPr>
        <w:t>Tarjeta Joven:</w:t>
      </w:r>
    </w:p>
    <w:p w14:paraId="0082370D" w14:textId="77777777" w:rsidR="000811BE" w:rsidRPr="001F4463" w:rsidRDefault="000811BE" w:rsidP="000811BE">
      <w:pPr>
        <w:tabs>
          <w:tab w:val="left" w:pos="284"/>
        </w:tabs>
        <w:spacing w:after="0" w:line="240" w:lineRule="auto"/>
        <w:jc w:val="both"/>
        <w:rPr>
          <w:rFonts w:ascii="Futura Std Book" w:eastAsia="Futura Std Book" w:hAnsi="Futura Std Book" w:cs="Arial"/>
          <w:sz w:val="20"/>
          <w:szCs w:val="20"/>
        </w:rPr>
      </w:pPr>
      <w:r w:rsidRPr="001F4463">
        <w:rPr>
          <w:rFonts w:ascii="Futura Std Book" w:eastAsia="Futura Std Book" w:hAnsi="Futura Std Book" w:cs="Arial"/>
          <w:sz w:val="20"/>
          <w:szCs w:val="20"/>
        </w:rPr>
        <w:t xml:space="preserve">El programa Tarjeta Joven cuenta con </w:t>
      </w:r>
      <w:r w:rsidRPr="001F4463">
        <w:rPr>
          <w:rFonts w:ascii="Futura Std Book" w:hAnsi="Futura Std Book"/>
          <w:sz w:val="20"/>
          <w:szCs w:val="20"/>
        </w:rPr>
        <w:t xml:space="preserve">2.878 </w:t>
      </w:r>
      <w:r w:rsidRPr="001F4463">
        <w:rPr>
          <w:rFonts w:ascii="Futura Std Book" w:eastAsia="Futura Std Book" w:hAnsi="Futura Std Book" w:cs="Arial"/>
          <w:sz w:val="20"/>
          <w:szCs w:val="20"/>
        </w:rPr>
        <w:t xml:space="preserve">jóvenes inscritos en el departamento, de los cuales </w:t>
      </w:r>
      <w:r w:rsidRPr="001F4463">
        <w:rPr>
          <w:rFonts w:ascii="Futura Std Book" w:hAnsi="Futura Std Book"/>
          <w:sz w:val="20"/>
          <w:szCs w:val="20"/>
        </w:rPr>
        <w:t xml:space="preserve">2.765 </w:t>
      </w:r>
      <w:r w:rsidRPr="001F4463">
        <w:rPr>
          <w:rFonts w:ascii="Futura Std Book" w:eastAsia="Futura Std Book" w:hAnsi="Futura Std Book" w:cs="Arial"/>
          <w:sz w:val="20"/>
          <w:szCs w:val="20"/>
        </w:rPr>
        <w:t>se encuentran en Inírida.</w:t>
      </w:r>
      <w:bookmarkStart w:id="0" w:name="_GoBack"/>
      <w:bookmarkEnd w:id="0"/>
    </w:p>
    <w:tbl>
      <w:tblPr>
        <w:tblW w:w="6609" w:type="dxa"/>
        <w:tblCellMar>
          <w:left w:w="70" w:type="dxa"/>
          <w:right w:w="70" w:type="dxa"/>
        </w:tblCellMar>
        <w:tblLook w:val="04A0" w:firstRow="1" w:lastRow="0" w:firstColumn="1" w:lastColumn="0" w:noHBand="0" w:noVBand="1"/>
      </w:tblPr>
      <w:tblGrid>
        <w:gridCol w:w="3038"/>
        <w:gridCol w:w="1111"/>
        <w:gridCol w:w="1062"/>
        <w:gridCol w:w="1398"/>
      </w:tblGrid>
      <w:tr w:rsidR="001F4463" w:rsidRPr="001F4463" w14:paraId="2F5B3DAE" w14:textId="77777777" w:rsidTr="000811BE">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E869C55" w14:textId="77777777" w:rsidR="000811BE" w:rsidRPr="001F4463" w:rsidRDefault="000811BE">
            <w:pPr>
              <w:spacing w:after="0" w:line="240" w:lineRule="auto"/>
              <w:jc w:val="both"/>
              <w:rPr>
                <w:rFonts w:ascii="Futura Std Book" w:eastAsia="Times New Roman" w:hAnsi="Futura Std Book" w:cs="Times New Roman"/>
                <w:b/>
                <w:bCs/>
                <w:sz w:val="20"/>
                <w:szCs w:val="20"/>
                <w:lang w:eastAsia="es-CO"/>
              </w:rPr>
            </w:pPr>
            <w:r w:rsidRPr="001F4463">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2D281B9C" w14:textId="77777777" w:rsidR="000811BE" w:rsidRPr="001F4463" w:rsidRDefault="000811BE">
            <w:pPr>
              <w:spacing w:after="0" w:line="240" w:lineRule="auto"/>
              <w:jc w:val="both"/>
              <w:rPr>
                <w:rFonts w:ascii="Futura Std Book" w:eastAsia="Times New Roman" w:hAnsi="Futura Std Book" w:cs="Times New Roman"/>
                <w:b/>
                <w:bCs/>
                <w:sz w:val="20"/>
                <w:szCs w:val="20"/>
                <w:lang w:eastAsia="es-CO"/>
              </w:rPr>
            </w:pPr>
            <w:r w:rsidRPr="001F4463">
              <w:rPr>
                <w:rFonts w:ascii="Futura Std Book" w:eastAsia="Times New Roman" w:hAnsi="Futura Std Book"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76B7ED86" w14:textId="77777777" w:rsidR="000811BE" w:rsidRPr="001F4463" w:rsidRDefault="000811BE">
            <w:pPr>
              <w:spacing w:after="0" w:line="240" w:lineRule="auto"/>
              <w:jc w:val="both"/>
              <w:rPr>
                <w:rFonts w:ascii="Futura Std Book" w:eastAsia="Times New Roman" w:hAnsi="Futura Std Book" w:cs="Times New Roman"/>
                <w:b/>
                <w:bCs/>
                <w:sz w:val="20"/>
                <w:szCs w:val="20"/>
                <w:lang w:eastAsia="es-CO"/>
              </w:rPr>
            </w:pPr>
            <w:r w:rsidRPr="001F4463">
              <w:rPr>
                <w:rFonts w:ascii="Futura Std Book" w:eastAsia="Times New Roman" w:hAnsi="Futura Std Book" w:cs="Times New Roman"/>
                <w:b/>
                <w:bCs/>
                <w:sz w:val="20"/>
                <w:szCs w:val="20"/>
                <w:lang w:eastAsia="es-CO"/>
              </w:rPr>
              <w:t>Aliados</w:t>
            </w:r>
          </w:p>
        </w:tc>
        <w:tc>
          <w:tcPr>
            <w:tcW w:w="1398" w:type="dxa"/>
            <w:tcBorders>
              <w:top w:val="single" w:sz="4" w:space="0" w:color="auto"/>
              <w:left w:val="nil"/>
              <w:bottom w:val="single" w:sz="4" w:space="0" w:color="auto"/>
              <w:right w:val="single" w:sz="4" w:space="0" w:color="auto"/>
            </w:tcBorders>
            <w:shd w:val="clear" w:color="auto" w:fill="002060"/>
            <w:noWrap/>
            <w:vAlign w:val="center"/>
            <w:hideMark/>
          </w:tcPr>
          <w:p w14:paraId="09201892" w14:textId="77777777" w:rsidR="000811BE" w:rsidRPr="001F4463" w:rsidRDefault="000811BE">
            <w:pPr>
              <w:spacing w:after="0" w:line="240" w:lineRule="auto"/>
              <w:jc w:val="both"/>
              <w:rPr>
                <w:rFonts w:ascii="Futura Std Book" w:eastAsia="Times New Roman" w:hAnsi="Futura Std Book" w:cs="Times New Roman"/>
                <w:b/>
                <w:bCs/>
                <w:sz w:val="20"/>
                <w:szCs w:val="20"/>
                <w:lang w:eastAsia="es-CO"/>
              </w:rPr>
            </w:pPr>
            <w:r w:rsidRPr="001F4463">
              <w:rPr>
                <w:rFonts w:ascii="Futura Std Book" w:eastAsia="Times New Roman" w:hAnsi="Futura Std Book" w:cs="Times New Roman"/>
                <w:b/>
                <w:bCs/>
                <w:sz w:val="20"/>
                <w:szCs w:val="20"/>
                <w:lang w:eastAsia="es-CO"/>
              </w:rPr>
              <w:t>Categorías</w:t>
            </w:r>
          </w:p>
        </w:tc>
      </w:tr>
      <w:tr w:rsidR="001F4463" w:rsidRPr="001F4463" w14:paraId="47B2FBBB" w14:textId="77777777" w:rsidTr="000811BE">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5A5A0F3B" w14:textId="77777777" w:rsidR="000811BE" w:rsidRPr="001F4463" w:rsidRDefault="000811BE">
            <w:pPr>
              <w:spacing w:after="0" w:line="240" w:lineRule="auto"/>
              <w:jc w:val="both"/>
              <w:rPr>
                <w:rFonts w:ascii="Futura Std Book" w:eastAsia="Times New Roman" w:hAnsi="Futura Std Book" w:cs="Times New Roman"/>
                <w:sz w:val="20"/>
                <w:szCs w:val="20"/>
                <w:lang w:eastAsia="es-CO"/>
              </w:rPr>
            </w:pPr>
            <w:r w:rsidRPr="001F4463">
              <w:rPr>
                <w:rFonts w:ascii="Futura Std Book" w:hAnsi="Futura Std Book"/>
                <w:sz w:val="20"/>
                <w:szCs w:val="20"/>
              </w:rPr>
              <w:t>Guainía</w:t>
            </w:r>
          </w:p>
        </w:tc>
        <w:tc>
          <w:tcPr>
            <w:tcW w:w="1111" w:type="dxa"/>
            <w:tcBorders>
              <w:top w:val="nil"/>
              <w:left w:val="nil"/>
              <w:bottom w:val="single" w:sz="4" w:space="0" w:color="auto"/>
              <w:right w:val="single" w:sz="4" w:space="0" w:color="auto"/>
            </w:tcBorders>
            <w:shd w:val="clear" w:color="auto" w:fill="DDEBF7"/>
            <w:noWrap/>
            <w:hideMark/>
          </w:tcPr>
          <w:p w14:paraId="4C072E2A" w14:textId="77777777" w:rsidR="000811BE" w:rsidRPr="001F4463" w:rsidRDefault="000811BE">
            <w:pPr>
              <w:spacing w:after="0" w:line="240" w:lineRule="auto"/>
              <w:jc w:val="both"/>
              <w:rPr>
                <w:rFonts w:ascii="Futura Std Book" w:eastAsia="Times New Roman" w:hAnsi="Futura Std Book" w:cs="Times New Roman"/>
                <w:i/>
                <w:iCs/>
                <w:sz w:val="20"/>
                <w:szCs w:val="20"/>
                <w:lang w:eastAsia="es-CO"/>
              </w:rPr>
            </w:pPr>
            <w:r w:rsidRPr="001F4463">
              <w:rPr>
                <w:rFonts w:ascii="Futura Std Book" w:hAnsi="Futura Std Book"/>
                <w:sz w:val="20"/>
                <w:szCs w:val="20"/>
              </w:rPr>
              <w:t>2.878</w:t>
            </w:r>
          </w:p>
        </w:tc>
        <w:tc>
          <w:tcPr>
            <w:tcW w:w="1062" w:type="dxa"/>
            <w:tcBorders>
              <w:top w:val="nil"/>
              <w:left w:val="nil"/>
              <w:bottom w:val="single" w:sz="4" w:space="0" w:color="auto"/>
              <w:right w:val="single" w:sz="4" w:space="0" w:color="auto"/>
            </w:tcBorders>
            <w:shd w:val="clear" w:color="auto" w:fill="DDEBF7"/>
            <w:noWrap/>
            <w:hideMark/>
          </w:tcPr>
          <w:p w14:paraId="4A82D208" w14:textId="77777777" w:rsidR="000811BE" w:rsidRPr="001F4463" w:rsidRDefault="000811BE">
            <w:pPr>
              <w:rPr>
                <w:rFonts w:ascii="Futura Std Book" w:eastAsia="Times New Roman" w:hAnsi="Futura Std Book" w:cs="Times New Roman"/>
                <w:i/>
                <w:iCs/>
                <w:sz w:val="20"/>
                <w:szCs w:val="20"/>
                <w:lang w:eastAsia="es-CO"/>
              </w:rPr>
            </w:pPr>
          </w:p>
        </w:tc>
        <w:tc>
          <w:tcPr>
            <w:tcW w:w="1398" w:type="dxa"/>
            <w:tcBorders>
              <w:top w:val="nil"/>
              <w:left w:val="nil"/>
              <w:bottom w:val="single" w:sz="4" w:space="0" w:color="auto"/>
              <w:right w:val="single" w:sz="4" w:space="0" w:color="auto"/>
            </w:tcBorders>
            <w:shd w:val="clear" w:color="auto" w:fill="DDEBF7"/>
            <w:noWrap/>
            <w:hideMark/>
          </w:tcPr>
          <w:p w14:paraId="17C04F68" w14:textId="77777777" w:rsidR="000811BE" w:rsidRPr="001F4463" w:rsidRDefault="000811BE">
            <w:pPr>
              <w:spacing w:after="0" w:line="256" w:lineRule="auto"/>
              <w:rPr>
                <w:rFonts w:ascii="Futura Std Book" w:hAnsi="Futura Std Book"/>
                <w:sz w:val="20"/>
                <w:szCs w:val="20"/>
                <w:lang w:val="es-MX" w:eastAsia="es-MX"/>
              </w:rPr>
            </w:pPr>
          </w:p>
        </w:tc>
      </w:tr>
      <w:tr w:rsidR="000811BE" w:rsidRPr="001F4463" w14:paraId="6B6021C2" w14:textId="77777777" w:rsidTr="000811BE">
        <w:trPr>
          <w:trHeight w:val="270"/>
        </w:trPr>
        <w:tc>
          <w:tcPr>
            <w:tcW w:w="3038" w:type="dxa"/>
            <w:tcBorders>
              <w:top w:val="nil"/>
              <w:left w:val="single" w:sz="4" w:space="0" w:color="auto"/>
              <w:bottom w:val="single" w:sz="4" w:space="0" w:color="auto"/>
              <w:right w:val="single" w:sz="4" w:space="0" w:color="auto"/>
            </w:tcBorders>
            <w:noWrap/>
            <w:hideMark/>
          </w:tcPr>
          <w:p w14:paraId="3870228E" w14:textId="77777777" w:rsidR="000811BE" w:rsidRPr="001F4463" w:rsidRDefault="000811BE">
            <w:pPr>
              <w:spacing w:after="0" w:line="240" w:lineRule="auto"/>
              <w:jc w:val="both"/>
              <w:rPr>
                <w:rFonts w:ascii="Futura Std Book" w:eastAsia="Times New Roman" w:hAnsi="Futura Std Book" w:cs="Times New Roman"/>
                <w:sz w:val="20"/>
                <w:szCs w:val="20"/>
                <w:lang w:eastAsia="es-CO"/>
              </w:rPr>
            </w:pPr>
            <w:r w:rsidRPr="001F4463">
              <w:rPr>
                <w:rFonts w:ascii="Futura Std Book" w:hAnsi="Futura Std Book"/>
                <w:sz w:val="20"/>
                <w:szCs w:val="20"/>
              </w:rPr>
              <w:t>Puerto Inírida</w:t>
            </w:r>
          </w:p>
        </w:tc>
        <w:tc>
          <w:tcPr>
            <w:tcW w:w="1111" w:type="dxa"/>
            <w:tcBorders>
              <w:top w:val="nil"/>
              <w:left w:val="nil"/>
              <w:bottom w:val="single" w:sz="4" w:space="0" w:color="auto"/>
              <w:right w:val="single" w:sz="4" w:space="0" w:color="auto"/>
            </w:tcBorders>
            <w:noWrap/>
            <w:hideMark/>
          </w:tcPr>
          <w:p w14:paraId="40EA7176" w14:textId="77777777" w:rsidR="000811BE" w:rsidRPr="001F4463" w:rsidRDefault="000811BE">
            <w:pPr>
              <w:spacing w:after="0" w:line="240" w:lineRule="auto"/>
              <w:jc w:val="both"/>
              <w:rPr>
                <w:rFonts w:ascii="Futura Std Book" w:eastAsia="Times New Roman" w:hAnsi="Futura Std Book" w:cs="Times New Roman"/>
                <w:sz w:val="20"/>
                <w:szCs w:val="20"/>
                <w:lang w:eastAsia="es-CO"/>
              </w:rPr>
            </w:pPr>
            <w:r w:rsidRPr="001F4463">
              <w:rPr>
                <w:rFonts w:ascii="Futura Std Book" w:hAnsi="Futura Std Book"/>
                <w:sz w:val="20"/>
                <w:szCs w:val="20"/>
              </w:rPr>
              <w:t>2.765</w:t>
            </w:r>
          </w:p>
        </w:tc>
        <w:tc>
          <w:tcPr>
            <w:tcW w:w="1062" w:type="dxa"/>
            <w:tcBorders>
              <w:top w:val="nil"/>
              <w:left w:val="nil"/>
              <w:bottom w:val="single" w:sz="4" w:space="0" w:color="auto"/>
              <w:right w:val="single" w:sz="4" w:space="0" w:color="auto"/>
            </w:tcBorders>
            <w:noWrap/>
            <w:hideMark/>
          </w:tcPr>
          <w:p w14:paraId="7D0F8777" w14:textId="77777777" w:rsidR="000811BE" w:rsidRPr="001F4463" w:rsidRDefault="000811BE">
            <w:pPr>
              <w:rPr>
                <w:rFonts w:ascii="Futura Std Book" w:eastAsia="Times New Roman" w:hAnsi="Futura Std Book" w:cs="Times New Roman"/>
                <w:sz w:val="20"/>
                <w:szCs w:val="20"/>
                <w:lang w:eastAsia="es-CO"/>
              </w:rPr>
            </w:pPr>
          </w:p>
        </w:tc>
        <w:tc>
          <w:tcPr>
            <w:tcW w:w="1398" w:type="dxa"/>
            <w:tcBorders>
              <w:top w:val="nil"/>
              <w:left w:val="nil"/>
              <w:bottom w:val="single" w:sz="4" w:space="0" w:color="auto"/>
              <w:right w:val="single" w:sz="4" w:space="0" w:color="auto"/>
            </w:tcBorders>
            <w:hideMark/>
          </w:tcPr>
          <w:p w14:paraId="57CCEAFF" w14:textId="77777777" w:rsidR="000811BE" w:rsidRPr="001F4463" w:rsidRDefault="000811BE">
            <w:pPr>
              <w:spacing w:after="0" w:line="256" w:lineRule="auto"/>
              <w:rPr>
                <w:rFonts w:ascii="Futura Std Book" w:hAnsi="Futura Std Book"/>
                <w:sz w:val="20"/>
                <w:szCs w:val="20"/>
                <w:lang w:val="es-MX" w:eastAsia="es-MX"/>
              </w:rPr>
            </w:pPr>
          </w:p>
        </w:tc>
      </w:tr>
    </w:tbl>
    <w:p w14:paraId="61FC099C" w14:textId="77777777" w:rsidR="000811BE" w:rsidRPr="001F4463" w:rsidRDefault="000811BE" w:rsidP="000811BE">
      <w:pPr>
        <w:pStyle w:val="Prrafodelista"/>
        <w:tabs>
          <w:tab w:val="left" w:pos="142"/>
          <w:tab w:val="left" w:pos="284"/>
        </w:tabs>
        <w:spacing w:after="0" w:line="240" w:lineRule="auto"/>
        <w:ind w:left="0"/>
        <w:jc w:val="both"/>
        <w:rPr>
          <w:rFonts w:ascii="Futura Std Book" w:hAnsi="Futura Std Book" w:cs="Arial"/>
          <w:b/>
          <w:sz w:val="20"/>
          <w:szCs w:val="20"/>
        </w:rPr>
      </w:pPr>
    </w:p>
    <w:p w14:paraId="1D098283" w14:textId="77777777" w:rsidR="000811BE" w:rsidRPr="001F4463" w:rsidRDefault="000811BE" w:rsidP="00906890">
      <w:pPr>
        <w:pStyle w:val="Prrafodelista"/>
        <w:numPr>
          <w:ilvl w:val="0"/>
          <w:numId w:val="35"/>
        </w:numPr>
        <w:tabs>
          <w:tab w:val="left" w:pos="142"/>
          <w:tab w:val="left" w:pos="284"/>
        </w:tabs>
        <w:spacing w:after="0" w:line="240" w:lineRule="auto"/>
        <w:ind w:left="0" w:firstLine="0"/>
        <w:jc w:val="both"/>
        <w:rPr>
          <w:rFonts w:ascii="Futura Std Book" w:hAnsi="Futura Std Book" w:cs="Arial"/>
          <w:b/>
          <w:sz w:val="20"/>
          <w:szCs w:val="20"/>
          <w:u w:val="single"/>
        </w:rPr>
      </w:pPr>
      <w:r w:rsidRPr="001F4463">
        <w:rPr>
          <w:rFonts w:ascii="Futura Std Book" w:hAnsi="Futura Std Book" w:cs="Arial"/>
          <w:b/>
          <w:sz w:val="20"/>
          <w:szCs w:val="20"/>
          <w:u w:val="single"/>
        </w:rPr>
        <w:t>Red Nacional de Puntos de Información Turística (PIT):</w:t>
      </w:r>
    </w:p>
    <w:p w14:paraId="10E09118" w14:textId="77777777" w:rsidR="000811BE" w:rsidRPr="001F4463" w:rsidRDefault="000811BE" w:rsidP="000811BE">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14:paraId="122AED5C" w14:textId="77777777" w:rsidR="000811BE" w:rsidRPr="001F4463" w:rsidRDefault="000811BE" w:rsidP="000811BE">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1F4463">
        <w:rPr>
          <w:rFonts w:ascii="Futura Std Book" w:eastAsia="Futura Std Book" w:hAnsi="Futura Std Book" w:cs="Arial"/>
          <w:b/>
          <w:sz w:val="20"/>
          <w:szCs w:val="20"/>
          <w:lang w:val="es-ES"/>
        </w:rPr>
        <w:t>TOTAL PIT: 01</w:t>
      </w:r>
    </w:p>
    <w:p w14:paraId="13E09946" w14:textId="77777777" w:rsidR="000811BE" w:rsidRPr="001F4463" w:rsidRDefault="000811BE" w:rsidP="000811BE">
      <w:pPr>
        <w:pStyle w:val="Prrafodelista"/>
        <w:tabs>
          <w:tab w:val="left" w:pos="284"/>
        </w:tabs>
        <w:spacing w:after="0" w:line="240" w:lineRule="auto"/>
        <w:ind w:left="0"/>
        <w:jc w:val="both"/>
        <w:rPr>
          <w:rFonts w:ascii="Futura Std Book" w:eastAsia="Times New Roman" w:hAnsi="Futura Std Book" w:cs="Arial"/>
          <w:b/>
          <w:sz w:val="20"/>
          <w:szCs w:val="20"/>
          <w:lang w:val="es-ES" w:eastAsia="es-CO"/>
        </w:rPr>
      </w:pPr>
    </w:p>
    <w:p w14:paraId="2A64C469" w14:textId="77777777" w:rsidR="000811BE" w:rsidRPr="001F4463" w:rsidRDefault="000811BE" w:rsidP="000811BE">
      <w:pPr>
        <w:pStyle w:val="Prrafodelista"/>
        <w:tabs>
          <w:tab w:val="left" w:pos="284"/>
        </w:tabs>
        <w:spacing w:after="0" w:line="240" w:lineRule="auto"/>
        <w:ind w:left="0"/>
        <w:jc w:val="both"/>
        <w:rPr>
          <w:rFonts w:ascii="Futura Std Book" w:hAnsi="Futura Std Book" w:cs="Arial"/>
          <w:b/>
          <w:sz w:val="20"/>
          <w:szCs w:val="20"/>
        </w:rPr>
      </w:pPr>
      <w:r w:rsidRPr="001F4463">
        <w:rPr>
          <w:rFonts w:ascii="Futura Std Book" w:eastAsia="Times New Roman" w:hAnsi="Futura Std Book" w:cs="Arial"/>
          <w:b/>
          <w:sz w:val="20"/>
          <w:szCs w:val="20"/>
          <w:lang w:eastAsia="es-CO"/>
        </w:rPr>
        <w:lastRenderedPageBreak/>
        <w:t>Inírida</w:t>
      </w:r>
      <w:r w:rsidRPr="001F4463">
        <w:rPr>
          <w:rFonts w:ascii="Futura Std Book" w:hAnsi="Futura Std Book" w:cs="Arial"/>
          <w:b/>
          <w:sz w:val="20"/>
          <w:szCs w:val="20"/>
        </w:rPr>
        <w:t xml:space="preserve"> (1)</w:t>
      </w:r>
    </w:p>
    <w:p w14:paraId="76CFA989" w14:textId="77777777" w:rsidR="000811BE" w:rsidRPr="001F4463" w:rsidRDefault="000811BE" w:rsidP="000811BE">
      <w:pPr>
        <w:pStyle w:val="Prrafodelista"/>
        <w:tabs>
          <w:tab w:val="left" w:pos="284"/>
        </w:tabs>
        <w:spacing w:after="0" w:line="240" w:lineRule="auto"/>
        <w:ind w:left="0"/>
        <w:jc w:val="both"/>
        <w:rPr>
          <w:rFonts w:ascii="Futura Std Book" w:hAnsi="Futura Std Book" w:cs="Arial"/>
          <w:sz w:val="20"/>
          <w:szCs w:val="20"/>
        </w:rPr>
      </w:pPr>
      <w:r w:rsidRPr="001F4463">
        <w:rPr>
          <w:rFonts w:ascii="Futura Std Book" w:hAnsi="Futura Std Book" w:cs="Arial"/>
          <w:sz w:val="20"/>
          <w:szCs w:val="20"/>
        </w:rPr>
        <w:t>Ubicación: PIT local, Aeropuerto Cesar Gaviria Trujillo</w:t>
      </w:r>
    </w:p>
    <w:p w14:paraId="17A7F238" w14:textId="77777777" w:rsidR="000811BE" w:rsidRPr="001F4463" w:rsidRDefault="000811BE" w:rsidP="000811BE">
      <w:pPr>
        <w:pStyle w:val="Prrafodelista"/>
        <w:tabs>
          <w:tab w:val="left" w:pos="284"/>
        </w:tabs>
        <w:spacing w:after="0" w:line="240" w:lineRule="auto"/>
        <w:ind w:left="0"/>
        <w:jc w:val="both"/>
        <w:rPr>
          <w:rFonts w:ascii="Futura Std Book" w:hAnsi="Futura Std Book" w:cs="Arial"/>
          <w:sz w:val="20"/>
          <w:szCs w:val="20"/>
        </w:rPr>
      </w:pPr>
      <w:r w:rsidRPr="001F4463">
        <w:rPr>
          <w:rFonts w:ascii="Futura Std Book" w:hAnsi="Futura Std Book" w:cs="Arial"/>
          <w:sz w:val="20"/>
          <w:szCs w:val="20"/>
        </w:rPr>
        <w:t>Estado del PIT: en funcionamiento</w:t>
      </w:r>
    </w:p>
    <w:p w14:paraId="21041527" w14:textId="77777777" w:rsidR="000811BE" w:rsidRPr="001F4463" w:rsidRDefault="000811BE" w:rsidP="000811BE">
      <w:pPr>
        <w:pStyle w:val="Prrafodelista"/>
        <w:tabs>
          <w:tab w:val="left" w:pos="284"/>
        </w:tabs>
        <w:spacing w:after="0" w:line="240" w:lineRule="auto"/>
        <w:ind w:left="0"/>
        <w:jc w:val="both"/>
        <w:rPr>
          <w:rFonts w:ascii="Futura Std Book" w:hAnsi="Futura Std Book" w:cs="Arial"/>
          <w:sz w:val="20"/>
          <w:szCs w:val="20"/>
        </w:rPr>
      </w:pPr>
      <w:r w:rsidRPr="001F4463">
        <w:rPr>
          <w:rFonts w:ascii="Futura Std Book" w:hAnsi="Futura Std Book" w:cs="Arial"/>
          <w:sz w:val="20"/>
          <w:szCs w:val="20"/>
        </w:rPr>
        <w:t>Fecha de instalación: mayo de 2017</w:t>
      </w:r>
    </w:p>
    <w:p w14:paraId="34AC4599" w14:textId="77777777" w:rsidR="000811BE" w:rsidRPr="001F4463" w:rsidRDefault="000811BE" w:rsidP="000811BE">
      <w:pPr>
        <w:pStyle w:val="Prrafodelista"/>
        <w:tabs>
          <w:tab w:val="left" w:pos="284"/>
        </w:tabs>
        <w:spacing w:after="0" w:line="240" w:lineRule="auto"/>
        <w:ind w:left="0"/>
        <w:jc w:val="both"/>
        <w:rPr>
          <w:rFonts w:ascii="Futura Std Book" w:hAnsi="Futura Std Book" w:cs="Arial"/>
          <w:sz w:val="20"/>
          <w:szCs w:val="20"/>
        </w:rPr>
      </w:pPr>
      <w:r w:rsidRPr="001F4463">
        <w:rPr>
          <w:rFonts w:ascii="Futura Std Book" w:hAnsi="Futura Std Book" w:cs="Arial"/>
          <w:sz w:val="20"/>
          <w:szCs w:val="20"/>
        </w:rPr>
        <w:t>Valor inversión: N/A</w:t>
      </w:r>
    </w:p>
    <w:p w14:paraId="4FF6BC8C" w14:textId="77777777" w:rsidR="000811BE" w:rsidRPr="001F4463" w:rsidRDefault="000811BE" w:rsidP="000811BE">
      <w:pPr>
        <w:tabs>
          <w:tab w:val="left" w:pos="142"/>
          <w:tab w:val="left" w:pos="284"/>
        </w:tabs>
        <w:spacing w:after="0" w:line="240" w:lineRule="auto"/>
        <w:jc w:val="both"/>
        <w:rPr>
          <w:rFonts w:ascii="Futura Std Book" w:hAnsi="Futura Std Book" w:cs="Arial"/>
          <w:b/>
          <w:sz w:val="20"/>
          <w:szCs w:val="20"/>
        </w:rPr>
      </w:pPr>
    </w:p>
    <w:p w14:paraId="47AC2904" w14:textId="77777777" w:rsidR="000811BE" w:rsidRPr="001F4463" w:rsidRDefault="000811BE" w:rsidP="00906890">
      <w:pPr>
        <w:pStyle w:val="Prrafodelista"/>
        <w:numPr>
          <w:ilvl w:val="0"/>
          <w:numId w:val="35"/>
        </w:numPr>
        <w:tabs>
          <w:tab w:val="left" w:pos="142"/>
          <w:tab w:val="left" w:pos="284"/>
        </w:tabs>
        <w:spacing w:after="0" w:line="240" w:lineRule="auto"/>
        <w:ind w:left="0" w:firstLine="0"/>
        <w:jc w:val="both"/>
        <w:rPr>
          <w:rFonts w:ascii="Futura Std Book" w:hAnsi="Futura Std Book" w:cs="Arial"/>
          <w:b/>
          <w:sz w:val="20"/>
          <w:szCs w:val="20"/>
          <w:u w:val="single"/>
        </w:rPr>
      </w:pPr>
      <w:r w:rsidRPr="001F4463">
        <w:rPr>
          <w:rFonts w:ascii="Futura Std Book" w:hAnsi="Futura Std Book" w:cs="Arial"/>
          <w:b/>
          <w:sz w:val="20"/>
          <w:szCs w:val="20"/>
          <w:u w:val="single"/>
        </w:rPr>
        <w:t xml:space="preserve">Red Turística de Pueblos Patrimonio de Colombia: </w:t>
      </w:r>
      <w:r w:rsidRPr="001F4463">
        <w:rPr>
          <w:rFonts w:ascii="Futura Std Book" w:hAnsi="Futura Std Book" w:cs="Arial"/>
          <w:sz w:val="20"/>
          <w:szCs w:val="20"/>
          <w:u w:val="single"/>
        </w:rPr>
        <w:t>N/A.</w:t>
      </w:r>
    </w:p>
    <w:p w14:paraId="32AE5658" w14:textId="77777777" w:rsidR="002D4A3A" w:rsidRPr="001F4463" w:rsidRDefault="002D4A3A" w:rsidP="00164817">
      <w:pPr>
        <w:tabs>
          <w:tab w:val="left" w:pos="142"/>
          <w:tab w:val="left" w:pos="284"/>
        </w:tabs>
        <w:spacing w:after="0" w:line="240" w:lineRule="auto"/>
        <w:contextualSpacing/>
        <w:jc w:val="both"/>
        <w:rPr>
          <w:rFonts w:ascii="Futura Std Book" w:hAnsi="Futura Std Book" w:cs="Arial"/>
          <w:b/>
          <w:sz w:val="20"/>
          <w:szCs w:val="20"/>
          <w:u w:val="single"/>
        </w:rPr>
      </w:pPr>
    </w:p>
    <w:p w14:paraId="65334A47" w14:textId="77777777" w:rsidR="00685696" w:rsidRPr="001F4463" w:rsidRDefault="00685696" w:rsidP="00164817">
      <w:pPr>
        <w:pStyle w:val="Prrafodelista"/>
        <w:tabs>
          <w:tab w:val="left" w:pos="142"/>
          <w:tab w:val="left" w:pos="284"/>
        </w:tabs>
        <w:spacing w:after="0" w:line="240" w:lineRule="auto"/>
        <w:ind w:left="0"/>
        <w:jc w:val="both"/>
        <w:rPr>
          <w:rFonts w:ascii="Futura Std Book" w:hAnsi="Futura Std Book" w:cs="Arial"/>
          <w:b/>
          <w:sz w:val="20"/>
          <w:szCs w:val="20"/>
        </w:rPr>
      </w:pPr>
    </w:p>
    <w:p w14:paraId="7BB57D9A" w14:textId="77777777" w:rsidR="00392460" w:rsidRPr="001F4463" w:rsidRDefault="00392460" w:rsidP="00164817">
      <w:pPr>
        <w:pStyle w:val="Prrafodelista"/>
        <w:pBdr>
          <w:top w:val="single" w:sz="4" w:space="1" w:color="auto" w:shadow="1"/>
          <w:left w:val="single" w:sz="4" w:space="4" w:color="auto" w:shadow="1"/>
          <w:bottom w:val="single" w:sz="4" w:space="1" w:color="auto" w:shadow="1"/>
          <w:right w:val="single" w:sz="4" w:space="4" w:color="auto" w:shadow="1"/>
        </w:pBdr>
        <w:shd w:val="clear" w:color="auto" w:fill="FFFFFF"/>
        <w:tabs>
          <w:tab w:val="left" w:pos="142"/>
          <w:tab w:val="left" w:pos="284"/>
        </w:tabs>
        <w:spacing w:after="0" w:line="240" w:lineRule="auto"/>
        <w:ind w:left="0"/>
        <w:jc w:val="both"/>
        <w:rPr>
          <w:rFonts w:ascii="Futura Std Book" w:hAnsi="Futura Std Book" w:cstheme="minorHAnsi"/>
          <w:b/>
          <w:sz w:val="20"/>
          <w:szCs w:val="20"/>
        </w:rPr>
      </w:pPr>
      <w:r w:rsidRPr="001F4463">
        <w:rPr>
          <w:rFonts w:ascii="Futura Std Book" w:hAnsi="Futura Std Book" w:cstheme="minorHAnsi"/>
          <w:b/>
          <w:sz w:val="20"/>
          <w:szCs w:val="20"/>
        </w:rPr>
        <w:t>Recaudo Contribución Parafiscal</w:t>
      </w:r>
    </w:p>
    <w:p w14:paraId="7CA067CA" w14:textId="77777777" w:rsidR="00F43A85" w:rsidRPr="00C02DD9" w:rsidRDefault="00F43A85" w:rsidP="00164817">
      <w:pPr>
        <w:spacing w:after="0" w:line="240" w:lineRule="auto"/>
        <w:jc w:val="both"/>
        <w:rPr>
          <w:rFonts w:ascii="Futura Std Book" w:hAnsi="Futura Std Book"/>
          <w:noProof/>
          <w:color w:val="0070C0"/>
          <w:sz w:val="20"/>
          <w:szCs w:val="20"/>
          <w:lang w:val="es-MX" w:eastAsia="es-MX"/>
        </w:rPr>
      </w:pPr>
    </w:p>
    <w:p w14:paraId="30BAB17C" w14:textId="77777777" w:rsidR="008928C4" w:rsidRPr="00C02DD9" w:rsidRDefault="008928C4" w:rsidP="00164817">
      <w:pPr>
        <w:spacing w:after="0" w:line="240" w:lineRule="auto"/>
        <w:jc w:val="both"/>
        <w:rPr>
          <w:rFonts w:ascii="Futura Std Book" w:hAnsi="Futura Std Book"/>
          <w:color w:val="0070C0"/>
          <w:sz w:val="20"/>
          <w:szCs w:val="20"/>
        </w:rPr>
      </w:pPr>
    </w:p>
    <w:p w14:paraId="0537BAB1" w14:textId="77777777" w:rsidR="008E17DF" w:rsidRPr="00C02DD9" w:rsidRDefault="00CB25C2" w:rsidP="00164817">
      <w:pPr>
        <w:spacing w:after="0" w:line="240" w:lineRule="auto"/>
        <w:jc w:val="both"/>
        <w:rPr>
          <w:rFonts w:ascii="Futura Std Book" w:hAnsi="Futura Std Book"/>
          <w:color w:val="0070C0"/>
          <w:sz w:val="20"/>
          <w:szCs w:val="20"/>
        </w:rPr>
      </w:pPr>
      <w:r w:rsidRPr="00C02DD9">
        <w:rPr>
          <w:rFonts w:ascii="Futura Std Book" w:hAnsi="Futura Std Book"/>
          <w:noProof/>
          <w:color w:val="0070C0"/>
          <w:sz w:val="20"/>
          <w:szCs w:val="20"/>
          <w:lang w:val="es-MX" w:eastAsia="es-MX"/>
        </w:rPr>
        <w:drawing>
          <wp:inline distT="0" distB="0" distL="0" distR="0" wp14:anchorId="4601C735" wp14:editId="4D440ADA">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8E17DF" w:rsidRPr="00C02DD9" w:rsidSect="008221E4">
      <w:headerReference w:type="default" r:id="rId8"/>
      <w:footerReference w:type="default" r:id="rId9"/>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42418" w14:textId="77777777" w:rsidR="000936ED" w:rsidRDefault="000936ED" w:rsidP="00797069">
      <w:pPr>
        <w:spacing w:after="0" w:line="240" w:lineRule="auto"/>
      </w:pPr>
      <w:r>
        <w:separator/>
      </w:r>
    </w:p>
  </w:endnote>
  <w:endnote w:type="continuationSeparator" w:id="0">
    <w:p w14:paraId="5CBD8A04" w14:textId="77777777" w:rsidR="000936ED" w:rsidRDefault="000936ED"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17623D" w:rsidRPr="00797069" w14:paraId="35242EDD" w14:textId="77777777" w:rsidTr="00882649">
      <w:trPr>
        <w:trHeight w:val="277"/>
      </w:trPr>
      <w:tc>
        <w:tcPr>
          <w:tcW w:w="1500" w:type="pct"/>
          <w:tcBorders>
            <w:top w:val="nil"/>
            <w:left w:val="nil"/>
            <w:bottom w:val="nil"/>
            <w:right w:val="dotDotDash" w:sz="4" w:space="0" w:color="auto"/>
          </w:tcBorders>
          <w:vAlign w:val="center"/>
        </w:tcPr>
        <w:p w14:paraId="3AB4A6E0" w14:textId="77777777" w:rsidR="0017623D" w:rsidRPr="00797069" w:rsidRDefault="0017623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3F72A13D" w14:textId="77777777" w:rsidR="0017623D" w:rsidRPr="00797069" w:rsidRDefault="0017623D"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2BA06E0A" w14:textId="77777777" w:rsidR="0017623D" w:rsidRPr="00797069" w:rsidRDefault="0017623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44AA370C" w14:textId="77777777" w:rsidR="0017623D" w:rsidRPr="00797069" w:rsidRDefault="000936ED"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17623D" w:rsidRPr="00797069">
              <w:rPr>
                <w:rFonts w:eastAsia="Times New Roman" w:cs="Tahoma"/>
                <w:noProof/>
                <w:color w:val="0000FF"/>
                <w:sz w:val="16"/>
                <w:szCs w:val="16"/>
                <w:u w:val="single"/>
                <w:lang w:val="es-ES"/>
              </w:rPr>
              <w:t>www.fontur.com</w:t>
            </w:r>
          </w:hyperlink>
          <w:r w:rsidR="0017623D"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10E90CA" w14:textId="77777777" w:rsidR="0017623D" w:rsidRPr="00797069" w:rsidRDefault="0017623D"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36D56F86" w14:textId="77777777" w:rsidR="0017623D" w:rsidRPr="00797069" w:rsidRDefault="0017623D"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48269D31" w14:textId="77777777" w:rsidR="0017623D" w:rsidRPr="00797069" w:rsidRDefault="0017623D"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CF99C" w14:textId="77777777" w:rsidR="000936ED" w:rsidRDefault="000936ED" w:rsidP="00797069">
      <w:pPr>
        <w:spacing w:after="0" w:line="240" w:lineRule="auto"/>
      </w:pPr>
      <w:r>
        <w:separator/>
      </w:r>
    </w:p>
  </w:footnote>
  <w:footnote w:type="continuationSeparator" w:id="0">
    <w:p w14:paraId="4361B15E" w14:textId="77777777" w:rsidR="000936ED" w:rsidRDefault="000936ED"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8A51" w14:textId="77777777" w:rsidR="0017623D" w:rsidRDefault="0017623D">
    <w:pPr>
      <w:pStyle w:val="Encabezado"/>
    </w:pPr>
    <w:r>
      <w:rPr>
        <w:noProof/>
        <w:lang w:val="es-MX" w:eastAsia="es-MX"/>
      </w:rPr>
      <w:drawing>
        <wp:inline distT="0" distB="0" distL="0" distR="0" wp14:anchorId="11F8D467" wp14:editId="11F9356F">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1BA1CCB" w14:textId="77777777" w:rsidR="0017623D" w:rsidRPr="001D5AA0" w:rsidRDefault="0017623D">
    <w:pPr>
      <w:pStyle w:val="Encabezado"/>
      <w:rPr>
        <w:rFonts w:ascii="Futura Std Book" w:hAnsi="Futura Std Book"/>
        <w:sz w:val="14"/>
        <w:szCs w:val="14"/>
      </w:rPr>
    </w:pPr>
    <w:r w:rsidRPr="001D5AA0">
      <w:rPr>
        <w:rFonts w:ascii="Futura Std Book" w:hAnsi="Futura Std Book"/>
        <w:sz w:val="14"/>
        <w:szCs w:val="14"/>
      </w:rPr>
      <w:t>Corte: 3</w:t>
    </w:r>
    <w:r>
      <w:rPr>
        <w:rFonts w:ascii="Futura Std Book" w:hAnsi="Futura Std Book"/>
        <w:sz w:val="14"/>
        <w:szCs w:val="14"/>
      </w:rPr>
      <w:t>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69F1"/>
    <w:multiLevelType w:val="hybridMultilevel"/>
    <w:tmpl w:val="D4DEED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E810A92"/>
    <w:multiLevelType w:val="hybridMultilevel"/>
    <w:tmpl w:val="C9CEA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FA27C3C"/>
    <w:multiLevelType w:val="hybridMultilevel"/>
    <w:tmpl w:val="A142E570"/>
    <w:lvl w:ilvl="0" w:tplc="71869EAC">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7A5937"/>
    <w:multiLevelType w:val="hybridMultilevel"/>
    <w:tmpl w:val="B38EF4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1A75F5E"/>
    <w:multiLevelType w:val="hybridMultilevel"/>
    <w:tmpl w:val="055E660A"/>
    <w:lvl w:ilvl="0" w:tplc="E06E566C">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1298780E"/>
    <w:multiLevelType w:val="hybridMultilevel"/>
    <w:tmpl w:val="AEC8DAB0"/>
    <w:lvl w:ilvl="0" w:tplc="18C6E87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DA3ACD"/>
    <w:multiLevelType w:val="hybridMultilevel"/>
    <w:tmpl w:val="EEB63D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1523193E"/>
    <w:multiLevelType w:val="hybridMultilevel"/>
    <w:tmpl w:val="8D22C89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1657351A"/>
    <w:multiLevelType w:val="hybridMultilevel"/>
    <w:tmpl w:val="B31A96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D62A3E"/>
    <w:multiLevelType w:val="hybridMultilevel"/>
    <w:tmpl w:val="2BDE60E8"/>
    <w:lvl w:ilvl="0" w:tplc="155830F8">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 w15:restartNumberingAfterBreak="0">
    <w:nsid w:val="1EDE68DB"/>
    <w:multiLevelType w:val="hybridMultilevel"/>
    <w:tmpl w:val="C9CEA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B82D6C"/>
    <w:multiLevelType w:val="hybridMultilevel"/>
    <w:tmpl w:val="A6FCA69E"/>
    <w:lvl w:ilvl="0" w:tplc="ADCAB782">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3E654A"/>
    <w:multiLevelType w:val="hybridMultilevel"/>
    <w:tmpl w:val="B0D4441A"/>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 w15:restartNumberingAfterBreak="0">
    <w:nsid w:val="364C4028"/>
    <w:multiLevelType w:val="hybridMultilevel"/>
    <w:tmpl w:val="E668CA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94C4609"/>
    <w:multiLevelType w:val="hybridMultilevel"/>
    <w:tmpl w:val="C9CEA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D12835"/>
    <w:multiLevelType w:val="hybridMultilevel"/>
    <w:tmpl w:val="525AB0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CD32E1C"/>
    <w:multiLevelType w:val="hybridMultilevel"/>
    <w:tmpl w:val="C9CEA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6B16B6"/>
    <w:multiLevelType w:val="hybridMultilevel"/>
    <w:tmpl w:val="18AA9E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4C006856"/>
    <w:multiLevelType w:val="hybridMultilevel"/>
    <w:tmpl w:val="F3A80B76"/>
    <w:lvl w:ilvl="0" w:tplc="080A0001">
      <w:start w:val="1"/>
      <w:numFmt w:val="bullet"/>
      <w:lvlText w:val=""/>
      <w:lvlJc w:val="left"/>
      <w:pPr>
        <w:ind w:left="360" w:hanging="360"/>
      </w:pPr>
      <w:rPr>
        <w:rFonts w:ascii="Symbol" w:hAnsi="Symbol" w:hint="default"/>
        <w:i w:val="0"/>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1" w15:restartNumberingAfterBreak="0">
    <w:nsid w:val="4EBD7363"/>
    <w:multiLevelType w:val="hybridMultilevel"/>
    <w:tmpl w:val="34E6B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D6448B"/>
    <w:multiLevelType w:val="hybridMultilevel"/>
    <w:tmpl w:val="93FA6BE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5BCF6D05"/>
    <w:multiLevelType w:val="hybridMultilevel"/>
    <w:tmpl w:val="69FC7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EE94F94"/>
    <w:multiLevelType w:val="hybridMultilevel"/>
    <w:tmpl w:val="2E48091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18B600B"/>
    <w:multiLevelType w:val="hybridMultilevel"/>
    <w:tmpl w:val="C9CEA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B65396"/>
    <w:multiLevelType w:val="hybridMultilevel"/>
    <w:tmpl w:val="D7DEE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760FD8"/>
    <w:multiLevelType w:val="hybridMultilevel"/>
    <w:tmpl w:val="402AD5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15:restartNumberingAfterBreak="0">
    <w:nsid w:val="697F0796"/>
    <w:multiLevelType w:val="hybridMultilevel"/>
    <w:tmpl w:val="8742689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9"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6DF3421A"/>
    <w:multiLevelType w:val="hybridMultilevel"/>
    <w:tmpl w:val="CC789588"/>
    <w:lvl w:ilvl="0" w:tplc="F0D49A2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771069C4"/>
    <w:multiLevelType w:val="hybridMultilevel"/>
    <w:tmpl w:val="15E8D31E"/>
    <w:lvl w:ilvl="0" w:tplc="AA40DA4C">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2" w15:restartNumberingAfterBreak="0">
    <w:nsid w:val="7CFE7CA4"/>
    <w:multiLevelType w:val="hybridMultilevel"/>
    <w:tmpl w:val="CBC4A17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3"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10"/>
  </w:num>
  <w:num w:numId="6">
    <w:abstractNumId w:val="2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9"/>
  </w:num>
  <w:num w:numId="21">
    <w:abstractNumId w:val="6"/>
  </w:num>
  <w:num w:numId="22">
    <w:abstractNumId w:val="2"/>
  </w:num>
  <w:num w:numId="23">
    <w:abstractNumId w:val="19"/>
  </w:num>
  <w:num w:numId="24">
    <w:abstractNumId w:val="23"/>
  </w:num>
  <w:num w:numId="25">
    <w:abstractNumId w:val="33"/>
  </w:num>
  <w:num w:numId="26">
    <w:abstractNumId w:val="28"/>
  </w:num>
  <w:num w:numId="27">
    <w:abstractNumId w:val="26"/>
  </w:num>
  <w:num w:numId="28">
    <w:abstractNumId w:val="9"/>
  </w:num>
  <w:num w:numId="29">
    <w:abstractNumId w:val="32"/>
  </w:num>
  <w:num w:numId="30">
    <w:abstractNumId w:val="22"/>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1"/>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60"/>
    <w:rsid w:val="00002761"/>
    <w:rsid w:val="00010262"/>
    <w:rsid w:val="00017ABD"/>
    <w:rsid w:val="00061CD7"/>
    <w:rsid w:val="000811BE"/>
    <w:rsid w:val="000878ED"/>
    <w:rsid w:val="000936ED"/>
    <w:rsid w:val="000A0B51"/>
    <w:rsid w:val="000A7486"/>
    <w:rsid w:val="000B17F0"/>
    <w:rsid w:val="000B59CF"/>
    <w:rsid w:val="000C5153"/>
    <w:rsid w:val="000E6953"/>
    <w:rsid w:val="001123E8"/>
    <w:rsid w:val="001319E9"/>
    <w:rsid w:val="00142DFF"/>
    <w:rsid w:val="00150FDB"/>
    <w:rsid w:val="00151034"/>
    <w:rsid w:val="0015602B"/>
    <w:rsid w:val="00164817"/>
    <w:rsid w:val="00164DDD"/>
    <w:rsid w:val="0017623D"/>
    <w:rsid w:val="00183516"/>
    <w:rsid w:val="001D5647"/>
    <w:rsid w:val="001D5AA0"/>
    <w:rsid w:val="001E33EE"/>
    <w:rsid w:val="001F4463"/>
    <w:rsid w:val="00263693"/>
    <w:rsid w:val="002D4A3A"/>
    <w:rsid w:val="0031142A"/>
    <w:rsid w:val="00331521"/>
    <w:rsid w:val="00343159"/>
    <w:rsid w:val="00353CD2"/>
    <w:rsid w:val="00365101"/>
    <w:rsid w:val="0039178D"/>
    <w:rsid w:val="00392460"/>
    <w:rsid w:val="003976E9"/>
    <w:rsid w:val="003B4E47"/>
    <w:rsid w:val="0040476D"/>
    <w:rsid w:val="00413F16"/>
    <w:rsid w:val="004400DB"/>
    <w:rsid w:val="0047125D"/>
    <w:rsid w:val="004813BB"/>
    <w:rsid w:val="00483B71"/>
    <w:rsid w:val="004C5FE0"/>
    <w:rsid w:val="004D4F4E"/>
    <w:rsid w:val="004D7DD0"/>
    <w:rsid w:val="00527CE6"/>
    <w:rsid w:val="00555BDD"/>
    <w:rsid w:val="0056736F"/>
    <w:rsid w:val="00585974"/>
    <w:rsid w:val="005C4DBE"/>
    <w:rsid w:val="00607217"/>
    <w:rsid w:val="00636D95"/>
    <w:rsid w:val="00640246"/>
    <w:rsid w:val="00671E42"/>
    <w:rsid w:val="00685696"/>
    <w:rsid w:val="0069463D"/>
    <w:rsid w:val="0069740D"/>
    <w:rsid w:val="006C7DBA"/>
    <w:rsid w:val="006D28BC"/>
    <w:rsid w:val="006F4CC0"/>
    <w:rsid w:val="006F63C4"/>
    <w:rsid w:val="006F6FCC"/>
    <w:rsid w:val="00703D23"/>
    <w:rsid w:val="00713F6D"/>
    <w:rsid w:val="007370E2"/>
    <w:rsid w:val="0073765F"/>
    <w:rsid w:val="007409EF"/>
    <w:rsid w:val="00743502"/>
    <w:rsid w:val="0075538C"/>
    <w:rsid w:val="00771F10"/>
    <w:rsid w:val="007822AA"/>
    <w:rsid w:val="00786827"/>
    <w:rsid w:val="00797069"/>
    <w:rsid w:val="007D3016"/>
    <w:rsid w:val="007D5390"/>
    <w:rsid w:val="007E184F"/>
    <w:rsid w:val="007E40D7"/>
    <w:rsid w:val="007E4A5E"/>
    <w:rsid w:val="0080660C"/>
    <w:rsid w:val="008221E4"/>
    <w:rsid w:val="008332DD"/>
    <w:rsid w:val="008353FB"/>
    <w:rsid w:val="00844AC0"/>
    <w:rsid w:val="00882649"/>
    <w:rsid w:val="00887FCE"/>
    <w:rsid w:val="008928C4"/>
    <w:rsid w:val="008C5A8F"/>
    <w:rsid w:val="008E17DF"/>
    <w:rsid w:val="008F041D"/>
    <w:rsid w:val="008F2B9A"/>
    <w:rsid w:val="00906890"/>
    <w:rsid w:val="00913D50"/>
    <w:rsid w:val="00914D8D"/>
    <w:rsid w:val="0096178C"/>
    <w:rsid w:val="009631A3"/>
    <w:rsid w:val="00995337"/>
    <w:rsid w:val="009A10A9"/>
    <w:rsid w:val="009C7EA9"/>
    <w:rsid w:val="009F0ED6"/>
    <w:rsid w:val="009F5F75"/>
    <w:rsid w:val="00A2218A"/>
    <w:rsid w:val="00A22193"/>
    <w:rsid w:val="00A2291B"/>
    <w:rsid w:val="00A54B07"/>
    <w:rsid w:val="00A55809"/>
    <w:rsid w:val="00A7282E"/>
    <w:rsid w:val="00A82DF2"/>
    <w:rsid w:val="00AA0BA7"/>
    <w:rsid w:val="00AA789B"/>
    <w:rsid w:val="00AD595D"/>
    <w:rsid w:val="00AD6F35"/>
    <w:rsid w:val="00AF2857"/>
    <w:rsid w:val="00B15DA5"/>
    <w:rsid w:val="00B23A47"/>
    <w:rsid w:val="00B34580"/>
    <w:rsid w:val="00B664BB"/>
    <w:rsid w:val="00B909A3"/>
    <w:rsid w:val="00BB1A18"/>
    <w:rsid w:val="00BC5F62"/>
    <w:rsid w:val="00BD1CEE"/>
    <w:rsid w:val="00BD2CD7"/>
    <w:rsid w:val="00C02DD9"/>
    <w:rsid w:val="00C06C98"/>
    <w:rsid w:val="00C446D2"/>
    <w:rsid w:val="00C47900"/>
    <w:rsid w:val="00C54F37"/>
    <w:rsid w:val="00C976B4"/>
    <w:rsid w:val="00CB25C2"/>
    <w:rsid w:val="00CE0F81"/>
    <w:rsid w:val="00CF52DD"/>
    <w:rsid w:val="00D0586E"/>
    <w:rsid w:val="00D12C7F"/>
    <w:rsid w:val="00D26045"/>
    <w:rsid w:val="00D319A5"/>
    <w:rsid w:val="00D34E70"/>
    <w:rsid w:val="00DC5342"/>
    <w:rsid w:val="00DC5D56"/>
    <w:rsid w:val="00DF37D5"/>
    <w:rsid w:val="00E03BC7"/>
    <w:rsid w:val="00E346A2"/>
    <w:rsid w:val="00E35DC4"/>
    <w:rsid w:val="00E375BC"/>
    <w:rsid w:val="00E454C2"/>
    <w:rsid w:val="00EF098F"/>
    <w:rsid w:val="00EF516E"/>
    <w:rsid w:val="00F15229"/>
    <w:rsid w:val="00F43A85"/>
    <w:rsid w:val="00F55409"/>
    <w:rsid w:val="00F90163"/>
    <w:rsid w:val="00FB5F87"/>
    <w:rsid w:val="00FC2A56"/>
    <w:rsid w:val="00FD42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6864"/>
  <w15:chartTrackingRefBased/>
  <w15:docId w15:val="{DFA22795-687B-4450-AFE5-32E6ACD0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60"/>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392460"/>
    <w:pPr>
      <w:ind w:left="720"/>
      <w:contextualSpacing/>
    </w:pPr>
  </w:style>
  <w:style w:type="paragraph" w:styleId="Sinespaciado">
    <w:name w:val="No Spacing"/>
    <w:link w:val="SinespaciadoCar"/>
    <w:uiPriority w:val="1"/>
    <w:qFormat/>
    <w:rsid w:val="00392460"/>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392460"/>
    <w:rPr>
      <w:rFonts w:asciiTheme="minorHAnsi" w:hAnsiTheme="minorHAnsi"/>
    </w:rPr>
  </w:style>
  <w:style w:type="character" w:customStyle="1" w:styleId="SinespaciadoCar">
    <w:name w:val="Sin espaciado Car"/>
    <w:link w:val="Sinespaciado"/>
    <w:uiPriority w:val="1"/>
    <w:locked/>
    <w:rsid w:val="00392460"/>
    <w:rPr>
      <w:rFonts w:asciiTheme="minorHAnsi" w:hAnsiTheme="minorHAnsi"/>
    </w:rPr>
  </w:style>
  <w:style w:type="character" w:styleId="Refdecomentario">
    <w:name w:val="annotation reference"/>
    <w:basedOn w:val="Fuentedeprrafopredeter"/>
    <w:uiPriority w:val="99"/>
    <w:semiHidden/>
    <w:unhideWhenUsed/>
    <w:rsid w:val="00636D95"/>
    <w:rPr>
      <w:sz w:val="16"/>
      <w:szCs w:val="16"/>
    </w:rPr>
  </w:style>
  <w:style w:type="paragraph" w:styleId="Textocomentario">
    <w:name w:val="annotation text"/>
    <w:basedOn w:val="Normal"/>
    <w:link w:val="TextocomentarioCar"/>
    <w:uiPriority w:val="99"/>
    <w:unhideWhenUsed/>
    <w:rsid w:val="00636D95"/>
    <w:pPr>
      <w:spacing w:line="240" w:lineRule="auto"/>
    </w:pPr>
    <w:rPr>
      <w:sz w:val="20"/>
      <w:szCs w:val="20"/>
    </w:rPr>
  </w:style>
  <w:style w:type="character" w:customStyle="1" w:styleId="TextocomentarioCar">
    <w:name w:val="Texto comentario Car"/>
    <w:basedOn w:val="Fuentedeprrafopredeter"/>
    <w:link w:val="Textocomentario"/>
    <w:uiPriority w:val="99"/>
    <w:rsid w:val="00636D95"/>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636D95"/>
    <w:rPr>
      <w:b/>
      <w:bCs/>
    </w:rPr>
  </w:style>
  <w:style w:type="character" w:customStyle="1" w:styleId="AsuntodelcomentarioCar">
    <w:name w:val="Asunto del comentario Car"/>
    <w:basedOn w:val="TextocomentarioCar"/>
    <w:link w:val="Asuntodelcomentario"/>
    <w:uiPriority w:val="99"/>
    <w:semiHidden/>
    <w:rsid w:val="00636D95"/>
    <w:rPr>
      <w:rFonts w:asciiTheme="minorHAnsi" w:hAnsiTheme="minorHAnsi"/>
      <w:b/>
      <w:bCs/>
      <w:sz w:val="20"/>
      <w:szCs w:val="20"/>
    </w:rPr>
  </w:style>
  <w:style w:type="paragraph" w:styleId="Textodeglobo">
    <w:name w:val="Balloon Text"/>
    <w:basedOn w:val="Normal"/>
    <w:link w:val="TextodegloboCar"/>
    <w:uiPriority w:val="99"/>
    <w:semiHidden/>
    <w:unhideWhenUsed/>
    <w:rsid w:val="00636D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1014">
      <w:bodyDiv w:val="1"/>
      <w:marLeft w:val="0"/>
      <w:marRight w:val="0"/>
      <w:marTop w:val="0"/>
      <w:marBottom w:val="0"/>
      <w:divBdr>
        <w:top w:val="none" w:sz="0" w:space="0" w:color="auto"/>
        <w:left w:val="none" w:sz="0" w:space="0" w:color="auto"/>
        <w:bottom w:val="none" w:sz="0" w:space="0" w:color="auto"/>
        <w:right w:val="none" w:sz="0" w:space="0" w:color="auto"/>
      </w:divBdr>
    </w:div>
    <w:div w:id="120342074">
      <w:bodyDiv w:val="1"/>
      <w:marLeft w:val="0"/>
      <w:marRight w:val="0"/>
      <w:marTop w:val="0"/>
      <w:marBottom w:val="0"/>
      <w:divBdr>
        <w:top w:val="none" w:sz="0" w:space="0" w:color="auto"/>
        <w:left w:val="none" w:sz="0" w:space="0" w:color="auto"/>
        <w:bottom w:val="none" w:sz="0" w:space="0" w:color="auto"/>
        <w:right w:val="none" w:sz="0" w:space="0" w:color="auto"/>
      </w:divBdr>
    </w:div>
    <w:div w:id="246889461">
      <w:bodyDiv w:val="1"/>
      <w:marLeft w:val="0"/>
      <w:marRight w:val="0"/>
      <w:marTop w:val="0"/>
      <w:marBottom w:val="0"/>
      <w:divBdr>
        <w:top w:val="none" w:sz="0" w:space="0" w:color="auto"/>
        <w:left w:val="none" w:sz="0" w:space="0" w:color="auto"/>
        <w:bottom w:val="none" w:sz="0" w:space="0" w:color="auto"/>
        <w:right w:val="none" w:sz="0" w:space="0" w:color="auto"/>
      </w:divBdr>
    </w:div>
    <w:div w:id="323434812">
      <w:bodyDiv w:val="1"/>
      <w:marLeft w:val="0"/>
      <w:marRight w:val="0"/>
      <w:marTop w:val="0"/>
      <w:marBottom w:val="0"/>
      <w:divBdr>
        <w:top w:val="none" w:sz="0" w:space="0" w:color="auto"/>
        <w:left w:val="none" w:sz="0" w:space="0" w:color="auto"/>
        <w:bottom w:val="none" w:sz="0" w:space="0" w:color="auto"/>
        <w:right w:val="none" w:sz="0" w:space="0" w:color="auto"/>
      </w:divBdr>
    </w:div>
    <w:div w:id="345324761">
      <w:bodyDiv w:val="1"/>
      <w:marLeft w:val="0"/>
      <w:marRight w:val="0"/>
      <w:marTop w:val="0"/>
      <w:marBottom w:val="0"/>
      <w:divBdr>
        <w:top w:val="none" w:sz="0" w:space="0" w:color="auto"/>
        <w:left w:val="none" w:sz="0" w:space="0" w:color="auto"/>
        <w:bottom w:val="none" w:sz="0" w:space="0" w:color="auto"/>
        <w:right w:val="none" w:sz="0" w:space="0" w:color="auto"/>
      </w:divBdr>
    </w:div>
    <w:div w:id="535970401">
      <w:bodyDiv w:val="1"/>
      <w:marLeft w:val="0"/>
      <w:marRight w:val="0"/>
      <w:marTop w:val="0"/>
      <w:marBottom w:val="0"/>
      <w:divBdr>
        <w:top w:val="none" w:sz="0" w:space="0" w:color="auto"/>
        <w:left w:val="none" w:sz="0" w:space="0" w:color="auto"/>
        <w:bottom w:val="none" w:sz="0" w:space="0" w:color="auto"/>
        <w:right w:val="none" w:sz="0" w:space="0" w:color="auto"/>
      </w:divBdr>
    </w:div>
    <w:div w:id="643045473">
      <w:bodyDiv w:val="1"/>
      <w:marLeft w:val="0"/>
      <w:marRight w:val="0"/>
      <w:marTop w:val="0"/>
      <w:marBottom w:val="0"/>
      <w:divBdr>
        <w:top w:val="none" w:sz="0" w:space="0" w:color="auto"/>
        <w:left w:val="none" w:sz="0" w:space="0" w:color="auto"/>
        <w:bottom w:val="none" w:sz="0" w:space="0" w:color="auto"/>
        <w:right w:val="none" w:sz="0" w:space="0" w:color="auto"/>
      </w:divBdr>
    </w:div>
    <w:div w:id="664474641">
      <w:bodyDiv w:val="1"/>
      <w:marLeft w:val="0"/>
      <w:marRight w:val="0"/>
      <w:marTop w:val="0"/>
      <w:marBottom w:val="0"/>
      <w:divBdr>
        <w:top w:val="none" w:sz="0" w:space="0" w:color="auto"/>
        <w:left w:val="none" w:sz="0" w:space="0" w:color="auto"/>
        <w:bottom w:val="none" w:sz="0" w:space="0" w:color="auto"/>
        <w:right w:val="none" w:sz="0" w:space="0" w:color="auto"/>
      </w:divBdr>
    </w:div>
    <w:div w:id="972708699">
      <w:bodyDiv w:val="1"/>
      <w:marLeft w:val="0"/>
      <w:marRight w:val="0"/>
      <w:marTop w:val="0"/>
      <w:marBottom w:val="0"/>
      <w:divBdr>
        <w:top w:val="none" w:sz="0" w:space="0" w:color="auto"/>
        <w:left w:val="none" w:sz="0" w:space="0" w:color="auto"/>
        <w:bottom w:val="none" w:sz="0" w:space="0" w:color="auto"/>
        <w:right w:val="none" w:sz="0" w:space="0" w:color="auto"/>
      </w:divBdr>
    </w:div>
    <w:div w:id="1060447612">
      <w:bodyDiv w:val="1"/>
      <w:marLeft w:val="0"/>
      <w:marRight w:val="0"/>
      <w:marTop w:val="0"/>
      <w:marBottom w:val="0"/>
      <w:divBdr>
        <w:top w:val="none" w:sz="0" w:space="0" w:color="auto"/>
        <w:left w:val="none" w:sz="0" w:space="0" w:color="auto"/>
        <w:bottom w:val="none" w:sz="0" w:space="0" w:color="auto"/>
        <w:right w:val="none" w:sz="0" w:space="0" w:color="auto"/>
      </w:divBdr>
    </w:div>
    <w:div w:id="1076900414">
      <w:bodyDiv w:val="1"/>
      <w:marLeft w:val="0"/>
      <w:marRight w:val="0"/>
      <w:marTop w:val="0"/>
      <w:marBottom w:val="0"/>
      <w:divBdr>
        <w:top w:val="none" w:sz="0" w:space="0" w:color="auto"/>
        <w:left w:val="none" w:sz="0" w:space="0" w:color="auto"/>
        <w:bottom w:val="none" w:sz="0" w:space="0" w:color="auto"/>
        <w:right w:val="none" w:sz="0" w:space="0" w:color="auto"/>
      </w:divBdr>
    </w:div>
    <w:div w:id="1097679540">
      <w:bodyDiv w:val="1"/>
      <w:marLeft w:val="0"/>
      <w:marRight w:val="0"/>
      <w:marTop w:val="0"/>
      <w:marBottom w:val="0"/>
      <w:divBdr>
        <w:top w:val="none" w:sz="0" w:space="0" w:color="auto"/>
        <w:left w:val="none" w:sz="0" w:space="0" w:color="auto"/>
        <w:bottom w:val="none" w:sz="0" w:space="0" w:color="auto"/>
        <w:right w:val="none" w:sz="0" w:space="0" w:color="auto"/>
      </w:divBdr>
    </w:div>
    <w:div w:id="1104232383">
      <w:bodyDiv w:val="1"/>
      <w:marLeft w:val="0"/>
      <w:marRight w:val="0"/>
      <w:marTop w:val="0"/>
      <w:marBottom w:val="0"/>
      <w:divBdr>
        <w:top w:val="none" w:sz="0" w:space="0" w:color="auto"/>
        <w:left w:val="none" w:sz="0" w:space="0" w:color="auto"/>
        <w:bottom w:val="none" w:sz="0" w:space="0" w:color="auto"/>
        <w:right w:val="none" w:sz="0" w:space="0" w:color="auto"/>
      </w:divBdr>
    </w:div>
    <w:div w:id="1295015157">
      <w:bodyDiv w:val="1"/>
      <w:marLeft w:val="0"/>
      <w:marRight w:val="0"/>
      <w:marTop w:val="0"/>
      <w:marBottom w:val="0"/>
      <w:divBdr>
        <w:top w:val="none" w:sz="0" w:space="0" w:color="auto"/>
        <w:left w:val="none" w:sz="0" w:space="0" w:color="auto"/>
        <w:bottom w:val="none" w:sz="0" w:space="0" w:color="auto"/>
        <w:right w:val="none" w:sz="0" w:space="0" w:color="auto"/>
      </w:divBdr>
    </w:div>
    <w:div w:id="1520777598">
      <w:bodyDiv w:val="1"/>
      <w:marLeft w:val="0"/>
      <w:marRight w:val="0"/>
      <w:marTop w:val="0"/>
      <w:marBottom w:val="0"/>
      <w:divBdr>
        <w:top w:val="none" w:sz="0" w:space="0" w:color="auto"/>
        <w:left w:val="none" w:sz="0" w:space="0" w:color="auto"/>
        <w:bottom w:val="none" w:sz="0" w:space="0" w:color="auto"/>
        <w:right w:val="none" w:sz="0" w:space="0" w:color="auto"/>
      </w:divBdr>
    </w:div>
    <w:div w:id="1531987622">
      <w:bodyDiv w:val="1"/>
      <w:marLeft w:val="0"/>
      <w:marRight w:val="0"/>
      <w:marTop w:val="0"/>
      <w:marBottom w:val="0"/>
      <w:divBdr>
        <w:top w:val="none" w:sz="0" w:space="0" w:color="auto"/>
        <w:left w:val="none" w:sz="0" w:space="0" w:color="auto"/>
        <w:bottom w:val="none" w:sz="0" w:space="0" w:color="auto"/>
        <w:right w:val="none" w:sz="0" w:space="0" w:color="auto"/>
      </w:divBdr>
    </w:div>
    <w:div w:id="1608931272">
      <w:bodyDiv w:val="1"/>
      <w:marLeft w:val="0"/>
      <w:marRight w:val="0"/>
      <w:marTop w:val="0"/>
      <w:marBottom w:val="0"/>
      <w:divBdr>
        <w:top w:val="none" w:sz="0" w:space="0" w:color="auto"/>
        <w:left w:val="none" w:sz="0" w:space="0" w:color="auto"/>
        <w:bottom w:val="none" w:sz="0" w:space="0" w:color="auto"/>
        <w:right w:val="none" w:sz="0" w:space="0" w:color="auto"/>
      </w:divBdr>
    </w:div>
    <w:div w:id="1683049862">
      <w:bodyDiv w:val="1"/>
      <w:marLeft w:val="0"/>
      <w:marRight w:val="0"/>
      <w:marTop w:val="0"/>
      <w:marBottom w:val="0"/>
      <w:divBdr>
        <w:top w:val="none" w:sz="0" w:space="0" w:color="auto"/>
        <w:left w:val="none" w:sz="0" w:space="0" w:color="auto"/>
        <w:bottom w:val="none" w:sz="0" w:space="0" w:color="auto"/>
        <w:right w:val="none" w:sz="0" w:space="0" w:color="auto"/>
      </w:divBdr>
    </w:div>
    <w:div w:id="1764718655">
      <w:bodyDiv w:val="1"/>
      <w:marLeft w:val="0"/>
      <w:marRight w:val="0"/>
      <w:marTop w:val="0"/>
      <w:marBottom w:val="0"/>
      <w:divBdr>
        <w:top w:val="none" w:sz="0" w:space="0" w:color="auto"/>
        <w:left w:val="none" w:sz="0" w:space="0" w:color="auto"/>
        <w:bottom w:val="none" w:sz="0" w:space="0" w:color="auto"/>
        <w:right w:val="none" w:sz="0" w:space="0" w:color="auto"/>
      </w:divBdr>
    </w:div>
    <w:div w:id="1952395792">
      <w:bodyDiv w:val="1"/>
      <w:marLeft w:val="0"/>
      <w:marRight w:val="0"/>
      <w:marTop w:val="0"/>
      <w:marBottom w:val="0"/>
      <w:divBdr>
        <w:top w:val="none" w:sz="0" w:space="0" w:color="auto"/>
        <w:left w:val="none" w:sz="0" w:space="0" w:color="auto"/>
        <w:bottom w:val="none" w:sz="0" w:space="0" w:color="auto"/>
        <w:right w:val="none" w:sz="0" w:space="0" w:color="auto"/>
      </w:divBdr>
    </w:div>
    <w:div w:id="2012559738">
      <w:bodyDiv w:val="1"/>
      <w:marLeft w:val="0"/>
      <w:marRight w:val="0"/>
      <w:marTop w:val="0"/>
      <w:marBottom w:val="0"/>
      <w:divBdr>
        <w:top w:val="none" w:sz="0" w:space="0" w:color="auto"/>
        <w:left w:val="none" w:sz="0" w:space="0" w:color="auto"/>
        <w:bottom w:val="none" w:sz="0" w:space="0" w:color="auto"/>
        <w:right w:val="none" w:sz="0" w:space="0" w:color="auto"/>
      </w:divBdr>
    </w:div>
    <w:div w:id="20867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4642</Words>
  <Characters>25533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Useche Tellez</dc:creator>
  <cp:keywords/>
  <dc:description/>
  <cp:lastModifiedBy>Sandra Milena Quintero Castro</cp:lastModifiedBy>
  <cp:revision>5</cp:revision>
  <dcterms:created xsi:type="dcterms:W3CDTF">2019-02-06T00:42:00Z</dcterms:created>
  <dcterms:modified xsi:type="dcterms:W3CDTF">2019-02-08T19:23:00Z</dcterms:modified>
</cp:coreProperties>
</file>