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9A846" w14:textId="77777777" w:rsidR="00BA4ED8" w:rsidRPr="006D1588" w:rsidRDefault="00BA4ED8" w:rsidP="006D1588">
      <w:pPr>
        <w:tabs>
          <w:tab w:val="left" w:pos="284"/>
        </w:tabs>
        <w:spacing w:after="0" w:line="240" w:lineRule="auto"/>
        <w:contextualSpacing/>
        <w:jc w:val="center"/>
        <w:rPr>
          <w:rFonts w:ascii="Futura Std Book" w:hAnsi="Futura Std Book"/>
          <w:b/>
          <w:sz w:val="20"/>
          <w:szCs w:val="20"/>
        </w:rPr>
      </w:pPr>
      <w:r w:rsidRPr="006D1588">
        <w:rPr>
          <w:rFonts w:ascii="Futura Std Book" w:hAnsi="Futura Std Book"/>
          <w:b/>
          <w:sz w:val="20"/>
          <w:szCs w:val="20"/>
        </w:rPr>
        <w:t>TURISMO – CHOCÓ</w:t>
      </w:r>
    </w:p>
    <w:p w14:paraId="47596B1B" w14:textId="77777777" w:rsidR="00BA4ED8" w:rsidRPr="006D1588" w:rsidRDefault="00BA4ED8" w:rsidP="006D1588">
      <w:pPr>
        <w:tabs>
          <w:tab w:val="left" w:pos="284"/>
        </w:tabs>
        <w:spacing w:after="0" w:line="240" w:lineRule="auto"/>
        <w:contextualSpacing/>
        <w:jc w:val="center"/>
        <w:rPr>
          <w:rFonts w:ascii="Futura Std Book" w:hAnsi="Futura Std Book"/>
          <w:b/>
          <w:sz w:val="20"/>
          <w:szCs w:val="20"/>
        </w:rPr>
      </w:pPr>
      <w:r w:rsidRPr="006D1588">
        <w:rPr>
          <w:rFonts w:ascii="Futura Std Book" w:hAnsi="Futura Std Book"/>
          <w:b/>
          <w:sz w:val="20"/>
          <w:szCs w:val="20"/>
        </w:rPr>
        <w:t>INFORME FONTUR</w:t>
      </w:r>
    </w:p>
    <w:p w14:paraId="4C6ED74E" w14:textId="77777777" w:rsidR="00BA4ED8" w:rsidRPr="006D1588" w:rsidRDefault="00BA4ED8" w:rsidP="006D1588">
      <w:pPr>
        <w:tabs>
          <w:tab w:val="left" w:pos="284"/>
        </w:tabs>
        <w:spacing w:after="0" w:line="240" w:lineRule="auto"/>
        <w:contextualSpacing/>
        <w:jc w:val="both"/>
        <w:rPr>
          <w:rFonts w:ascii="Futura Std Book" w:hAnsi="Futura Std Book"/>
          <w:b/>
          <w:sz w:val="20"/>
          <w:szCs w:val="20"/>
          <w:u w:val="single"/>
        </w:rPr>
      </w:pPr>
    </w:p>
    <w:p w14:paraId="5346A5C6" w14:textId="77777777" w:rsidR="00BA4ED8" w:rsidRPr="006D1588" w:rsidRDefault="00BA4ED8" w:rsidP="006D1588">
      <w:pPr>
        <w:pBdr>
          <w:top w:val="single" w:sz="4" w:space="1" w:color="auto" w:shadow="1"/>
          <w:left w:val="single" w:sz="4" w:space="4" w:color="auto" w:shadow="1"/>
          <w:bottom w:val="single" w:sz="4" w:space="0" w:color="auto" w:shadow="1"/>
          <w:right w:val="single" w:sz="4" w:space="4" w:color="auto" w:shadow="1"/>
        </w:pBdr>
        <w:tabs>
          <w:tab w:val="left" w:pos="284"/>
        </w:tabs>
        <w:spacing w:after="0" w:line="240" w:lineRule="auto"/>
        <w:contextualSpacing/>
        <w:jc w:val="both"/>
        <w:rPr>
          <w:rFonts w:ascii="Futura Std Book" w:hAnsi="Futura Std Book"/>
          <w:b/>
          <w:sz w:val="20"/>
          <w:szCs w:val="20"/>
        </w:rPr>
      </w:pPr>
      <w:r w:rsidRPr="006D1588">
        <w:rPr>
          <w:rFonts w:ascii="Futura Std Book" w:hAnsi="Futura Std Book"/>
          <w:b/>
          <w:sz w:val="20"/>
          <w:szCs w:val="20"/>
        </w:rPr>
        <w:t>Competitividad Turística</w:t>
      </w:r>
    </w:p>
    <w:p w14:paraId="58527FFC" w14:textId="77777777" w:rsidR="003B268A" w:rsidRPr="006D1588" w:rsidRDefault="003B268A" w:rsidP="006D1588">
      <w:pPr>
        <w:tabs>
          <w:tab w:val="left" w:pos="284"/>
        </w:tabs>
        <w:spacing w:after="0" w:line="240" w:lineRule="auto"/>
        <w:contextualSpacing/>
        <w:jc w:val="both"/>
        <w:rPr>
          <w:rFonts w:ascii="Futura Std Book" w:hAnsi="Futura Std Book"/>
          <w:b/>
          <w:sz w:val="20"/>
          <w:szCs w:val="20"/>
          <w:u w:val="single"/>
        </w:rPr>
      </w:pPr>
    </w:p>
    <w:p w14:paraId="7004C554" w14:textId="77777777" w:rsidR="00566DEF" w:rsidRPr="006D1588" w:rsidRDefault="00566DEF" w:rsidP="006D1588">
      <w:pPr>
        <w:tabs>
          <w:tab w:val="left" w:pos="284"/>
        </w:tabs>
        <w:spacing w:after="0" w:line="240" w:lineRule="auto"/>
        <w:contextualSpacing/>
        <w:jc w:val="both"/>
        <w:rPr>
          <w:rFonts w:ascii="Futura Std Book" w:hAnsi="Futura Std Book" w:cs="Arial"/>
          <w:b/>
          <w:sz w:val="20"/>
          <w:szCs w:val="20"/>
          <w:u w:val="single"/>
        </w:rPr>
      </w:pPr>
      <w:r w:rsidRPr="006D1588">
        <w:rPr>
          <w:rFonts w:ascii="Futura Std Book" w:hAnsi="Futura Std Book" w:cs="Arial"/>
          <w:b/>
          <w:sz w:val="20"/>
          <w:szCs w:val="20"/>
          <w:u w:val="single"/>
        </w:rPr>
        <w:t xml:space="preserve">Aprobados 2018 </w:t>
      </w:r>
    </w:p>
    <w:p w14:paraId="02131F1B" w14:textId="77777777" w:rsidR="00566DEF" w:rsidRPr="006D1588" w:rsidRDefault="00566DEF" w:rsidP="006D1588">
      <w:pPr>
        <w:pStyle w:val="Prrafodelista"/>
        <w:numPr>
          <w:ilvl w:val="0"/>
          <w:numId w:val="5"/>
        </w:numPr>
        <w:tabs>
          <w:tab w:val="left" w:pos="284"/>
        </w:tabs>
        <w:spacing w:after="0" w:line="240" w:lineRule="auto"/>
        <w:jc w:val="both"/>
        <w:rPr>
          <w:rFonts w:ascii="Futura Std Book" w:hAnsi="Futura Std Book"/>
          <w:b/>
          <w:sz w:val="20"/>
          <w:szCs w:val="20"/>
        </w:rPr>
      </w:pPr>
      <w:r w:rsidRPr="006D1588">
        <w:rPr>
          <w:rFonts w:ascii="Futura Std Book" w:hAnsi="Futura Std Book"/>
          <w:b/>
          <w:sz w:val="20"/>
          <w:szCs w:val="20"/>
        </w:rPr>
        <w:t>FNTP-012-2018 Estructuración de planes de negocio en destinos de posconflicto</w:t>
      </w:r>
    </w:p>
    <w:p w14:paraId="329CFE64" w14:textId="77777777" w:rsidR="00566DEF" w:rsidRPr="006D1588" w:rsidRDefault="00566DEF" w:rsidP="006D1588">
      <w:pPr>
        <w:tabs>
          <w:tab w:val="left" w:pos="284"/>
          <w:tab w:val="left" w:pos="243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r w:rsidR="00926652" w:rsidRPr="006D1588">
        <w:rPr>
          <w:rFonts w:ascii="Futura Std Book" w:hAnsi="Futura Std Book"/>
          <w:sz w:val="20"/>
          <w:szCs w:val="20"/>
        </w:rPr>
        <w:tab/>
      </w:r>
    </w:p>
    <w:p w14:paraId="4BD802EB"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 xml:space="preserve">$ 258.330.000 (aproximado $ </w:t>
      </w:r>
      <w:r w:rsidR="00BD20F9" w:rsidRPr="006D1588">
        <w:rPr>
          <w:rFonts w:ascii="Futura Std Book" w:hAnsi="Futura Std Book"/>
          <w:sz w:val="20"/>
          <w:szCs w:val="20"/>
        </w:rPr>
        <w:t xml:space="preserve">$25.833.000 </w:t>
      </w:r>
      <w:r w:rsidRPr="006D1588">
        <w:rPr>
          <w:rFonts w:ascii="Futura Std Book" w:eastAsia="Times New Roman" w:hAnsi="Futura Std Book" w:cs="Times New Roman"/>
          <w:sz w:val="20"/>
          <w:szCs w:val="20"/>
          <w:lang w:eastAsia="es-CO"/>
        </w:rPr>
        <w:t>para el departamento)</w:t>
      </w:r>
    </w:p>
    <w:p w14:paraId="38F4D1E1"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 </w:t>
      </w:r>
      <w:r w:rsidRPr="006D1588">
        <w:rPr>
          <w:rFonts w:ascii="Futura Std Book" w:eastAsia="Times New Roman" w:hAnsi="Futura Std Book" w:cs="Times New Roman"/>
          <w:sz w:val="20"/>
          <w:szCs w:val="20"/>
          <w:lang w:eastAsia="es-CO"/>
        </w:rPr>
        <w:t>Apoyar el desarrollo empresarial y sostenible de diez destinos de posconflicto – post acuerdo, a través de la definición, estructuración y elaboración de planes de negocio con perfil turístico.</w:t>
      </w:r>
    </w:p>
    <w:p w14:paraId="23247CC8"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 </w:t>
      </w:r>
      <w:r w:rsidR="00961DD2" w:rsidRPr="006D1588">
        <w:rPr>
          <w:rFonts w:ascii="Futura Std Book" w:eastAsia="Times New Roman" w:hAnsi="Futura Std Book" w:cs="Times New Roman"/>
          <w:sz w:val="20"/>
          <w:szCs w:val="20"/>
          <w:lang w:eastAsia="es-CO"/>
        </w:rPr>
        <w:t>06 de septiembre de 2018</w:t>
      </w:r>
      <w:r w:rsidRPr="006D1588">
        <w:rPr>
          <w:rFonts w:ascii="Futura Std Book" w:eastAsia="Times New Roman" w:hAnsi="Futura Std Book" w:cs="Times New Roman"/>
          <w:sz w:val="20"/>
          <w:szCs w:val="20"/>
          <w:lang w:eastAsia="es-CO"/>
        </w:rPr>
        <w:t>                             </w:t>
      </w:r>
    </w:p>
    <w:p w14:paraId="49D3C88A"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00961DD2" w:rsidRPr="006D1588">
        <w:rPr>
          <w:rFonts w:ascii="Futura Std Book" w:eastAsia="Times New Roman" w:hAnsi="Futura Std Book" w:cs="Times New Roman"/>
          <w:sz w:val="20"/>
          <w:szCs w:val="20"/>
          <w:lang w:eastAsia="es-CO"/>
        </w:rPr>
        <w:t xml:space="preserve">06 de </w:t>
      </w:r>
      <w:r w:rsidR="00A67F69" w:rsidRPr="006D1588">
        <w:rPr>
          <w:rFonts w:ascii="Futura Std Book" w:eastAsia="Times New Roman" w:hAnsi="Futura Std Book" w:cs="Times New Roman"/>
          <w:sz w:val="20"/>
          <w:szCs w:val="20"/>
          <w:lang w:eastAsia="es-CO"/>
        </w:rPr>
        <w:t>febrero de 2019</w:t>
      </w:r>
    </w:p>
    <w:p w14:paraId="5CC145B3" w14:textId="77777777" w:rsidR="00A1230A" w:rsidRPr="00C00E64" w:rsidRDefault="00A1230A" w:rsidP="00A1230A">
      <w:p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b/>
          <w:bCs/>
          <w:sz w:val="20"/>
          <w:szCs w:val="20"/>
          <w:lang w:eastAsia="es-CO"/>
        </w:rPr>
        <w:t>Estado:</w:t>
      </w:r>
      <w:r w:rsidRPr="00C00E64">
        <w:rPr>
          <w:rFonts w:ascii="Futura Std Book" w:hAnsi="Futura Std Book"/>
          <w:sz w:val="20"/>
          <w:szCs w:val="20"/>
          <w:lang w:eastAsia="es-CO"/>
        </w:rPr>
        <w:t> en ejecución</w:t>
      </w:r>
    </w:p>
    <w:p w14:paraId="7D9BCF9F" w14:textId="77777777" w:rsidR="00A1230A" w:rsidRPr="00C00E64" w:rsidRDefault="00A1230A" w:rsidP="00A1230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Arial"/>
          <w:b/>
          <w:sz w:val="20"/>
          <w:szCs w:val="20"/>
          <w:lang w:eastAsia="ar-SA"/>
        </w:rPr>
        <w:t xml:space="preserve">: </w:t>
      </w:r>
      <w:r w:rsidRPr="00C00E64">
        <w:rPr>
          <w:rFonts w:ascii="Futura Std Book" w:eastAsia="Times New Roman" w:hAnsi="Futura Std Book" w:cs="Arial"/>
          <w:sz w:val="20"/>
          <w:szCs w:val="20"/>
          <w:lang w:eastAsia="ar-SA"/>
        </w:rPr>
        <w:t>20%</w:t>
      </w:r>
    </w:p>
    <w:p w14:paraId="5D7900AB" w14:textId="77777777" w:rsidR="00A1230A" w:rsidRPr="00C00E64" w:rsidRDefault="00A1230A" w:rsidP="00A1230A">
      <w:p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b/>
          <w:bCs/>
          <w:sz w:val="20"/>
          <w:szCs w:val="20"/>
          <w:lang w:eastAsia="es-CO"/>
        </w:rPr>
        <w:t>Informe:</w:t>
      </w:r>
    </w:p>
    <w:p w14:paraId="061B8E58" w14:textId="29E4E20B" w:rsidR="00A1230A" w:rsidRPr="00C00E64" w:rsidRDefault="00A1230A" w:rsidP="00A1230A">
      <w:pPr>
        <w:numPr>
          <w:ilvl w:val="0"/>
          <w:numId w:val="19"/>
        </w:num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sz w:val="20"/>
          <w:szCs w:val="20"/>
          <w:lang w:eastAsia="es-CO"/>
        </w:rPr>
        <w:t>Radicado el 7 de febrero de 2017.</w:t>
      </w:r>
    </w:p>
    <w:p w14:paraId="6A3080DC" w14:textId="77777777" w:rsidR="00A1230A" w:rsidRPr="00C00E64" w:rsidRDefault="00A1230A" w:rsidP="00A1230A">
      <w:pPr>
        <w:numPr>
          <w:ilvl w:val="0"/>
          <w:numId w:val="19"/>
        </w:num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sz w:val="20"/>
          <w:szCs w:val="20"/>
          <w:lang w:eastAsia="es-CO"/>
        </w:rPr>
        <w:t>Aprobado el 24 de mayo de 2018</w:t>
      </w:r>
    </w:p>
    <w:p w14:paraId="61CC6F48" w14:textId="77777777" w:rsidR="00A1230A" w:rsidRPr="00C00E64" w:rsidRDefault="00A1230A" w:rsidP="00A1230A">
      <w:pPr>
        <w:pStyle w:val="Prrafodelista"/>
        <w:numPr>
          <w:ilvl w:val="0"/>
          <w:numId w:val="19"/>
        </w:numPr>
        <w:tabs>
          <w:tab w:val="left" w:pos="284"/>
          <w:tab w:val="left" w:pos="426"/>
        </w:tabs>
        <w:spacing w:after="0" w:line="240" w:lineRule="auto"/>
        <w:jc w:val="both"/>
        <w:rPr>
          <w:rFonts w:ascii="Futura Std Book" w:hAnsi="Futura Std Book"/>
          <w:sz w:val="20"/>
          <w:szCs w:val="20"/>
        </w:rPr>
      </w:pPr>
      <w:r w:rsidRPr="00C00E64">
        <w:rPr>
          <w:rFonts w:ascii="Futura Std Book" w:hAnsi="Futura Std Book"/>
          <w:sz w:val="20"/>
          <w:szCs w:val="20"/>
          <w:lang w:eastAsia="es-CO"/>
        </w:rPr>
        <w:t xml:space="preserve">En diciembre de 2018 se realizaron las mesas de trabajo en Montañita, </w:t>
      </w:r>
      <w:proofErr w:type="spellStart"/>
      <w:r w:rsidRPr="00C00E64">
        <w:rPr>
          <w:rFonts w:ascii="Futura Std Book" w:hAnsi="Futura Std Book"/>
          <w:sz w:val="20"/>
          <w:szCs w:val="20"/>
          <w:lang w:eastAsia="es-CO"/>
        </w:rPr>
        <w:t>Miravalle</w:t>
      </w:r>
      <w:proofErr w:type="spellEnd"/>
      <w:r w:rsidRPr="00C00E64">
        <w:rPr>
          <w:rFonts w:ascii="Futura Std Book" w:hAnsi="Futura Std Book"/>
          <w:sz w:val="20"/>
          <w:szCs w:val="20"/>
          <w:lang w:eastAsia="es-CO"/>
        </w:rPr>
        <w:t xml:space="preserve"> e </w:t>
      </w:r>
      <w:proofErr w:type="spellStart"/>
      <w:r w:rsidRPr="00C00E64">
        <w:rPr>
          <w:rFonts w:ascii="Futura Std Book" w:hAnsi="Futura Std Book"/>
          <w:sz w:val="20"/>
          <w:szCs w:val="20"/>
          <w:lang w:eastAsia="es-CO"/>
        </w:rPr>
        <w:t>Icononzo</w:t>
      </w:r>
      <w:proofErr w:type="spellEnd"/>
    </w:p>
    <w:p w14:paraId="7AD6048E" w14:textId="77777777" w:rsidR="00A1230A" w:rsidRDefault="00A1230A" w:rsidP="00A1230A">
      <w:pPr>
        <w:pStyle w:val="Prrafodelista"/>
        <w:numPr>
          <w:ilvl w:val="0"/>
          <w:numId w:val="19"/>
        </w:numPr>
        <w:tabs>
          <w:tab w:val="left" w:pos="284"/>
          <w:tab w:val="left" w:pos="426"/>
        </w:tabs>
        <w:spacing w:after="0" w:line="240" w:lineRule="auto"/>
        <w:jc w:val="both"/>
        <w:rPr>
          <w:rFonts w:ascii="Futura Std Book" w:hAnsi="Futura Std Book"/>
          <w:sz w:val="20"/>
          <w:szCs w:val="20"/>
        </w:rPr>
      </w:pPr>
      <w:r w:rsidRPr="00E17045">
        <w:rPr>
          <w:rFonts w:ascii="Futura Std Book" w:hAnsi="Futura Std Book"/>
          <w:sz w:val="20"/>
          <w:szCs w:val="20"/>
          <w:lang w:eastAsia="es-CO"/>
        </w:rPr>
        <w:t xml:space="preserve">En enero de 2019 se realizaron las mesas de trabajo en </w:t>
      </w:r>
      <w:proofErr w:type="spellStart"/>
      <w:r w:rsidRPr="00E17045">
        <w:rPr>
          <w:rFonts w:ascii="Futura Std Book" w:hAnsi="Futura Std Book"/>
          <w:sz w:val="20"/>
          <w:szCs w:val="20"/>
          <w:lang w:eastAsia="es-CO"/>
        </w:rPr>
        <w:t>Dabeiba</w:t>
      </w:r>
      <w:proofErr w:type="spellEnd"/>
      <w:r w:rsidRPr="00E17045">
        <w:rPr>
          <w:rFonts w:ascii="Futura Std Book" w:hAnsi="Futura Std Book"/>
          <w:sz w:val="20"/>
          <w:szCs w:val="20"/>
          <w:lang w:eastAsia="es-CO"/>
        </w:rPr>
        <w:t xml:space="preserve"> y Mesetas.</w:t>
      </w:r>
      <w:r w:rsidRPr="00E17045">
        <w:rPr>
          <w:rFonts w:ascii="Futura Std Book" w:hAnsi="Futura Std Book"/>
          <w:sz w:val="20"/>
          <w:szCs w:val="20"/>
          <w:lang w:eastAsia="es-CO"/>
        </w:rPr>
        <w:tab/>
      </w:r>
    </w:p>
    <w:p w14:paraId="7F79AEE6" w14:textId="77777777" w:rsidR="00926652" w:rsidRDefault="00926652" w:rsidP="006D1588">
      <w:pPr>
        <w:pStyle w:val="Prrafodelista"/>
        <w:numPr>
          <w:ilvl w:val="0"/>
          <w:numId w:val="19"/>
        </w:numPr>
        <w:tabs>
          <w:tab w:val="left" w:pos="284"/>
          <w:tab w:val="left" w:pos="426"/>
        </w:tabs>
        <w:spacing w:after="0" w:line="240" w:lineRule="auto"/>
        <w:ind w:left="0" w:firstLine="0"/>
        <w:jc w:val="both"/>
        <w:rPr>
          <w:rFonts w:ascii="Futura Std Book" w:hAnsi="Futura Std Book"/>
          <w:sz w:val="20"/>
          <w:szCs w:val="20"/>
        </w:rPr>
      </w:pPr>
      <w:r w:rsidRPr="006D1588">
        <w:rPr>
          <w:rFonts w:ascii="Futura Std Book" w:hAnsi="Futura Std Book"/>
          <w:sz w:val="20"/>
          <w:szCs w:val="20"/>
        </w:rPr>
        <w:t xml:space="preserve">Los 10 destinos a impactar son los siguientes: Mesetas–Meta: ETCR Buenavista, San Vicente del </w:t>
      </w:r>
      <w:proofErr w:type="spellStart"/>
      <w:r w:rsidRPr="006D1588">
        <w:rPr>
          <w:rFonts w:ascii="Futura Std Book" w:hAnsi="Futura Std Book"/>
          <w:sz w:val="20"/>
          <w:szCs w:val="20"/>
        </w:rPr>
        <w:t>Caguán</w:t>
      </w:r>
      <w:proofErr w:type="spellEnd"/>
      <w:r w:rsidRPr="006D1588">
        <w:rPr>
          <w:rFonts w:ascii="Futura Std Book" w:hAnsi="Futura Std Book"/>
          <w:sz w:val="20"/>
          <w:szCs w:val="20"/>
        </w:rPr>
        <w:t xml:space="preserve">-Caquetá: ETCR </w:t>
      </w:r>
      <w:proofErr w:type="spellStart"/>
      <w:r w:rsidRPr="006D1588">
        <w:rPr>
          <w:rFonts w:ascii="Futura Std Book" w:hAnsi="Futura Std Book"/>
          <w:sz w:val="20"/>
          <w:szCs w:val="20"/>
        </w:rPr>
        <w:t>Miravalle</w:t>
      </w:r>
      <w:proofErr w:type="spellEnd"/>
      <w:r w:rsidRPr="006D1588">
        <w:rPr>
          <w:rFonts w:ascii="Futura Std Book" w:hAnsi="Futura Std Book"/>
          <w:sz w:val="20"/>
          <w:szCs w:val="20"/>
        </w:rPr>
        <w:t xml:space="preserve">, </w:t>
      </w:r>
      <w:proofErr w:type="spellStart"/>
      <w:r w:rsidRPr="006D1588">
        <w:rPr>
          <w:rFonts w:ascii="Futura Std Book" w:hAnsi="Futura Std Book"/>
          <w:sz w:val="20"/>
          <w:szCs w:val="20"/>
        </w:rPr>
        <w:t>Dabeiba</w:t>
      </w:r>
      <w:proofErr w:type="spellEnd"/>
      <w:r w:rsidRPr="006D1588">
        <w:rPr>
          <w:rFonts w:ascii="Futura Std Book" w:hAnsi="Futura Std Book"/>
          <w:sz w:val="20"/>
          <w:szCs w:val="20"/>
        </w:rPr>
        <w:t xml:space="preserve">-Antioquia: ETCR Llano Grande, Fonseca-La Guajira: ETCR </w:t>
      </w:r>
      <w:proofErr w:type="spellStart"/>
      <w:r w:rsidRPr="006D1588">
        <w:rPr>
          <w:rFonts w:ascii="Futura Std Book" w:hAnsi="Futura Std Book"/>
          <w:sz w:val="20"/>
          <w:szCs w:val="20"/>
        </w:rPr>
        <w:t>Pondores</w:t>
      </w:r>
      <w:proofErr w:type="spellEnd"/>
      <w:r w:rsidRPr="006D1588">
        <w:rPr>
          <w:rFonts w:ascii="Futura Std Book" w:hAnsi="Futura Std Book"/>
          <w:sz w:val="20"/>
          <w:szCs w:val="20"/>
        </w:rPr>
        <w:t>, Quibdó–Chocó: ETCR “</w:t>
      </w:r>
      <w:proofErr w:type="spellStart"/>
      <w:r w:rsidRPr="006D1588">
        <w:rPr>
          <w:rFonts w:ascii="Futura Std Book" w:hAnsi="Futura Std Book"/>
          <w:sz w:val="20"/>
          <w:szCs w:val="20"/>
        </w:rPr>
        <w:t>Vidrí</w:t>
      </w:r>
      <w:proofErr w:type="spellEnd"/>
      <w:r w:rsidRPr="006D1588">
        <w:rPr>
          <w:rFonts w:ascii="Futura Std Book" w:hAnsi="Futura Std Book"/>
          <w:sz w:val="20"/>
          <w:szCs w:val="20"/>
        </w:rPr>
        <w:t xml:space="preserve">”, </w:t>
      </w:r>
      <w:proofErr w:type="spellStart"/>
      <w:r w:rsidRPr="006D1588">
        <w:rPr>
          <w:rFonts w:ascii="Futura Std Book" w:hAnsi="Futura Std Book"/>
          <w:sz w:val="20"/>
          <w:szCs w:val="20"/>
        </w:rPr>
        <w:t>Icononzo</w:t>
      </w:r>
      <w:proofErr w:type="spellEnd"/>
      <w:r w:rsidRPr="006D1588">
        <w:rPr>
          <w:rFonts w:ascii="Futura Std Book" w:hAnsi="Futura Std Book"/>
          <w:sz w:val="20"/>
          <w:szCs w:val="20"/>
        </w:rPr>
        <w:t xml:space="preserve">–Tolima: ETCR La Fila, La Paz–Cesar: ETCR Tierra Grata, San Jose del Guaviare–Guaviare: ETCR Charras, Montañita–Caquetá: ETCR Agua Bonita, </w:t>
      </w:r>
      <w:proofErr w:type="spellStart"/>
      <w:r w:rsidRPr="006D1588">
        <w:rPr>
          <w:rFonts w:ascii="Futura Std Book" w:hAnsi="Futura Std Book"/>
          <w:sz w:val="20"/>
          <w:szCs w:val="20"/>
        </w:rPr>
        <w:t>Anorí</w:t>
      </w:r>
      <w:proofErr w:type="spellEnd"/>
      <w:r w:rsidRPr="006D1588">
        <w:rPr>
          <w:rFonts w:ascii="Futura Std Book" w:hAnsi="Futura Std Book"/>
          <w:sz w:val="20"/>
          <w:szCs w:val="20"/>
        </w:rPr>
        <w:t>–Antioquia: ETCR La Plancha</w:t>
      </w:r>
    </w:p>
    <w:p w14:paraId="0EE3F194" w14:textId="765EAF24" w:rsidR="00BB52D8" w:rsidRPr="006D1588" w:rsidRDefault="00BB52D8" w:rsidP="00BB52D8">
      <w:pPr>
        <w:pStyle w:val="Prrafodelista"/>
        <w:numPr>
          <w:ilvl w:val="0"/>
          <w:numId w:val="19"/>
        </w:numPr>
        <w:tabs>
          <w:tab w:val="left" w:pos="284"/>
          <w:tab w:val="left" w:pos="426"/>
        </w:tabs>
        <w:spacing w:after="0" w:line="240" w:lineRule="auto"/>
        <w:jc w:val="both"/>
        <w:rPr>
          <w:rFonts w:ascii="Futura Std Book" w:hAnsi="Futura Std Book"/>
          <w:sz w:val="20"/>
          <w:szCs w:val="20"/>
        </w:rPr>
      </w:pPr>
      <w:r>
        <w:rPr>
          <w:rFonts w:ascii="Futura Std Book" w:hAnsi="Futura Std Book"/>
          <w:sz w:val="20"/>
          <w:szCs w:val="20"/>
        </w:rPr>
        <w:t xml:space="preserve">Departamentos de impacto:  </w:t>
      </w:r>
      <w:r w:rsidRPr="00BB52D8">
        <w:rPr>
          <w:rFonts w:ascii="Futura Std Book" w:hAnsi="Futura Std Book"/>
          <w:sz w:val="20"/>
          <w:szCs w:val="20"/>
        </w:rPr>
        <w:t>Antioquia; Caquetá; Cesar; Choco; Guaviare; La Guajira; Meta; Tolima</w:t>
      </w:r>
    </w:p>
    <w:p w14:paraId="7A379C5F" w14:textId="789AB67B" w:rsidR="00416F0D" w:rsidRPr="006D1588" w:rsidRDefault="0035107B" w:rsidP="006D1588">
      <w:pPr>
        <w:tabs>
          <w:tab w:val="left" w:pos="284"/>
        </w:tabs>
        <w:spacing w:after="0" w:line="240" w:lineRule="auto"/>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2</w:t>
      </w:r>
      <w:r w:rsidR="00416F0D" w:rsidRPr="006D1588">
        <w:rPr>
          <w:rFonts w:ascii="Futura Std Book" w:eastAsia="Times New Roman" w:hAnsi="Futura Std Book" w:cs="Arial"/>
          <w:b/>
          <w:sz w:val="20"/>
          <w:szCs w:val="20"/>
          <w:lang w:eastAsia="ar-SA"/>
        </w:rPr>
        <w:t>. FNTP-267-2017 Desarrollo de diseño de productos turísticos en los destinos de turismo y paz</w:t>
      </w:r>
    </w:p>
    <w:p w14:paraId="4276DB3A" w14:textId="77777777" w:rsidR="00416F0D" w:rsidRPr="006D1588" w:rsidRDefault="00416F0D"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eastAsia="Times New Roman" w:hAnsi="Futura Std Book" w:cs="Arial"/>
          <w:sz w:val="20"/>
          <w:szCs w:val="20"/>
          <w:lang w:eastAsia="ar-SA"/>
        </w:rPr>
        <w:t>MinCIT</w:t>
      </w:r>
      <w:proofErr w:type="spellEnd"/>
    </w:p>
    <w:p w14:paraId="64C51D81" w14:textId="77777777" w:rsidR="00416F0D" w:rsidRPr="006D1588" w:rsidRDefault="00416F0D"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 xml:space="preserve">$1.636.736.000,00 (aproximado $ </w:t>
      </w:r>
      <w:r w:rsidR="00D471AF" w:rsidRPr="006D1588">
        <w:rPr>
          <w:rFonts w:ascii="Futura Std Book" w:hAnsi="Futura Std Book"/>
          <w:sz w:val="20"/>
          <w:szCs w:val="20"/>
        </w:rPr>
        <w:t xml:space="preserve">$233.819.429 </w:t>
      </w:r>
      <w:r w:rsidRPr="006D1588">
        <w:rPr>
          <w:rFonts w:ascii="Futura Std Book" w:eastAsia="Times New Roman" w:hAnsi="Futura Std Book" w:cs="Times New Roman"/>
          <w:sz w:val="20"/>
          <w:szCs w:val="20"/>
          <w:lang w:eastAsia="es-CO"/>
        </w:rPr>
        <w:t>para el departamento)</w:t>
      </w:r>
    </w:p>
    <w:p w14:paraId="7909CB1B" w14:textId="77777777" w:rsidR="00416F0D" w:rsidRPr="006D1588" w:rsidRDefault="00416F0D"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lastRenderedPageBreak/>
        <w:t>Objetivo: </w:t>
      </w:r>
      <w:r w:rsidRPr="006D1588">
        <w:rPr>
          <w:rFonts w:ascii="Futura Std Book" w:eastAsia="Times New Roman" w:hAnsi="Futura Std Book" w:cs="Times New Roman"/>
          <w:sz w:val="20"/>
          <w:szCs w:val="20"/>
          <w:lang w:eastAsia="es-CO"/>
        </w:rPr>
        <w:t xml:space="preserve">Diseñar producto en los territorios de turismo, paz y convivencia (camino a </w:t>
      </w:r>
      <w:proofErr w:type="spellStart"/>
      <w:r w:rsidRPr="006D1588">
        <w:rPr>
          <w:rFonts w:ascii="Futura Std Book" w:eastAsia="Times New Roman" w:hAnsi="Futura Std Book" w:cs="Times New Roman"/>
          <w:sz w:val="20"/>
          <w:szCs w:val="20"/>
          <w:lang w:eastAsia="es-CO"/>
        </w:rPr>
        <w:t>Teyuna</w:t>
      </w:r>
      <w:proofErr w:type="spellEnd"/>
      <w:r w:rsidRPr="006D1588">
        <w:rPr>
          <w:rFonts w:ascii="Futura Std Book" w:eastAsia="Times New Roman" w:hAnsi="Futura Std Book" w:cs="Times New Roman"/>
          <w:sz w:val="20"/>
          <w:szCs w:val="20"/>
          <w:lang w:eastAsia="es-CO"/>
        </w:rPr>
        <w:t xml:space="preserve"> (ciudad Perdida) de la Sierra Nevada de Santa Marta (Magdalena), La Serranía de La Macarena (Meta), Putumayo y Urabá - El Darién (Antioquia - Chocó)</w:t>
      </w:r>
    </w:p>
    <w:p w14:paraId="07C1C492" w14:textId="77777777" w:rsidR="00416F0D" w:rsidRPr="006D1588" w:rsidRDefault="00416F0D"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 </w:t>
      </w:r>
      <w:r w:rsidRPr="006D1588">
        <w:rPr>
          <w:rFonts w:ascii="Futura Std Book" w:eastAsia="Times New Roman" w:hAnsi="Futura Std Book" w:cs="Times New Roman"/>
          <w:sz w:val="20"/>
          <w:szCs w:val="20"/>
          <w:lang w:eastAsia="es-CO"/>
        </w:rPr>
        <w:t>pendiente</w:t>
      </w:r>
    </w:p>
    <w:p w14:paraId="2F9ECEF6" w14:textId="77777777" w:rsidR="00416F0D" w:rsidRPr="006D1588" w:rsidRDefault="00416F0D"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Pr="006D1588">
        <w:rPr>
          <w:rFonts w:ascii="Futura Std Book" w:eastAsia="Times New Roman" w:hAnsi="Futura Std Book" w:cs="Times New Roman"/>
          <w:sz w:val="20"/>
          <w:szCs w:val="20"/>
          <w:lang w:eastAsia="es-CO"/>
        </w:rPr>
        <w:t>pendiente</w:t>
      </w:r>
    </w:p>
    <w:p w14:paraId="7A767680" w14:textId="77777777" w:rsidR="0093688E" w:rsidRPr="00C00E64" w:rsidRDefault="0093688E" w:rsidP="0093688E">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Estado: </w:t>
      </w:r>
      <w:r w:rsidRPr="00C00E64">
        <w:rPr>
          <w:rFonts w:ascii="Futura Std Book" w:eastAsia="Times New Roman" w:hAnsi="Futura Std Book" w:cs="Times New Roman"/>
          <w:sz w:val="20"/>
          <w:szCs w:val="20"/>
          <w:lang w:eastAsia="es-CO"/>
        </w:rPr>
        <w:t>en ejecución</w:t>
      </w:r>
    </w:p>
    <w:p w14:paraId="2DAD031D" w14:textId="77777777" w:rsidR="0093688E" w:rsidRPr="00C00E64" w:rsidRDefault="0093688E" w:rsidP="0093688E">
      <w:pPr>
        <w:shd w:val="clear" w:color="auto" w:fill="FFFFFF"/>
        <w:spacing w:after="0" w:line="240" w:lineRule="auto"/>
        <w:jc w:val="both"/>
        <w:rPr>
          <w:rFonts w:ascii="Futura Std Book" w:eastAsia="Times New Roman" w:hAnsi="Futura Std Book" w:cs="Times New Roman"/>
          <w:bCs/>
          <w:sz w:val="20"/>
          <w:szCs w:val="20"/>
          <w:lang w:eastAsia="es-CO"/>
        </w:rPr>
      </w:pPr>
      <w:r w:rsidRPr="00C00E64">
        <w:rPr>
          <w:rFonts w:ascii="Futura Std Book" w:eastAsia="Times New Roman" w:hAnsi="Futura Std Book" w:cs="Times New Roman"/>
          <w:b/>
          <w:bCs/>
          <w:sz w:val="20"/>
          <w:szCs w:val="20"/>
          <w:lang w:eastAsia="es-CO"/>
        </w:rPr>
        <w:t xml:space="preserve">Avance físico: </w:t>
      </w:r>
      <w:r w:rsidRPr="00C00E64">
        <w:rPr>
          <w:rFonts w:ascii="Futura Std Book" w:eastAsia="Times New Roman" w:hAnsi="Futura Std Book" w:cs="Times New Roman"/>
          <w:bCs/>
          <w:sz w:val="20"/>
          <w:szCs w:val="20"/>
          <w:lang w:eastAsia="es-CO"/>
        </w:rPr>
        <w:t>0%</w:t>
      </w:r>
    </w:p>
    <w:p w14:paraId="615D37B0" w14:textId="77777777" w:rsidR="0093688E" w:rsidRPr="00C00E64" w:rsidRDefault="0093688E" w:rsidP="0093688E">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502E5811" w14:textId="77777777" w:rsidR="0093688E" w:rsidRPr="00C00E64" w:rsidRDefault="0093688E" w:rsidP="0093688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20 de noviembre de 2017.</w:t>
      </w:r>
    </w:p>
    <w:p w14:paraId="1CF56B0E" w14:textId="77777777" w:rsidR="0093688E" w:rsidRPr="00C00E64" w:rsidRDefault="0093688E" w:rsidP="0093688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el 24 de mayo de 2018</w:t>
      </w:r>
    </w:p>
    <w:p w14:paraId="0E18BAA0" w14:textId="77777777" w:rsidR="0093688E" w:rsidRDefault="0093688E" w:rsidP="0093688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0D0197">
        <w:rPr>
          <w:rFonts w:ascii="Futura Std Book" w:eastAsia="Times New Roman" w:hAnsi="Futura Std Book" w:cs="Times New Roman"/>
          <w:sz w:val="20"/>
          <w:szCs w:val="20"/>
          <w:lang w:eastAsia="es-CO"/>
        </w:rPr>
        <w:t xml:space="preserve">En el mes de enero </w:t>
      </w:r>
      <w:r>
        <w:rPr>
          <w:rFonts w:ascii="Futura Std Book" w:eastAsia="Times New Roman" w:hAnsi="Futura Std Book" w:cs="Times New Roman"/>
          <w:sz w:val="20"/>
          <w:szCs w:val="20"/>
          <w:lang w:eastAsia="es-CO"/>
        </w:rPr>
        <w:t xml:space="preserve">de 2019, </w:t>
      </w:r>
      <w:r w:rsidRPr="000D0197">
        <w:rPr>
          <w:rFonts w:ascii="Futura Std Book" w:eastAsia="Times New Roman" w:hAnsi="Futura Std Book" w:cs="Times New Roman"/>
          <w:sz w:val="20"/>
          <w:szCs w:val="20"/>
          <w:lang w:eastAsia="es-CO"/>
        </w:rPr>
        <w:t xml:space="preserve">se continuó con el proceso de levantamiento y recopilación de información de fuentes primarias y secundarias. </w:t>
      </w:r>
      <w:r w:rsidRPr="000D0197">
        <w:rPr>
          <w:rFonts w:ascii="Futura Std Book" w:eastAsia="Times New Roman" w:hAnsi="Futura Std Book" w:cs="Times New Roman"/>
          <w:sz w:val="20"/>
          <w:szCs w:val="20"/>
          <w:lang w:eastAsia="es-CO"/>
        </w:rPr>
        <w:tab/>
      </w:r>
    </w:p>
    <w:p w14:paraId="65BC4AFD" w14:textId="77777777" w:rsidR="0093688E" w:rsidRDefault="0093688E" w:rsidP="0093688E">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0D0197">
        <w:rPr>
          <w:rFonts w:ascii="Futura Std Book" w:eastAsia="Times New Roman" w:hAnsi="Futura Std Book" w:cs="Times New Roman"/>
          <w:sz w:val="20"/>
          <w:szCs w:val="20"/>
          <w:lang w:eastAsia="es-CO"/>
        </w:rPr>
        <w:t>En el mes de febrero</w:t>
      </w:r>
      <w:r>
        <w:rPr>
          <w:rFonts w:ascii="Futura Std Book" w:eastAsia="Times New Roman" w:hAnsi="Futura Std Book" w:cs="Times New Roman"/>
          <w:sz w:val="20"/>
          <w:szCs w:val="20"/>
          <w:lang w:eastAsia="es-CO"/>
        </w:rPr>
        <w:t xml:space="preserve"> de 2019,</w:t>
      </w:r>
      <w:r w:rsidRPr="000D0197">
        <w:rPr>
          <w:rFonts w:ascii="Futura Std Book" w:eastAsia="Times New Roman" w:hAnsi="Futura Std Book" w:cs="Times New Roman"/>
          <w:sz w:val="20"/>
          <w:szCs w:val="20"/>
          <w:lang w:eastAsia="es-CO"/>
        </w:rPr>
        <w:t xml:space="preserve"> se estima realizar comité de seguimiento con el fin de conocer los avances relacionados con el diagnóstico y la programación de las actividades de diseño de producto. </w:t>
      </w:r>
    </w:p>
    <w:p w14:paraId="0395B4F7" w14:textId="77777777" w:rsidR="00C02BF1" w:rsidRPr="006D1588" w:rsidRDefault="00416F0D" w:rsidP="006D1588">
      <w:pPr>
        <w:pStyle w:val="Prrafodelista"/>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Se busca diseñar el producto turístico de los destinos piloto considerados en la estrategia de turismo, paz y convivencia. </w:t>
      </w:r>
    </w:p>
    <w:p w14:paraId="214C0E2C" w14:textId="456822F5" w:rsidR="00270528" w:rsidRPr="0035107B" w:rsidRDefault="0035107B" w:rsidP="0035107B">
      <w:pPr>
        <w:tabs>
          <w:tab w:val="left" w:pos="426"/>
        </w:tabs>
        <w:spacing w:after="0" w:line="240" w:lineRule="auto"/>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3. </w:t>
      </w:r>
      <w:r w:rsidR="00270528" w:rsidRPr="0035107B">
        <w:rPr>
          <w:rFonts w:ascii="Futura Std Book" w:eastAsia="Times New Roman" w:hAnsi="Futura Std Book" w:cs="Arial"/>
          <w:b/>
          <w:sz w:val="20"/>
          <w:szCs w:val="20"/>
          <w:lang w:eastAsia="ar-SA"/>
        </w:rPr>
        <w:t>FNTP-241-2017 P</w:t>
      </w:r>
      <w:r w:rsidR="00CB1E8C" w:rsidRPr="0035107B">
        <w:rPr>
          <w:rFonts w:ascii="Futura Std Book" w:eastAsia="Times New Roman" w:hAnsi="Futura Std Book" w:cs="Arial"/>
          <w:b/>
          <w:sz w:val="20"/>
          <w:szCs w:val="20"/>
          <w:lang w:eastAsia="ar-SA"/>
        </w:rPr>
        <w:t>lan de Capacitación</w:t>
      </w:r>
      <w:r w:rsidR="00270528" w:rsidRPr="0035107B">
        <w:rPr>
          <w:rFonts w:ascii="Futura Std Book" w:eastAsia="Times New Roman" w:hAnsi="Futura Std Book" w:cs="Arial"/>
          <w:b/>
          <w:sz w:val="20"/>
          <w:szCs w:val="20"/>
          <w:lang w:eastAsia="ar-SA"/>
        </w:rPr>
        <w:t xml:space="preserve"> 2018-2020 </w:t>
      </w:r>
      <w:r w:rsidR="00CB1E8C" w:rsidRPr="0035107B">
        <w:rPr>
          <w:rFonts w:ascii="Futura Std Book" w:eastAsia="Times New Roman" w:hAnsi="Futura Std Book" w:cs="Arial"/>
          <w:b/>
          <w:sz w:val="20"/>
          <w:szCs w:val="20"/>
          <w:lang w:eastAsia="ar-SA"/>
        </w:rPr>
        <w:t>(</w:t>
      </w:r>
      <w:r w:rsidR="00270528" w:rsidRPr="0035107B">
        <w:rPr>
          <w:rFonts w:ascii="Futura Std Book" w:eastAsia="Times New Roman" w:hAnsi="Futura Std Book" w:cs="Arial"/>
          <w:b/>
          <w:sz w:val="20"/>
          <w:szCs w:val="20"/>
          <w:lang w:eastAsia="ar-SA"/>
        </w:rPr>
        <w:t>Fase I</w:t>
      </w:r>
      <w:r w:rsidR="00CB1E8C" w:rsidRPr="0035107B">
        <w:rPr>
          <w:rFonts w:ascii="Futura Std Book" w:eastAsia="Times New Roman" w:hAnsi="Futura Std Book" w:cs="Arial"/>
          <w:b/>
          <w:sz w:val="20"/>
          <w:szCs w:val="20"/>
          <w:lang w:eastAsia="ar-SA"/>
        </w:rPr>
        <w:t>)</w:t>
      </w:r>
    </w:p>
    <w:p w14:paraId="7DC8686D" w14:textId="77777777" w:rsidR="00270528" w:rsidRPr="006D1588" w:rsidRDefault="00270528" w:rsidP="006D1588">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eastAsia="Times New Roman" w:hAnsi="Futura Std Book" w:cs="Arial"/>
          <w:sz w:val="20"/>
          <w:szCs w:val="20"/>
          <w:lang w:eastAsia="ar-SA"/>
        </w:rPr>
        <w:t>Cotelco</w:t>
      </w:r>
      <w:proofErr w:type="spellEnd"/>
    </w:p>
    <w:p w14:paraId="0C5B1184" w14:textId="77777777" w:rsidR="00270528" w:rsidRPr="006D1588" w:rsidRDefault="00270528"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$1.291.253.621 (</w:t>
      </w:r>
      <w:proofErr w:type="spellStart"/>
      <w:r w:rsidRPr="006D1588">
        <w:rPr>
          <w:rFonts w:ascii="Futura Std Book" w:eastAsia="Times New Roman" w:hAnsi="Futura Std Book" w:cs="Times New Roman"/>
          <w:sz w:val="20"/>
          <w:szCs w:val="20"/>
          <w:lang w:eastAsia="es-CO"/>
        </w:rPr>
        <w:t>Fontur</w:t>
      </w:r>
      <w:proofErr w:type="spellEnd"/>
      <w:r w:rsidRPr="006D1588">
        <w:rPr>
          <w:rFonts w:ascii="Futura Std Book" w:eastAsia="Times New Roman" w:hAnsi="Futura Std Book" w:cs="Times New Roman"/>
          <w:sz w:val="20"/>
          <w:szCs w:val="20"/>
          <w:lang w:eastAsia="es-CO"/>
        </w:rPr>
        <w:t xml:space="preserve"> $1.028.151.621; contrapar</w:t>
      </w:r>
      <w:r w:rsidR="008B5F08" w:rsidRPr="006D1588">
        <w:rPr>
          <w:rFonts w:ascii="Futura Std Book" w:eastAsia="Times New Roman" w:hAnsi="Futura Std Book" w:cs="Times New Roman"/>
          <w:sz w:val="20"/>
          <w:szCs w:val="20"/>
          <w:lang w:eastAsia="es-CO"/>
        </w:rPr>
        <w:t xml:space="preserve">tida $263.372.000) (aproximado </w:t>
      </w:r>
      <w:r w:rsidR="004A3E90" w:rsidRPr="006D1588">
        <w:rPr>
          <w:rFonts w:ascii="Futura Std Book" w:hAnsi="Futura Std Book"/>
          <w:sz w:val="20"/>
          <w:szCs w:val="20"/>
        </w:rPr>
        <w:t xml:space="preserve">$46.734.165 </w:t>
      </w:r>
      <w:r w:rsidRPr="006D1588">
        <w:rPr>
          <w:rFonts w:ascii="Futura Std Book" w:eastAsia="Times New Roman" w:hAnsi="Futura Std Book" w:cs="Times New Roman"/>
          <w:sz w:val="20"/>
          <w:szCs w:val="20"/>
          <w:lang w:eastAsia="es-CO"/>
        </w:rPr>
        <w:t>para el departamento)</w:t>
      </w:r>
    </w:p>
    <w:p w14:paraId="1CBBA86E" w14:textId="77777777" w:rsidR="00270528" w:rsidRPr="006D1588" w:rsidRDefault="00270528"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 </w:t>
      </w:r>
      <w:r w:rsidRPr="006D1588">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663955A1" w14:textId="77777777" w:rsidR="00270528" w:rsidRPr="006D1588" w:rsidRDefault="00270528"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 </w:t>
      </w:r>
      <w:r w:rsidRPr="006D1588">
        <w:rPr>
          <w:rFonts w:ascii="Futura Std Book" w:eastAsia="Times New Roman" w:hAnsi="Futura Std Book" w:cs="Times New Roman"/>
          <w:sz w:val="20"/>
          <w:szCs w:val="20"/>
          <w:lang w:eastAsia="es-CO"/>
        </w:rPr>
        <w:t>12 de junio de 2018</w:t>
      </w:r>
    </w:p>
    <w:p w14:paraId="4097013E" w14:textId="77777777" w:rsidR="00270528" w:rsidRPr="006D1588" w:rsidRDefault="00270528"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Pr="006D1588">
        <w:rPr>
          <w:rFonts w:ascii="Futura Std Book" w:eastAsia="Times New Roman" w:hAnsi="Futura Std Book" w:cs="Times New Roman"/>
          <w:sz w:val="20"/>
          <w:szCs w:val="20"/>
          <w:lang w:eastAsia="es-CO"/>
        </w:rPr>
        <w:t>06 de marzo de 2019</w:t>
      </w:r>
    </w:p>
    <w:p w14:paraId="7C1775BF" w14:textId="77777777" w:rsidR="009F5B2B" w:rsidRPr="006D1588" w:rsidRDefault="009F5B2B" w:rsidP="006D1588">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en ejecución </w:t>
      </w:r>
    </w:p>
    <w:p w14:paraId="2B0D1281" w14:textId="77777777" w:rsidR="009F5B2B" w:rsidRPr="006D1588" w:rsidRDefault="009F5B2B" w:rsidP="006D1588">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hAnsi="Futura Std Book"/>
          <w:b/>
          <w:sz w:val="20"/>
          <w:szCs w:val="20"/>
        </w:rPr>
        <w:t>Físico</w:t>
      </w:r>
      <w:r w:rsidRPr="006D1588">
        <w:rPr>
          <w:rFonts w:ascii="Futura Std Book" w:eastAsia="Times New Roman" w:hAnsi="Futura Std Book" w:cs="Arial"/>
          <w:b/>
          <w:sz w:val="20"/>
          <w:szCs w:val="20"/>
          <w:lang w:eastAsia="ar-SA"/>
        </w:rPr>
        <w:t xml:space="preserve">: </w:t>
      </w:r>
      <w:r w:rsidRPr="006D1588">
        <w:rPr>
          <w:rFonts w:ascii="Futura Std Book" w:eastAsia="Times New Roman" w:hAnsi="Futura Std Book" w:cs="Arial"/>
          <w:sz w:val="20"/>
          <w:szCs w:val="20"/>
          <w:lang w:eastAsia="ar-SA"/>
        </w:rPr>
        <w:t>90%</w:t>
      </w:r>
    </w:p>
    <w:p w14:paraId="2F8BAAEB" w14:textId="77777777" w:rsidR="009F5B2B" w:rsidRPr="006D1588" w:rsidRDefault="009F5B2B" w:rsidP="006D1588">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1C28BADC" w14:textId="77777777" w:rsidR="009F5B2B" w:rsidRPr="006D1588" w:rsidRDefault="009F5B2B" w:rsidP="006D1588">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 el 19 de octubre de 2017.</w:t>
      </w:r>
    </w:p>
    <w:p w14:paraId="61955A51" w14:textId="77777777" w:rsidR="009F5B2B" w:rsidRPr="006D1588" w:rsidRDefault="009F5B2B" w:rsidP="006D1588">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Aprobado en comité directivo del 13 de marzo de 2018</w:t>
      </w:r>
    </w:p>
    <w:p w14:paraId="39B6D1CF" w14:textId="77777777" w:rsidR="009F5B2B" w:rsidRPr="006D1588" w:rsidRDefault="009F5B2B" w:rsidP="006D1588">
      <w:pPr>
        <w:numPr>
          <w:ilvl w:val="0"/>
          <w:numId w:val="1"/>
        </w:numPr>
        <w:shd w:val="clear" w:color="auto" w:fill="FFFFFF"/>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r w:rsidR="007A0E04" w:rsidRPr="006D1588">
        <w:rPr>
          <w:rFonts w:ascii="Futura Std Book" w:eastAsia="Times New Roman" w:hAnsi="Futura Std Book" w:cs="Arial"/>
          <w:sz w:val="20"/>
          <w:szCs w:val="20"/>
          <w:lang w:eastAsia="ar-SA"/>
        </w:rPr>
        <w:t xml:space="preserve"> </w:t>
      </w:r>
      <w:r w:rsidRPr="006D1588">
        <w:rPr>
          <w:rFonts w:ascii="Futura Std Book" w:eastAsia="Times New Roman" w:hAnsi="Futura Std Book" w:cs="Arial"/>
          <w:sz w:val="20"/>
          <w:szCs w:val="20"/>
          <w:lang w:eastAsia="ar-SA"/>
        </w:rPr>
        <w:t xml:space="preserve">En Medellín, Del 20 al 22 febrero de 2019. En Armenia, </w:t>
      </w:r>
      <w:r w:rsidRPr="006D1588">
        <w:rPr>
          <w:rFonts w:ascii="Futura Std Book" w:eastAsia="Times New Roman" w:hAnsi="Futura Std Book" w:cs="Arial"/>
          <w:sz w:val="20"/>
          <w:szCs w:val="20"/>
          <w:lang w:eastAsia="ar-SA"/>
        </w:rPr>
        <w:lastRenderedPageBreak/>
        <w:t>Del 6 al 8 de marzo de 2019. En Pereira, Del 7 al 9 de marzo de 2019. En Barrancabermeja, Del 20 al 22 de marzo de 2019. En Yopal, del 21 al 23 de marzo de 2019</w:t>
      </w:r>
    </w:p>
    <w:p w14:paraId="359BB9C2" w14:textId="77777777" w:rsidR="00270528" w:rsidRPr="006D1588" w:rsidRDefault="00270528" w:rsidP="006D1588">
      <w:pPr>
        <w:numPr>
          <w:ilvl w:val="0"/>
          <w:numId w:val="1"/>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Se impactarán prestadores turísticos con hasta 136 cursos de diferentes temáticas(40) a nivel nacional, específicamente en los siguientes departamentos: Antioquia, Atlántico, Boyacá, Caldas</w:t>
      </w:r>
      <w:r w:rsidR="00961DD2" w:rsidRPr="006D1588">
        <w:rPr>
          <w:rFonts w:ascii="Futura Std Book" w:eastAsia="Times New Roman" w:hAnsi="Futura Std Book" w:cs="Times New Roman"/>
          <w:sz w:val="20"/>
          <w:szCs w:val="20"/>
          <w:lang w:eastAsia="es-CO"/>
        </w:rPr>
        <w:t xml:space="preserve"> </w:t>
      </w:r>
      <w:r w:rsidRPr="006D1588">
        <w:rPr>
          <w:rFonts w:ascii="Futura Std Book" w:eastAsia="Times New Roman" w:hAnsi="Futura Std Book" w:cs="Times New Roman"/>
          <w:sz w:val="20"/>
          <w:szCs w:val="20"/>
          <w:lang w:eastAsia="es-CO"/>
        </w:rPr>
        <w:t>,</w:t>
      </w:r>
      <w:r w:rsidR="00961DD2" w:rsidRPr="006D1588">
        <w:rPr>
          <w:rFonts w:ascii="Futura Std Book" w:eastAsia="Times New Roman" w:hAnsi="Futura Std Book" w:cs="Times New Roman"/>
          <w:sz w:val="20"/>
          <w:szCs w:val="20"/>
          <w:lang w:eastAsia="es-CO"/>
        </w:rPr>
        <w:t>Chocó,</w:t>
      </w:r>
      <w:r w:rsidRPr="006D1588">
        <w:rPr>
          <w:rFonts w:ascii="Futura Std Book" w:eastAsia="Times New Roman" w:hAnsi="Futura Std Book" w:cs="Times New Roman"/>
          <w:sz w:val="20"/>
          <w:szCs w:val="20"/>
          <w:lang w:eastAsia="es-CO"/>
        </w:rPr>
        <w:t xml:space="preserve"> Casanare, Bolívar, Cauca, Cesar, Huila, Magdalena, Meta, Nariño, Norte de Santander, Quindío, Risaralda, San Andrés, Santander, Sucre, Tolima, Valle del Cauca</w:t>
      </w:r>
    </w:p>
    <w:p w14:paraId="32320CDD" w14:textId="77777777" w:rsidR="00C02BF1" w:rsidRPr="006D1588" w:rsidRDefault="00C02BF1" w:rsidP="006D1588">
      <w:pPr>
        <w:pStyle w:val="Prrafodelista"/>
        <w:tabs>
          <w:tab w:val="left" w:pos="284"/>
          <w:tab w:val="left" w:pos="426"/>
        </w:tabs>
        <w:spacing w:after="0" w:line="240" w:lineRule="auto"/>
        <w:ind w:left="0"/>
        <w:jc w:val="both"/>
        <w:rPr>
          <w:rFonts w:ascii="Futura Std Book" w:eastAsia="Times New Roman" w:hAnsi="Futura Std Book" w:cs="Arial"/>
          <w:color w:val="2F5496" w:themeColor="accent5" w:themeShade="BF"/>
          <w:sz w:val="20"/>
          <w:szCs w:val="20"/>
          <w:lang w:eastAsia="ar-SA"/>
        </w:rPr>
      </w:pPr>
    </w:p>
    <w:p w14:paraId="45243567" w14:textId="77777777" w:rsidR="00C02BF1" w:rsidRPr="006D1588" w:rsidRDefault="00416F0D" w:rsidP="006D1588">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6D1588">
        <w:rPr>
          <w:rFonts w:ascii="Futura Std Book" w:eastAsia="Times New Roman" w:hAnsi="Futura Std Book" w:cs="Arial"/>
          <w:b/>
          <w:sz w:val="20"/>
          <w:szCs w:val="20"/>
          <w:u w:val="single"/>
          <w:lang w:eastAsia="ar-SA"/>
        </w:rPr>
        <w:t>No aprobado</w:t>
      </w:r>
      <w:r w:rsidR="00926652" w:rsidRPr="006D1588">
        <w:rPr>
          <w:rFonts w:ascii="Futura Std Book" w:eastAsia="Times New Roman" w:hAnsi="Futura Std Book" w:cs="Arial"/>
          <w:b/>
          <w:sz w:val="20"/>
          <w:szCs w:val="20"/>
          <w:u w:val="single"/>
          <w:lang w:eastAsia="ar-SA"/>
        </w:rPr>
        <w:t>s 201</w:t>
      </w:r>
      <w:r w:rsidR="007B183C" w:rsidRPr="006D1588">
        <w:rPr>
          <w:rFonts w:ascii="Futura Std Book" w:eastAsia="Times New Roman" w:hAnsi="Futura Std Book" w:cs="Arial"/>
          <w:b/>
          <w:sz w:val="20"/>
          <w:szCs w:val="20"/>
          <w:u w:val="single"/>
          <w:lang w:eastAsia="ar-SA"/>
        </w:rPr>
        <w:t>8</w:t>
      </w:r>
    </w:p>
    <w:p w14:paraId="19219653" w14:textId="77777777" w:rsidR="00C02BF1" w:rsidRPr="006D1588" w:rsidRDefault="00C02BF1" w:rsidP="006D1588">
      <w:pPr>
        <w:pStyle w:val="Prrafodelista"/>
        <w:numPr>
          <w:ilvl w:val="0"/>
          <w:numId w:val="21"/>
        </w:numPr>
        <w:tabs>
          <w:tab w:val="left" w:pos="284"/>
        </w:tabs>
        <w:spacing w:after="0" w:line="240" w:lineRule="auto"/>
        <w:ind w:left="142" w:hanging="142"/>
        <w:jc w:val="both"/>
        <w:rPr>
          <w:rFonts w:ascii="Futura Std Book" w:hAnsi="Futura Std Book"/>
          <w:b/>
          <w:sz w:val="20"/>
          <w:szCs w:val="20"/>
        </w:rPr>
      </w:pPr>
      <w:r w:rsidRPr="006D1588">
        <w:rPr>
          <w:rFonts w:ascii="Futura Std Book" w:hAnsi="Futura Std Book"/>
          <w:b/>
          <w:sz w:val="20"/>
          <w:szCs w:val="20"/>
        </w:rPr>
        <w:t>FNTP-055-2018</w:t>
      </w:r>
      <w:r w:rsidRPr="006D1588">
        <w:rPr>
          <w:rFonts w:ascii="Futura Std Book" w:hAnsi="Futura Std Book"/>
          <w:b/>
          <w:sz w:val="20"/>
          <w:szCs w:val="20"/>
        </w:rPr>
        <w:tab/>
        <w:t xml:space="preserve">Cierre de Brechas de los Requisitos Actualizados del Esquema </w:t>
      </w:r>
      <w:proofErr w:type="spellStart"/>
      <w:r w:rsidRPr="006D1588">
        <w:rPr>
          <w:rFonts w:ascii="Futura Std Book" w:hAnsi="Futura Std Book"/>
          <w:b/>
          <w:sz w:val="20"/>
          <w:szCs w:val="20"/>
        </w:rPr>
        <w:t>Servicert</w:t>
      </w:r>
      <w:proofErr w:type="spellEnd"/>
      <w:r w:rsidRPr="006D1588">
        <w:rPr>
          <w:rFonts w:ascii="Futura Std Book" w:hAnsi="Futura Std Book"/>
          <w:b/>
          <w:sz w:val="20"/>
          <w:szCs w:val="20"/>
        </w:rPr>
        <w:t xml:space="preserve"> en hasta Cuatro Playas ubicadas dentro de Áreas Protegidas en Colombia.</w:t>
      </w:r>
    </w:p>
    <w:p w14:paraId="3890A2D4" w14:textId="77777777" w:rsidR="00C02BF1" w:rsidRPr="006D1588" w:rsidRDefault="00C02BF1"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p>
    <w:p w14:paraId="1FC36D18" w14:textId="77777777" w:rsidR="00C02BF1" w:rsidRPr="006D1588" w:rsidRDefault="00C02BF1"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sz w:val="20"/>
          <w:szCs w:val="20"/>
        </w:rPr>
        <w:t>$315.000.000 (aproximado $ 105.000.000 para el departamento)</w:t>
      </w:r>
    </w:p>
    <w:p w14:paraId="273CEF89" w14:textId="77777777" w:rsidR="00C02BF1" w:rsidRPr="006D1588" w:rsidRDefault="00C02BF1"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Pr="006D1588">
        <w:rPr>
          <w:rFonts w:ascii="Futura Std Book" w:hAnsi="Futura Std Book"/>
          <w:sz w:val="20"/>
          <w:szCs w:val="20"/>
        </w:rPr>
        <w:t xml:space="preserve">Cerrar las Brechas resultantes de la actualización de los Requisitos del Esquema </w:t>
      </w:r>
      <w:proofErr w:type="spellStart"/>
      <w:r w:rsidRPr="006D1588">
        <w:rPr>
          <w:rFonts w:ascii="Futura Std Book" w:hAnsi="Futura Std Book"/>
          <w:sz w:val="20"/>
          <w:szCs w:val="20"/>
        </w:rPr>
        <w:t>Servcert</w:t>
      </w:r>
      <w:proofErr w:type="spellEnd"/>
      <w:r w:rsidRPr="006D1588">
        <w:rPr>
          <w:rFonts w:ascii="Futura Std Book" w:hAnsi="Futura Std Book"/>
          <w:sz w:val="20"/>
          <w:szCs w:val="20"/>
        </w:rPr>
        <w:t xml:space="preserve"> en hasta Cuatro Playas ubicadas dentro de Áreas Protegidas en Colombia.</w:t>
      </w:r>
    </w:p>
    <w:p w14:paraId="67BE2EFD" w14:textId="77777777" w:rsidR="00C02BF1" w:rsidRPr="006D1588" w:rsidRDefault="00C02BF1" w:rsidP="006D1588">
      <w:pPr>
        <w:tabs>
          <w:tab w:val="left" w:pos="284"/>
          <w:tab w:val="left" w:pos="3300"/>
          <w:tab w:val="left" w:pos="5055"/>
        </w:tabs>
        <w:spacing w:after="0" w:line="240" w:lineRule="auto"/>
        <w:contextualSpacing/>
        <w:jc w:val="both"/>
        <w:rPr>
          <w:rFonts w:ascii="Futura Std Book" w:hAnsi="Futura Std Book"/>
          <w:sz w:val="20"/>
          <w:szCs w:val="20"/>
        </w:rPr>
      </w:pPr>
      <w:r w:rsidRPr="006D1588">
        <w:rPr>
          <w:rFonts w:ascii="Futura Std Book" w:hAnsi="Futura Std Book"/>
          <w:b/>
          <w:sz w:val="20"/>
          <w:szCs w:val="20"/>
        </w:rPr>
        <w:t xml:space="preserve">Inicio: </w:t>
      </w:r>
      <w:r w:rsidRPr="006D1588">
        <w:rPr>
          <w:rFonts w:ascii="Futura Std Book" w:hAnsi="Futura Std Book"/>
          <w:sz w:val="20"/>
          <w:szCs w:val="20"/>
        </w:rPr>
        <w:t>pendiente</w:t>
      </w:r>
      <w:r w:rsidRPr="006D1588">
        <w:rPr>
          <w:rFonts w:ascii="Futura Std Book" w:hAnsi="Futura Std Book"/>
          <w:sz w:val="20"/>
          <w:szCs w:val="20"/>
        </w:rPr>
        <w:tab/>
      </w:r>
      <w:r w:rsidR="00614154" w:rsidRPr="006D1588">
        <w:rPr>
          <w:rFonts w:ascii="Futura Std Book" w:hAnsi="Futura Std Book"/>
          <w:sz w:val="20"/>
          <w:szCs w:val="20"/>
        </w:rPr>
        <w:tab/>
      </w:r>
    </w:p>
    <w:p w14:paraId="061D800C" w14:textId="77777777" w:rsidR="00C02BF1" w:rsidRPr="006D1588" w:rsidRDefault="00C02BF1"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hAnsi="Futura Std Book"/>
          <w:b/>
          <w:sz w:val="20"/>
          <w:szCs w:val="20"/>
        </w:rPr>
        <w:t xml:space="preserve">Terminación: </w:t>
      </w:r>
      <w:r w:rsidRPr="006D1588">
        <w:rPr>
          <w:rFonts w:ascii="Futura Std Book" w:hAnsi="Futura Std Book"/>
          <w:sz w:val="20"/>
          <w:szCs w:val="20"/>
        </w:rPr>
        <w:t>pendiente</w:t>
      </w:r>
      <w:r w:rsidRPr="006D1588">
        <w:rPr>
          <w:rFonts w:ascii="Futura Std Book" w:hAnsi="Futura Std Book"/>
          <w:b/>
          <w:sz w:val="20"/>
          <w:szCs w:val="20"/>
        </w:rPr>
        <w:t xml:space="preserve"> </w:t>
      </w:r>
    </w:p>
    <w:p w14:paraId="34C6018F" w14:textId="77777777" w:rsidR="00C02BF1" w:rsidRPr="006D1588" w:rsidRDefault="00C02BF1"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Devuelto</w:t>
      </w:r>
    </w:p>
    <w:p w14:paraId="2B36A371" w14:textId="77777777" w:rsidR="00C02BF1" w:rsidRPr="006D1588" w:rsidRDefault="00C02BF1"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0%</w:t>
      </w:r>
    </w:p>
    <w:p w14:paraId="6A28ED61" w14:textId="77777777" w:rsidR="00C02BF1" w:rsidRPr="006D1588" w:rsidRDefault="00C02BF1"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3F279F72" w14:textId="77777777" w:rsidR="00C02BF1" w:rsidRPr="006D1588" w:rsidRDefault="00C02BF1" w:rsidP="006D1588">
      <w:pPr>
        <w:pStyle w:val="Prrafodelista"/>
        <w:numPr>
          <w:ilvl w:val="0"/>
          <w:numId w:val="1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hAnsi="Futura Std Book"/>
          <w:sz w:val="20"/>
          <w:szCs w:val="20"/>
        </w:rPr>
        <w:t>Radicado el 10 de mayo de 2018</w:t>
      </w:r>
    </w:p>
    <w:p w14:paraId="6E1C9FE5" w14:textId="77777777" w:rsidR="00C02BF1" w:rsidRPr="006D1588" w:rsidRDefault="00C02BF1" w:rsidP="006D1588">
      <w:pPr>
        <w:pStyle w:val="Prrafodelista"/>
        <w:numPr>
          <w:ilvl w:val="0"/>
          <w:numId w:val="19"/>
        </w:numPr>
        <w:tabs>
          <w:tab w:val="left" w:pos="284"/>
          <w:tab w:val="left" w:pos="426"/>
        </w:tabs>
        <w:spacing w:after="0" w:line="240" w:lineRule="auto"/>
        <w:ind w:left="0" w:firstLine="0"/>
        <w:jc w:val="both"/>
        <w:rPr>
          <w:rFonts w:ascii="Futura Std Book" w:hAnsi="Futura Std Book"/>
          <w:sz w:val="20"/>
          <w:szCs w:val="20"/>
        </w:rPr>
      </w:pPr>
      <w:r w:rsidRPr="006D1588">
        <w:rPr>
          <w:rFonts w:ascii="Futura Std Book" w:hAnsi="Futura Std Book"/>
          <w:sz w:val="20"/>
          <w:szCs w:val="20"/>
        </w:rPr>
        <w:t>Fue devuelto, toda vez que, el proponente no dio respuesta a las aclaraciones en los tiempos acordados para tal fin.</w:t>
      </w:r>
    </w:p>
    <w:p w14:paraId="5B2EF8F8" w14:textId="77777777" w:rsidR="00C02BF1" w:rsidRPr="006D1588" w:rsidRDefault="00C02BF1" w:rsidP="006D1588">
      <w:pPr>
        <w:pStyle w:val="Prrafodelista"/>
        <w:numPr>
          <w:ilvl w:val="0"/>
          <w:numId w:val="19"/>
        </w:numPr>
        <w:tabs>
          <w:tab w:val="left" w:pos="284"/>
          <w:tab w:val="left" w:pos="426"/>
        </w:tabs>
        <w:spacing w:after="0" w:line="240" w:lineRule="auto"/>
        <w:ind w:left="0" w:firstLine="0"/>
        <w:jc w:val="both"/>
        <w:rPr>
          <w:rFonts w:ascii="Futura Std Book" w:hAnsi="Futura Std Book"/>
          <w:sz w:val="20"/>
          <w:szCs w:val="20"/>
        </w:rPr>
      </w:pPr>
      <w:r w:rsidRPr="006D1588">
        <w:rPr>
          <w:rFonts w:ascii="Futura Std Book" w:hAnsi="Futura Std Book"/>
          <w:sz w:val="20"/>
          <w:szCs w:val="20"/>
        </w:rPr>
        <w:t xml:space="preserve">Las Playas son: Playa La Aguada (PNN </w:t>
      </w:r>
      <w:proofErr w:type="spellStart"/>
      <w:r w:rsidRPr="006D1588">
        <w:rPr>
          <w:rFonts w:ascii="Futura Std Book" w:hAnsi="Futura Std Book"/>
          <w:sz w:val="20"/>
          <w:szCs w:val="20"/>
        </w:rPr>
        <w:t>Utría</w:t>
      </w:r>
      <w:proofErr w:type="spellEnd"/>
      <w:r w:rsidRPr="006D1588">
        <w:rPr>
          <w:rFonts w:ascii="Futura Std Book" w:hAnsi="Futura Std Book"/>
          <w:sz w:val="20"/>
          <w:szCs w:val="20"/>
        </w:rPr>
        <w:t xml:space="preserve"> - Choco), Playa Palmeras (PNN Gorgona - Cauca), Playas Piscina y Piscinita (PNN </w:t>
      </w:r>
      <w:proofErr w:type="spellStart"/>
      <w:r w:rsidRPr="006D1588">
        <w:rPr>
          <w:rFonts w:ascii="Futura Std Book" w:hAnsi="Futura Std Book"/>
          <w:sz w:val="20"/>
          <w:szCs w:val="20"/>
        </w:rPr>
        <w:t>Tayrona</w:t>
      </w:r>
      <w:proofErr w:type="spellEnd"/>
      <w:r w:rsidRPr="006D1588">
        <w:rPr>
          <w:rFonts w:ascii="Futura Std Book" w:hAnsi="Futura Std Book"/>
          <w:sz w:val="20"/>
          <w:szCs w:val="20"/>
        </w:rPr>
        <w:t xml:space="preserve"> Magdalena)</w:t>
      </w:r>
    </w:p>
    <w:p w14:paraId="341227C6" w14:textId="77777777" w:rsidR="007A0E04" w:rsidRPr="006D1588" w:rsidRDefault="007A0E04" w:rsidP="006D1588">
      <w:pPr>
        <w:pStyle w:val="Prrafodelista"/>
        <w:numPr>
          <w:ilvl w:val="0"/>
          <w:numId w:val="21"/>
        </w:numPr>
        <w:tabs>
          <w:tab w:val="left" w:pos="284"/>
        </w:tabs>
        <w:spacing w:after="0" w:line="240" w:lineRule="auto"/>
        <w:ind w:left="426" w:hanging="426"/>
        <w:jc w:val="both"/>
        <w:rPr>
          <w:rFonts w:ascii="Futura Std Book" w:hAnsi="Futura Std Book"/>
          <w:b/>
          <w:sz w:val="20"/>
          <w:szCs w:val="20"/>
        </w:rPr>
      </w:pPr>
      <w:r w:rsidRPr="006D1588">
        <w:rPr>
          <w:rFonts w:ascii="Futura Std Book" w:hAnsi="Futura Std Book"/>
          <w:b/>
          <w:sz w:val="20"/>
          <w:szCs w:val="20"/>
        </w:rPr>
        <w:t>FNTP-214-2018. Programa de capacitación en inglés para corredores turísticos</w:t>
      </w:r>
    </w:p>
    <w:p w14:paraId="378C9D10" w14:textId="77777777" w:rsidR="007A0E04" w:rsidRPr="006D1588" w:rsidRDefault="007A0E0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p>
    <w:p w14:paraId="28724941" w14:textId="77777777" w:rsidR="007A0E04" w:rsidRPr="006D1588" w:rsidRDefault="007A0E04"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sz w:val="20"/>
          <w:szCs w:val="20"/>
        </w:rPr>
        <w:t>$1.176.616.800 (Aproximado departamento: $ 61.927.200)</w:t>
      </w:r>
    </w:p>
    <w:p w14:paraId="4370FF4E" w14:textId="77777777" w:rsidR="007A0E04" w:rsidRPr="006D1588" w:rsidRDefault="007A0E04"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Pr="006D1588">
        <w:rPr>
          <w:rFonts w:ascii="Futura Std Book" w:hAnsi="Futura Std Book"/>
          <w:sz w:val="20"/>
          <w:szCs w:val="20"/>
        </w:rPr>
        <w:t>Capacitar al personal vinculado al sector del turismo en idioma inglés de modo presencial</w:t>
      </w:r>
    </w:p>
    <w:p w14:paraId="60FF321E" w14:textId="77777777" w:rsidR="007A0E04" w:rsidRPr="006D1588" w:rsidRDefault="007A0E04"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Estado: </w:t>
      </w:r>
      <w:r w:rsidRPr="006D1588">
        <w:rPr>
          <w:rFonts w:ascii="Futura Std Book" w:eastAsia="Times New Roman" w:hAnsi="Futura Std Book" w:cs="Arial"/>
          <w:sz w:val="20"/>
          <w:szCs w:val="20"/>
          <w:lang w:eastAsia="ar-SA"/>
        </w:rPr>
        <w:t>retirado</w:t>
      </w:r>
    </w:p>
    <w:p w14:paraId="3932A07C" w14:textId="77777777" w:rsidR="007A0E04" w:rsidRPr="006D1588" w:rsidRDefault="007A0E04"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b/>
          <w:bCs/>
          <w:sz w:val="20"/>
          <w:szCs w:val="20"/>
          <w:lang w:eastAsia="es-CO"/>
        </w:rPr>
        <w:t>físico</w:t>
      </w:r>
      <w:r w:rsidRPr="006D1588">
        <w:rPr>
          <w:rFonts w:ascii="Futura Std Book" w:eastAsia="Times New Roman" w:hAnsi="Futura Std Book" w:cs="Arial"/>
          <w:b/>
          <w:sz w:val="20"/>
          <w:szCs w:val="20"/>
          <w:lang w:eastAsia="ar-SA"/>
        </w:rPr>
        <w:t xml:space="preserve">: </w:t>
      </w:r>
      <w:r w:rsidRPr="006D1588">
        <w:rPr>
          <w:rFonts w:ascii="Futura Std Book" w:eastAsia="Times New Roman" w:hAnsi="Futura Std Book" w:cs="Arial"/>
          <w:sz w:val="20"/>
          <w:szCs w:val="20"/>
          <w:lang w:eastAsia="ar-SA"/>
        </w:rPr>
        <w:t>0%</w:t>
      </w:r>
    </w:p>
    <w:p w14:paraId="66438AFD" w14:textId="77777777" w:rsidR="007A0E04" w:rsidRPr="006D1588" w:rsidRDefault="007A0E04"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4837F2DD" w14:textId="77777777" w:rsidR="007A0E04" w:rsidRPr="006D1588" w:rsidRDefault="007A0E04" w:rsidP="006D1588">
      <w:pPr>
        <w:pStyle w:val="Prrafodelista"/>
        <w:numPr>
          <w:ilvl w:val="0"/>
          <w:numId w:val="19"/>
        </w:numPr>
        <w:tabs>
          <w:tab w:val="left" w:pos="284"/>
          <w:tab w:val="left" w:pos="426"/>
        </w:tabs>
        <w:spacing w:after="0" w:line="240" w:lineRule="auto"/>
        <w:jc w:val="both"/>
        <w:rPr>
          <w:rFonts w:ascii="Futura Std Book" w:eastAsia="Times New Roman" w:hAnsi="Futura Std Book" w:cs="Arial"/>
          <w:sz w:val="20"/>
          <w:szCs w:val="20"/>
          <w:lang w:eastAsia="ar-SA"/>
        </w:rPr>
      </w:pPr>
      <w:r w:rsidRPr="006D1588">
        <w:rPr>
          <w:rFonts w:ascii="Futura Std Book" w:hAnsi="Futura Std Book"/>
          <w:sz w:val="20"/>
          <w:szCs w:val="20"/>
        </w:rPr>
        <w:t xml:space="preserve">Radicado el 02 de octubre de 2018. </w:t>
      </w:r>
    </w:p>
    <w:p w14:paraId="256CD1CB" w14:textId="77777777" w:rsidR="007A0E04" w:rsidRPr="006D1588" w:rsidRDefault="007A0E04" w:rsidP="006E100A">
      <w:pPr>
        <w:pStyle w:val="Prrafodelista"/>
        <w:numPr>
          <w:ilvl w:val="0"/>
          <w:numId w:val="50"/>
        </w:numPr>
        <w:tabs>
          <w:tab w:val="left" w:pos="284"/>
          <w:tab w:val="left" w:pos="426"/>
        </w:tabs>
        <w:spacing w:after="0" w:line="240" w:lineRule="auto"/>
        <w:jc w:val="both"/>
        <w:rPr>
          <w:rFonts w:ascii="Futura Std Book" w:eastAsia="Times New Roman" w:hAnsi="Futura Std Book" w:cs="Arial"/>
          <w:sz w:val="20"/>
          <w:szCs w:val="20"/>
          <w:lang w:eastAsia="ar-SA"/>
        </w:rPr>
      </w:pPr>
      <w:r w:rsidRPr="006D1588">
        <w:rPr>
          <w:rFonts w:ascii="Futura Std Book" w:hAnsi="Futura Std Book"/>
          <w:sz w:val="20"/>
          <w:szCs w:val="20"/>
        </w:rPr>
        <w:lastRenderedPageBreak/>
        <w:t>El proyecto fue retirado por el proponente, en atención a la priorización de iniciativas desde Ministerio</w:t>
      </w:r>
    </w:p>
    <w:p w14:paraId="5AB9137D" w14:textId="77777777" w:rsidR="007A0E04" w:rsidRDefault="007A0E04" w:rsidP="006D1588">
      <w:pPr>
        <w:pStyle w:val="Prrafodelista"/>
        <w:tabs>
          <w:tab w:val="left" w:pos="284"/>
          <w:tab w:val="left" w:pos="426"/>
        </w:tabs>
        <w:spacing w:after="0" w:line="240" w:lineRule="auto"/>
        <w:ind w:left="0"/>
        <w:jc w:val="both"/>
        <w:rPr>
          <w:rFonts w:ascii="Futura Std Book" w:hAnsi="Futura Std Book"/>
          <w:sz w:val="20"/>
          <w:szCs w:val="20"/>
        </w:rPr>
      </w:pPr>
    </w:p>
    <w:p w14:paraId="092D8BD7" w14:textId="77777777" w:rsidR="006A5794" w:rsidRPr="006D1588" w:rsidRDefault="00FF10C4" w:rsidP="006D1588">
      <w:pPr>
        <w:tabs>
          <w:tab w:val="left" w:pos="284"/>
        </w:tabs>
        <w:spacing w:after="0" w:line="240" w:lineRule="auto"/>
        <w:contextualSpacing/>
        <w:jc w:val="both"/>
        <w:rPr>
          <w:rFonts w:ascii="Futura Std Book" w:hAnsi="Futura Std Book"/>
          <w:b/>
          <w:sz w:val="20"/>
          <w:szCs w:val="20"/>
          <w:u w:val="single"/>
        </w:rPr>
      </w:pPr>
      <w:r>
        <w:rPr>
          <w:rFonts w:ascii="Futura Std Book" w:hAnsi="Futura Std Book"/>
          <w:b/>
          <w:sz w:val="20"/>
          <w:szCs w:val="20"/>
          <w:u w:val="single"/>
        </w:rPr>
        <w:t>A</w:t>
      </w:r>
      <w:r w:rsidR="00BA4ED8" w:rsidRPr="006D1588">
        <w:rPr>
          <w:rFonts w:ascii="Futura Std Book" w:hAnsi="Futura Std Book"/>
          <w:b/>
          <w:sz w:val="20"/>
          <w:szCs w:val="20"/>
          <w:u w:val="single"/>
        </w:rPr>
        <w:t>probados 2017</w:t>
      </w:r>
    </w:p>
    <w:p w14:paraId="2C3C6462" w14:textId="7C9A4092" w:rsidR="00DF042C" w:rsidRPr="00BB52D8" w:rsidRDefault="00DF042C" w:rsidP="00BB52D8">
      <w:pPr>
        <w:pStyle w:val="Prrafodelista"/>
        <w:numPr>
          <w:ilvl w:val="0"/>
          <w:numId w:val="90"/>
        </w:numPr>
        <w:tabs>
          <w:tab w:val="left" w:pos="284"/>
        </w:tabs>
        <w:spacing w:after="0" w:line="240" w:lineRule="auto"/>
        <w:ind w:left="284" w:hanging="284"/>
        <w:jc w:val="both"/>
        <w:rPr>
          <w:rFonts w:ascii="Futura Std Book" w:eastAsia="Times New Roman" w:hAnsi="Futura Std Book" w:cs="Arial"/>
          <w:b/>
          <w:sz w:val="20"/>
          <w:szCs w:val="20"/>
          <w:lang w:eastAsia="ar-SA"/>
        </w:rPr>
      </w:pPr>
      <w:r w:rsidRPr="00BB52D8">
        <w:rPr>
          <w:rFonts w:ascii="Futura Std Book" w:hAnsi="Futura Std Book"/>
          <w:b/>
          <w:sz w:val="20"/>
          <w:szCs w:val="20"/>
        </w:rPr>
        <w:t>FNTP-010-2017 Enlace al proyecto FNT-179-2015 en los destinos de turismo, paz y convivencia</w:t>
      </w:r>
    </w:p>
    <w:p w14:paraId="23E3D307" w14:textId="77777777" w:rsidR="00DF042C" w:rsidRPr="006D1588" w:rsidRDefault="00DF042C" w:rsidP="00DF042C">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Proponente:</w:t>
      </w:r>
      <w:r w:rsidRPr="006D1588">
        <w:rPr>
          <w:rFonts w:ascii="Futura Std Book" w:hAnsi="Futura Std Book"/>
          <w:sz w:val="20"/>
          <w:szCs w:val="20"/>
        </w:rPr>
        <w:t xml:space="preserve"> </w:t>
      </w:r>
      <w:proofErr w:type="spellStart"/>
      <w:r w:rsidRPr="006D1588">
        <w:rPr>
          <w:rFonts w:ascii="Futura Std Book" w:hAnsi="Futura Std Book"/>
          <w:sz w:val="20"/>
          <w:szCs w:val="20"/>
        </w:rPr>
        <w:t>MinCIT</w:t>
      </w:r>
      <w:proofErr w:type="spellEnd"/>
    </w:p>
    <w:p w14:paraId="76237BB2" w14:textId="77777777" w:rsidR="00DF042C" w:rsidRPr="006D1588"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 xml:space="preserve">$587.297.646 </w:t>
      </w:r>
    </w:p>
    <w:p w14:paraId="4A4D58CB" w14:textId="77777777" w:rsidR="00DF042C" w:rsidRPr="006D1588"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proofErr w:type="spellStart"/>
      <w:r w:rsidRPr="006D1588">
        <w:rPr>
          <w:rFonts w:ascii="Futura Std Book" w:eastAsia="Times New Roman" w:hAnsi="Futura Std Book" w:cs="Times New Roman"/>
          <w:sz w:val="20"/>
          <w:szCs w:val="20"/>
          <w:lang w:eastAsia="es-CO"/>
        </w:rPr>
        <w:t>Fontur</w:t>
      </w:r>
      <w:proofErr w:type="spellEnd"/>
      <w:r w:rsidRPr="006D1588">
        <w:rPr>
          <w:rFonts w:ascii="Futura Std Book" w:eastAsia="Times New Roman" w:hAnsi="Futura Std Book" w:cs="Times New Roman"/>
          <w:sz w:val="20"/>
          <w:szCs w:val="20"/>
          <w:lang w:eastAsia="es-CO"/>
        </w:rPr>
        <w:t>:</w:t>
      </w:r>
    </w:p>
    <w:p w14:paraId="14544AC7" w14:textId="77777777" w:rsidR="00DF042C" w:rsidRPr="006D1588" w:rsidRDefault="00DF042C" w:rsidP="00DF042C">
      <w:pPr>
        <w:pStyle w:val="Prrafodelista"/>
        <w:numPr>
          <w:ilvl w:val="0"/>
          <w:numId w:val="28"/>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$356.845.272 vigencia 2017 (aproximado $</w:t>
      </w:r>
      <w:r w:rsidRPr="006D1588">
        <w:rPr>
          <w:rFonts w:ascii="Futura Std Book" w:hAnsi="Futura Std Book"/>
          <w:sz w:val="20"/>
          <w:szCs w:val="20"/>
        </w:rPr>
        <w:t xml:space="preserve">71.369.054 </w:t>
      </w:r>
      <w:r w:rsidRPr="006D1588">
        <w:rPr>
          <w:rFonts w:ascii="Futura Std Book" w:eastAsia="Times New Roman" w:hAnsi="Futura Std Book" w:cs="Times New Roman"/>
          <w:sz w:val="20"/>
          <w:szCs w:val="20"/>
          <w:lang w:eastAsia="es-CO"/>
        </w:rPr>
        <w:t>para el departamento)</w:t>
      </w:r>
    </w:p>
    <w:p w14:paraId="00C55E68" w14:textId="77777777" w:rsidR="00DF042C" w:rsidRPr="006D1588" w:rsidRDefault="00DF042C" w:rsidP="00DF042C">
      <w:pPr>
        <w:pStyle w:val="Prrafodelista"/>
        <w:numPr>
          <w:ilvl w:val="0"/>
          <w:numId w:val="28"/>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$230.452.374 vigencia 2018 (aproximado $</w:t>
      </w:r>
      <w:r w:rsidRPr="006D1588">
        <w:rPr>
          <w:rFonts w:ascii="Futura Std Book" w:hAnsi="Futura Std Book"/>
          <w:sz w:val="20"/>
          <w:szCs w:val="20"/>
        </w:rPr>
        <w:t xml:space="preserve">46.090.475 </w:t>
      </w:r>
      <w:r w:rsidRPr="006D1588">
        <w:rPr>
          <w:rFonts w:ascii="Futura Std Book" w:eastAsia="Times New Roman" w:hAnsi="Futura Std Book" w:cs="Times New Roman"/>
          <w:sz w:val="20"/>
          <w:szCs w:val="20"/>
          <w:lang w:eastAsia="es-CO"/>
        </w:rPr>
        <w:t>para el departamento)</w:t>
      </w:r>
    </w:p>
    <w:p w14:paraId="2EC37268" w14:textId="77777777" w:rsidR="00DF042C" w:rsidRPr="006D1588"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 </w:t>
      </w:r>
      <w:r w:rsidRPr="006D1588">
        <w:rPr>
          <w:rFonts w:ascii="Futura Std Book" w:eastAsia="Times New Roman" w:hAnsi="Futura Std Book" w:cs="Times New Roman"/>
          <w:sz w:val="20"/>
          <w:szCs w:val="20"/>
          <w:lang w:eastAsia="es-CO"/>
        </w:rPr>
        <w:t>Conformar un equipo de trabajo de dedicación exclusiva, para recopilar la información en territorio desde el punto de vista turístico en los destinos de Turismo, Paz y Convivencia.</w:t>
      </w:r>
    </w:p>
    <w:p w14:paraId="1B08C338" w14:textId="77777777" w:rsidR="00DF042C" w:rsidRPr="006D1588"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w:t>
      </w:r>
      <w:r w:rsidRPr="006D1588">
        <w:rPr>
          <w:rFonts w:ascii="Futura Std Book" w:eastAsia="Times New Roman" w:hAnsi="Futura Std Book" w:cs="Times New Roman"/>
          <w:sz w:val="20"/>
          <w:szCs w:val="20"/>
          <w:lang w:eastAsia="es-CO"/>
        </w:rPr>
        <w:t> 11 de abril de 2017</w:t>
      </w:r>
    </w:p>
    <w:p w14:paraId="3A360C9B" w14:textId="77777777" w:rsidR="00DF042C" w:rsidRPr="006D1588"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Pr="006D1588">
        <w:rPr>
          <w:rFonts w:ascii="Futura Std Book" w:eastAsia="Times New Roman" w:hAnsi="Futura Std Book" w:cs="Times New Roman"/>
          <w:sz w:val="20"/>
          <w:szCs w:val="20"/>
          <w:lang w:eastAsia="es-CO"/>
        </w:rPr>
        <w:t>10 de abril de 2018</w:t>
      </w:r>
    </w:p>
    <w:p w14:paraId="468E5C8E" w14:textId="77777777" w:rsidR="00DF042C" w:rsidRPr="00C00E64"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Estado:</w:t>
      </w:r>
      <w:r w:rsidRPr="00C00E64">
        <w:rPr>
          <w:rFonts w:ascii="Futura Std Book" w:eastAsia="Times New Roman" w:hAnsi="Futura Std Book" w:cs="Times New Roman"/>
          <w:sz w:val="20"/>
          <w:szCs w:val="20"/>
          <w:lang w:eastAsia="es-CO"/>
        </w:rPr>
        <w:t> en ejecución</w:t>
      </w:r>
    </w:p>
    <w:p w14:paraId="5E818542" w14:textId="77777777" w:rsidR="00DF042C" w:rsidRPr="00C00E64"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Times New Roman"/>
          <w:b/>
          <w:bCs/>
          <w:sz w:val="20"/>
          <w:szCs w:val="20"/>
          <w:lang w:eastAsia="es-CO"/>
        </w:rPr>
        <w:t>: </w:t>
      </w:r>
      <w:r>
        <w:rPr>
          <w:rFonts w:ascii="Futura Std Book" w:eastAsia="Times New Roman" w:hAnsi="Futura Std Book" w:cs="Times New Roman"/>
          <w:sz w:val="20"/>
          <w:szCs w:val="20"/>
          <w:lang w:eastAsia="es-CO"/>
        </w:rPr>
        <w:t>8</w:t>
      </w:r>
      <w:r w:rsidRPr="00C00E64">
        <w:rPr>
          <w:rFonts w:ascii="Futura Std Book" w:eastAsia="Times New Roman" w:hAnsi="Futura Std Book" w:cs="Times New Roman"/>
          <w:sz w:val="20"/>
          <w:szCs w:val="20"/>
          <w:lang w:eastAsia="es-CO"/>
        </w:rPr>
        <w:t>9%</w:t>
      </w:r>
    </w:p>
    <w:p w14:paraId="29E20E5E" w14:textId="77777777" w:rsidR="00DF042C" w:rsidRPr="00C00E64" w:rsidRDefault="00DF042C" w:rsidP="00DF042C">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604DFA5F" w14:textId="77777777" w:rsidR="00DF042C" w:rsidRPr="00C00E64" w:rsidRDefault="00DF042C" w:rsidP="00DF042C">
      <w:pPr>
        <w:numPr>
          <w:ilvl w:val="0"/>
          <w:numId w:val="19"/>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3 de enero de 2017.</w:t>
      </w:r>
    </w:p>
    <w:p w14:paraId="2A8B00A1" w14:textId="15C3D23D" w:rsidR="00DF042C" w:rsidRDefault="00DF042C" w:rsidP="00DF042C">
      <w:pPr>
        <w:numPr>
          <w:ilvl w:val="0"/>
          <w:numId w:val="19"/>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w:t>
      </w:r>
      <w:r w:rsidR="00BB52D8">
        <w:rPr>
          <w:rFonts w:ascii="Futura Std Book" w:eastAsia="Times New Roman" w:hAnsi="Futura Std Book" w:cs="Times New Roman"/>
          <w:sz w:val="20"/>
          <w:szCs w:val="20"/>
          <w:lang w:eastAsia="es-CO"/>
        </w:rPr>
        <w:t>l 19</w:t>
      </w:r>
      <w:r w:rsidRPr="00C00E64">
        <w:rPr>
          <w:rFonts w:ascii="Futura Std Book" w:eastAsia="Times New Roman" w:hAnsi="Futura Std Book" w:cs="Times New Roman"/>
          <w:sz w:val="20"/>
          <w:szCs w:val="20"/>
          <w:lang w:eastAsia="es-CO"/>
        </w:rPr>
        <w:t xml:space="preserve"> de </w:t>
      </w:r>
      <w:r w:rsidR="00BB52D8">
        <w:rPr>
          <w:rFonts w:ascii="Futura Std Book" w:eastAsia="Times New Roman" w:hAnsi="Futura Std Book" w:cs="Times New Roman"/>
          <w:sz w:val="20"/>
          <w:szCs w:val="20"/>
          <w:lang w:eastAsia="es-CO"/>
        </w:rPr>
        <w:t>abril</w:t>
      </w:r>
      <w:r w:rsidRPr="00C00E64">
        <w:rPr>
          <w:rFonts w:ascii="Futura Std Book" w:eastAsia="Times New Roman" w:hAnsi="Futura Std Book" w:cs="Times New Roman"/>
          <w:sz w:val="20"/>
          <w:szCs w:val="20"/>
          <w:lang w:eastAsia="es-CO"/>
        </w:rPr>
        <w:t xml:space="preserve"> de 2017.</w:t>
      </w:r>
    </w:p>
    <w:p w14:paraId="31A3EC77" w14:textId="77777777" w:rsidR="00DF042C" w:rsidRDefault="00DF042C" w:rsidP="00DF042C">
      <w:pPr>
        <w:numPr>
          <w:ilvl w:val="0"/>
          <w:numId w:val="19"/>
        </w:numPr>
        <w:shd w:val="clear" w:color="auto" w:fill="FFFFFF"/>
        <w:spacing w:after="0" w:line="240" w:lineRule="auto"/>
        <w:jc w:val="both"/>
        <w:rPr>
          <w:rFonts w:ascii="Futura Std Book" w:eastAsia="Times New Roman" w:hAnsi="Futura Std Book" w:cs="Times New Roman"/>
          <w:sz w:val="20"/>
          <w:szCs w:val="20"/>
          <w:lang w:eastAsia="es-CO"/>
        </w:rPr>
      </w:pPr>
      <w:r w:rsidRPr="001F363B">
        <w:rPr>
          <w:rFonts w:ascii="Futura Std Book" w:eastAsia="Times New Roman" w:hAnsi="Futura Std Book" w:cs="Times New Roman"/>
          <w:sz w:val="20"/>
          <w:szCs w:val="20"/>
          <w:lang w:eastAsia="es-CO"/>
        </w:rPr>
        <w:t xml:space="preserve">Durante enero de 2019, terminó el contrato de Luis Fernando </w:t>
      </w:r>
      <w:proofErr w:type="spellStart"/>
      <w:r w:rsidRPr="001F363B">
        <w:rPr>
          <w:rFonts w:ascii="Futura Std Book" w:eastAsia="Times New Roman" w:hAnsi="Futura Std Book" w:cs="Times New Roman"/>
          <w:sz w:val="20"/>
          <w:szCs w:val="20"/>
          <w:lang w:eastAsia="es-CO"/>
        </w:rPr>
        <w:t>Vitery</w:t>
      </w:r>
      <w:proofErr w:type="spellEnd"/>
      <w:r w:rsidRPr="001F363B">
        <w:rPr>
          <w:rFonts w:ascii="Futura Std Book" w:eastAsia="Times New Roman" w:hAnsi="Futura Std Book" w:cs="Times New Roman"/>
          <w:sz w:val="20"/>
          <w:szCs w:val="20"/>
          <w:lang w:eastAsia="es-CO"/>
        </w:rPr>
        <w:tab/>
      </w:r>
    </w:p>
    <w:p w14:paraId="78B3721C" w14:textId="77777777" w:rsidR="00DF042C" w:rsidRDefault="00DF042C" w:rsidP="00DF042C">
      <w:pPr>
        <w:numPr>
          <w:ilvl w:val="0"/>
          <w:numId w:val="19"/>
        </w:numPr>
        <w:shd w:val="clear" w:color="auto" w:fill="FFFFFF"/>
        <w:spacing w:after="0" w:line="240" w:lineRule="auto"/>
        <w:jc w:val="both"/>
        <w:rPr>
          <w:rFonts w:ascii="Futura Std Book" w:eastAsia="Times New Roman" w:hAnsi="Futura Std Book" w:cs="Times New Roman"/>
          <w:sz w:val="20"/>
          <w:szCs w:val="20"/>
          <w:lang w:eastAsia="es-CO"/>
        </w:rPr>
      </w:pPr>
      <w:r w:rsidRPr="001F363B">
        <w:rPr>
          <w:rFonts w:ascii="Futura Std Book" w:eastAsia="Times New Roman" w:hAnsi="Futura Std Book" w:cs="Times New Roman"/>
          <w:sz w:val="20"/>
          <w:szCs w:val="20"/>
          <w:lang w:eastAsia="es-CO"/>
        </w:rPr>
        <w:t xml:space="preserve">Se estima en febrero de 2019 terminar el contrato de Liliana Garcia, Maria Susana Beltran y </w:t>
      </w:r>
      <w:proofErr w:type="spellStart"/>
      <w:r>
        <w:rPr>
          <w:rFonts w:ascii="Futura Std Book" w:eastAsia="Times New Roman" w:hAnsi="Futura Std Book" w:cs="Times New Roman"/>
          <w:sz w:val="20"/>
          <w:szCs w:val="20"/>
          <w:lang w:eastAsia="es-CO"/>
        </w:rPr>
        <w:t>Atanacio</w:t>
      </w:r>
      <w:proofErr w:type="spellEnd"/>
      <w:r w:rsidRPr="001F363B">
        <w:rPr>
          <w:rFonts w:ascii="Futura Std Book" w:eastAsia="Times New Roman" w:hAnsi="Futura Std Book" w:cs="Times New Roman"/>
          <w:sz w:val="20"/>
          <w:szCs w:val="20"/>
          <w:lang w:eastAsia="es-CO"/>
        </w:rPr>
        <w:t xml:space="preserve"> </w:t>
      </w:r>
      <w:proofErr w:type="spellStart"/>
      <w:r w:rsidRPr="001F363B">
        <w:rPr>
          <w:rFonts w:ascii="Futura Std Book" w:eastAsia="Times New Roman" w:hAnsi="Futura Std Book" w:cs="Times New Roman"/>
          <w:sz w:val="20"/>
          <w:szCs w:val="20"/>
          <w:lang w:eastAsia="es-CO"/>
        </w:rPr>
        <w:t>Moscote</w:t>
      </w:r>
      <w:proofErr w:type="spellEnd"/>
    </w:p>
    <w:p w14:paraId="172D970F" w14:textId="77777777" w:rsidR="00DF042C" w:rsidRPr="001F363B" w:rsidRDefault="00DF042C" w:rsidP="00DF042C">
      <w:pPr>
        <w:numPr>
          <w:ilvl w:val="0"/>
          <w:numId w:val="19"/>
        </w:numPr>
        <w:shd w:val="clear" w:color="auto" w:fill="FFFFFF"/>
        <w:spacing w:after="0" w:line="240" w:lineRule="auto"/>
        <w:jc w:val="both"/>
        <w:rPr>
          <w:rFonts w:ascii="Futura Std Book" w:eastAsia="Times New Roman" w:hAnsi="Futura Std Book" w:cs="Times New Roman"/>
          <w:sz w:val="20"/>
          <w:szCs w:val="20"/>
          <w:lang w:eastAsia="es-CO"/>
        </w:rPr>
      </w:pPr>
      <w:r w:rsidRPr="001F363B">
        <w:rPr>
          <w:rFonts w:ascii="Futura Std Book" w:eastAsia="Times New Roman" w:hAnsi="Futura Std Book" w:cs="Times New Roman"/>
          <w:sz w:val="20"/>
          <w:szCs w:val="20"/>
          <w:lang w:eastAsia="es-CO"/>
        </w:rPr>
        <w:t xml:space="preserve">Departamentos de impacto: Putumayo, Antioquia, Chocó, Magdalena, Meta. </w:t>
      </w:r>
    </w:p>
    <w:p w14:paraId="4B08C9BB" w14:textId="77777777" w:rsidR="00DF042C" w:rsidRPr="006D1588" w:rsidRDefault="00DF042C" w:rsidP="00DF042C">
      <w:pPr>
        <w:numPr>
          <w:ilvl w:val="0"/>
          <w:numId w:val="19"/>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El proyecto busca realizar el acompañamiento profesional a las regiones piloto de la estrategia de turismo, paz y convivencia, así como de los nuevos destinos (Vichada, Caquetá, Montes de María - Bolívar, Cauca y Sucre) a través de un equipo de trabajo integrado por 7 profesionales.</w:t>
      </w:r>
    </w:p>
    <w:p w14:paraId="65320B14" w14:textId="77777777" w:rsidR="00D21CD0" w:rsidRPr="00DF042C" w:rsidRDefault="00D21CD0" w:rsidP="00DF042C">
      <w:pPr>
        <w:pStyle w:val="Prrafodelista"/>
        <w:numPr>
          <w:ilvl w:val="0"/>
          <w:numId w:val="5"/>
        </w:numPr>
        <w:tabs>
          <w:tab w:val="left" w:pos="284"/>
          <w:tab w:val="left" w:pos="851"/>
        </w:tabs>
        <w:spacing w:after="0" w:line="240" w:lineRule="auto"/>
        <w:jc w:val="both"/>
        <w:rPr>
          <w:rFonts w:ascii="Futura Std Book" w:eastAsia="Times New Roman" w:hAnsi="Futura Std Book" w:cs="Arial"/>
          <w:b/>
          <w:sz w:val="20"/>
          <w:szCs w:val="20"/>
          <w:lang w:eastAsia="ar-SA"/>
        </w:rPr>
      </w:pPr>
      <w:r w:rsidRPr="00DF042C">
        <w:rPr>
          <w:rFonts w:ascii="Futura Std Book" w:hAnsi="Futura Std Book"/>
          <w:b/>
          <w:sz w:val="20"/>
          <w:szCs w:val="20"/>
        </w:rPr>
        <w:t xml:space="preserve">FNTP-069-2017 Implementación de un modelo de gestión </w:t>
      </w:r>
      <w:proofErr w:type="spellStart"/>
      <w:r w:rsidRPr="00DF042C">
        <w:rPr>
          <w:rFonts w:ascii="Futura Std Book" w:hAnsi="Futura Std Book"/>
          <w:b/>
          <w:sz w:val="20"/>
          <w:szCs w:val="20"/>
        </w:rPr>
        <w:t>co</w:t>
      </w:r>
      <w:proofErr w:type="spellEnd"/>
      <w:r w:rsidRPr="00DF042C">
        <w:rPr>
          <w:rFonts w:ascii="Futura Std Book" w:hAnsi="Futura Std Book"/>
          <w:b/>
          <w:sz w:val="20"/>
          <w:szCs w:val="20"/>
        </w:rPr>
        <w:t xml:space="preserve">-creado en las diferentes acciones del programa de Turismo y Paz </w:t>
      </w:r>
    </w:p>
    <w:p w14:paraId="4BDFDDE0" w14:textId="77777777" w:rsidR="00D21CD0" w:rsidRPr="006D1588" w:rsidRDefault="00D21CD0"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p>
    <w:p w14:paraId="664FAB85"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$1.354.500.000 (aproximado $270.900.000 para el departamento)</w:t>
      </w:r>
    </w:p>
    <w:p w14:paraId="197402A8"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 </w:t>
      </w:r>
      <w:r w:rsidRPr="006D1588">
        <w:rPr>
          <w:rFonts w:ascii="Futura Std Book" w:eastAsia="Times New Roman" w:hAnsi="Futura Std Book" w:cs="Times New Roman"/>
          <w:sz w:val="20"/>
          <w:szCs w:val="20"/>
          <w:lang w:eastAsia="es-CO"/>
        </w:rPr>
        <w:t xml:space="preserve">Implementar las diferentes acciones resultado de las estrategias </w:t>
      </w:r>
      <w:proofErr w:type="spellStart"/>
      <w:r w:rsidRPr="006D1588">
        <w:rPr>
          <w:rFonts w:ascii="Futura Std Book" w:eastAsia="Times New Roman" w:hAnsi="Futura Std Book" w:cs="Times New Roman"/>
          <w:sz w:val="20"/>
          <w:szCs w:val="20"/>
          <w:lang w:eastAsia="es-CO"/>
        </w:rPr>
        <w:t>co-credas</w:t>
      </w:r>
      <w:proofErr w:type="spellEnd"/>
      <w:r w:rsidRPr="006D1588">
        <w:rPr>
          <w:rFonts w:ascii="Futura Std Book" w:eastAsia="Times New Roman" w:hAnsi="Futura Std Book" w:cs="Times New Roman"/>
          <w:sz w:val="20"/>
          <w:szCs w:val="20"/>
          <w:lang w:eastAsia="es-CO"/>
        </w:rPr>
        <w:t xml:space="preserve"> en el modelo de gestión estratégica en los territorios del programas de Turismo y Paz en los siguientes componentes: estructurar y acompañar ya sea en el direccionamiento de la política pública en materia de turismo </w:t>
      </w:r>
      <w:r w:rsidRPr="006D1588">
        <w:rPr>
          <w:rFonts w:ascii="Futura Std Book" w:eastAsia="Times New Roman" w:hAnsi="Futura Std Book" w:cs="Times New Roman"/>
          <w:sz w:val="20"/>
          <w:szCs w:val="20"/>
          <w:lang w:eastAsia="es-CO"/>
        </w:rPr>
        <w:lastRenderedPageBreak/>
        <w:t>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14:paraId="1296ABBE"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w:t>
      </w:r>
      <w:r w:rsidRPr="006D1588">
        <w:rPr>
          <w:rFonts w:ascii="Futura Std Book" w:eastAsia="Times New Roman" w:hAnsi="Futura Std Book" w:cs="Times New Roman"/>
          <w:sz w:val="20"/>
          <w:szCs w:val="20"/>
          <w:lang w:eastAsia="es-CO"/>
        </w:rPr>
        <w:t> 5 de diciembre de 2017</w:t>
      </w:r>
    </w:p>
    <w:p w14:paraId="39476127"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Pr="006D1588">
        <w:rPr>
          <w:rFonts w:ascii="Futura Std Book" w:eastAsia="Times New Roman" w:hAnsi="Futura Std Book" w:cs="Times New Roman"/>
          <w:sz w:val="20"/>
          <w:szCs w:val="20"/>
          <w:lang w:eastAsia="es-CO"/>
        </w:rPr>
        <w:t>5 de abril de 2019</w:t>
      </w:r>
    </w:p>
    <w:p w14:paraId="0266F9CD" w14:textId="77777777" w:rsidR="00A1230A" w:rsidRPr="00C00E64" w:rsidRDefault="00A1230A" w:rsidP="00A1230A">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Estado:</w:t>
      </w:r>
      <w:r w:rsidRPr="00C00E64">
        <w:rPr>
          <w:rFonts w:ascii="Futura Std Book" w:eastAsia="Times New Roman" w:hAnsi="Futura Std Book" w:cs="Times New Roman"/>
          <w:sz w:val="20"/>
          <w:szCs w:val="20"/>
          <w:lang w:eastAsia="es-CO"/>
        </w:rPr>
        <w:t> en ejecución</w:t>
      </w:r>
    </w:p>
    <w:p w14:paraId="4389DEC7" w14:textId="77777777" w:rsidR="00A1230A" w:rsidRPr="00C00E64" w:rsidRDefault="00A1230A" w:rsidP="00A1230A">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Times New Roman"/>
          <w:b/>
          <w:bCs/>
          <w:sz w:val="20"/>
          <w:szCs w:val="20"/>
          <w:lang w:eastAsia="es-CO"/>
        </w:rPr>
        <w:t>:</w:t>
      </w:r>
      <w:r w:rsidRPr="00C00E64">
        <w:rPr>
          <w:rFonts w:ascii="Futura Std Book" w:eastAsia="Times New Roman" w:hAnsi="Futura Std Book" w:cs="Times New Roman"/>
          <w:sz w:val="20"/>
          <w:szCs w:val="20"/>
          <w:lang w:eastAsia="es-CO"/>
        </w:rPr>
        <w:t> 75%</w:t>
      </w:r>
    </w:p>
    <w:p w14:paraId="1B343FB4" w14:textId="77777777" w:rsidR="00A1230A" w:rsidRPr="00C00E64" w:rsidRDefault="00A1230A" w:rsidP="00A1230A">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3E7CAAD7" w14:textId="77777777" w:rsidR="00A1230A" w:rsidRPr="00C00E64" w:rsidRDefault="00A1230A" w:rsidP="00A1230A">
      <w:pPr>
        <w:numPr>
          <w:ilvl w:val="0"/>
          <w:numId w:val="22"/>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27 de marzo de 2017.</w:t>
      </w:r>
    </w:p>
    <w:p w14:paraId="4FB2DAC3" w14:textId="77777777" w:rsidR="00A1230A" w:rsidRDefault="00A1230A" w:rsidP="00A1230A">
      <w:pPr>
        <w:numPr>
          <w:ilvl w:val="0"/>
          <w:numId w:val="22"/>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el 25 de mayo de 2017.</w:t>
      </w:r>
    </w:p>
    <w:p w14:paraId="1B7F50D2" w14:textId="77777777" w:rsidR="00A1230A" w:rsidRPr="0067456F" w:rsidRDefault="00A1230A" w:rsidP="00A1230A">
      <w:pPr>
        <w:numPr>
          <w:ilvl w:val="0"/>
          <w:numId w:val="22"/>
        </w:numPr>
        <w:shd w:val="clear" w:color="auto" w:fill="FFFFFF"/>
        <w:spacing w:after="0" w:line="240" w:lineRule="auto"/>
        <w:jc w:val="both"/>
        <w:rPr>
          <w:rFonts w:ascii="Futura Std Book" w:eastAsia="Times New Roman" w:hAnsi="Futura Std Book" w:cs="Times New Roman"/>
          <w:sz w:val="20"/>
          <w:szCs w:val="20"/>
          <w:lang w:eastAsia="es-CO"/>
        </w:rPr>
      </w:pPr>
      <w:r w:rsidRPr="0067456F">
        <w:rPr>
          <w:rFonts w:ascii="Futura Std Book" w:eastAsia="Times New Roman" w:hAnsi="Futura Std Book" w:cs="Times New Roman"/>
          <w:sz w:val="20"/>
          <w:szCs w:val="20"/>
          <w:lang w:eastAsia="es-CO"/>
        </w:rPr>
        <w:t xml:space="preserve">En enero de 2019 el contratista culminó las actividades programadas y remitió la información a la supervisión del contrato. El 29 de enero de 2019 se realizó comité de seguimiento en la que se acordó realizar propuesta para la entrega del informe final y el producto. En el comité de seguimiento se acordó realizar socializaciones del producto final con las regiones. </w:t>
      </w:r>
      <w:r w:rsidRPr="0067456F">
        <w:rPr>
          <w:rFonts w:ascii="Futura Std Book" w:eastAsia="Times New Roman" w:hAnsi="Futura Std Book" w:cs="Times New Roman"/>
          <w:sz w:val="20"/>
          <w:szCs w:val="20"/>
          <w:lang w:eastAsia="es-CO"/>
        </w:rPr>
        <w:tab/>
      </w:r>
    </w:p>
    <w:p w14:paraId="7E4C43EE" w14:textId="77777777" w:rsidR="00A1230A" w:rsidRDefault="00A1230A" w:rsidP="00A1230A">
      <w:pPr>
        <w:numPr>
          <w:ilvl w:val="0"/>
          <w:numId w:val="22"/>
        </w:numPr>
        <w:shd w:val="clear" w:color="auto" w:fill="FFFFFF"/>
        <w:spacing w:after="0" w:line="240" w:lineRule="auto"/>
        <w:jc w:val="both"/>
        <w:rPr>
          <w:rFonts w:ascii="Futura Std Book" w:eastAsia="Times New Roman" w:hAnsi="Futura Std Book" w:cs="Times New Roman"/>
          <w:sz w:val="20"/>
          <w:szCs w:val="20"/>
          <w:lang w:eastAsia="es-CO"/>
        </w:rPr>
      </w:pPr>
      <w:r w:rsidRPr="00E17045">
        <w:rPr>
          <w:rFonts w:ascii="Futura Std Book" w:eastAsia="Times New Roman" w:hAnsi="Futura Std Book" w:cs="Times New Roman"/>
          <w:sz w:val="20"/>
          <w:szCs w:val="20"/>
          <w:lang w:eastAsia="es-CO"/>
        </w:rPr>
        <w:t xml:space="preserve">En el mes de febrero </w:t>
      </w:r>
      <w:r>
        <w:rPr>
          <w:rFonts w:ascii="Futura Std Book" w:eastAsia="Times New Roman" w:hAnsi="Futura Std Book" w:cs="Times New Roman"/>
          <w:sz w:val="20"/>
          <w:szCs w:val="20"/>
          <w:lang w:eastAsia="es-CO"/>
        </w:rPr>
        <w:t xml:space="preserve">de 2019, </w:t>
      </w:r>
      <w:r w:rsidRPr="00E17045">
        <w:rPr>
          <w:rFonts w:ascii="Futura Std Book" w:eastAsia="Times New Roman" w:hAnsi="Futura Std Book" w:cs="Times New Roman"/>
          <w:sz w:val="20"/>
          <w:szCs w:val="20"/>
          <w:lang w:eastAsia="es-CO"/>
        </w:rPr>
        <w:t xml:space="preserve">se estima concluir la revisión de los productos por parte de la supervisión y culminar las socializaciones de los productos. </w:t>
      </w:r>
    </w:p>
    <w:p w14:paraId="4ED6F1C7" w14:textId="77777777" w:rsidR="00926652" w:rsidRPr="006D1588" w:rsidRDefault="00926652" w:rsidP="006D1588">
      <w:pPr>
        <w:pStyle w:val="Prrafodelista"/>
        <w:numPr>
          <w:ilvl w:val="0"/>
          <w:numId w:val="22"/>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 xml:space="preserve">Departamentos de impacto: Putumayo, Antioquia, Chocó, Magdalena, Meta. 5 destinos con las acciones y estrategias de turismo implementadas Camino </w:t>
      </w:r>
      <w:proofErr w:type="spellStart"/>
      <w:r w:rsidRPr="006D1588">
        <w:rPr>
          <w:rFonts w:ascii="Futura Std Book" w:eastAsia="Times New Roman" w:hAnsi="Futura Std Book" w:cs="Times New Roman"/>
          <w:sz w:val="20"/>
          <w:szCs w:val="20"/>
          <w:lang w:eastAsia="es-CO"/>
        </w:rPr>
        <w:t>Teyuna</w:t>
      </w:r>
      <w:proofErr w:type="spellEnd"/>
      <w:r w:rsidRPr="006D1588">
        <w:rPr>
          <w:rFonts w:ascii="Futura Std Book" w:eastAsia="Times New Roman" w:hAnsi="Futura Std Book" w:cs="Times New Roman"/>
          <w:sz w:val="20"/>
          <w:szCs w:val="20"/>
          <w:lang w:eastAsia="es-CO"/>
        </w:rPr>
        <w:t xml:space="preserve"> (Ciudad Perdida), Sierra Nevada de Santa Marta (Magdalena), Putumayo, Urabá </w:t>
      </w:r>
      <w:r w:rsidRPr="006D1588">
        <w:rPr>
          <w:rFonts w:ascii="Cambria Math" w:eastAsia="Times New Roman" w:hAnsi="Cambria Math" w:cs="Cambria Math"/>
          <w:sz w:val="20"/>
          <w:szCs w:val="20"/>
          <w:lang w:eastAsia="es-CO"/>
        </w:rPr>
        <w:t>‐</w:t>
      </w:r>
      <w:r w:rsidRPr="006D1588">
        <w:rPr>
          <w:rFonts w:ascii="Futura Std Book" w:eastAsia="Times New Roman" w:hAnsi="Futura Std Book" w:cs="Times New Roman"/>
          <w:sz w:val="20"/>
          <w:szCs w:val="20"/>
          <w:lang w:eastAsia="es-CO"/>
        </w:rPr>
        <w:t> El Darién (Antioquia – Chocó) y La Sierra de la Macarena (Meta).</w:t>
      </w:r>
    </w:p>
    <w:p w14:paraId="270643EC" w14:textId="42E57736" w:rsidR="001558C1" w:rsidRPr="0035107B" w:rsidRDefault="001558C1" w:rsidP="0035107B">
      <w:pPr>
        <w:pStyle w:val="Prrafodelista"/>
        <w:numPr>
          <w:ilvl w:val="0"/>
          <w:numId w:val="5"/>
        </w:numPr>
        <w:tabs>
          <w:tab w:val="left" w:pos="284"/>
        </w:tabs>
        <w:spacing w:after="0" w:line="240" w:lineRule="auto"/>
        <w:jc w:val="both"/>
        <w:rPr>
          <w:rFonts w:ascii="Futura Std Book" w:eastAsia="Times New Roman" w:hAnsi="Futura Std Book" w:cs="Arial"/>
          <w:b/>
          <w:sz w:val="20"/>
          <w:szCs w:val="20"/>
          <w:lang w:eastAsia="ar-SA"/>
        </w:rPr>
      </w:pPr>
      <w:r w:rsidRPr="0035107B">
        <w:rPr>
          <w:rFonts w:ascii="Futura Std Book" w:hAnsi="Futura Std Book"/>
          <w:b/>
          <w:sz w:val="20"/>
          <w:szCs w:val="20"/>
        </w:rPr>
        <w:t>FNTP-127-2017 Guiones turísticos en los destinos Turismo paz y convivencia:</w:t>
      </w:r>
    </w:p>
    <w:p w14:paraId="36688C67" w14:textId="77777777" w:rsidR="001558C1" w:rsidRPr="006D1588" w:rsidRDefault="001558C1"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p>
    <w:p w14:paraId="63DF12D3"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$330.000.000 (aproximado $66.000.000 para el departamento)</w:t>
      </w:r>
    </w:p>
    <w:p w14:paraId="7FE20676"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 </w:t>
      </w:r>
      <w:r w:rsidRPr="006D1588">
        <w:rPr>
          <w:rFonts w:ascii="Futura Std Book" w:eastAsia="Times New Roman" w:hAnsi="Futura Std Book" w:cs="Times New Roman"/>
          <w:sz w:val="20"/>
          <w:szCs w:val="20"/>
          <w:lang w:eastAsia="es-CO"/>
        </w:rPr>
        <w:t>Diseñar un guion metodológico para la excursión turística en cada uno de los destinos de turismo paz y convivencia donde se incluyan las técnicas de guía e interpretación como herramienta que facilite cada recorrido.</w:t>
      </w:r>
    </w:p>
    <w:p w14:paraId="1D1EC698"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 </w:t>
      </w:r>
      <w:r w:rsidR="004045B5" w:rsidRPr="006D1588">
        <w:rPr>
          <w:rFonts w:ascii="Futura Std Book" w:eastAsia="Times New Roman" w:hAnsi="Futura Std Book" w:cs="Times New Roman"/>
          <w:bCs/>
          <w:sz w:val="20"/>
          <w:szCs w:val="20"/>
          <w:lang w:eastAsia="es-CO"/>
        </w:rPr>
        <w:t>3</w:t>
      </w:r>
      <w:r w:rsidRPr="006D1588">
        <w:rPr>
          <w:rFonts w:ascii="Futura Std Book" w:eastAsia="Times New Roman" w:hAnsi="Futura Std Book" w:cs="Times New Roman"/>
          <w:sz w:val="20"/>
          <w:szCs w:val="20"/>
          <w:lang w:eastAsia="es-CO"/>
        </w:rPr>
        <w:t>1 de diciembre de 2017</w:t>
      </w:r>
    </w:p>
    <w:p w14:paraId="40B57415"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004045B5" w:rsidRPr="006D1588">
        <w:rPr>
          <w:rFonts w:ascii="Futura Std Book" w:eastAsia="Times New Roman" w:hAnsi="Futura Std Book" w:cs="Times New Roman"/>
          <w:sz w:val="20"/>
          <w:szCs w:val="20"/>
          <w:lang w:eastAsia="es-CO"/>
        </w:rPr>
        <w:t>31</w:t>
      </w:r>
      <w:r w:rsidRPr="006D1588">
        <w:rPr>
          <w:rFonts w:ascii="Futura Std Book" w:eastAsia="Times New Roman" w:hAnsi="Futura Std Book" w:cs="Times New Roman"/>
          <w:sz w:val="20"/>
          <w:szCs w:val="20"/>
          <w:lang w:eastAsia="es-CO"/>
        </w:rPr>
        <w:t xml:space="preserve"> de </w:t>
      </w:r>
      <w:r w:rsidR="004045B5" w:rsidRPr="006D1588">
        <w:rPr>
          <w:rFonts w:ascii="Futura Std Book" w:eastAsia="Times New Roman" w:hAnsi="Futura Std Book" w:cs="Times New Roman"/>
          <w:sz w:val="20"/>
          <w:szCs w:val="20"/>
          <w:lang w:eastAsia="es-CO"/>
        </w:rPr>
        <w:t>diciembre</w:t>
      </w:r>
      <w:r w:rsidRPr="006D1588">
        <w:rPr>
          <w:rFonts w:ascii="Futura Std Book" w:eastAsia="Times New Roman" w:hAnsi="Futura Std Book" w:cs="Times New Roman"/>
          <w:sz w:val="20"/>
          <w:szCs w:val="20"/>
          <w:lang w:eastAsia="es-CO"/>
        </w:rPr>
        <w:t xml:space="preserve"> de 2018</w:t>
      </w:r>
    </w:p>
    <w:p w14:paraId="0C3332AF" w14:textId="77777777" w:rsidR="00A1230A" w:rsidRPr="00C00E64" w:rsidRDefault="00A1230A" w:rsidP="00A1230A">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Estado:</w:t>
      </w:r>
      <w:r w:rsidRPr="00C00E64">
        <w:rPr>
          <w:rFonts w:ascii="Futura Std Book" w:eastAsia="Times New Roman" w:hAnsi="Futura Std Book" w:cs="Times New Roman"/>
          <w:sz w:val="20"/>
          <w:szCs w:val="20"/>
          <w:lang w:eastAsia="es-CO"/>
        </w:rPr>
        <w:t> en ejecución</w:t>
      </w:r>
    </w:p>
    <w:p w14:paraId="232C0A04" w14:textId="77777777" w:rsidR="00A1230A" w:rsidRPr="00C00E64" w:rsidRDefault="00A1230A" w:rsidP="00A1230A">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Times New Roman"/>
          <w:b/>
          <w:bCs/>
          <w:sz w:val="20"/>
          <w:szCs w:val="20"/>
          <w:lang w:eastAsia="es-CO"/>
        </w:rPr>
        <w:t>: </w:t>
      </w:r>
      <w:r>
        <w:rPr>
          <w:rFonts w:ascii="Futura Std Book" w:eastAsia="Times New Roman" w:hAnsi="Futura Std Book" w:cs="Times New Roman"/>
          <w:sz w:val="20"/>
          <w:szCs w:val="20"/>
          <w:lang w:eastAsia="es-CO"/>
        </w:rPr>
        <w:t>85</w:t>
      </w:r>
      <w:r w:rsidRPr="00C00E64">
        <w:rPr>
          <w:rFonts w:ascii="Futura Std Book" w:eastAsia="Times New Roman" w:hAnsi="Futura Std Book" w:cs="Times New Roman"/>
          <w:sz w:val="20"/>
          <w:szCs w:val="20"/>
          <w:lang w:eastAsia="es-CO"/>
        </w:rPr>
        <w:t>%</w:t>
      </w:r>
    </w:p>
    <w:p w14:paraId="6B88F5E5" w14:textId="77777777" w:rsidR="00A1230A" w:rsidRPr="00C00E64" w:rsidRDefault="00A1230A" w:rsidP="00A1230A">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004E461C" w14:textId="77777777" w:rsidR="00A1230A" w:rsidRPr="00C00E64" w:rsidRDefault="00A1230A" w:rsidP="00A1230A">
      <w:pPr>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23 de junio de 2017.</w:t>
      </w:r>
    </w:p>
    <w:p w14:paraId="55E453A6" w14:textId="0968DDA1" w:rsidR="00A1230A" w:rsidRPr="00C00E64" w:rsidRDefault="00A1230A" w:rsidP="00A1230A">
      <w:pPr>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en Comité Directivo del 2</w:t>
      </w:r>
      <w:r w:rsidR="00BB52D8">
        <w:rPr>
          <w:rFonts w:ascii="Futura Std Book" w:eastAsia="Times New Roman" w:hAnsi="Futura Std Book" w:cs="Times New Roman"/>
          <w:sz w:val="20"/>
          <w:szCs w:val="20"/>
          <w:lang w:eastAsia="es-CO"/>
        </w:rPr>
        <w:t>7</w:t>
      </w:r>
      <w:r w:rsidRPr="00C00E64">
        <w:rPr>
          <w:rFonts w:ascii="Futura Std Book" w:eastAsia="Times New Roman" w:hAnsi="Futura Std Book" w:cs="Times New Roman"/>
          <w:sz w:val="20"/>
          <w:szCs w:val="20"/>
          <w:lang w:eastAsia="es-CO"/>
        </w:rPr>
        <w:t xml:space="preserve"> de octubre de 2017.</w:t>
      </w:r>
    </w:p>
    <w:p w14:paraId="3369D8FB" w14:textId="77777777" w:rsidR="00A1230A" w:rsidRDefault="00A1230A" w:rsidP="00A1230A">
      <w:pPr>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4E15B6">
        <w:rPr>
          <w:rFonts w:ascii="Futura Std Book" w:eastAsia="Times New Roman" w:hAnsi="Futura Std Book" w:cs="Times New Roman"/>
          <w:sz w:val="20"/>
          <w:szCs w:val="20"/>
          <w:lang w:eastAsia="es-CO"/>
        </w:rPr>
        <w:lastRenderedPageBreak/>
        <w:t>En el mes de enero</w:t>
      </w:r>
      <w:r>
        <w:rPr>
          <w:rFonts w:ascii="Futura Std Book" w:eastAsia="Times New Roman" w:hAnsi="Futura Std Book" w:cs="Times New Roman"/>
          <w:sz w:val="20"/>
          <w:szCs w:val="20"/>
          <w:lang w:eastAsia="es-CO"/>
        </w:rPr>
        <w:t xml:space="preserve"> de 2019, </w:t>
      </w:r>
      <w:r w:rsidRPr="004E15B6">
        <w:rPr>
          <w:rFonts w:ascii="Futura Std Book" w:eastAsia="Times New Roman" w:hAnsi="Futura Std Book" w:cs="Times New Roman"/>
          <w:sz w:val="20"/>
          <w:szCs w:val="20"/>
          <w:lang w:eastAsia="es-CO"/>
        </w:rPr>
        <w:t xml:space="preserve"> el contratista adelantó el ajuste a la totalidad  de los guiones observados por el </w:t>
      </w:r>
      <w:proofErr w:type="spellStart"/>
      <w:r w:rsidRPr="004E15B6">
        <w:rPr>
          <w:rFonts w:ascii="Futura Std Book" w:eastAsia="Times New Roman" w:hAnsi="Futura Std Book" w:cs="Times New Roman"/>
          <w:sz w:val="20"/>
          <w:szCs w:val="20"/>
          <w:lang w:eastAsia="es-CO"/>
        </w:rPr>
        <w:t>MinCIT</w:t>
      </w:r>
      <w:proofErr w:type="spellEnd"/>
      <w:r w:rsidRPr="004E15B6">
        <w:rPr>
          <w:rFonts w:ascii="Futura Std Book" w:eastAsia="Times New Roman" w:hAnsi="Futura Std Book" w:cs="Times New Roman"/>
          <w:sz w:val="20"/>
          <w:szCs w:val="20"/>
          <w:lang w:eastAsia="es-CO"/>
        </w:rPr>
        <w:t xml:space="preserve">  y se realizó comité de seguimiento a la ejecución en la que se acordaron las fechas de</w:t>
      </w:r>
      <w:r>
        <w:rPr>
          <w:rFonts w:ascii="Futura Std Book" w:eastAsia="Times New Roman" w:hAnsi="Futura Std Book" w:cs="Times New Roman"/>
          <w:sz w:val="20"/>
          <w:szCs w:val="20"/>
          <w:lang w:eastAsia="es-CO"/>
        </w:rPr>
        <w:t xml:space="preserve"> entrega final de los guiones.</w:t>
      </w:r>
    </w:p>
    <w:p w14:paraId="7EB5D698" w14:textId="77777777" w:rsidR="00A1230A" w:rsidRPr="00C00E64" w:rsidRDefault="00A1230A" w:rsidP="00A1230A">
      <w:pPr>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4E15B6">
        <w:rPr>
          <w:rFonts w:ascii="Futura Std Book" w:eastAsia="Times New Roman" w:hAnsi="Futura Std Book" w:cs="Times New Roman"/>
          <w:sz w:val="20"/>
          <w:szCs w:val="20"/>
          <w:lang w:eastAsia="es-CO"/>
        </w:rPr>
        <w:t xml:space="preserve">En el mes de febrero </w:t>
      </w:r>
      <w:r>
        <w:rPr>
          <w:rFonts w:ascii="Futura Std Book" w:eastAsia="Times New Roman" w:hAnsi="Futura Std Book" w:cs="Times New Roman"/>
          <w:sz w:val="20"/>
          <w:szCs w:val="20"/>
          <w:lang w:eastAsia="es-CO"/>
        </w:rPr>
        <w:t xml:space="preserve">de 2019, </w:t>
      </w:r>
      <w:r w:rsidRPr="004E15B6">
        <w:rPr>
          <w:rFonts w:ascii="Futura Std Book" w:eastAsia="Times New Roman" w:hAnsi="Futura Std Book" w:cs="Times New Roman"/>
          <w:sz w:val="20"/>
          <w:szCs w:val="20"/>
          <w:lang w:eastAsia="es-CO"/>
        </w:rPr>
        <w:t>se estima culminar el proceso de entrega y ajuste de los cinco guiones.</w:t>
      </w:r>
    </w:p>
    <w:p w14:paraId="20F67504" w14:textId="77777777" w:rsidR="00926652" w:rsidRPr="006D1588" w:rsidRDefault="00926652" w:rsidP="006D1588">
      <w:pPr>
        <w:pStyle w:val="Prrafodelista"/>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Departamentos de impacto: Putumayo, Antioquia, Chocó, Magdalena, Meta. Se busca realizar 1 guion turísticos para cada uno de los 5 territorios de turismo, paz y convivencia; a partir de un diagnóstico del estado tanto del sector y sus servicios, como de la actividad de guía turística.</w:t>
      </w:r>
    </w:p>
    <w:p w14:paraId="29F3CE3B" w14:textId="77777777" w:rsidR="001558C1" w:rsidRPr="006D1588" w:rsidRDefault="001558C1" w:rsidP="0035107B">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b/>
          <w:sz w:val="20"/>
          <w:szCs w:val="20"/>
        </w:rPr>
        <w:t>FNTP-131-2017 Toma de muestreos de calidad del agua de mar en doce playas pre piloto seleccionadas para la implementación del programa Banderas Azules:</w:t>
      </w:r>
    </w:p>
    <w:p w14:paraId="093B749F" w14:textId="77777777" w:rsidR="001558C1" w:rsidRPr="006D1588" w:rsidRDefault="001558C1"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p>
    <w:p w14:paraId="48F59A4E"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 </w:t>
      </w:r>
      <w:r w:rsidRPr="006D1588">
        <w:rPr>
          <w:rFonts w:ascii="Futura Std Book" w:eastAsia="Times New Roman" w:hAnsi="Futura Std Book" w:cs="Times New Roman"/>
          <w:sz w:val="20"/>
          <w:szCs w:val="20"/>
          <w:lang w:eastAsia="es-CO"/>
        </w:rPr>
        <w:t xml:space="preserve">$377.517.820 </w:t>
      </w:r>
      <w:r w:rsidR="00961DD2" w:rsidRPr="006D1588">
        <w:rPr>
          <w:rFonts w:ascii="Futura Std Book" w:eastAsia="Times New Roman" w:hAnsi="Futura Std Book" w:cs="Times New Roman"/>
          <w:sz w:val="20"/>
          <w:szCs w:val="20"/>
          <w:lang w:eastAsia="es-CO"/>
        </w:rPr>
        <w:t>(aproximado $31</w:t>
      </w:r>
      <w:r w:rsidRPr="006D1588">
        <w:rPr>
          <w:rFonts w:ascii="Futura Std Book" w:eastAsia="Times New Roman" w:hAnsi="Futura Std Book" w:cs="Times New Roman"/>
          <w:sz w:val="20"/>
          <w:szCs w:val="20"/>
          <w:lang w:eastAsia="es-CO"/>
        </w:rPr>
        <w:t>.</w:t>
      </w:r>
      <w:r w:rsidR="00961DD2" w:rsidRPr="006D1588">
        <w:rPr>
          <w:rFonts w:ascii="Futura Std Book" w:eastAsia="Times New Roman" w:hAnsi="Futura Std Book" w:cs="Times New Roman"/>
          <w:sz w:val="20"/>
          <w:szCs w:val="20"/>
          <w:lang w:eastAsia="es-CO"/>
        </w:rPr>
        <w:t>459</w:t>
      </w:r>
      <w:r w:rsidRPr="006D1588">
        <w:rPr>
          <w:rFonts w:ascii="Futura Std Book" w:eastAsia="Times New Roman" w:hAnsi="Futura Std Book" w:cs="Times New Roman"/>
          <w:sz w:val="20"/>
          <w:szCs w:val="20"/>
          <w:lang w:eastAsia="es-CO"/>
        </w:rPr>
        <w:t>.</w:t>
      </w:r>
      <w:r w:rsidR="00961DD2" w:rsidRPr="006D1588">
        <w:rPr>
          <w:rFonts w:ascii="Futura Std Book" w:eastAsia="Times New Roman" w:hAnsi="Futura Std Book" w:cs="Times New Roman"/>
          <w:sz w:val="20"/>
          <w:szCs w:val="20"/>
          <w:lang w:eastAsia="es-CO"/>
        </w:rPr>
        <w:t>818</w:t>
      </w:r>
      <w:r w:rsidRPr="006D1588">
        <w:rPr>
          <w:rFonts w:ascii="Futura Std Book" w:eastAsia="Times New Roman" w:hAnsi="Futura Std Book" w:cs="Times New Roman"/>
          <w:sz w:val="20"/>
          <w:szCs w:val="20"/>
          <w:lang w:eastAsia="es-CO"/>
        </w:rPr>
        <w:t xml:space="preserve"> para el departamento).</w:t>
      </w:r>
    </w:p>
    <w:p w14:paraId="112D7210" w14:textId="6BB83722"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 </w:t>
      </w:r>
      <w:r w:rsidR="00BB52D8">
        <w:rPr>
          <w:rFonts w:ascii="Futura Std Book" w:eastAsia="Times New Roman" w:hAnsi="Futura Std Book" w:cs="Times New Roman"/>
          <w:sz w:val="20"/>
          <w:szCs w:val="20"/>
          <w:lang w:eastAsia="es-CO"/>
        </w:rPr>
        <w:t>F</w:t>
      </w:r>
      <w:r w:rsidR="00BB52D8" w:rsidRPr="00BB52D8">
        <w:rPr>
          <w:rFonts w:ascii="Futura Std Book" w:eastAsia="Times New Roman" w:hAnsi="Futura Std Book" w:cs="Times New Roman"/>
          <w:sz w:val="20"/>
          <w:szCs w:val="20"/>
          <w:lang w:eastAsia="es-CO"/>
        </w:rPr>
        <w:t xml:space="preserve">ortalecer la competitividad del producto de sol y playa del país, mediante el apoyo a la inclusión de Colombia en el programa de banderas azules de la </w:t>
      </w:r>
      <w:proofErr w:type="spellStart"/>
      <w:r w:rsidR="00BB52D8" w:rsidRPr="00BB52D8">
        <w:rPr>
          <w:rFonts w:ascii="Futura Std Book" w:eastAsia="Times New Roman" w:hAnsi="Futura Std Book" w:cs="Times New Roman"/>
          <w:sz w:val="20"/>
          <w:szCs w:val="20"/>
          <w:lang w:eastAsia="es-CO"/>
        </w:rPr>
        <w:t>Fee</w:t>
      </w:r>
      <w:proofErr w:type="spellEnd"/>
      <w:r w:rsidR="00BB52D8" w:rsidRPr="00BB52D8">
        <w:rPr>
          <w:rFonts w:ascii="Futura Std Book" w:eastAsia="Times New Roman" w:hAnsi="Futura Std Book" w:cs="Times New Roman"/>
          <w:sz w:val="20"/>
          <w:szCs w:val="20"/>
          <w:lang w:eastAsia="es-CO"/>
        </w:rPr>
        <w:t xml:space="preserve"> - </w:t>
      </w:r>
      <w:proofErr w:type="spellStart"/>
      <w:r w:rsidR="00BB52D8" w:rsidRPr="00BB52D8">
        <w:rPr>
          <w:rFonts w:ascii="Futura Std Book" w:eastAsia="Times New Roman" w:hAnsi="Futura Std Book" w:cs="Times New Roman"/>
          <w:sz w:val="20"/>
          <w:szCs w:val="20"/>
          <w:lang w:eastAsia="es-CO"/>
        </w:rPr>
        <w:t>Fondation</w:t>
      </w:r>
      <w:proofErr w:type="spellEnd"/>
      <w:r w:rsidR="00BB52D8" w:rsidRPr="00BB52D8">
        <w:rPr>
          <w:rFonts w:ascii="Futura Std Book" w:eastAsia="Times New Roman" w:hAnsi="Futura Std Book" w:cs="Times New Roman"/>
          <w:sz w:val="20"/>
          <w:szCs w:val="20"/>
          <w:lang w:eastAsia="es-CO"/>
        </w:rPr>
        <w:t xml:space="preserve"> </w:t>
      </w:r>
      <w:proofErr w:type="spellStart"/>
      <w:r w:rsidR="00BB52D8" w:rsidRPr="00BB52D8">
        <w:rPr>
          <w:rFonts w:ascii="Futura Std Book" w:eastAsia="Times New Roman" w:hAnsi="Futura Std Book" w:cs="Times New Roman"/>
          <w:sz w:val="20"/>
          <w:szCs w:val="20"/>
          <w:lang w:eastAsia="es-CO"/>
        </w:rPr>
        <w:t>For</w:t>
      </w:r>
      <w:proofErr w:type="spellEnd"/>
      <w:r w:rsidR="00BB52D8" w:rsidRPr="00BB52D8">
        <w:rPr>
          <w:rFonts w:ascii="Futura Std Book" w:eastAsia="Times New Roman" w:hAnsi="Futura Std Book" w:cs="Times New Roman"/>
          <w:sz w:val="20"/>
          <w:szCs w:val="20"/>
          <w:lang w:eastAsia="es-CO"/>
        </w:rPr>
        <w:t xml:space="preserve"> </w:t>
      </w:r>
      <w:proofErr w:type="spellStart"/>
      <w:r w:rsidR="00BB52D8" w:rsidRPr="00BB52D8">
        <w:rPr>
          <w:rFonts w:ascii="Futura Std Book" w:eastAsia="Times New Roman" w:hAnsi="Futura Std Book" w:cs="Times New Roman"/>
          <w:sz w:val="20"/>
          <w:szCs w:val="20"/>
          <w:lang w:eastAsia="es-CO"/>
        </w:rPr>
        <w:t>Evironmental</w:t>
      </w:r>
      <w:proofErr w:type="spellEnd"/>
      <w:r w:rsidR="00BB52D8" w:rsidRPr="00BB52D8">
        <w:rPr>
          <w:rFonts w:ascii="Futura Std Book" w:eastAsia="Times New Roman" w:hAnsi="Futura Std Book" w:cs="Times New Roman"/>
          <w:sz w:val="20"/>
          <w:szCs w:val="20"/>
          <w:lang w:eastAsia="es-CO"/>
        </w:rPr>
        <w:t xml:space="preserve"> </w:t>
      </w:r>
      <w:proofErr w:type="spellStart"/>
      <w:r w:rsidR="00BB52D8" w:rsidRPr="00BB52D8">
        <w:rPr>
          <w:rFonts w:ascii="Futura Std Book" w:eastAsia="Times New Roman" w:hAnsi="Futura Std Book" w:cs="Times New Roman"/>
          <w:sz w:val="20"/>
          <w:szCs w:val="20"/>
          <w:lang w:eastAsia="es-CO"/>
        </w:rPr>
        <w:t>Education</w:t>
      </w:r>
      <w:proofErr w:type="spellEnd"/>
    </w:p>
    <w:p w14:paraId="177D8D7B"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 </w:t>
      </w:r>
      <w:r w:rsidRPr="006D1588">
        <w:rPr>
          <w:rFonts w:ascii="Futura Std Book" w:eastAsia="Times New Roman" w:hAnsi="Futura Std Book" w:cs="Times New Roman"/>
          <w:sz w:val="20"/>
          <w:szCs w:val="20"/>
          <w:lang w:eastAsia="es-CO"/>
        </w:rPr>
        <w:t>22 enero de 2018</w:t>
      </w:r>
    </w:p>
    <w:p w14:paraId="46A96DF7" w14:textId="77777777" w:rsidR="00926652" w:rsidRPr="006D1588" w:rsidRDefault="0092665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Pr="006D1588">
        <w:rPr>
          <w:rFonts w:ascii="Futura Std Book" w:eastAsia="Times New Roman" w:hAnsi="Futura Std Book" w:cs="Times New Roman"/>
          <w:sz w:val="20"/>
          <w:szCs w:val="20"/>
          <w:lang w:eastAsia="es-CO"/>
        </w:rPr>
        <w:t>22 diciembre de 2018</w:t>
      </w:r>
    </w:p>
    <w:p w14:paraId="6CEC851A" w14:textId="77777777" w:rsidR="009F5B2B" w:rsidRPr="006D1588" w:rsidRDefault="009F5B2B" w:rsidP="006D1588">
      <w:pPr>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Estado:</w:t>
      </w:r>
      <w:r w:rsidRPr="006D1588">
        <w:rPr>
          <w:rFonts w:ascii="Futura Std Book" w:eastAsia="Times New Roman" w:hAnsi="Futura Std Book" w:cs="Times New Roman"/>
          <w:sz w:val="20"/>
          <w:szCs w:val="20"/>
          <w:lang w:eastAsia="es-CO"/>
        </w:rPr>
        <w:t> </w:t>
      </w:r>
      <w:r w:rsidR="004E7BC1">
        <w:rPr>
          <w:rFonts w:ascii="Futura Std Book" w:eastAsia="Times New Roman" w:hAnsi="Futura Std Book" w:cs="Times New Roman"/>
          <w:sz w:val="20"/>
          <w:szCs w:val="20"/>
          <w:lang w:eastAsia="es-CO"/>
        </w:rPr>
        <w:t>en ejecución</w:t>
      </w:r>
    </w:p>
    <w:p w14:paraId="48BB379F" w14:textId="77777777" w:rsidR="009F5B2B" w:rsidRPr="006D1588" w:rsidRDefault="009F5B2B" w:rsidP="006D1588">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 xml:space="preserve">Avance </w:t>
      </w:r>
      <w:r w:rsidRPr="006D1588">
        <w:rPr>
          <w:rFonts w:ascii="Futura Std Book" w:eastAsia="Times New Roman" w:hAnsi="Futura Std Book" w:cs="Arial"/>
          <w:b/>
          <w:bCs/>
          <w:sz w:val="20"/>
          <w:szCs w:val="20"/>
          <w:lang w:eastAsia="es-CO"/>
        </w:rPr>
        <w:t>físico</w:t>
      </w:r>
      <w:r w:rsidRPr="006D1588">
        <w:rPr>
          <w:rFonts w:ascii="Futura Std Book" w:eastAsia="Times New Roman" w:hAnsi="Futura Std Book" w:cs="Times New Roman"/>
          <w:b/>
          <w:bCs/>
          <w:sz w:val="20"/>
          <w:szCs w:val="20"/>
          <w:lang w:eastAsia="es-CO"/>
        </w:rPr>
        <w:t>: </w:t>
      </w:r>
      <w:r w:rsidRPr="006D1588">
        <w:rPr>
          <w:rFonts w:ascii="Futura Std Book" w:eastAsia="Times New Roman" w:hAnsi="Futura Std Book" w:cs="Times New Roman"/>
          <w:sz w:val="20"/>
          <w:szCs w:val="20"/>
          <w:lang w:eastAsia="es-CO"/>
        </w:rPr>
        <w:t>50%</w:t>
      </w:r>
    </w:p>
    <w:p w14:paraId="5151AE4B" w14:textId="77777777" w:rsidR="009F5B2B" w:rsidRPr="006D1588" w:rsidRDefault="009F5B2B"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Informe:</w:t>
      </w:r>
    </w:p>
    <w:p w14:paraId="459863CA" w14:textId="77777777" w:rsidR="009F5B2B" w:rsidRPr="006D1588" w:rsidRDefault="009F5B2B" w:rsidP="006D1588">
      <w:pPr>
        <w:numPr>
          <w:ilvl w:val="0"/>
          <w:numId w:val="24"/>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Radicado el 5 de julio de 2017.</w:t>
      </w:r>
    </w:p>
    <w:p w14:paraId="02390F7B" w14:textId="77777777" w:rsidR="009F5B2B" w:rsidRPr="006D1588" w:rsidRDefault="009F5B2B" w:rsidP="006D1588">
      <w:pPr>
        <w:numPr>
          <w:ilvl w:val="0"/>
          <w:numId w:val="24"/>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Aprobado en Comité Directivo del 25 de octubre de 2017.</w:t>
      </w:r>
    </w:p>
    <w:p w14:paraId="6213A604" w14:textId="77777777" w:rsidR="004E7BC1" w:rsidRDefault="004E7BC1" w:rsidP="000766FC">
      <w:pPr>
        <w:numPr>
          <w:ilvl w:val="0"/>
          <w:numId w:val="24"/>
        </w:num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El contrato estuvo suspendido hasta el 30 de enero de 2019</w:t>
      </w:r>
    </w:p>
    <w:p w14:paraId="26D4DA79" w14:textId="77777777" w:rsidR="000766FC" w:rsidRDefault="004E7BC1" w:rsidP="000766FC">
      <w:pPr>
        <w:numPr>
          <w:ilvl w:val="0"/>
          <w:numId w:val="24"/>
        </w:num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De</w:t>
      </w:r>
      <w:r w:rsidR="000766FC" w:rsidRPr="000766FC">
        <w:rPr>
          <w:rFonts w:ascii="Futura Std Book" w:eastAsia="Times New Roman" w:hAnsi="Futura Std Book" w:cs="Times New Roman"/>
          <w:sz w:val="20"/>
          <w:szCs w:val="20"/>
          <w:lang w:eastAsia="es-CO"/>
        </w:rPr>
        <w:t xml:space="preserve"> acuerdo a las acciones y reuniones efectuadas por la supervisión, gerencia competitividad y dirección jurídica se </w:t>
      </w:r>
      <w:r w:rsidR="0093688E">
        <w:rPr>
          <w:rFonts w:ascii="Futura Std Book" w:eastAsia="Times New Roman" w:hAnsi="Futura Std Book" w:cs="Times New Roman"/>
          <w:sz w:val="20"/>
          <w:szCs w:val="20"/>
          <w:lang w:eastAsia="es-CO"/>
        </w:rPr>
        <w:t>procederá</w:t>
      </w:r>
      <w:r w:rsidR="000766FC" w:rsidRPr="000766FC">
        <w:rPr>
          <w:rFonts w:ascii="Futura Std Book" w:eastAsia="Times New Roman" w:hAnsi="Futura Std Book" w:cs="Times New Roman"/>
          <w:sz w:val="20"/>
          <w:szCs w:val="20"/>
          <w:lang w:eastAsia="es-CO"/>
        </w:rPr>
        <w:t xml:space="preserve"> con </w:t>
      </w:r>
      <w:r w:rsidR="0093688E">
        <w:rPr>
          <w:rFonts w:ascii="Futura Std Book" w:eastAsia="Times New Roman" w:hAnsi="Futura Std Book" w:cs="Times New Roman"/>
          <w:sz w:val="20"/>
          <w:szCs w:val="20"/>
          <w:lang w:eastAsia="es-CO"/>
        </w:rPr>
        <w:t>la</w:t>
      </w:r>
      <w:r w:rsidR="000766FC" w:rsidRPr="000766FC">
        <w:rPr>
          <w:rFonts w:ascii="Futura Std Book" w:eastAsia="Times New Roman" w:hAnsi="Futura Std Book" w:cs="Times New Roman"/>
          <w:sz w:val="20"/>
          <w:szCs w:val="20"/>
          <w:lang w:eastAsia="es-CO"/>
        </w:rPr>
        <w:t xml:space="preserve"> terminación anticipada </w:t>
      </w:r>
      <w:r w:rsidR="0093688E">
        <w:rPr>
          <w:rFonts w:ascii="Futura Std Book" w:eastAsia="Times New Roman" w:hAnsi="Futura Std Book" w:cs="Times New Roman"/>
          <w:sz w:val="20"/>
          <w:szCs w:val="20"/>
          <w:lang w:eastAsia="es-CO"/>
        </w:rPr>
        <w:t>por mutuo acuerdo, la</w:t>
      </w:r>
      <w:r w:rsidR="000766FC" w:rsidRPr="000766FC">
        <w:rPr>
          <w:rFonts w:ascii="Futura Std Book" w:eastAsia="Times New Roman" w:hAnsi="Futura Std Book" w:cs="Times New Roman"/>
          <w:sz w:val="20"/>
          <w:szCs w:val="20"/>
          <w:lang w:eastAsia="es-CO"/>
        </w:rPr>
        <w:t xml:space="preserve"> debe realizar</w:t>
      </w:r>
      <w:r w:rsidR="000766FC">
        <w:rPr>
          <w:rFonts w:ascii="Futura Std Book" w:eastAsia="Times New Roman" w:hAnsi="Futura Std Book" w:cs="Times New Roman"/>
          <w:sz w:val="20"/>
          <w:szCs w:val="20"/>
          <w:lang w:eastAsia="es-CO"/>
        </w:rPr>
        <w:t>se antes del 4 de feb de 2019.</w:t>
      </w:r>
    </w:p>
    <w:p w14:paraId="4ECE1778" w14:textId="77777777" w:rsidR="009F5B2B" w:rsidRPr="006D1588" w:rsidRDefault="009F5B2B" w:rsidP="006D1588">
      <w:pPr>
        <w:numPr>
          <w:ilvl w:val="0"/>
          <w:numId w:val="24"/>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Departamentos de impacto: Antioquia; Atlántico; Chocó; La Guajira; Magdalena; San Andrés; Valle del Cauca.</w:t>
      </w:r>
    </w:p>
    <w:p w14:paraId="53672352" w14:textId="77777777" w:rsidR="00926652" w:rsidRPr="006D1588" w:rsidRDefault="00926652" w:rsidP="006D1588">
      <w:pPr>
        <w:pStyle w:val="Prrafodelista"/>
        <w:numPr>
          <w:ilvl w:val="0"/>
          <w:numId w:val="24"/>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val="en-US" w:eastAsia="es-CO"/>
        </w:rPr>
        <w:t>Las playas son: 1. Sprat Bright (San Andrés), 2. Rocky Cay (San Andrés), 3. Johnny Cay (San Andrés), 4. </w:t>
      </w:r>
      <w:r w:rsidRPr="006D1588">
        <w:rPr>
          <w:rFonts w:ascii="Futura Std Book" w:eastAsia="Times New Roman" w:hAnsi="Futura Std Book" w:cs="Times New Roman"/>
          <w:sz w:val="20"/>
          <w:szCs w:val="20"/>
          <w:lang w:eastAsia="es-CO"/>
        </w:rPr>
        <w:t>Riohacha (Riohacha, La Guajira), 5. Playa Blanca (Santa Marta, Magdalena) 6. Pescador (</w:t>
      </w:r>
      <w:proofErr w:type="spellStart"/>
      <w:r w:rsidRPr="006D1588">
        <w:rPr>
          <w:rFonts w:ascii="Futura Std Book" w:eastAsia="Times New Roman" w:hAnsi="Futura Std Book" w:cs="Times New Roman"/>
          <w:sz w:val="20"/>
          <w:szCs w:val="20"/>
          <w:lang w:eastAsia="es-CO"/>
        </w:rPr>
        <w:t>Necoclí</w:t>
      </w:r>
      <w:proofErr w:type="spellEnd"/>
      <w:r w:rsidRPr="006D1588">
        <w:rPr>
          <w:rFonts w:ascii="Futura Std Book" w:eastAsia="Times New Roman" w:hAnsi="Futura Std Book" w:cs="Times New Roman"/>
          <w:sz w:val="20"/>
          <w:szCs w:val="20"/>
          <w:lang w:eastAsia="es-CO"/>
        </w:rPr>
        <w:t xml:space="preserve">, Antioquia), 7. Playa Dulce (Turbo, Antioquia), 8. </w:t>
      </w:r>
      <w:proofErr w:type="spellStart"/>
      <w:r w:rsidRPr="006D1588">
        <w:rPr>
          <w:rFonts w:ascii="Futura Std Book" w:eastAsia="Times New Roman" w:hAnsi="Futura Std Book" w:cs="Times New Roman"/>
          <w:sz w:val="20"/>
          <w:szCs w:val="20"/>
          <w:lang w:eastAsia="es-CO"/>
        </w:rPr>
        <w:t>Capurganá</w:t>
      </w:r>
      <w:proofErr w:type="spellEnd"/>
      <w:r w:rsidRPr="006D1588">
        <w:rPr>
          <w:rFonts w:ascii="Futura Std Book" w:eastAsia="Times New Roman" w:hAnsi="Futura Std Book" w:cs="Times New Roman"/>
          <w:sz w:val="20"/>
          <w:szCs w:val="20"/>
          <w:lang w:eastAsia="es-CO"/>
        </w:rPr>
        <w:t xml:space="preserve"> (</w:t>
      </w:r>
      <w:proofErr w:type="spellStart"/>
      <w:r w:rsidRPr="006D1588">
        <w:rPr>
          <w:rFonts w:ascii="Futura Std Book" w:eastAsia="Times New Roman" w:hAnsi="Futura Std Book" w:cs="Times New Roman"/>
          <w:sz w:val="20"/>
          <w:szCs w:val="20"/>
          <w:lang w:eastAsia="es-CO"/>
        </w:rPr>
        <w:t>Acandí</w:t>
      </w:r>
      <w:proofErr w:type="spellEnd"/>
      <w:r w:rsidRPr="006D1588">
        <w:rPr>
          <w:rFonts w:ascii="Futura Std Book" w:eastAsia="Times New Roman" w:hAnsi="Futura Std Book" w:cs="Times New Roman"/>
          <w:sz w:val="20"/>
          <w:szCs w:val="20"/>
          <w:lang w:eastAsia="es-CO"/>
        </w:rPr>
        <w:t xml:space="preserve">, Chocó), 9. La Barra (Buenaventura, Valle del Cauca), 10. </w:t>
      </w:r>
      <w:proofErr w:type="spellStart"/>
      <w:r w:rsidRPr="006D1588">
        <w:rPr>
          <w:rFonts w:ascii="Futura Std Book" w:eastAsia="Times New Roman" w:hAnsi="Futura Std Book" w:cs="Times New Roman"/>
          <w:sz w:val="20"/>
          <w:szCs w:val="20"/>
          <w:lang w:eastAsia="es-CO"/>
        </w:rPr>
        <w:t>Magüipi</w:t>
      </w:r>
      <w:proofErr w:type="spellEnd"/>
      <w:r w:rsidRPr="006D1588">
        <w:rPr>
          <w:rFonts w:ascii="Futura Std Book" w:eastAsia="Times New Roman" w:hAnsi="Futura Std Book" w:cs="Times New Roman"/>
          <w:sz w:val="20"/>
          <w:szCs w:val="20"/>
          <w:lang w:eastAsia="es-CO"/>
        </w:rPr>
        <w:t xml:space="preserve">, (Buenaventura, Valle del Cauca) 11. </w:t>
      </w:r>
      <w:proofErr w:type="spellStart"/>
      <w:r w:rsidRPr="006D1588">
        <w:rPr>
          <w:rFonts w:ascii="Futura Std Book" w:eastAsia="Times New Roman" w:hAnsi="Futura Std Book" w:cs="Times New Roman"/>
          <w:sz w:val="20"/>
          <w:szCs w:val="20"/>
          <w:lang w:eastAsia="es-CO"/>
        </w:rPr>
        <w:t>Piangua</w:t>
      </w:r>
      <w:proofErr w:type="spellEnd"/>
      <w:r w:rsidRPr="006D1588">
        <w:rPr>
          <w:rFonts w:ascii="Futura Std Book" w:eastAsia="Times New Roman" w:hAnsi="Futura Std Book" w:cs="Times New Roman"/>
          <w:sz w:val="20"/>
          <w:szCs w:val="20"/>
          <w:lang w:eastAsia="es-CO"/>
        </w:rPr>
        <w:t xml:space="preserve"> Grande (Buenaventura, Valle del Cauca) y 12. Punta Astilleros (</w:t>
      </w:r>
      <w:proofErr w:type="spellStart"/>
      <w:r w:rsidRPr="006D1588">
        <w:rPr>
          <w:rFonts w:ascii="Futura Std Book" w:eastAsia="Times New Roman" w:hAnsi="Futura Std Book" w:cs="Times New Roman"/>
          <w:sz w:val="20"/>
          <w:szCs w:val="20"/>
          <w:lang w:eastAsia="es-CO"/>
        </w:rPr>
        <w:t>Piojó</w:t>
      </w:r>
      <w:proofErr w:type="spellEnd"/>
      <w:r w:rsidRPr="006D1588">
        <w:rPr>
          <w:rFonts w:ascii="Futura Std Book" w:eastAsia="Times New Roman" w:hAnsi="Futura Std Book" w:cs="Times New Roman"/>
          <w:sz w:val="20"/>
          <w:szCs w:val="20"/>
          <w:lang w:eastAsia="es-CO"/>
        </w:rPr>
        <w:t>, Atlántico).</w:t>
      </w:r>
    </w:p>
    <w:p w14:paraId="36C2DAA1" w14:textId="77777777" w:rsidR="001558C1" w:rsidRPr="006D1588" w:rsidRDefault="001558C1" w:rsidP="0035107B">
      <w:pPr>
        <w:numPr>
          <w:ilvl w:val="0"/>
          <w:numId w:val="5"/>
        </w:numPr>
        <w:tabs>
          <w:tab w:val="left" w:pos="284"/>
          <w:tab w:val="left" w:pos="426"/>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hAnsi="Futura Std Book"/>
          <w:b/>
          <w:sz w:val="20"/>
          <w:szCs w:val="20"/>
        </w:rPr>
        <w:lastRenderedPageBreak/>
        <w:t xml:space="preserve">FNTP-166-2016 Programa de formación integral para el fortalecimiento empresarial y la prestación de servicios turísticos con enfoque diferencial, de comunidades negras, afrocolombianos, raizales y </w:t>
      </w:r>
      <w:proofErr w:type="spellStart"/>
      <w:r w:rsidRPr="006D1588">
        <w:rPr>
          <w:rFonts w:ascii="Futura Std Book" w:hAnsi="Futura Std Book"/>
          <w:b/>
          <w:sz w:val="20"/>
          <w:szCs w:val="20"/>
        </w:rPr>
        <w:t>palenqueras</w:t>
      </w:r>
      <w:proofErr w:type="spellEnd"/>
    </w:p>
    <w:p w14:paraId="6C4A2428" w14:textId="77777777" w:rsidR="001558C1" w:rsidRPr="006D1588" w:rsidRDefault="001558C1"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MinCIT</w:t>
      </w:r>
      <w:proofErr w:type="spellEnd"/>
    </w:p>
    <w:p w14:paraId="735A1248" w14:textId="77777777" w:rsidR="000334E2" w:rsidRPr="006D1588" w:rsidRDefault="000334E2" w:rsidP="006D1588">
      <w:pPr>
        <w:tabs>
          <w:tab w:val="left" w:pos="284"/>
          <w:tab w:val="left" w:pos="567"/>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sz w:val="20"/>
          <w:szCs w:val="20"/>
        </w:rPr>
        <w:t xml:space="preserve">$1.352.383.348 (aproximado </w:t>
      </w:r>
      <w:r w:rsidR="00961DD2" w:rsidRPr="006D1588">
        <w:rPr>
          <w:rFonts w:ascii="Futura Std Book" w:hAnsi="Futura Std Book"/>
          <w:sz w:val="20"/>
          <w:szCs w:val="20"/>
        </w:rPr>
        <w:t>$180.317.779, para</w:t>
      </w:r>
      <w:r w:rsidRPr="006D1588">
        <w:rPr>
          <w:rFonts w:ascii="Futura Std Book" w:hAnsi="Futura Std Book"/>
          <w:sz w:val="20"/>
          <w:szCs w:val="20"/>
        </w:rPr>
        <w:t xml:space="preserve"> el departamento). </w:t>
      </w:r>
    </w:p>
    <w:p w14:paraId="617C48D1" w14:textId="77777777" w:rsidR="000334E2" w:rsidRPr="006D1588" w:rsidRDefault="000334E2" w:rsidP="006D1588">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Objetivo: </w:t>
      </w:r>
      <w:r w:rsidRPr="006D1588">
        <w:rPr>
          <w:rFonts w:ascii="Futura Std Book" w:hAnsi="Futura Std Book"/>
          <w:sz w:val="20"/>
          <w:szCs w:val="20"/>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78027315" w14:textId="77777777" w:rsidR="000334E2" w:rsidRPr="006D1588" w:rsidRDefault="000334E2" w:rsidP="006D1588">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Inicio: </w:t>
      </w:r>
      <w:r w:rsidRPr="006D1588">
        <w:rPr>
          <w:rFonts w:ascii="Futura Std Book" w:eastAsia="Times New Roman" w:hAnsi="Futura Std Book" w:cs="Arial"/>
          <w:sz w:val="20"/>
          <w:szCs w:val="20"/>
          <w:lang w:eastAsia="ar-SA"/>
        </w:rPr>
        <w:t>29 de enero de 2018</w:t>
      </w:r>
    </w:p>
    <w:p w14:paraId="1105E1D2" w14:textId="77777777" w:rsidR="000334E2" w:rsidRPr="006D1588" w:rsidRDefault="000334E2" w:rsidP="006D1588">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Terminación:</w:t>
      </w:r>
      <w:r w:rsidRPr="006D1588">
        <w:rPr>
          <w:rFonts w:ascii="Futura Std Book" w:eastAsia="Times New Roman" w:hAnsi="Futura Std Book" w:cs="Arial"/>
          <w:sz w:val="20"/>
          <w:szCs w:val="20"/>
          <w:lang w:eastAsia="ar-SA"/>
        </w:rPr>
        <w:t xml:space="preserve"> 29 de enero de 2019</w:t>
      </w:r>
    </w:p>
    <w:p w14:paraId="29B4EC10" w14:textId="3B8ED6D6" w:rsidR="009F5B2B" w:rsidRPr="006D1588" w:rsidRDefault="009F5B2B" w:rsidP="006D1588">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BB52D8">
        <w:rPr>
          <w:rFonts w:ascii="Futura Std Book" w:eastAsia="Times New Roman" w:hAnsi="Futura Std Book" w:cs="Arial"/>
          <w:sz w:val="20"/>
          <w:szCs w:val="20"/>
          <w:lang w:eastAsia="ar-SA"/>
        </w:rPr>
        <w:t>terminado</w:t>
      </w:r>
      <w:r w:rsidRPr="006D1588">
        <w:rPr>
          <w:rFonts w:ascii="Futura Std Book" w:eastAsia="Times New Roman" w:hAnsi="Futura Std Book" w:cs="Arial"/>
          <w:sz w:val="20"/>
          <w:szCs w:val="20"/>
          <w:lang w:eastAsia="ar-SA"/>
        </w:rPr>
        <w:t xml:space="preserve"> </w:t>
      </w:r>
    </w:p>
    <w:p w14:paraId="1CD0F330" w14:textId="10A455B4" w:rsidR="009F5B2B" w:rsidRPr="006D1588" w:rsidRDefault="009F5B2B" w:rsidP="006D1588">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b/>
          <w:bCs/>
          <w:sz w:val="20"/>
          <w:szCs w:val="20"/>
          <w:lang w:eastAsia="es-CO"/>
        </w:rPr>
        <w:t>físico</w:t>
      </w:r>
      <w:r w:rsidRPr="006D1588">
        <w:rPr>
          <w:rFonts w:ascii="Futura Std Book" w:eastAsia="Times New Roman" w:hAnsi="Futura Std Book" w:cs="Arial"/>
          <w:b/>
          <w:sz w:val="20"/>
          <w:szCs w:val="20"/>
          <w:lang w:eastAsia="ar-SA"/>
        </w:rPr>
        <w:t xml:space="preserve">: </w:t>
      </w:r>
      <w:r w:rsidR="00BB52D8">
        <w:rPr>
          <w:rFonts w:ascii="Futura Std Book" w:eastAsia="Times New Roman" w:hAnsi="Futura Std Book" w:cs="Arial"/>
          <w:sz w:val="20"/>
          <w:szCs w:val="20"/>
          <w:lang w:eastAsia="ar-SA"/>
        </w:rPr>
        <w:t>100</w:t>
      </w:r>
      <w:r w:rsidRPr="006D1588">
        <w:rPr>
          <w:rFonts w:ascii="Futura Std Book" w:eastAsia="Times New Roman" w:hAnsi="Futura Std Book" w:cs="Arial"/>
          <w:sz w:val="20"/>
          <w:szCs w:val="20"/>
          <w:lang w:eastAsia="ar-SA"/>
        </w:rPr>
        <w:t>%</w:t>
      </w:r>
    </w:p>
    <w:p w14:paraId="170E35F5" w14:textId="77777777" w:rsidR="009F5B2B" w:rsidRPr="006D1588" w:rsidRDefault="009F5B2B" w:rsidP="006D1588">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1738B05A" w14:textId="77777777" w:rsidR="009F5B2B" w:rsidRPr="006D1588" w:rsidRDefault="009F5B2B" w:rsidP="006D1588">
      <w:pPr>
        <w:numPr>
          <w:ilvl w:val="0"/>
          <w:numId w:val="39"/>
        </w:num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Radicado el 12 de diciembre de 2016</w:t>
      </w:r>
      <w:r w:rsidRPr="006D1588">
        <w:rPr>
          <w:rFonts w:ascii="Futura Std Book" w:eastAsia="Times New Roman" w:hAnsi="Futura Std Book" w:cs="Arial"/>
          <w:sz w:val="20"/>
          <w:szCs w:val="20"/>
          <w:lang w:eastAsia="ar-SA"/>
        </w:rPr>
        <w:t>.</w:t>
      </w:r>
    </w:p>
    <w:p w14:paraId="74D236F2" w14:textId="77777777" w:rsidR="009F5B2B" w:rsidRPr="006D1588" w:rsidRDefault="009F5B2B" w:rsidP="006D1588">
      <w:pPr>
        <w:numPr>
          <w:ilvl w:val="0"/>
          <w:numId w:val="39"/>
        </w:num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Aprobado el 25 de mayo de 2017.</w:t>
      </w:r>
    </w:p>
    <w:p w14:paraId="3F92E257" w14:textId="77777777" w:rsidR="009F5B2B" w:rsidRPr="006D1588" w:rsidRDefault="009F5B2B" w:rsidP="006D1588">
      <w:pPr>
        <w:pStyle w:val="Prrafodelista"/>
        <w:numPr>
          <w:ilvl w:val="0"/>
          <w:numId w:val="39"/>
        </w:num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hAnsi="Futura Std Book"/>
          <w:sz w:val="20"/>
          <w:szCs w:val="20"/>
          <w:lang w:eastAsia="ar-SA"/>
        </w:rPr>
        <w:t>En diciembre de 2018 se inició la preparación del informe final</w:t>
      </w:r>
    </w:p>
    <w:p w14:paraId="01020A56" w14:textId="4DA93433" w:rsidR="009F5B2B" w:rsidRPr="006D1588" w:rsidRDefault="009F5B2B" w:rsidP="006D1588">
      <w:pPr>
        <w:pStyle w:val="Prrafodelista"/>
        <w:numPr>
          <w:ilvl w:val="0"/>
          <w:numId w:val="39"/>
        </w:num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hAnsi="Futura Std Book"/>
          <w:sz w:val="20"/>
          <w:szCs w:val="20"/>
          <w:lang w:eastAsia="ar-SA"/>
        </w:rPr>
        <w:t xml:space="preserve">En enero de 2019, se </w:t>
      </w:r>
      <w:r w:rsidR="00BB52D8">
        <w:rPr>
          <w:rFonts w:ascii="Futura Std Book" w:hAnsi="Futura Std Book"/>
          <w:sz w:val="20"/>
          <w:szCs w:val="20"/>
          <w:lang w:eastAsia="ar-SA"/>
        </w:rPr>
        <w:t>e</w:t>
      </w:r>
      <w:r w:rsidRPr="006D1588">
        <w:rPr>
          <w:rFonts w:ascii="Futura Std Book" w:hAnsi="Futura Std Book"/>
          <w:sz w:val="20"/>
          <w:szCs w:val="20"/>
          <w:lang w:eastAsia="ar-SA"/>
        </w:rPr>
        <w:t>ntregar</w:t>
      </w:r>
      <w:r w:rsidR="00BB52D8">
        <w:rPr>
          <w:rFonts w:ascii="Futura Std Book" w:hAnsi="Futura Std Book"/>
          <w:sz w:val="20"/>
          <w:szCs w:val="20"/>
          <w:lang w:eastAsia="ar-SA"/>
        </w:rPr>
        <w:t>on</w:t>
      </w:r>
      <w:r w:rsidRPr="006D1588">
        <w:rPr>
          <w:rFonts w:ascii="Futura Std Book" w:hAnsi="Futura Std Book"/>
          <w:sz w:val="20"/>
          <w:szCs w:val="20"/>
          <w:lang w:eastAsia="ar-SA"/>
        </w:rPr>
        <w:t xml:space="preserve"> los diplomas de capacitación en las comunidades faltantes.</w:t>
      </w:r>
    </w:p>
    <w:p w14:paraId="465339D7" w14:textId="77777777" w:rsidR="009F5B2B" w:rsidRPr="006D1588" w:rsidRDefault="009F5B2B" w:rsidP="006D1588">
      <w:pPr>
        <w:pStyle w:val="Prrafodelista"/>
        <w:numPr>
          <w:ilvl w:val="0"/>
          <w:numId w:val="39"/>
        </w:num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 xml:space="preserve">El proyecto busca capacitar a 15 comunidades Negras, Afrocolombianos, Raizales y </w:t>
      </w:r>
      <w:proofErr w:type="spellStart"/>
      <w:r w:rsidRPr="006D1588">
        <w:rPr>
          <w:rFonts w:ascii="Futura Std Book" w:eastAsia="Times New Roman" w:hAnsi="Futura Std Book" w:cs="Arial"/>
          <w:sz w:val="20"/>
          <w:szCs w:val="20"/>
          <w:lang w:eastAsia="ar-SA"/>
        </w:rPr>
        <w:t>Palenqueras</w:t>
      </w:r>
      <w:proofErr w:type="spellEnd"/>
      <w:r w:rsidRPr="006D1588">
        <w:rPr>
          <w:rFonts w:ascii="Futura Std Book" w:eastAsia="Times New Roman" w:hAnsi="Futura Std Book" w:cs="Arial"/>
          <w:sz w:val="20"/>
          <w:szCs w:val="20"/>
          <w:lang w:eastAsia="ar-SA"/>
        </w:rPr>
        <w:t>.</w:t>
      </w:r>
    </w:p>
    <w:p w14:paraId="01DEDA95" w14:textId="77777777" w:rsidR="000334E2" w:rsidRPr="006D1588" w:rsidRDefault="000334E2" w:rsidP="006D1588">
      <w:pPr>
        <w:pStyle w:val="Prrafodelista"/>
        <w:numPr>
          <w:ilvl w:val="0"/>
          <w:numId w:val="39"/>
        </w:numPr>
        <w:tabs>
          <w:tab w:val="left" w:pos="284"/>
          <w:tab w:val="left" w:pos="567"/>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Departamentos de impacto: Atlántico, Cauca, Chocó, Córdoba, Meta, Putumayo, Quindío, San Andrés y Valle del Cauca.</w:t>
      </w:r>
    </w:p>
    <w:p w14:paraId="5D742D2A" w14:textId="77777777" w:rsidR="00166AD7" w:rsidRPr="006D1588" w:rsidRDefault="00166AD7" w:rsidP="0035107B">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cstheme="minorHAnsi"/>
          <w:b/>
          <w:sz w:val="20"/>
          <w:szCs w:val="20"/>
        </w:rPr>
        <w:t xml:space="preserve">FNTP-172-2016 IX Encuentro </w:t>
      </w:r>
      <w:proofErr w:type="spellStart"/>
      <w:r w:rsidRPr="006D1588">
        <w:rPr>
          <w:rFonts w:ascii="Futura Std Book" w:hAnsi="Futura Std Book" w:cstheme="minorHAnsi"/>
          <w:b/>
          <w:sz w:val="20"/>
          <w:szCs w:val="20"/>
        </w:rPr>
        <w:t>Acolap</w:t>
      </w:r>
      <w:proofErr w:type="spellEnd"/>
      <w:r w:rsidRPr="006D1588">
        <w:rPr>
          <w:rFonts w:ascii="Futura Std Book" w:hAnsi="Futura Std Book" w:cstheme="minorHAnsi"/>
          <w:b/>
          <w:sz w:val="20"/>
          <w:szCs w:val="20"/>
        </w:rPr>
        <w:t xml:space="preserve"> &amp; IV LAAE – </w:t>
      </w:r>
      <w:proofErr w:type="spellStart"/>
      <w:r w:rsidRPr="006D1588">
        <w:rPr>
          <w:rFonts w:ascii="Futura Std Book" w:hAnsi="Futura Std Book" w:cstheme="minorHAnsi"/>
          <w:b/>
          <w:sz w:val="20"/>
          <w:szCs w:val="20"/>
        </w:rPr>
        <w:t>Latin</w:t>
      </w:r>
      <w:proofErr w:type="spellEnd"/>
      <w:r w:rsidRPr="006D1588">
        <w:rPr>
          <w:rFonts w:ascii="Futura Std Book" w:hAnsi="Futura Std Book" w:cstheme="minorHAnsi"/>
          <w:b/>
          <w:sz w:val="20"/>
          <w:szCs w:val="20"/>
        </w:rPr>
        <w:t xml:space="preserve"> American </w:t>
      </w:r>
      <w:proofErr w:type="spellStart"/>
      <w:r w:rsidRPr="006D1588">
        <w:rPr>
          <w:rFonts w:ascii="Futura Std Book" w:hAnsi="Futura Std Book" w:cstheme="minorHAnsi"/>
          <w:b/>
          <w:sz w:val="20"/>
          <w:szCs w:val="20"/>
        </w:rPr>
        <w:t>Amusement</w:t>
      </w:r>
      <w:proofErr w:type="spellEnd"/>
      <w:r w:rsidRPr="006D1588">
        <w:rPr>
          <w:rFonts w:ascii="Futura Std Book" w:hAnsi="Futura Std Book" w:cstheme="minorHAnsi"/>
          <w:b/>
          <w:sz w:val="20"/>
          <w:szCs w:val="20"/>
        </w:rPr>
        <w:t xml:space="preserve"> Expo “Seguridad, servicio &amp; comunicaciones”: cómo enfrentar los desafíos de la cambiante industria del entretenimiento</w:t>
      </w:r>
    </w:p>
    <w:p w14:paraId="4CF59673" w14:textId="77777777" w:rsidR="00166AD7" w:rsidRPr="006D1588" w:rsidRDefault="00166AD7"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cstheme="minorHAnsi"/>
          <w:sz w:val="20"/>
          <w:szCs w:val="20"/>
        </w:rPr>
        <w:t>Acolap</w:t>
      </w:r>
      <w:proofErr w:type="spellEnd"/>
    </w:p>
    <w:p w14:paraId="0499A3BB"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Valor:</w:t>
      </w:r>
      <w:r w:rsidRPr="006D1588">
        <w:rPr>
          <w:rFonts w:ascii="Futura Std Book" w:eastAsia="Times New Roman" w:hAnsi="Futura Std Book" w:cs="Times New Roman"/>
          <w:sz w:val="20"/>
          <w:szCs w:val="20"/>
          <w:lang w:eastAsia="es-CO"/>
        </w:rPr>
        <w:t> $388.259.540 (</w:t>
      </w:r>
      <w:proofErr w:type="spellStart"/>
      <w:r w:rsidRPr="006D1588">
        <w:rPr>
          <w:rFonts w:ascii="Futura Std Book" w:eastAsia="Times New Roman" w:hAnsi="Futura Std Book" w:cs="Times New Roman"/>
          <w:sz w:val="20"/>
          <w:szCs w:val="20"/>
          <w:lang w:eastAsia="es-CO"/>
        </w:rPr>
        <w:t>Fontur</w:t>
      </w:r>
      <w:proofErr w:type="spellEnd"/>
      <w:r w:rsidRPr="006D1588">
        <w:rPr>
          <w:rFonts w:ascii="Futura Std Book" w:eastAsia="Times New Roman" w:hAnsi="Futura Std Book" w:cs="Times New Roman"/>
          <w:sz w:val="20"/>
          <w:szCs w:val="20"/>
          <w:lang w:eastAsia="es-CO"/>
        </w:rPr>
        <w:t xml:space="preserve"> $246.766.681; contrapartida $141.492.859) (aproximado $14.515.687 para el departamento).</w:t>
      </w:r>
    </w:p>
    <w:p w14:paraId="152AEA45"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Objetivo:</w:t>
      </w:r>
      <w:r w:rsidRPr="006D1588">
        <w:rPr>
          <w:rFonts w:ascii="Futura Std Book" w:eastAsia="Times New Roman" w:hAnsi="Futura Std Book" w:cs="Times New Roman"/>
          <w:sz w:val="20"/>
          <w:szCs w:val="20"/>
          <w:lang w:eastAsia="es-CO"/>
        </w:rPr>
        <w:t xml:space="preserve"> Realizar el IX Encuentro </w:t>
      </w:r>
      <w:proofErr w:type="spellStart"/>
      <w:r w:rsidRPr="006D1588">
        <w:rPr>
          <w:rFonts w:ascii="Futura Std Book" w:eastAsia="Times New Roman" w:hAnsi="Futura Std Book" w:cs="Times New Roman"/>
          <w:sz w:val="20"/>
          <w:szCs w:val="20"/>
          <w:lang w:eastAsia="es-CO"/>
        </w:rPr>
        <w:t>Acolap</w:t>
      </w:r>
      <w:proofErr w:type="spellEnd"/>
      <w:r w:rsidRPr="006D1588">
        <w:rPr>
          <w:rFonts w:ascii="Futura Std Book" w:eastAsia="Times New Roman" w:hAnsi="Futura Std Book" w:cs="Times New Roman"/>
          <w:sz w:val="20"/>
          <w:szCs w:val="20"/>
          <w:lang w:eastAsia="es-CO"/>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6D1588">
        <w:rPr>
          <w:rFonts w:ascii="Futura Std Book" w:eastAsia="Times New Roman" w:hAnsi="Futura Std Book" w:cs="Times New Roman"/>
          <w:sz w:val="20"/>
          <w:szCs w:val="20"/>
          <w:lang w:eastAsia="es-CO"/>
        </w:rPr>
        <w:t>Latin</w:t>
      </w:r>
      <w:proofErr w:type="spellEnd"/>
      <w:r w:rsidRPr="006D1588">
        <w:rPr>
          <w:rFonts w:ascii="Futura Std Book" w:eastAsia="Times New Roman" w:hAnsi="Futura Std Book" w:cs="Times New Roman"/>
          <w:sz w:val="20"/>
          <w:szCs w:val="20"/>
          <w:lang w:eastAsia="es-CO"/>
        </w:rPr>
        <w:t xml:space="preserve"> American </w:t>
      </w:r>
      <w:proofErr w:type="spellStart"/>
      <w:r w:rsidRPr="006D1588">
        <w:rPr>
          <w:rFonts w:ascii="Futura Std Book" w:eastAsia="Times New Roman" w:hAnsi="Futura Std Book" w:cs="Times New Roman"/>
          <w:sz w:val="20"/>
          <w:szCs w:val="20"/>
          <w:lang w:eastAsia="es-CO"/>
        </w:rPr>
        <w:t>Amussement</w:t>
      </w:r>
      <w:proofErr w:type="spellEnd"/>
      <w:r w:rsidRPr="006D1588">
        <w:rPr>
          <w:rFonts w:ascii="Futura Std Book" w:eastAsia="Times New Roman" w:hAnsi="Futura Std Book" w:cs="Times New Roman"/>
          <w:sz w:val="20"/>
          <w:szCs w:val="20"/>
          <w:lang w:eastAsia="es-CO"/>
        </w:rPr>
        <w:t xml:space="preserve"> Expo-.</w:t>
      </w:r>
    </w:p>
    <w:p w14:paraId="2A6A086C"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Inicio </w:t>
      </w:r>
      <w:r w:rsidRPr="006D1588">
        <w:rPr>
          <w:rFonts w:ascii="Futura Std Book" w:eastAsia="Times New Roman" w:hAnsi="Futura Std Book" w:cs="Times New Roman"/>
          <w:sz w:val="20"/>
          <w:szCs w:val="20"/>
          <w:lang w:eastAsia="es-CO"/>
        </w:rPr>
        <w:t>25 de abril de 2017</w:t>
      </w:r>
    </w:p>
    <w:p w14:paraId="40D1E948"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Terminación </w:t>
      </w:r>
      <w:r w:rsidRPr="006D1588">
        <w:rPr>
          <w:rFonts w:ascii="Futura Std Book" w:eastAsia="Times New Roman" w:hAnsi="Futura Std Book" w:cs="Times New Roman"/>
          <w:sz w:val="20"/>
          <w:szCs w:val="20"/>
          <w:lang w:eastAsia="es-CO"/>
        </w:rPr>
        <w:t>16 de agosto de 2017</w:t>
      </w:r>
    </w:p>
    <w:p w14:paraId="4FEF4506"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lastRenderedPageBreak/>
        <w:t>Estado:</w:t>
      </w:r>
      <w:r w:rsidRPr="006D1588">
        <w:rPr>
          <w:rFonts w:ascii="Futura Std Book" w:eastAsia="Times New Roman" w:hAnsi="Futura Std Book" w:cs="Times New Roman"/>
          <w:sz w:val="20"/>
          <w:szCs w:val="20"/>
          <w:lang w:eastAsia="es-CO"/>
        </w:rPr>
        <w:t> terminado</w:t>
      </w:r>
    </w:p>
    <w:p w14:paraId="2937D72A"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Avance </w:t>
      </w:r>
      <w:r w:rsidRPr="006D1588">
        <w:rPr>
          <w:rFonts w:ascii="Futura Std Book" w:eastAsia="Times New Roman" w:hAnsi="Futura Std Book" w:cs="Times New Roman"/>
          <w:sz w:val="20"/>
          <w:szCs w:val="20"/>
          <w:lang w:eastAsia="es-CO"/>
        </w:rPr>
        <w:t>100%</w:t>
      </w:r>
    </w:p>
    <w:p w14:paraId="5E4633E2" w14:textId="77777777" w:rsidR="000334E2" w:rsidRPr="006D1588" w:rsidRDefault="000334E2" w:rsidP="006D1588">
      <w:p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bCs/>
          <w:sz w:val="20"/>
          <w:szCs w:val="20"/>
          <w:lang w:eastAsia="es-CO"/>
        </w:rPr>
        <w:t>Informe:</w:t>
      </w:r>
    </w:p>
    <w:p w14:paraId="464145D5" w14:textId="77777777" w:rsidR="000334E2" w:rsidRPr="006D1588" w:rsidRDefault="000334E2" w:rsidP="006D1588">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Radicado el 27 de diciembre de 2016.</w:t>
      </w:r>
    </w:p>
    <w:p w14:paraId="5120E953" w14:textId="77777777" w:rsidR="000334E2" w:rsidRPr="006D1588" w:rsidRDefault="000334E2" w:rsidP="006D1588">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Aprobado el 7 de febrero de 2017.</w:t>
      </w:r>
    </w:p>
    <w:p w14:paraId="76A3F309" w14:textId="77777777" w:rsidR="00D41A27" w:rsidRPr="006D1588" w:rsidRDefault="000334E2" w:rsidP="006D1588">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sz w:val="20"/>
          <w:szCs w:val="20"/>
          <w:lang w:eastAsia="es-CO"/>
        </w:rPr>
        <w:t xml:space="preserve">Participaron 150 personas de la industria de los parques de diversiones y del sector del turismo, en el Centro de Convecciones Cartagena de Indias y que de forma paralela se realizó la IV Versión de LAAE - </w:t>
      </w:r>
      <w:proofErr w:type="spellStart"/>
      <w:r w:rsidRPr="006D1588">
        <w:rPr>
          <w:rFonts w:ascii="Futura Std Book" w:eastAsia="Times New Roman" w:hAnsi="Futura Std Book" w:cs="Times New Roman"/>
          <w:sz w:val="20"/>
          <w:szCs w:val="20"/>
          <w:lang w:eastAsia="es-CO"/>
        </w:rPr>
        <w:t>Latin</w:t>
      </w:r>
      <w:proofErr w:type="spellEnd"/>
      <w:r w:rsidRPr="006D1588">
        <w:rPr>
          <w:rFonts w:ascii="Futura Std Book" w:eastAsia="Times New Roman" w:hAnsi="Futura Std Book" w:cs="Times New Roman"/>
          <w:sz w:val="20"/>
          <w:szCs w:val="20"/>
          <w:lang w:eastAsia="es-CO"/>
        </w:rPr>
        <w:t xml:space="preserve"> American  en mayo de 2017.</w:t>
      </w:r>
    </w:p>
    <w:p w14:paraId="0AAF90F7" w14:textId="77777777" w:rsidR="00206534" w:rsidRPr="006D1588" w:rsidRDefault="00206534" w:rsidP="006D1588">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6D1588">
        <w:rPr>
          <w:rFonts w:ascii="Futura Std Book" w:hAnsi="Futura Std Book" w:cs="Arial"/>
          <w:color w:val="000000"/>
          <w:sz w:val="20"/>
          <w:szCs w:val="20"/>
          <w:shd w:val="clear" w:color="auto" w:fill="FFFFFF"/>
        </w:rPr>
        <w:t>Departamentos de impacto: Amazonas; Antioquia; Atlántico; Bolívar; Boyacá; Caldas; Choco; Cundinamarca; Huila; La Guajira; Meta; Nariño; Quindío; Risaralda; Santander; Tolima; Valle del Cauca</w:t>
      </w:r>
    </w:p>
    <w:p w14:paraId="0C590E67" w14:textId="77777777" w:rsidR="00D052F2" w:rsidRPr="006D1588" w:rsidRDefault="00D052F2" w:rsidP="006D1588">
      <w:pPr>
        <w:pStyle w:val="Prrafodelista"/>
        <w:shd w:val="clear" w:color="auto" w:fill="FFFFFF"/>
        <w:spacing w:after="0" w:line="240" w:lineRule="auto"/>
        <w:ind w:left="360"/>
        <w:jc w:val="both"/>
        <w:rPr>
          <w:rFonts w:ascii="Futura Std Book" w:eastAsia="Times New Roman" w:hAnsi="Futura Std Book" w:cs="Times New Roman"/>
          <w:color w:val="2F5496" w:themeColor="accent5" w:themeShade="BF"/>
          <w:sz w:val="20"/>
          <w:szCs w:val="20"/>
          <w:lang w:eastAsia="es-CO"/>
        </w:rPr>
      </w:pPr>
    </w:p>
    <w:p w14:paraId="4F8A4183" w14:textId="77777777" w:rsidR="006A5794" w:rsidRPr="006D1588" w:rsidRDefault="00BA4ED8"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Aprobado</w:t>
      </w:r>
      <w:r w:rsidR="00235B24" w:rsidRPr="006D1588">
        <w:rPr>
          <w:rFonts w:ascii="Futura Std Book" w:hAnsi="Futura Std Book"/>
          <w:b/>
          <w:sz w:val="20"/>
          <w:szCs w:val="20"/>
          <w:u w:val="single"/>
        </w:rPr>
        <w:t>s</w:t>
      </w:r>
      <w:r w:rsidRPr="006D1588">
        <w:rPr>
          <w:rFonts w:ascii="Futura Std Book" w:hAnsi="Futura Std Book"/>
          <w:b/>
          <w:sz w:val="20"/>
          <w:szCs w:val="20"/>
          <w:u w:val="single"/>
        </w:rPr>
        <w:t xml:space="preserve"> 2016</w:t>
      </w:r>
    </w:p>
    <w:p w14:paraId="06000BFF" w14:textId="77777777" w:rsidR="00CB799D" w:rsidRPr="006D1588" w:rsidRDefault="00CB799D" w:rsidP="006D1588">
      <w:pPr>
        <w:pStyle w:val="Prrafodelista"/>
        <w:numPr>
          <w:ilvl w:val="0"/>
          <w:numId w:val="7"/>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b/>
          <w:sz w:val="20"/>
          <w:szCs w:val="20"/>
        </w:rPr>
        <w:t xml:space="preserve">FNTP-002-2016 VIII Encuentro </w:t>
      </w:r>
      <w:proofErr w:type="spellStart"/>
      <w:r w:rsidRPr="006D1588">
        <w:rPr>
          <w:rFonts w:ascii="Futura Std Book" w:hAnsi="Futura Std Book"/>
          <w:b/>
          <w:sz w:val="20"/>
          <w:szCs w:val="20"/>
        </w:rPr>
        <w:t>Acolap</w:t>
      </w:r>
      <w:proofErr w:type="spellEnd"/>
      <w:r w:rsidRPr="006D1588">
        <w:rPr>
          <w:rFonts w:ascii="Futura Std Book" w:hAnsi="Futura Std Book"/>
          <w:b/>
          <w:sz w:val="20"/>
          <w:szCs w:val="20"/>
        </w:rPr>
        <w:t xml:space="preserve"> "El futuro de los parques de diversiones y del entretenimiento en Colombia: retos para hacer de ésta una industria que genera valor"</w:t>
      </w:r>
    </w:p>
    <w:p w14:paraId="4AD8DB1A" w14:textId="77777777" w:rsidR="00CB799D" w:rsidRPr="006D1588" w:rsidRDefault="00CB799D"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sz w:val="20"/>
          <w:szCs w:val="20"/>
        </w:rPr>
        <w:t>Acolap</w:t>
      </w:r>
      <w:proofErr w:type="spellEnd"/>
    </w:p>
    <w:p w14:paraId="7C5A4763" w14:textId="77777777" w:rsidR="00CB799D" w:rsidRPr="006D1588" w:rsidRDefault="00CB799D" w:rsidP="006D1588">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sz w:val="20"/>
          <w:szCs w:val="20"/>
        </w:rPr>
        <w:t xml:space="preserve">$186.533.319 </w:t>
      </w:r>
      <w:r w:rsidRPr="006D1588">
        <w:rPr>
          <w:rFonts w:ascii="Futura Std Book" w:hAnsi="Futura Std Book" w:cstheme="minorHAnsi"/>
          <w:sz w:val="20"/>
          <w:szCs w:val="20"/>
        </w:rPr>
        <w:t>(</w:t>
      </w:r>
      <w:proofErr w:type="spellStart"/>
      <w:r w:rsidRPr="006D1588">
        <w:rPr>
          <w:rFonts w:ascii="Futura Std Book" w:hAnsi="Futura Std Book" w:cstheme="minorHAnsi"/>
          <w:sz w:val="20"/>
          <w:szCs w:val="20"/>
        </w:rPr>
        <w:t>Fontur</w:t>
      </w:r>
      <w:proofErr w:type="spellEnd"/>
      <w:r w:rsidRPr="006D1588">
        <w:rPr>
          <w:rFonts w:ascii="Futura Std Book" w:hAnsi="Futura Std Book" w:cstheme="minorHAnsi"/>
          <w:sz w:val="20"/>
          <w:szCs w:val="20"/>
        </w:rPr>
        <w:t xml:space="preserve"> $148.942.98</w:t>
      </w:r>
      <w:r w:rsidR="0050243D" w:rsidRPr="006D1588">
        <w:rPr>
          <w:rFonts w:ascii="Futura Std Book" w:hAnsi="Futura Std Book" w:cstheme="minorHAnsi"/>
          <w:sz w:val="20"/>
          <w:szCs w:val="20"/>
        </w:rPr>
        <w:t>1</w:t>
      </w:r>
      <w:r w:rsidRPr="006D1588">
        <w:rPr>
          <w:rFonts w:ascii="Futura Std Book" w:hAnsi="Futura Std Book" w:cstheme="minorHAnsi"/>
          <w:sz w:val="20"/>
          <w:szCs w:val="20"/>
        </w:rPr>
        <w:t>; contrapartida $37.590.338)</w:t>
      </w:r>
      <w:r w:rsidRPr="006D1588">
        <w:rPr>
          <w:rFonts w:ascii="Futura Std Book" w:hAnsi="Futura Std Book"/>
          <w:sz w:val="20"/>
          <w:szCs w:val="20"/>
        </w:rPr>
        <w:t xml:space="preserve"> (aproximado $8.</w:t>
      </w:r>
      <w:r w:rsidR="00961DD2" w:rsidRPr="006D1588">
        <w:rPr>
          <w:rFonts w:ascii="Futura Std Book" w:hAnsi="Futura Std Book"/>
          <w:sz w:val="20"/>
          <w:szCs w:val="20"/>
        </w:rPr>
        <w:t>761.352</w:t>
      </w:r>
      <w:r w:rsidRPr="006D1588">
        <w:rPr>
          <w:rFonts w:ascii="Futura Std Book" w:hAnsi="Futura Std Book"/>
          <w:sz w:val="20"/>
          <w:szCs w:val="20"/>
        </w:rPr>
        <w:t xml:space="preserve"> para el departamento).</w:t>
      </w:r>
    </w:p>
    <w:p w14:paraId="2E71A417" w14:textId="77777777" w:rsidR="00CB799D" w:rsidRPr="006D1588" w:rsidRDefault="00CB799D" w:rsidP="006D1588">
      <w:pPr>
        <w:tabs>
          <w:tab w:val="left" w:pos="284"/>
          <w:tab w:val="left" w:pos="851"/>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Pr="006D1588">
        <w:rPr>
          <w:rFonts w:ascii="Futura Std Book" w:hAnsi="Futura Std Book"/>
          <w:sz w:val="20"/>
          <w:szCs w:val="20"/>
        </w:rPr>
        <w:t xml:space="preserve">Realizar el VIII encuentro </w:t>
      </w:r>
      <w:proofErr w:type="spellStart"/>
      <w:r w:rsidRPr="006D1588">
        <w:rPr>
          <w:rFonts w:ascii="Futura Std Book" w:hAnsi="Futura Std Book"/>
          <w:sz w:val="20"/>
          <w:szCs w:val="20"/>
        </w:rPr>
        <w:t>Acolap</w:t>
      </w:r>
      <w:proofErr w:type="spellEnd"/>
      <w:r w:rsidRPr="006D1588">
        <w:rPr>
          <w:rFonts w:ascii="Futura Std Book" w:hAnsi="Futura Std Book"/>
          <w:sz w:val="20"/>
          <w:szCs w:val="20"/>
        </w:rPr>
        <w:t>, bajo el lema "el futuro de los parques de diversiones y el entretenimiento en Colombia: retos para hacer de ésta una industria que genera valor”.</w:t>
      </w:r>
    </w:p>
    <w:p w14:paraId="58B0DB66" w14:textId="77777777" w:rsidR="00CB799D" w:rsidRPr="006D1588" w:rsidRDefault="00CB799D" w:rsidP="006D1588">
      <w:pPr>
        <w:tabs>
          <w:tab w:val="left" w:pos="284"/>
          <w:tab w:val="left" w:pos="851"/>
        </w:tabs>
        <w:spacing w:after="0" w:line="240" w:lineRule="auto"/>
        <w:contextualSpacing/>
        <w:jc w:val="both"/>
        <w:rPr>
          <w:rFonts w:ascii="Futura Std Book" w:hAnsi="Futura Std Book"/>
          <w:b/>
          <w:sz w:val="20"/>
          <w:szCs w:val="20"/>
        </w:rPr>
      </w:pPr>
      <w:r w:rsidRPr="006D1588">
        <w:rPr>
          <w:rFonts w:ascii="Futura Std Book" w:hAnsi="Futura Std Book"/>
          <w:b/>
          <w:sz w:val="20"/>
          <w:szCs w:val="20"/>
        </w:rPr>
        <w:t xml:space="preserve">Inicio: </w:t>
      </w:r>
      <w:r w:rsidRPr="006D1588">
        <w:rPr>
          <w:rFonts w:ascii="Futura Std Book" w:hAnsi="Futura Std Book"/>
          <w:sz w:val="20"/>
          <w:szCs w:val="20"/>
        </w:rPr>
        <w:t>18 de mayo de 2016</w:t>
      </w:r>
    </w:p>
    <w:p w14:paraId="13DDB81E" w14:textId="77777777" w:rsidR="00CB799D" w:rsidRPr="006D1588" w:rsidRDefault="00CB799D"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hAnsi="Futura Std Book"/>
          <w:b/>
          <w:sz w:val="20"/>
          <w:szCs w:val="20"/>
        </w:rPr>
        <w:t xml:space="preserve">Terminación: </w:t>
      </w:r>
      <w:r w:rsidRPr="006D1588">
        <w:rPr>
          <w:rFonts w:ascii="Futura Std Book" w:hAnsi="Futura Std Book"/>
          <w:sz w:val="20"/>
          <w:szCs w:val="20"/>
        </w:rPr>
        <w:t>20 de mayo de 2016</w:t>
      </w:r>
    </w:p>
    <w:p w14:paraId="3BED0521" w14:textId="77777777" w:rsidR="00CB799D" w:rsidRPr="006D1588" w:rsidRDefault="00CB799D" w:rsidP="006D1588">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004D438A" w:rsidRPr="006D1588">
        <w:rPr>
          <w:rFonts w:ascii="Futura Std Book" w:eastAsia="Times New Roman" w:hAnsi="Futura Std Book" w:cs="Arial"/>
          <w:sz w:val="20"/>
          <w:szCs w:val="20"/>
          <w:lang w:eastAsia="ar-SA"/>
        </w:rPr>
        <w:t xml:space="preserve"> finalizado </w:t>
      </w:r>
    </w:p>
    <w:p w14:paraId="0EEA9F9A" w14:textId="77777777" w:rsidR="00CB799D" w:rsidRPr="006D1588" w:rsidRDefault="00CB799D"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59F99DE7" w14:textId="77777777" w:rsidR="00CB799D" w:rsidRPr="006D1588" w:rsidRDefault="00CB799D"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582B8148" w14:textId="77777777" w:rsidR="00CB799D" w:rsidRPr="006D1588" w:rsidRDefault="005D48EA" w:rsidP="006D1588">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CB799D" w:rsidRPr="006D1588">
        <w:rPr>
          <w:rFonts w:ascii="Futura Std Book" w:eastAsia="Times New Roman" w:hAnsi="Futura Std Book" w:cs="Arial"/>
          <w:sz w:val="20"/>
          <w:szCs w:val="20"/>
          <w:lang w:eastAsia="ar-SA"/>
        </w:rPr>
        <w:t xml:space="preserve"> el 13 de enero de 2016.</w:t>
      </w:r>
    </w:p>
    <w:p w14:paraId="180B833F" w14:textId="77777777" w:rsidR="00CB799D" w:rsidRPr="006D1588" w:rsidRDefault="005D48EA" w:rsidP="006D1588">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Aprobado por</w:t>
      </w:r>
      <w:r w:rsidR="00CB799D" w:rsidRPr="006D1588">
        <w:rPr>
          <w:rFonts w:ascii="Futura Std Book" w:eastAsia="Times New Roman" w:hAnsi="Futura Std Book" w:cs="Arial"/>
          <w:sz w:val="20"/>
          <w:szCs w:val="20"/>
          <w:lang w:eastAsia="ar-SA"/>
        </w:rPr>
        <w:t xml:space="preserve"> </w:t>
      </w:r>
      <w:r w:rsidRPr="006D1588">
        <w:rPr>
          <w:rFonts w:ascii="Futura Std Book" w:eastAsia="Times New Roman" w:hAnsi="Futura Std Book" w:cs="Arial"/>
          <w:sz w:val="20"/>
          <w:szCs w:val="20"/>
          <w:lang w:eastAsia="ar-SA"/>
        </w:rPr>
        <w:t>el Comité Directivo d</w:t>
      </w:r>
      <w:r w:rsidR="00CB799D" w:rsidRPr="006D1588">
        <w:rPr>
          <w:rFonts w:ascii="Futura Std Book" w:eastAsia="Times New Roman" w:hAnsi="Futura Std Book" w:cs="Arial"/>
          <w:sz w:val="20"/>
          <w:szCs w:val="20"/>
          <w:lang w:eastAsia="ar-SA"/>
        </w:rPr>
        <w:t>el 18 de febrero de 2016.</w:t>
      </w:r>
    </w:p>
    <w:p w14:paraId="0CB6C46F" w14:textId="77777777" w:rsidR="00CB799D" w:rsidRPr="006D1588" w:rsidRDefault="00CB799D" w:rsidP="006D1588">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5A9A80CF" w14:textId="77777777" w:rsidR="00E02106" w:rsidRPr="006D1588" w:rsidRDefault="00CB799D" w:rsidP="006D1588">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Durante enero de 2018, se adelantó la finalización del proyecto</w:t>
      </w:r>
    </w:p>
    <w:p w14:paraId="744C5EA9" w14:textId="77777777" w:rsidR="00A81C3C" w:rsidRPr="006D1588" w:rsidRDefault="004D438A" w:rsidP="006D1588">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Se encuentra p</w:t>
      </w:r>
      <w:r w:rsidR="00A81C3C" w:rsidRPr="006D1588">
        <w:rPr>
          <w:rFonts w:ascii="Futura Std Book" w:eastAsia="Times New Roman" w:hAnsi="Futura Std Book" w:cs="Arial"/>
          <w:sz w:val="20"/>
          <w:szCs w:val="20"/>
          <w:lang w:eastAsia="ar-SA"/>
        </w:rPr>
        <w:t>endiente</w:t>
      </w:r>
      <w:r w:rsidRPr="006D1588">
        <w:rPr>
          <w:rFonts w:ascii="Futura Std Book" w:eastAsia="Times New Roman" w:hAnsi="Futura Std Book" w:cs="Arial"/>
          <w:sz w:val="20"/>
          <w:szCs w:val="20"/>
          <w:lang w:eastAsia="ar-SA"/>
        </w:rPr>
        <w:t xml:space="preserve"> de liquidación.</w:t>
      </w:r>
    </w:p>
    <w:p w14:paraId="30D874F4" w14:textId="77777777" w:rsidR="00CB799D" w:rsidRPr="006D1588" w:rsidRDefault="00CB799D" w:rsidP="006D1588">
      <w:pPr>
        <w:pStyle w:val="Prrafodelista"/>
        <w:numPr>
          <w:ilvl w:val="0"/>
          <w:numId w:val="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lastRenderedPageBreak/>
        <w:t xml:space="preserve">150 personas de la industria de los Parques de Diversiones y del sector del Turismo fueron capacitados, actualizados y sensibilizados mediante el desarrollo del Encuentro. </w:t>
      </w:r>
    </w:p>
    <w:p w14:paraId="7B0B7C58" w14:textId="77777777" w:rsidR="00CA1824" w:rsidRPr="006D1588" w:rsidRDefault="001D20A6" w:rsidP="006D1588">
      <w:pPr>
        <w:pStyle w:val="Prrafodelista"/>
        <w:numPr>
          <w:ilvl w:val="0"/>
          <w:numId w:val="7"/>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hAnsi="Futura Std Book"/>
          <w:b/>
          <w:sz w:val="20"/>
          <w:szCs w:val="20"/>
        </w:rPr>
        <w:t xml:space="preserve">FNTP-028-2016 Mantenimiento de la certificación de playa La Aguada ubicada en el PNN </w:t>
      </w:r>
      <w:proofErr w:type="spellStart"/>
      <w:r w:rsidRPr="006D1588">
        <w:rPr>
          <w:rFonts w:ascii="Futura Std Book" w:hAnsi="Futura Std Book"/>
          <w:b/>
          <w:sz w:val="20"/>
          <w:szCs w:val="20"/>
        </w:rPr>
        <w:t>Utría</w:t>
      </w:r>
      <w:proofErr w:type="spellEnd"/>
    </w:p>
    <w:p w14:paraId="02AE35A8" w14:textId="77777777" w:rsidR="001D20A6" w:rsidRPr="006D1588" w:rsidRDefault="00CA1824"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rPr>
        <w:t>MinCIT</w:t>
      </w:r>
      <w:proofErr w:type="spellEnd"/>
      <w:r w:rsidR="001D20A6" w:rsidRPr="006D1588">
        <w:rPr>
          <w:rFonts w:ascii="Futura Std Book" w:eastAsia="Times New Roman" w:hAnsi="Futura Std Book" w:cs="Arial"/>
          <w:b/>
          <w:sz w:val="20"/>
          <w:szCs w:val="20"/>
          <w:lang w:eastAsia="ar-SA"/>
        </w:rPr>
        <w:t xml:space="preserve"> </w:t>
      </w:r>
    </w:p>
    <w:p w14:paraId="704D20E8" w14:textId="77777777" w:rsidR="001D20A6" w:rsidRPr="006D1588" w:rsidRDefault="00CA1824" w:rsidP="006D1588">
      <w:pPr>
        <w:tabs>
          <w:tab w:val="left" w:pos="284"/>
        </w:tabs>
        <w:spacing w:after="0" w:line="240" w:lineRule="auto"/>
        <w:jc w:val="both"/>
        <w:rPr>
          <w:rFonts w:ascii="Futura Std Book" w:hAnsi="Futura Std Book"/>
          <w:sz w:val="20"/>
          <w:szCs w:val="20"/>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1D20A6" w:rsidRPr="006D1588">
        <w:rPr>
          <w:rFonts w:ascii="Futura Std Book" w:hAnsi="Futura Std Book"/>
          <w:sz w:val="20"/>
          <w:szCs w:val="20"/>
        </w:rPr>
        <w:t>$21.176.887</w:t>
      </w:r>
      <w:r w:rsidR="00D16DA3" w:rsidRPr="006D1588">
        <w:rPr>
          <w:rFonts w:ascii="Futura Std Book" w:hAnsi="Futura Std Book"/>
          <w:sz w:val="20"/>
          <w:szCs w:val="20"/>
        </w:rPr>
        <w:t>(</w:t>
      </w:r>
      <w:proofErr w:type="spellStart"/>
      <w:r w:rsidR="00D16DA3" w:rsidRPr="006D1588">
        <w:rPr>
          <w:rFonts w:ascii="Futura Std Book" w:hAnsi="Futura Std Book"/>
          <w:sz w:val="20"/>
          <w:szCs w:val="20"/>
        </w:rPr>
        <w:t>Fontur</w:t>
      </w:r>
      <w:proofErr w:type="spellEnd"/>
      <w:r w:rsidR="00D16DA3" w:rsidRPr="006D1588">
        <w:rPr>
          <w:rFonts w:ascii="Futura Std Book" w:hAnsi="Futura Std Book"/>
          <w:sz w:val="20"/>
          <w:szCs w:val="20"/>
        </w:rPr>
        <w:t xml:space="preserve"> $21.176.887)</w:t>
      </w:r>
    </w:p>
    <w:p w14:paraId="59F44AEF" w14:textId="77777777" w:rsidR="00CA1824" w:rsidRPr="006D1588" w:rsidRDefault="00CA1824" w:rsidP="006D1588">
      <w:pPr>
        <w:tabs>
          <w:tab w:val="left" w:pos="284"/>
        </w:tabs>
        <w:spacing w:after="0" w:line="240" w:lineRule="auto"/>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001D20A6" w:rsidRPr="006D1588">
        <w:rPr>
          <w:rFonts w:ascii="Futura Std Book" w:hAnsi="Futura Std Book"/>
          <w:sz w:val="20"/>
          <w:szCs w:val="20"/>
        </w:rPr>
        <w:t xml:space="preserve">Realizar la segunda auditoria de seguimiento y la auditoría de recertificación bajo el esquema internacional </w:t>
      </w:r>
      <w:proofErr w:type="spellStart"/>
      <w:r w:rsidR="001D20A6" w:rsidRPr="006D1588">
        <w:rPr>
          <w:rFonts w:ascii="Futura Std Book" w:hAnsi="Futura Std Book"/>
          <w:sz w:val="20"/>
          <w:szCs w:val="20"/>
        </w:rPr>
        <w:t>Servicert</w:t>
      </w:r>
      <w:proofErr w:type="spellEnd"/>
      <w:r w:rsidR="001D20A6" w:rsidRPr="006D1588">
        <w:rPr>
          <w:rFonts w:ascii="Futura Std Book" w:hAnsi="Futura Std Book"/>
          <w:sz w:val="20"/>
          <w:szCs w:val="20"/>
        </w:rPr>
        <w:t xml:space="preserve">, acompañadas respectivamente de la toma de muestreos para determinar la calidad del agua del mar de la arena, en playa La Aguada, ubicada en el PNN </w:t>
      </w:r>
      <w:proofErr w:type="spellStart"/>
      <w:r w:rsidR="001D20A6" w:rsidRPr="006D1588">
        <w:rPr>
          <w:rFonts w:ascii="Futura Std Book" w:hAnsi="Futura Std Book"/>
          <w:sz w:val="20"/>
          <w:szCs w:val="20"/>
        </w:rPr>
        <w:t>Utría</w:t>
      </w:r>
      <w:proofErr w:type="spellEnd"/>
    </w:p>
    <w:p w14:paraId="0BEB9DE6" w14:textId="77777777" w:rsidR="005E4430" w:rsidRPr="006D1588" w:rsidRDefault="00B634D6" w:rsidP="006D1588">
      <w:pPr>
        <w:tabs>
          <w:tab w:val="left" w:pos="284"/>
        </w:tabs>
        <w:spacing w:after="0" w:line="240" w:lineRule="auto"/>
        <w:jc w:val="both"/>
        <w:rPr>
          <w:rFonts w:ascii="Futura Std Book" w:hAnsi="Futura Std Book"/>
          <w:b/>
          <w:sz w:val="20"/>
          <w:szCs w:val="20"/>
        </w:rPr>
      </w:pPr>
      <w:r w:rsidRPr="006D1588">
        <w:rPr>
          <w:rFonts w:ascii="Futura Std Book" w:hAnsi="Futura Std Book"/>
          <w:b/>
          <w:sz w:val="20"/>
          <w:szCs w:val="20"/>
        </w:rPr>
        <w:t xml:space="preserve">Inicio </w:t>
      </w:r>
      <w:r w:rsidRPr="006D1588">
        <w:rPr>
          <w:rFonts w:ascii="Futura Std Book" w:eastAsia="Times New Roman" w:hAnsi="Futura Std Book" w:cs="Arial"/>
          <w:sz w:val="20"/>
          <w:szCs w:val="20"/>
          <w:lang w:eastAsia="ar-SA"/>
        </w:rPr>
        <w:t>22 de julio de 2016</w:t>
      </w:r>
    </w:p>
    <w:p w14:paraId="691549AF" w14:textId="77777777" w:rsidR="00B634D6" w:rsidRPr="006D1588" w:rsidRDefault="00B634D6"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hAnsi="Futura Std Book"/>
          <w:b/>
          <w:sz w:val="20"/>
          <w:szCs w:val="20"/>
        </w:rPr>
        <w:t xml:space="preserve">Terminación </w:t>
      </w:r>
      <w:r w:rsidRPr="006D1588">
        <w:rPr>
          <w:rFonts w:ascii="Futura Std Book" w:eastAsia="Times New Roman" w:hAnsi="Futura Std Book" w:cs="Arial"/>
          <w:sz w:val="20"/>
          <w:szCs w:val="20"/>
          <w:lang w:eastAsia="ar-SA"/>
        </w:rPr>
        <w:t>13 de febrero de 2017</w:t>
      </w:r>
    </w:p>
    <w:p w14:paraId="70B8A333" w14:textId="77777777" w:rsidR="00CA1824" w:rsidRPr="006D1588" w:rsidRDefault="00CA1824"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6345BD" w:rsidRPr="006D1588">
        <w:rPr>
          <w:rFonts w:ascii="Futura Std Book" w:eastAsia="Times New Roman" w:hAnsi="Futura Std Book" w:cs="Arial"/>
          <w:sz w:val="20"/>
          <w:szCs w:val="20"/>
          <w:lang w:eastAsia="ar-SA"/>
        </w:rPr>
        <w:t>terminado</w:t>
      </w:r>
    </w:p>
    <w:p w14:paraId="7659D98E" w14:textId="77777777" w:rsidR="00261884" w:rsidRPr="006D1588" w:rsidRDefault="00261884"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6FFC0A81" w14:textId="77777777" w:rsidR="00CA1824" w:rsidRPr="006D1588" w:rsidRDefault="00CA182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332BE2B0" w14:textId="77777777" w:rsidR="001D20A6" w:rsidRPr="006D1588" w:rsidRDefault="005D48EA"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Radicado</w:t>
      </w:r>
      <w:r w:rsidR="001D20A6" w:rsidRPr="006D1588">
        <w:rPr>
          <w:rFonts w:ascii="Futura Std Book" w:hAnsi="Futura Std Book"/>
          <w:sz w:val="20"/>
          <w:szCs w:val="20"/>
        </w:rPr>
        <w:t xml:space="preserve"> el 17 de marzo de 2016</w:t>
      </w:r>
    </w:p>
    <w:p w14:paraId="35A43C1A" w14:textId="77777777" w:rsidR="001D20A6" w:rsidRPr="006D1588" w:rsidRDefault="005D48EA"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Aprobado</w:t>
      </w:r>
      <w:r w:rsidR="00D16DA3" w:rsidRPr="006D1588">
        <w:rPr>
          <w:rFonts w:ascii="Futura Std Book" w:hAnsi="Futura Std Book"/>
          <w:sz w:val="20"/>
          <w:szCs w:val="20"/>
        </w:rPr>
        <w:t xml:space="preserve"> </w:t>
      </w:r>
      <w:r w:rsidR="001D20A6" w:rsidRPr="006D1588">
        <w:rPr>
          <w:rFonts w:ascii="Futura Std Book" w:hAnsi="Futura Std Book"/>
          <w:sz w:val="20"/>
          <w:szCs w:val="20"/>
        </w:rPr>
        <w:t>el 17 de mayo de 2016</w:t>
      </w:r>
    </w:p>
    <w:p w14:paraId="0B4289AD" w14:textId="77777777" w:rsidR="00206534" w:rsidRPr="006D1588" w:rsidRDefault="00206534" w:rsidP="006D1588">
      <w:pPr>
        <w:pStyle w:val="Prrafodelista"/>
        <w:numPr>
          <w:ilvl w:val="0"/>
          <w:numId w:val="1"/>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 de impacto: Chocó.</w:t>
      </w:r>
    </w:p>
    <w:p w14:paraId="12A8567E" w14:textId="77777777" w:rsidR="00277A29" w:rsidRPr="006D1588" w:rsidRDefault="00277A29" w:rsidP="006D1588">
      <w:pPr>
        <w:numPr>
          <w:ilvl w:val="0"/>
          <w:numId w:val="7"/>
        </w:numPr>
        <w:tabs>
          <w:tab w:val="left" w:pos="284"/>
          <w:tab w:val="left" w:pos="426"/>
          <w:tab w:val="left" w:pos="851"/>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Times New Roman"/>
          <w:b/>
          <w:sz w:val="20"/>
          <w:szCs w:val="20"/>
          <w:lang w:eastAsia="es-CO"/>
        </w:rPr>
        <w:t>FNTP-215-2015 Jornadas de intercambio, cooperación horizontal y sensibilización de turismo, paz y convivencia</w:t>
      </w:r>
    </w:p>
    <w:p w14:paraId="5F0ACC6E"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eastAsia="Times New Roman" w:hAnsi="Futura Std Book" w:cs="Times New Roman"/>
          <w:sz w:val="20"/>
          <w:szCs w:val="20"/>
          <w:lang w:eastAsia="es-CO"/>
        </w:rPr>
        <w:t>MinCIT</w:t>
      </w:r>
      <w:proofErr w:type="spellEnd"/>
    </w:p>
    <w:p w14:paraId="3C517BB1" w14:textId="77777777" w:rsidR="00277A29" w:rsidRPr="006D1588" w:rsidRDefault="00277A29" w:rsidP="006D1588">
      <w:pPr>
        <w:tabs>
          <w:tab w:val="left" w:pos="284"/>
          <w:tab w:val="left" w:pos="851"/>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Valor: </w:t>
      </w:r>
      <w:r w:rsidRPr="006D1588">
        <w:rPr>
          <w:rFonts w:ascii="Futura Std Book" w:eastAsia="Times New Roman" w:hAnsi="Futura Std Book" w:cs="Times New Roman"/>
          <w:sz w:val="20"/>
          <w:szCs w:val="20"/>
          <w:lang w:eastAsia="es-CO"/>
        </w:rPr>
        <w:t xml:space="preserve">$143.182.000 </w:t>
      </w:r>
      <w:r w:rsidRPr="006D1588">
        <w:rPr>
          <w:rFonts w:ascii="Futura Std Book" w:hAnsi="Futura Std Book"/>
          <w:sz w:val="20"/>
          <w:szCs w:val="20"/>
        </w:rPr>
        <w:t>(aproximado $28.636.400 para el departamento)</w:t>
      </w:r>
    </w:p>
    <w:p w14:paraId="1D030613"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Times New Roman"/>
          <w:sz w:val="20"/>
          <w:szCs w:val="20"/>
          <w:lang w:eastAsia="es-CO"/>
        </w:rPr>
      </w:pPr>
      <w:r w:rsidRPr="006D1588">
        <w:rPr>
          <w:rFonts w:ascii="Futura Std Book" w:eastAsia="Times New Roman" w:hAnsi="Futura Std Book" w:cs="Arial"/>
          <w:b/>
          <w:sz w:val="20"/>
          <w:szCs w:val="20"/>
          <w:lang w:eastAsia="ar-SA"/>
        </w:rPr>
        <w:t xml:space="preserve">Objetivo: </w:t>
      </w:r>
      <w:r w:rsidRPr="006D1588">
        <w:rPr>
          <w:rFonts w:ascii="Futura Std Book" w:eastAsia="Times New Roman" w:hAnsi="Futura Std Book" w:cs="Times New Roman"/>
          <w:sz w:val="20"/>
          <w:szCs w:val="20"/>
          <w:lang w:eastAsia="es-CO"/>
        </w:rPr>
        <w:t xml:space="preserve">Realizar cinco jornadas regionales de intercambio de conocimientos, experiencias y de sensibilización de la cadena productiva acerca del desarrollo del turismo como medio para la construcción de paz, en los destinos que integran el programa de turismo, paz y convivencia, como son: Sierra Nevada de Santa Marta (Ciudad Perdida), Golfo de Urabá- Darién (Antioquia-Chocó), Putumayo (Valle de </w:t>
      </w:r>
      <w:proofErr w:type="spellStart"/>
      <w:r w:rsidRPr="006D1588">
        <w:rPr>
          <w:rFonts w:ascii="Futura Std Book" w:eastAsia="Times New Roman" w:hAnsi="Futura Std Book" w:cs="Times New Roman"/>
          <w:sz w:val="20"/>
          <w:szCs w:val="20"/>
          <w:lang w:eastAsia="es-CO"/>
        </w:rPr>
        <w:t>Sibundoy</w:t>
      </w:r>
      <w:proofErr w:type="spellEnd"/>
      <w:r w:rsidRPr="006D1588">
        <w:rPr>
          <w:rFonts w:ascii="Futura Std Book" w:eastAsia="Times New Roman" w:hAnsi="Futura Std Book" w:cs="Times New Roman"/>
          <w:sz w:val="20"/>
          <w:szCs w:val="20"/>
          <w:lang w:eastAsia="es-CO"/>
        </w:rPr>
        <w:t xml:space="preserve"> o Mocoa) y Sierra de la Macarena</w:t>
      </w:r>
    </w:p>
    <w:p w14:paraId="180CD967"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Times New Roman"/>
          <w:sz w:val="20"/>
          <w:szCs w:val="20"/>
          <w:lang w:eastAsia="es-CO"/>
        </w:rPr>
      </w:pPr>
      <w:r w:rsidRPr="006D1588">
        <w:rPr>
          <w:rFonts w:ascii="Futura Std Book" w:eastAsia="Times New Roman" w:hAnsi="Futura Std Book" w:cs="Times New Roman"/>
          <w:b/>
          <w:sz w:val="20"/>
          <w:szCs w:val="20"/>
          <w:lang w:eastAsia="es-CO"/>
        </w:rPr>
        <w:t xml:space="preserve">Inicio </w:t>
      </w:r>
      <w:r w:rsidRPr="006D1588">
        <w:rPr>
          <w:rFonts w:ascii="Futura Std Book" w:eastAsia="Times New Roman" w:hAnsi="Futura Std Book" w:cs="Times New Roman"/>
          <w:sz w:val="20"/>
          <w:szCs w:val="20"/>
          <w:lang w:eastAsia="es-CO"/>
        </w:rPr>
        <w:t>febrero de 2017</w:t>
      </w:r>
    </w:p>
    <w:p w14:paraId="3FFCF75F"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Times New Roman"/>
          <w:b/>
          <w:sz w:val="20"/>
          <w:szCs w:val="20"/>
          <w:lang w:eastAsia="es-CO"/>
        </w:rPr>
        <w:t xml:space="preserve">Terminado </w:t>
      </w:r>
      <w:r w:rsidRPr="006D1588">
        <w:rPr>
          <w:rFonts w:ascii="Futura Std Book" w:eastAsia="Times New Roman" w:hAnsi="Futura Std Book" w:cs="Times New Roman"/>
          <w:sz w:val="20"/>
          <w:szCs w:val="20"/>
          <w:lang w:eastAsia="es-CO"/>
        </w:rPr>
        <w:t>marzo de 2017</w:t>
      </w:r>
    </w:p>
    <w:p w14:paraId="66AABEC4"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00FF30F7" w:rsidRPr="006D1588">
        <w:rPr>
          <w:rFonts w:ascii="Futura Std Book" w:eastAsia="Times New Roman" w:hAnsi="Futura Std Book" w:cs="Arial"/>
          <w:sz w:val="20"/>
          <w:szCs w:val="20"/>
          <w:lang w:eastAsia="ar-SA"/>
        </w:rPr>
        <w:t xml:space="preserve"> liberado</w:t>
      </w:r>
    </w:p>
    <w:p w14:paraId="3F655B71"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2E71C9A8" w14:textId="77777777" w:rsidR="00277A29" w:rsidRPr="006D1588" w:rsidRDefault="00277A29" w:rsidP="006D1588">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5E51F012" w14:textId="77777777" w:rsidR="00277A29" w:rsidRPr="006D1588" w:rsidRDefault="005D48EA" w:rsidP="006D1588">
      <w:pPr>
        <w:pStyle w:val="Prrafodelista"/>
        <w:numPr>
          <w:ilvl w:val="0"/>
          <w:numId w:val="8"/>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Times New Roman"/>
          <w:sz w:val="20"/>
          <w:szCs w:val="20"/>
          <w:lang w:eastAsia="es-CO"/>
        </w:rPr>
        <w:t>Radicado</w:t>
      </w:r>
      <w:r w:rsidR="00277A29" w:rsidRPr="006D1588">
        <w:rPr>
          <w:rFonts w:ascii="Futura Std Book" w:eastAsia="Times New Roman" w:hAnsi="Futura Std Book" w:cs="Times New Roman"/>
          <w:sz w:val="20"/>
          <w:szCs w:val="20"/>
          <w:lang w:eastAsia="es-CO"/>
        </w:rPr>
        <w:t xml:space="preserve"> el 29 de diciembre de 2015</w:t>
      </w:r>
    </w:p>
    <w:p w14:paraId="0873CBAB" w14:textId="77777777" w:rsidR="00277A29" w:rsidRPr="006D1588" w:rsidRDefault="005D48EA" w:rsidP="006D1588">
      <w:pPr>
        <w:pStyle w:val="Prrafodelista"/>
        <w:numPr>
          <w:ilvl w:val="0"/>
          <w:numId w:val="8"/>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Times New Roman"/>
          <w:sz w:val="20"/>
          <w:szCs w:val="20"/>
          <w:lang w:eastAsia="es-CO"/>
        </w:rPr>
        <w:t>Aprobado</w:t>
      </w:r>
      <w:r w:rsidR="00277A29" w:rsidRPr="006D1588">
        <w:rPr>
          <w:rFonts w:ascii="Futura Std Book" w:eastAsia="Times New Roman" w:hAnsi="Futura Std Book" w:cs="Times New Roman"/>
          <w:sz w:val="20"/>
          <w:szCs w:val="20"/>
          <w:lang w:eastAsia="es-CO"/>
        </w:rPr>
        <w:t xml:space="preserve"> en Comité Directivo el 30 de marzo de 2016</w:t>
      </w:r>
    </w:p>
    <w:p w14:paraId="5D590C87" w14:textId="77777777" w:rsidR="006A68A1" w:rsidRPr="006D1588" w:rsidRDefault="00277A29" w:rsidP="006D1588">
      <w:pPr>
        <w:pStyle w:val="Prrafodelista"/>
        <w:numPr>
          <w:ilvl w:val="0"/>
          <w:numId w:val="8"/>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Departamentos de impacto: Antioquia; Chocó; Magdalena; Meta; Putumayo.</w:t>
      </w:r>
    </w:p>
    <w:p w14:paraId="3C4273BB" w14:textId="77777777" w:rsidR="00277A29" w:rsidRPr="006D1588" w:rsidRDefault="00277A29" w:rsidP="006D1588">
      <w:pPr>
        <w:pStyle w:val="Prrafodelista"/>
        <w:numPr>
          <w:ilvl w:val="0"/>
          <w:numId w:val="8"/>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lastRenderedPageBreak/>
        <w:t xml:space="preserve">La ejecución de estas jornadas busca impactar a la cadena productiva de cinco (5) territorios de turismo, paz y convivencia: Sierra Nevada de Santa Marta Magdalena (Ciudad Perdida), </w:t>
      </w:r>
      <w:proofErr w:type="spellStart"/>
      <w:r w:rsidRPr="006D1588">
        <w:rPr>
          <w:rFonts w:ascii="Futura Std Book" w:eastAsia="Times New Roman" w:hAnsi="Futura Std Book" w:cs="Arial"/>
          <w:sz w:val="20"/>
          <w:szCs w:val="20"/>
          <w:lang w:eastAsia="ar-SA"/>
        </w:rPr>
        <w:t>Necoclí</w:t>
      </w:r>
      <w:proofErr w:type="spellEnd"/>
      <w:r w:rsidRPr="006D1588">
        <w:rPr>
          <w:rFonts w:ascii="Futura Std Book" w:eastAsia="Times New Roman" w:hAnsi="Futura Std Book" w:cs="Arial"/>
          <w:sz w:val="20"/>
          <w:szCs w:val="20"/>
          <w:lang w:eastAsia="ar-SA"/>
        </w:rPr>
        <w:t xml:space="preserve"> – Antioquia (Golfo Urabá – Darién), </w:t>
      </w:r>
      <w:proofErr w:type="spellStart"/>
      <w:r w:rsidRPr="006D1588">
        <w:rPr>
          <w:rFonts w:ascii="Futura Std Book" w:eastAsia="Times New Roman" w:hAnsi="Futura Std Book" w:cs="Arial"/>
          <w:sz w:val="20"/>
          <w:szCs w:val="20"/>
          <w:lang w:eastAsia="ar-SA"/>
        </w:rPr>
        <w:t>Acandí</w:t>
      </w:r>
      <w:proofErr w:type="spellEnd"/>
      <w:r w:rsidRPr="006D1588">
        <w:rPr>
          <w:rFonts w:ascii="Futura Std Book" w:eastAsia="Times New Roman" w:hAnsi="Futura Std Book" w:cs="Arial"/>
          <w:sz w:val="20"/>
          <w:szCs w:val="20"/>
          <w:lang w:eastAsia="ar-SA"/>
        </w:rPr>
        <w:t xml:space="preserve">- Chocó (Golfo Urabá – Darién), Valle del </w:t>
      </w:r>
      <w:proofErr w:type="spellStart"/>
      <w:r w:rsidRPr="006D1588">
        <w:rPr>
          <w:rFonts w:ascii="Futura Std Book" w:eastAsia="Times New Roman" w:hAnsi="Futura Std Book" w:cs="Arial"/>
          <w:sz w:val="20"/>
          <w:szCs w:val="20"/>
          <w:lang w:eastAsia="ar-SA"/>
        </w:rPr>
        <w:t>Sibundoy</w:t>
      </w:r>
      <w:proofErr w:type="spellEnd"/>
      <w:r w:rsidRPr="006D1588">
        <w:rPr>
          <w:rFonts w:ascii="Futura Std Book" w:eastAsia="Times New Roman" w:hAnsi="Futura Std Book" w:cs="Arial"/>
          <w:sz w:val="20"/>
          <w:szCs w:val="20"/>
          <w:lang w:eastAsia="ar-SA"/>
        </w:rPr>
        <w:t>- Putumayo y Sierra de La Macarena – Meta, mediante la participación de máximo cincuenta (50) prestadores de servicios turísticos en cada destino, que irradien el conocimiento y las lecciones aprendidas a los demás integrantes de la cadena turística</w:t>
      </w:r>
    </w:p>
    <w:p w14:paraId="5C5E9ADC" w14:textId="77777777" w:rsidR="006A5794" w:rsidRPr="006D1588" w:rsidRDefault="003C4975" w:rsidP="006D1588">
      <w:pPr>
        <w:pStyle w:val="Prrafodelista"/>
        <w:numPr>
          <w:ilvl w:val="0"/>
          <w:numId w:val="8"/>
        </w:numPr>
        <w:spacing w:after="0" w:line="240" w:lineRule="auto"/>
        <w:jc w:val="both"/>
        <w:rPr>
          <w:rFonts w:ascii="Futura Std Book" w:hAnsi="Futura Std Book"/>
          <w:sz w:val="20"/>
          <w:szCs w:val="20"/>
        </w:rPr>
      </w:pPr>
      <w:r w:rsidRPr="006D1588">
        <w:rPr>
          <w:rFonts w:ascii="Futura Std Book" w:hAnsi="Futura Std Book"/>
          <w:sz w:val="20"/>
          <w:szCs w:val="20"/>
          <w:lang w:eastAsia="es-ES"/>
        </w:rPr>
        <w:t>Pendiente</w:t>
      </w:r>
      <w:r w:rsidR="004D438A" w:rsidRPr="006D1588">
        <w:rPr>
          <w:rFonts w:ascii="Futura Std Book" w:hAnsi="Futura Std Book"/>
          <w:sz w:val="20"/>
          <w:szCs w:val="20"/>
          <w:lang w:eastAsia="es-ES"/>
        </w:rPr>
        <w:t xml:space="preserve"> de llevar a liberación.</w:t>
      </w:r>
    </w:p>
    <w:p w14:paraId="3467C02A" w14:textId="77777777" w:rsidR="006E0174" w:rsidRPr="006D1588" w:rsidRDefault="006E0174" w:rsidP="006D1588">
      <w:pPr>
        <w:pStyle w:val="Prrafodelista"/>
        <w:numPr>
          <w:ilvl w:val="0"/>
          <w:numId w:val="7"/>
        </w:num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hAnsi="Futura Std Book"/>
          <w:b/>
          <w:sz w:val="20"/>
          <w:szCs w:val="20"/>
        </w:rPr>
        <w:t>FNTP-179-2015 Determinación de un modelo de gestión estratégica de Turismo, Paz y Convivencia</w:t>
      </w:r>
    </w:p>
    <w:p w14:paraId="0B43E7B9"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cs="Arial"/>
          <w:sz w:val="20"/>
          <w:szCs w:val="20"/>
        </w:rPr>
        <w:t>MinCIT</w:t>
      </w:r>
      <w:proofErr w:type="spellEnd"/>
    </w:p>
    <w:p w14:paraId="471D5D3A" w14:textId="77777777" w:rsidR="006E0174" w:rsidRPr="006D1588" w:rsidRDefault="006E0174" w:rsidP="006D1588">
      <w:pPr>
        <w:tabs>
          <w:tab w:val="left" w:pos="284"/>
        </w:tabs>
        <w:spacing w:after="0" w:line="240" w:lineRule="auto"/>
        <w:contextualSpacing/>
        <w:jc w:val="both"/>
        <w:rPr>
          <w:rFonts w:ascii="Futura Std Book" w:hAnsi="Futura Std Book" w:cs="Arial"/>
          <w:sz w:val="20"/>
          <w:szCs w:val="20"/>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cs="Arial"/>
          <w:sz w:val="20"/>
          <w:szCs w:val="20"/>
        </w:rPr>
        <w:t xml:space="preserve">$661.072.000 </w:t>
      </w:r>
    </w:p>
    <w:p w14:paraId="4C8E5CAD" w14:textId="77777777" w:rsidR="006E0174" w:rsidRPr="006D1588" w:rsidRDefault="006E0174" w:rsidP="006D1588">
      <w:pPr>
        <w:tabs>
          <w:tab w:val="left" w:pos="284"/>
        </w:tabs>
        <w:spacing w:after="0" w:line="240" w:lineRule="auto"/>
        <w:contextualSpacing/>
        <w:jc w:val="both"/>
        <w:rPr>
          <w:rFonts w:ascii="Futura Std Book" w:hAnsi="Futura Std Book" w:cs="Arial"/>
          <w:sz w:val="20"/>
          <w:szCs w:val="20"/>
        </w:rPr>
      </w:pPr>
      <w:proofErr w:type="spellStart"/>
      <w:r w:rsidRPr="006D1588">
        <w:rPr>
          <w:rFonts w:ascii="Futura Std Book" w:hAnsi="Futura Std Book" w:cs="Arial"/>
          <w:sz w:val="20"/>
          <w:szCs w:val="20"/>
        </w:rPr>
        <w:t>Fontur</w:t>
      </w:r>
      <w:proofErr w:type="spellEnd"/>
      <w:r w:rsidRPr="006D1588">
        <w:rPr>
          <w:rFonts w:ascii="Futura Std Book" w:hAnsi="Futura Std Book" w:cs="Arial"/>
          <w:sz w:val="20"/>
          <w:szCs w:val="20"/>
        </w:rPr>
        <w:t>:</w:t>
      </w:r>
    </w:p>
    <w:p w14:paraId="0C863430" w14:textId="77777777" w:rsidR="006E0174" w:rsidRPr="006D1588" w:rsidRDefault="006E0174" w:rsidP="006D1588">
      <w:pPr>
        <w:pStyle w:val="Prrafodelista"/>
        <w:numPr>
          <w:ilvl w:val="0"/>
          <w:numId w:val="36"/>
        </w:numPr>
        <w:tabs>
          <w:tab w:val="left" w:pos="284"/>
        </w:tabs>
        <w:spacing w:after="0" w:line="240" w:lineRule="auto"/>
        <w:jc w:val="both"/>
        <w:rPr>
          <w:rFonts w:ascii="Futura Std Book" w:hAnsi="Futura Std Book" w:cs="Arial"/>
          <w:sz w:val="20"/>
          <w:szCs w:val="20"/>
        </w:rPr>
      </w:pPr>
      <w:r w:rsidRPr="006D1588">
        <w:rPr>
          <w:rFonts w:ascii="Futura Std Book" w:hAnsi="Futura Std Book" w:cs="Arial"/>
          <w:sz w:val="20"/>
          <w:szCs w:val="20"/>
        </w:rPr>
        <w:t>$521.072.000 vigencia 2015 (aproximado $</w:t>
      </w:r>
      <w:r w:rsidR="008764A0" w:rsidRPr="006D1588">
        <w:rPr>
          <w:rFonts w:ascii="Futura Std Book" w:hAnsi="Futura Std Book" w:cs="Arial"/>
          <w:sz w:val="20"/>
          <w:szCs w:val="20"/>
        </w:rPr>
        <w:t>104.214.400</w:t>
      </w:r>
      <w:r w:rsidRPr="006D1588">
        <w:rPr>
          <w:rFonts w:ascii="Futura Std Book" w:hAnsi="Futura Std Book" w:cs="Arial"/>
          <w:sz w:val="20"/>
          <w:szCs w:val="20"/>
        </w:rPr>
        <w:t xml:space="preserve"> para el departamento).</w:t>
      </w:r>
    </w:p>
    <w:p w14:paraId="138CD907" w14:textId="77777777" w:rsidR="006E0174" w:rsidRPr="006D1588" w:rsidRDefault="006E0174" w:rsidP="006D1588">
      <w:pPr>
        <w:pStyle w:val="Prrafodelista"/>
        <w:numPr>
          <w:ilvl w:val="0"/>
          <w:numId w:val="36"/>
        </w:numPr>
        <w:tabs>
          <w:tab w:val="left" w:pos="284"/>
        </w:tabs>
        <w:spacing w:after="0" w:line="240" w:lineRule="auto"/>
        <w:jc w:val="both"/>
        <w:rPr>
          <w:rFonts w:ascii="Futura Std Book" w:hAnsi="Futura Std Book" w:cs="Arial"/>
          <w:sz w:val="20"/>
          <w:szCs w:val="20"/>
        </w:rPr>
      </w:pPr>
      <w:r w:rsidRPr="006D1588">
        <w:rPr>
          <w:rFonts w:ascii="Futura Std Book" w:hAnsi="Futura Std Book" w:cs="Arial"/>
          <w:sz w:val="20"/>
          <w:szCs w:val="20"/>
        </w:rPr>
        <w:t>$140.000.000 vigencia 2016 (aproximado $28.000.000 para el departamento).</w:t>
      </w:r>
    </w:p>
    <w:p w14:paraId="1D6E8EE1" w14:textId="77777777" w:rsidR="006E0174" w:rsidRPr="006D1588" w:rsidRDefault="006E0174" w:rsidP="006D1588">
      <w:pPr>
        <w:tabs>
          <w:tab w:val="left" w:pos="284"/>
        </w:tabs>
        <w:spacing w:after="0" w:line="240" w:lineRule="auto"/>
        <w:contextualSpacing/>
        <w:jc w:val="both"/>
        <w:rPr>
          <w:rFonts w:ascii="Futura Std Book" w:hAnsi="Futura Std Book" w:cs="Arial"/>
          <w:sz w:val="20"/>
          <w:szCs w:val="20"/>
        </w:rPr>
      </w:pPr>
      <w:r w:rsidRPr="006D1588">
        <w:rPr>
          <w:rFonts w:ascii="Futura Std Book" w:eastAsia="Times New Roman" w:hAnsi="Futura Std Book" w:cs="Arial"/>
          <w:b/>
          <w:sz w:val="20"/>
          <w:szCs w:val="20"/>
          <w:lang w:eastAsia="ar-SA"/>
        </w:rPr>
        <w:t xml:space="preserve">Objetivo: </w:t>
      </w:r>
      <w:r w:rsidRPr="006D1588">
        <w:rPr>
          <w:rFonts w:ascii="Futura Std Book" w:hAnsi="Futura Std Book" w:cs="Arial"/>
          <w:sz w:val="20"/>
          <w:szCs w:val="20"/>
        </w:rPr>
        <w:t>Contratar un equipo consultor con experiencia en procesos de planeación y diseño estratégico con enfoque social que preste los servicios para la determinación de un modelo de gestión estratégica que incluya diagnóstico, estrategia e instrumentos de medición y sea participativo, incluyente y sostenible desde la dimensión social, económica, ambiental e institucional de los territorios que integran la iniciativa de turismo, paz y convivencia</w:t>
      </w:r>
    </w:p>
    <w:p w14:paraId="356BFD18" w14:textId="77777777" w:rsidR="006E0174" w:rsidRPr="006D1588" w:rsidRDefault="006E0174" w:rsidP="006D1588">
      <w:pPr>
        <w:tabs>
          <w:tab w:val="left" w:pos="284"/>
        </w:tabs>
        <w:spacing w:after="0" w:line="240" w:lineRule="auto"/>
        <w:contextualSpacing/>
        <w:jc w:val="both"/>
        <w:rPr>
          <w:rFonts w:ascii="Futura Std Book" w:hAnsi="Futura Std Book" w:cs="Arial"/>
          <w:b/>
          <w:sz w:val="20"/>
          <w:szCs w:val="20"/>
        </w:rPr>
      </w:pPr>
      <w:r w:rsidRPr="006D1588">
        <w:rPr>
          <w:rFonts w:ascii="Futura Std Book" w:hAnsi="Futura Std Book" w:cs="Arial"/>
          <w:b/>
          <w:sz w:val="20"/>
          <w:szCs w:val="20"/>
        </w:rPr>
        <w:t xml:space="preserve">Inicio </w:t>
      </w:r>
      <w:r w:rsidRPr="006D1588">
        <w:rPr>
          <w:rFonts w:ascii="Futura Std Book" w:hAnsi="Futura Std Book" w:cs="Arial"/>
          <w:sz w:val="20"/>
          <w:szCs w:val="20"/>
        </w:rPr>
        <w:t>28 de diciembre de 2015</w:t>
      </w:r>
    </w:p>
    <w:p w14:paraId="0AD953C5"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hAnsi="Futura Std Book" w:cs="Arial"/>
          <w:b/>
          <w:sz w:val="20"/>
          <w:szCs w:val="20"/>
        </w:rPr>
        <w:t xml:space="preserve">Terminación: </w:t>
      </w:r>
      <w:r w:rsidRPr="006D1588">
        <w:rPr>
          <w:rFonts w:ascii="Futura Std Book" w:hAnsi="Futura Std Book" w:cs="Arial"/>
          <w:sz w:val="20"/>
          <w:szCs w:val="20"/>
        </w:rPr>
        <w:t>4 de noviembre de 2016</w:t>
      </w:r>
    </w:p>
    <w:p w14:paraId="4E6F5C12"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Finalizado</w:t>
      </w:r>
    </w:p>
    <w:p w14:paraId="212BFE86"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2FD0284F"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5FA71911" w14:textId="77777777" w:rsidR="006E0174" w:rsidRPr="006D1588" w:rsidRDefault="006E0174" w:rsidP="006D1588">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Departamentos de impacto: Antioquia; Choco; Magdalena; Meta; Putumayo</w:t>
      </w:r>
    </w:p>
    <w:p w14:paraId="28798E20" w14:textId="77777777" w:rsidR="006E0174" w:rsidRPr="006D1588" w:rsidRDefault="006E0174" w:rsidP="006D1588">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 el 01 de octubre de 2015</w:t>
      </w:r>
    </w:p>
    <w:p w14:paraId="5A4E1925" w14:textId="2C187743" w:rsidR="006E0174" w:rsidRPr="006D1588" w:rsidRDefault="006E0174" w:rsidP="006D1588">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 en Comité Directivo del 15 de diciembre de 2015</w:t>
      </w:r>
      <w:r w:rsidR="00F67D0C">
        <w:rPr>
          <w:rFonts w:ascii="Futura Std Book" w:hAnsi="Futura Std Book"/>
          <w:sz w:val="20"/>
          <w:szCs w:val="20"/>
          <w:lang w:eastAsia="es-ES"/>
        </w:rPr>
        <w:t xml:space="preserve"> y adición 21 de julio de 2016.</w:t>
      </w:r>
    </w:p>
    <w:p w14:paraId="01279123" w14:textId="77777777" w:rsidR="006E0174" w:rsidRPr="006D1588" w:rsidRDefault="006E0174" w:rsidP="006D1588">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 xml:space="preserve">Como resultado, se obtuvo un documento - Modelo de Gestión Estratégica de Turismo, Paz y Convivencia.  </w:t>
      </w:r>
    </w:p>
    <w:p w14:paraId="65F7A662" w14:textId="77777777" w:rsidR="006E0174" w:rsidRPr="006D1588" w:rsidRDefault="006E0174" w:rsidP="006D1588">
      <w:pPr>
        <w:numPr>
          <w:ilvl w:val="0"/>
          <w:numId w:val="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Pendiente de llevar a liberación.</w:t>
      </w:r>
    </w:p>
    <w:p w14:paraId="68B6E00E" w14:textId="77777777" w:rsidR="00E73173" w:rsidRPr="006D1588" w:rsidRDefault="00E73173" w:rsidP="006D1588">
      <w:pPr>
        <w:pStyle w:val="Prrafodelista"/>
        <w:spacing w:after="0" w:line="240" w:lineRule="auto"/>
        <w:ind w:left="360"/>
        <w:jc w:val="both"/>
        <w:rPr>
          <w:rFonts w:ascii="Futura Std Book" w:hAnsi="Futura Std Book"/>
          <w:sz w:val="20"/>
          <w:szCs w:val="20"/>
        </w:rPr>
      </w:pPr>
    </w:p>
    <w:p w14:paraId="4ABE7850" w14:textId="77777777" w:rsidR="006A5794" w:rsidRPr="006D1588" w:rsidRDefault="00BA4ED8"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Aprobado</w:t>
      </w:r>
      <w:r w:rsidR="00416F0D" w:rsidRPr="006D1588">
        <w:rPr>
          <w:rFonts w:ascii="Futura Std Book" w:hAnsi="Futura Std Book"/>
          <w:b/>
          <w:sz w:val="20"/>
          <w:szCs w:val="20"/>
          <w:u w:val="single"/>
        </w:rPr>
        <w:t>s</w:t>
      </w:r>
      <w:r w:rsidRPr="006D1588">
        <w:rPr>
          <w:rFonts w:ascii="Futura Std Book" w:hAnsi="Futura Std Book"/>
          <w:b/>
          <w:sz w:val="20"/>
          <w:szCs w:val="20"/>
          <w:u w:val="single"/>
        </w:rPr>
        <w:t xml:space="preserve"> 2015</w:t>
      </w:r>
    </w:p>
    <w:p w14:paraId="081A7F3D" w14:textId="77777777" w:rsidR="00677538" w:rsidRPr="006D1588" w:rsidRDefault="00677538" w:rsidP="006D1588">
      <w:pPr>
        <w:pStyle w:val="Prrafodelista"/>
        <w:numPr>
          <w:ilvl w:val="3"/>
          <w:numId w:val="2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b/>
          <w:sz w:val="20"/>
          <w:szCs w:val="20"/>
        </w:rPr>
        <w:t>FNTP-117-2015 II Diplomado de actualización turística para agencias de viajes de hoy -Quibdó, Chocó</w:t>
      </w:r>
    </w:p>
    <w:p w14:paraId="7B900965" w14:textId="77777777" w:rsidR="009074B3" w:rsidRPr="006D1588" w:rsidRDefault="00677538"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lastRenderedPageBreak/>
        <w:t xml:space="preserve">Proponente: </w:t>
      </w:r>
      <w:proofErr w:type="spellStart"/>
      <w:r w:rsidR="009074B3" w:rsidRPr="006D1588">
        <w:rPr>
          <w:rFonts w:ascii="Futura Std Book" w:hAnsi="Futura Std Book"/>
          <w:sz w:val="20"/>
          <w:szCs w:val="20"/>
        </w:rPr>
        <w:t>Anato</w:t>
      </w:r>
      <w:proofErr w:type="spellEnd"/>
      <w:r w:rsidR="009074B3" w:rsidRPr="006D1588">
        <w:rPr>
          <w:rFonts w:ascii="Futura Std Book" w:eastAsia="Times New Roman" w:hAnsi="Futura Std Book" w:cs="Arial"/>
          <w:b/>
          <w:sz w:val="20"/>
          <w:szCs w:val="20"/>
          <w:lang w:eastAsia="ar-SA"/>
        </w:rPr>
        <w:t xml:space="preserve"> </w:t>
      </w:r>
    </w:p>
    <w:p w14:paraId="5FC55768" w14:textId="77777777" w:rsidR="00C207F7" w:rsidRPr="006D1588" w:rsidRDefault="00677538" w:rsidP="006D1588">
      <w:pPr>
        <w:tabs>
          <w:tab w:val="left" w:pos="284"/>
        </w:tabs>
        <w:spacing w:after="0" w:line="240" w:lineRule="auto"/>
        <w:jc w:val="both"/>
        <w:rPr>
          <w:rFonts w:ascii="Futura Std Book" w:hAnsi="Futura Std Book"/>
          <w:sz w:val="20"/>
          <w:szCs w:val="20"/>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C207F7" w:rsidRPr="006D1588">
        <w:rPr>
          <w:rFonts w:ascii="Futura Std Book" w:hAnsi="Futura Std Book"/>
          <w:sz w:val="20"/>
          <w:szCs w:val="20"/>
        </w:rPr>
        <w:t>$45.313.700 (</w:t>
      </w:r>
      <w:proofErr w:type="spellStart"/>
      <w:r w:rsidR="00C207F7" w:rsidRPr="006D1588">
        <w:rPr>
          <w:rFonts w:ascii="Futura Std Book" w:hAnsi="Futura Std Book"/>
          <w:sz w:val="20"/>
          <w:szCs w:val="20"/>
        </w:rPr>
        <w:t>Fontur</w:t>
      </w:r>
      <w:proofErr w:type="spellEnd"/>
      <w:r w:rsidR="00C207F7" w:rsidRPr="006D1588">
        <w:rPr>
          <w:rFonts w:ascii="Futura Std Book" w:hAnsi="Futura Std Book"/>
          <w:sz w:val="20"/>
          <w:szCs w:val="20"/>
        </w:rPr>
        <w:t>: $36.251.700 y Proponente: $9.062.000)</w:t>
      </w:r>
    </w:p>
    <w:p w14:paraId="30B72A64" w14:textId="4229176F" w:rsidR="00677538" w:rsidRPr="006D1588" w:rsidRDefault="00677538" w:rsidP="006D1588">
      <w:pPr>
        <w:tabs>
          <w:tab w:val="left" w:pos="284"/>
        </w:tabs>
        <w:spacing w:after="0" w:line="240" w:lineRule="auto"/>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00F67D0C">
        <w:rPr>
          <w:rFonts w:ascii="Futura Std Book" w:hAnsi="Futura Std Book"/>
          <w:sz w:val="20"/>
          <w:szCs w:val="20"/>
        </w:rPr>
        <w:t>F</w:t>
      </w:r>
      <w:r w:rsidR="00F67D0C" w:rsidRPr="00F67D0C">
        <w:rPr>
          <w:rFonts w:ascii="Futura Std Book" w:hAnsi="Futura Std Book"/>
          <w:sz w:val="20"/>
          <w:szCs w:val="20"/>
        </w:rPr>
        <w:t>ortalecer la prestación de los servicios que ofrecen las agencias de viajes del departamento del chocó, a partir de la implementación de un plan de capacitación y actualización, que les permita adaptarse a los cambios del mercado y lograr mayor competitividad.</w:t>
      </w:r>
    </w:p>
    <w:p w14:paraId="7DE21099" w14:textId="77777777" w:rsidR="009E7F57" w:rsidRPr="006D1588" w:rsidRDefault="009E7F57" w:rsidP="006D1588">
      <w:pPr>
        <w:tabs>
          <w:tab w:val="left" w:pos="284"/>
        </w:tabs>
        <w:spacing w:after="0" w:line="240" w:lineRule="auto"/>
        <w:jc w:val="both"/>
        <w:rPr>
          <w:rFonts w:ascii="Futura Std Book" w:hAnsi="Futura Std Book"/>
          <w:b/>
          <w:sz w:val="20"/>
          <w:szCs w:val="20"/>
        </w:rPr>
      </w:pPr>
      <w:r w:rsidRPr="006D1588">
        <w:rPr>
          <w:rFonts w:ascii="Futura Std Book" w:hAnsi="Futura Std Book"/>
          <w:b/>
          <w:sz w:val="20"/>
          <w:szCs w:val="20"/>
        </w:rPr>
        <w:t xml:space="preserve">Inicio </w:t>
      </w:r>
      <w:r w:rsidRPr="006D1588">
        <w:rPr>
          <w:rFonts w:ascii="Futura Std Book" w:eastAsia="Times New Roman" w:hAnsi="Futura Std Book" w:cs="Arial"/>
          <w:sz w:val="20"/>
          <w:szCs w:val="20"/>
          <w:lang w:eastAsia="ar-SA"/>
        </w:rPr>
        <w:t>8 de febrero de 2016</w:t>
      </w:r>
    </w:p>
    <w:p w14:paraId="64A3A85A" w14:textId="77777777" w:rsidR="009E7F57" w:rsidRPr="006D1588" w:rsidRDefault="009E7F57"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hAnsi="Futura Std Book"/>
          <w:b/>
          <w:sz w:val="20"/>
          <w:szCs w:val="20"/>
        </w:rPr>
        <w:t xml:space="preserve">Terminación </w:t>
      </w:r>
      <w:r w:rsidRPr="006D1588">
        <w:rPr>
          <w:rFonts w:ascii="Futura Std Book" w:eastAsia="Times New Roman" w:hAnsi="Futura Std Book" w:cs="Arial"/>
          <w:sz w:val="20"/>
          <w:szCs w:val="20"/>
          <w:lang w:eastAsia="ar-SA"/>
        </w:rPr>
        <w:t>7 de julio de 2016</w:t>
      </w:r>
    </w:p>
    <w:p w14:paraId="757E7EC0" w14:textId="77777777" w:rsidR="00677538" w:rsidRPr="006D1588" w:rsidRDefault="00677538"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6A68A1" w:rsidRPr="006D1588">
        <w:rPr>
          <w:rFonts w:ascii="Futura Std Book" w:eastAsia="Times New Roman" w:hAnsi="Futura Std Book" w:cs="Arial"/>
          <w:sz w:val="20"/>
          <w:szCs w:val="20"/>
          <w:lang w:eastAsia="ar-SA"/>
        </w:rPr>
        <w:t>Terminado</w:t>
      </w:r>
    </w:p>
    <w:p w14:paraId="10D187D6" w14:textId="77777777" w:rsidR="009E7F57" w:rsidRPr="006D1588" w:rsidRDefault="009E7F57"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5154C86D" w14:textId="77777777" w:rsidR="00677538" w:rsidRPr="006D1588" w:rsidRDefault="00677538"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3C99D377" w14:textId="77777777" w:rsidR="00677538" w:rsidRPr="006D1588" w:rsidRDefault="00544AE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w:t>
      </w:r>
      <w:r w:rsidR="004024C7" w:rsidRPr="006D1588">
        <w:rPr>
          <w:rFonts w:ascii="Futura Std Book" w:hAnsi="Futura Std Book"/>
          <w:sz w:val="20"/>
          <w:szCs w:val="20"/>
          <w:lang w:eastAsia="es-ES"/>
        </w:rPr>
        <w:t xml:space="preserve"> el 9 de julio de 2015</w:t>
      </w:r>
    </w:p>
    <w:p w14:paraId="74525C36" w14:textId="77777777" w:rsidR="004024C7" w:rsidRPr="006D1588" w:rsidRDefault="00544AE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w:t>
      </w:r>
      <w:r w:rsidR="004024C7" w:rsidRPr="006D1588">
        <w:rPr>
          <w:rFonts w:ascii="Futura Std Book" w:hAnsi="Futura Std Book"/>
          <w:sz w:val="20"/>
          <w:szCs w:val="20"/>
          <w:lang w:eastAsia="es-ES"/>
        </w:rPr>
        <w:t xml:space="preserve"> en Comité Directivo del 9 de octubre de 2015</w:t>
      </w:r>
    </w:p>
    <w:p w14:paraId="16A8779C" w14:textId="77777777" w:rsidR="009E2C78" w:rsidRPr="006D1588" w:rsidRDefault="00FF4357"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El proyecto benefició a u</w:t>
      </w:r>
      <w:r w:rsidR="009714D6" w:rsidRPr="006D1588">
        <w:rPr>
          <w:rFonts w:ascii="Futura Std Book" w:eastAsia="Times New Roman" w:hAnsi="Futura Std Book" w:cs="Arial"/>
          <w:sz w:val="20"/>
          <w:szCs w:val="20"/>
          <w:lang w:eastAsia="ar-SA"/>
        </w:rPr>
        <w:t>n grupo de hasta 23 agentes de viajes actualizados en operación turística y comercialización, de tal forma que les permita acceder a nuevos mercados y promover el desarrollo turístico del destino, como actores claves dentro de la cadena productiva del sector.</w:t>
      </w:r>
    </w:p>
    <w:p w14:paraId="5801560A" w14:textId="77777777" w:rsidR="00206534" w:rsidRPr="006D1588" w:rsidRDefault="00206534"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 de impacto: Chocó</w:t>
      </w:r>
    </w:p>
    <w:p w14:paraId="464EAA94" w14:textId="77777777" w:rsidR="006E0174" w:rsidRPr="006D1588" w:rsidRDefault="006E0174" w:rsidP="006D1588">
      <w:pPr>
        <w:pStyle w:val="Prrafodelista"/>
        <w:numPr>
          <w:ilvl w:val="3"/>
          <w:numId w:val="2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cstheme="minorHAnsi"/>
          <w:b/>
          <w:sz w:val="20"/>
          <w:szCs w:val="20"/>
        </w:rPr>
        <w:t xml:space="preserve">FNTP-245-2014 VII Encuentro </w:t>
      </w:r>
      <w:proofErr w:type="spellStart"/>
      <w:r w:rsidRPr="006D1588">
        <w:rPr>
          <w:rFonts w:ascii="Futura Std Book" w:hAnsi="Futura Std Book" w:cstheme="minorHAnsi"/>
          <w:b/>
          <w:sz w:val="20"/>
          <w:szCs w:val="20"/>
        </w:rPr>
        <w:t>Acolap</w:t>
      </w:r>
      <w:proofErr w:type="spellEnd"/>
      <w:r w:rsidRPr="006D1588">
        <w:rPr>
          <w:rFonts w:ascii="Futura Std Book" w:hAnsi="Futura Std Book" w:cstheme="minorHAnsi"/>
          <w:b/>
          <w:sz w:val="20"/>
          <w:szCs w:val="20"/>
        </w:rPr>
        <w:t xml:space="preserve"> &amp; III LAAE "Hacia un modelo de servicio sostenible para la industria de los parques de diversiones</w:t>
      </w:r>
    </w:p>
    <w:p w14:paraId="52F2CDA6"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cstheme="minorHAnsi"/>
          <w:sz w:val="20"/>
          <w:szCs w:val="20"/>
        </w:rPr>
        <w:t>Acolap</w:t>
      </w:r>
      <w:proofErr w:type="spellEnd"/>
    </w:p>
    <w:p w14:paraId="47C849FF"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cstheme="minorHAnsi"/>
          <w:sz w:val="20"/>
          <w:szCs w:val="20"/>
        </w:rPr>
        <w:t>$231.766.638 (</w:t>
      </w:r>
      <w:proofErr w:type="spellStart"/>
      <w:r w:rsidRPr="006D1588">
        <w:rPr>
          <w:rFonts w:ascii="Futura Std Book" w:hAnsi="Futura Std Book" w:cstheme="minorHAnsi"/>
          <w:sz w:val="20"/>
          <w:szCs w:val="20"/>
        </w:rPr>
        <w:t>Fontur</w:t>
      </w:r>
      <w:proofErr w:type="spellEnd"/>
      <w:r w:rsidRPr="006D1588">
        <w:rPr>
          <w:rFonts w:ascii="Futura Std Book" w:hAnsi="Futura Std Book" w:cstheme="minorHAnsi"/>
          <w:sz w:val="20"/>
          <w:szCs w:val="20"/>
        </w:rPr>
        <w:t xml:space="preserve"> $134.470.374; contrapartida $97.296.264) (aproximado $</w:t>
      </w:r>
      <w:r w:rsidRPr="006D1588">
        <w:rPr>
          <w:rFonts w:ascii="Futura Std Book" w:hAnsi="Futura Std Book"/>
          <w:sz w:val="20"/>
          <w:szCs w:val="20"/>
        </w:rPr>
        <w:t xml:space="preserve"> </w:t>
      </w:r>
      <w:r w:rsidRPr="006D1588">
        <w:rPr>
          <w:rFonts w:ascii="Futura Std Book" w:hAnsi="Futura Std Book" w:cstheme="minorHAnsi"/>
          <w:sz w:val="20"/>
          <w:szCs w:val="20"/>
        </w:rPr>
        <w:t>7.910.022 para el departamento)</w:t>
      </w:r>
    </w:p>
    <w:p w14:paraId="69CB9CAB" w14:textId="77777777" w:rsidR="006E0174" w:rsidRPr="006D1588" w:rsidRDefault="006E0174" w:rsidP="006D1588">
      <w:pPr>
        <w:tabs>
          <w:tab w:val="left" w:pos="284"/>
        </w:tabs>
        <w:spacing w:after="0" w:line="240" w:lineRule="auto"/>
        <w:contextualSpacing/>
        <w:jc w:val="both"/>
        <w:rPr>
          <w:rFonts w:ascii="Futura Std Book" w:hAnsi="Futura Std Book" w:cstheme="minorHAnsi"/>
          <w:sz w:val="20"/>
          <w:szCs w:val="20"/>
        </w:rPr>
      </w:pPr>
      <w:r w:rsidRPr="006D1588">
        <w:rPr>
          <w:rFonts w:ascii="Futura Std Book" w:eastAsia="Times New Roman" w:hAnsi="Futura Std Book" w:cs="Arial"/>
          <w:b/>
          <w:sz w:val="20"/>
          <w:szCs w:val="20"/>
          <w:lang w:eastAsia="ar-SA"/>
        </w:rPr>
        <w:t xml:space="preserve">Objetivo: </w:t>
      </w:r>
      <w:r w:rsidRPr="006D1588">
        <w:rPr>
          <w:rFonts w:ascii="Futura Std Book" w:hAnsi="Futura Std Book" w:cstheme="minorHAnsi"/>
          <w:sz w:val="20"/>
          <w:szCs w:val="20"/>
        </w:rPr>
        <w:t xml:space="preserve">Realizar el VII Encuentro </w:t>
      </w:r>
      <w:proofErr w:type="spellStart"/>
      <w:r w:rsidRPr="006D1588">
        <w:rPr>
          <w:rFonts w:ascii="Futura Std Book" w:hAnsi="Futura Std Book" w:cstheme="minorHAnsi"/>
          <w:sz w:val="20"/>
          <w:szCs w:val="20"/>
        </w:rPr>
        <w:t>Acolap</w:t>
      </w:r>
      <w:proofErr w:type="spellEnd"/>
      <w:r w:rsidRPr="006D1588">
        <w:rPr>
          <w:rFonts w:ascii="Futura Std Book" w:hAnsi="Futura Std Book" w:cstheme="minorHAnsi"/>
          <w:sz w:val="20"/>
          <w:szCs w:val="20"/>
        </w:rPr>
        <w:t xml:space="preserve"> &amp; III LAAE, bajo el lema "Hacia un modelo de servicio sostenible para la industria de los parques de diversiones</w:t>
      </w:r>
    </w:p>
    <w:p w14:paraId="43462E94" w14:textId="77777777" w:rsidR="006E0174" w:rsidRPr="006D1588" w:rsidRDefault="006E0174" w:rsidP="006D1588">
      <w:pPr>
        <w:tabs>
          <w:tab w:val="left" w:pos="284"/>
        </w:tabs>
        <w:spacing w:after="0" w:line="240" w:lineRule="auto"/>
        <w:contextualSpacing/>
        <w:jc w:val="both"/>
        <w:rPr>
          <w:rFonts w:ascii="Futura Std Book" w:hAnsi="Futura Std Book" w:cstheme="minorHAnsi"/>
          <w:b/>
          <w:sz w:val="20"/>
          <w:szCs w:val="20"/>
        </w:rPr>
      </w:pPr>
      <w:r w:rsidRPr="006D1588">
        <w:rPr>
          <w:rFonts w:ascii="Futura Std Book" w:hAnsi="Futura Std Book" w:cstheme="minorHAnsi"/>
          <w:b/>
          <w:sz w:val="20"/>
          <w:szCs w:val="20"/>
        </w:rPr>
        <w:t xml:space="preserve">Inicio: </w:t>
      </w:r>
      <w:r w:rsidRPr="006D1588">
        <w:rPr>
          <w:rFonts w:ascii="Futura Std Book" w:eastAsia="Times New Roman" w:hAnsi="Futura Std Book" w:cs="Arial"/>
          <w:sz w:val="20"/>
          <w:szCs w:val="20"/>
          <w:lang w:eastAsia="ar-SA"/>
        </w:rPr>
        <w:t>6 de mayo de 2015</w:t>
      </w:r>
    </w:p>
    <w:p w14:paraId="7675B12A"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hAnsi="Futura Std Book" w:cstheme="minorHAnsi"/>
          <w:b/>
          <w:sz w:val="20"/>
          <w:szCs w:val="20"/>
        </w:rPr>
        <w:t xml:space="preserve">Terminación: </w:t>
      </w:r>
      <w:r w:rsidRPr="006D1588">
        <w:rPr>
          <w:rFonts w:ascii="Futura Std Book" w:eastAsia="Times New Roman" w:hAnsi="Futura Std Book" w:cs="Arial"/>
          <w:sz w:val="20"/>
          <w:szCs w:val="20"/>
          <w:lang w:eastAsia="ar-SA"/>
        </w:rPr>
        <w:t>5 septiembre de 2015</w:t>
      </w:r>
    </w:p>
    <w:p w14:paraId="1C1A8A73"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Liberado </w:t>
      </w:r>
    </w:p>
    <w:p w14:paraId="413E30B9"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09E005F9" w14:textId="77777777" w:rsidR="006E0174" w:rsidRPr="006D1588" w:rsidRDefault="006E017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7251CFFC" w14:textId="77777777" w:rsidR="006E0174" w:rsidRPr="006D1588" w:rsidRDefault="006E0174"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 xml:space="preserve">Departamentos de impacto: Amazonas; Antioquia; Atlántico; Bolívar; Boyacá; Caldas; Choco; Cundinamarca; Huila; La Guajira; Meta; Nariño; Quindío; Risaralda; Santander; Tolima; Valle Del Cauca </w:t>
      </w:r>
    </w:p>
    <w:p w14:paraId="47A4EF08" w14:textId="77777777" w:rsidR="006E0174" w:rsidRPr="006D1588" w:rsidRDefault="006E0174"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 el 29 de octubre de 2014</w:t>
      </w:r>
    </w:p>
    <w:p w14:paraId="1D72E2BF" w14:textId="77777777" w:rsidR="006E0174" w:rsidRPr="006D1588" w:rsidRDefault="006E0174"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 en Comité Directivo del 19 de diciembre de 2014</w:t>
      </w:r>
    </w:p>
    <w:p w14:paraId="5B716EE2" w14:textId="77777777" w:rsidR="00131DB6" w:rsidRPr="006D1588" w:rsidRDefault="006E0174"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lastRenderedPageBreak/>
        <w:t>S</w:t>
      </w:r>
      <w:r w:rsidRPr="006D1588">
        <w:rPr>
          <w:rFonts w:ascii="Futura Std Book" w:hAnsi="Futura Std Book" w:cstheme="minorHAnsi"/>
          <w:sz w:val="20"/>
          <w:szCs w:val="20"/>
        </w:rPr>
        <w:t>e desarrolló los días 6, 7 y 8 de mayo del 2015 en el Centro de Convenciones Cartagena de Indias y contó con 400 participantes del sector turístico y hotelero</w:t>
      </w:r>
      <w:r w:rsidR="008764A0" w:rsidRPr="006D1588">
        <w:rPr>
          <w:rFonts w:ascii="Futura Std Book" w:eastAsia="Times New Roman" w:hAnsi="Futura Std Book" w:cs="Arial"/>
          <w:sz w:val="20"/>
          <w:szCs w:val="20"/>
          <w:lang w:eastAsia="ar-SA"/>
        </w:rPr>
        <w:t>.</w:t>
      </w:r>
    </w:p>
    <w:p w14:paraId="29B7C878" w14:textId="77777777" w:rsidR="006A5794" w:rsidRPr="006D1588" w:rsidRDefault="006A5794" w:rsidP="006D1588">
      <w:pPr>
        <w:tabs>
          <w:tab w:val="left" w:pos="284"/>
        </w:tabs>
        <w:spacing w:after="0" w:line="240" w:lineRule="auto"/>
        <w:contextualSpacing/>
        <w:jc w:val="both"/>
        <w:rPr>
          <w:rFonts w:ascii="Futura Std Book" w:hAnsi="Futura Std Book"/>
          <w:b/>
          <w:color w:val="2F5496" w:themeColor="accent5" w:themeShade="BF"/>
          <w:sz w:val="20"/>
          <w:szCs w:val="20"/>
        </w:rPr>
      </w:pPr>
    </w:p>
    <w:p w14:paraId="2BA47965" w14:textId="77777777" w:rsidR="006A5794" w:rsidRPr="006D1588" w:rsidRDefault="00416F0D"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No aprobados</w:t>
      </w:r>
      <w:r w:rsidR="00BA4ED8" w:rsidRPr="006D1588">
        <w:rPr>
          <w:rFonts w:ascii="Futura Std Book" w:hAnsi="Futura Std Book"/>
          <w:b/>
          <w:sz w:val="20"/>
          <w:szCs w:val="20"/>
          <w:u w:val="single"/>
        </w:rPr>
        <w:t xml:space="preserve"> 2015</w:t>
      </w:r>
    </w:p>
    <w:p w14:paraId="5FD1D116" w14:textId="77777777" w:rsidR="00FF6DE1" w:rsidRPr="006D1588" w:rsidRDefault="00FF6DE1" w:rsidP="006D1588">
      <w:pPr>
        <w:numPr>
          <w:ilvl w:val="0"/>
          <w:numId w:val="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hAnsi="Futura Std Book"/>
          <w:b/>
          <w:sz w:val="20"/>
          <w:szCs w:val="20"/>
        </w:rPr>
        <w:t>FNTP-061-2015 Apoyo al Festival Gastr</w:t>
      </w:r>
      <w:r w:rsidR="008E0E2E" w:rsidRPr="006D1588">
        <w:rPr>
          <w:rFonts w:ascii="Futura Std Book" w:hAnsi="Futura Std Book"/>
          <w:b/>
          <w:sz w:val="20"/>
          <w:szCs w:val="20"/>
        </w:rPr>
        <w:t>onómico Siembra, Sabor Pacífico</w:t>
      </w:r>
    </w:p>
    <w:p w14:paraId="0F4F1814" w14:textId="77777777" w:rsidR="00FF6DE1" w:rsidRPr="006D1588" w:rsidRDefault="00FF6DE1"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rPr>
        <w:t>MinCIT</w:t>
      </w:r>
      <w:proofErr w:type="spellEnd"/>
    </w:p>
    <w:p w14:paraId="685B7DFF" w14:textId="77777777" w:rsidR="00FF6DE1" w:rsidRPr="006D1588" w:rsidRDefault="00FF6DE1"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C07341" w:rsidRPr="006D1588">
        <w:rPr>
          <w:rFonts w:ascii="Futura Std Book" w:hAnsi="Futura Std Book"/>
          <w:sz w:val="20"/>
          <w:szCs w:val="20"/>
        </w:rPr>
        <w:t>$80.000.000</w:t>
      </w:r>
    </w:p>
    <w:p w14:paraId="18FD8B76" w14:textId="77777777" w:rsidR="00C07341" w:rsidRPr="006D1588" w:rsidRDefault="00FF6DE1"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00C07341" w:rsidRPr="006D1588">
        <w:rPr>
          <w:rFonts w:ascii="Futura Std Book" w:hAnsi="Futura Std Book"/>
          <w:sz w:val="20"/>
          <w:szCs w:val="20"/>
        </w:rPr>
        <w:t>Apoyar a la realización del festival gastronómico "Siembra" en el corregimiento de Coquí - Chocó en donde se llevará a cabo un intercambio cultural y de recetas entre la comunidad local y expertos del sector gastronómico nacional e internacional, resaltando las potencialidades de la cocina potencial tradicional del pacífico</w:t>
      </w:r>
    </w:p>
    <w:p w14:paraId="51DBEFF4" w14:textId="77777777" w:rsidR="00FF6DE1" w:rsidRPr="006D1588" w:rsidRDefault="00FF6DE1"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E56A57" w:rsidRPr="006D1588">
        <w:rPr>
          <w:rFonts w:ascii="Futura Std Book" w:eastAsia="Times New Roman" w:hAnsi="Futura Std Book" w:cs="Arial"/>
          <w:sz w:val="20"/>
          <w:szCs w:val="20"/>
          <w:lang w:eastAsia="ar-SA"/>
        </w:rPr>
        <w:t>r</w:t>
      </w:r>
      <w:r w:rsidR="009871AE" w:rsidRPr="006D1588">
        <w:rPr>
          <w:rFonts w:ascii="Futura Std Book" w:eastAsia="Times New Roman" w:hAnsi="Futura Std Book" w:cs="Arial"/>
          <w:sz w:val="20"/>
          <w:szCs w:val="20"/>
          <w:lang w:eastAsia="ar-SA"/>
        </w:rPr>
        <w:t>etirado</w:t>
      </w:r>
      <w:r w:rsidRPr="006D1588">
        <w:rPr>
          <w:rFonts w:ascii="Futura Std Book" w:eastAsia="Times New Roman" w:hAnsi="Futura Std Book" w:cs="Arial"/>
          <w:sz w:val="20"/>
          <w:szCs w:val="20"/>
          <w:lang w:eastAsia="ar-SA"/>
        </w:rPr>
        <w:t xml:space="preserve"> </w:t>
      </w:r>
    </w:p>
    <w:p w14:paraId="7D91456B" w14:textId="77777777" w:rsidR="00FF6DE1" w:rsidRPr="006D1588" w:rsidRDefault="00FF6DE1"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49211BA6" w14:textId="77777777" w:rsidR="00FF6DE1" w:rsidRPr="006D1588" w:rsidRDefault="00544AE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FF6DE1" w:rsidRPr="006D1588">
        <w:rPr>
          <w:rFonts w:ascii="Futura Std Book" w:eastAsia="Times New Roman" w:hAnsi="Futura Std Book" w:cs="Arial"/>
          <w:sz w:val="20"/>
          <w:szCs w:val="20"/>
          <w:lang w:eastAsia="ar-SA"/>
        </w:rPr>
        <w:t xml:space="preserve"> el </w:t>
      </w:r>
      <w:r w:rsidR="00C07341" w:rsidRPr="006D1588">
        <w:rPr>
          <w:rFonts w:ascii="Futura Std Book" w:eastAsia="Times New Roman" w:hAnsi="Futura Std Book" w:cs="Arial"/>
          <w:sz w:val="20"/>
          <w:szCs w:val="20"/>
          <w:lang w:eastAsia="ar-SA"/>
        </w:rPr>
        <w:t>22 de abril de 2015</w:t>
      </w:r>
    </w:p>
    <w:p w14:paraId="162E79DC" w14:textId="77777777" w:rsidR="00FF6DE1" w:rsidRPr="006D1588" w:rsidRDefault="00C07341"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 xml:space="preserve">Fue </w:t>
      </w:r>
      <w:r w:rsidR="00E56A57" w:rsidRPr="006D1588">
        <w:rPr>
          <w:rFonts w:ascii="Futura Std Book" w:hAnsi="Futura Std Book"/>
          <w:sz w:val="20"/>
          <w:szCs w:val="20"/>
        </w:rPr>
        <w:t>r</w:t>
      </w:r>
      <w:r w:rsidR="009871AE" w:rsidRPr="006D1588">
        <w:rPr>
          <w:rFonts w:ascii="Futura Std Book" w:hAnsi="Futura Std Book"/>
          <w:sz w:val="20"/>
          <w:szCs w:val="20"/>
        </w:rPr>
        <w:t>etirado</w:t>
      </w:r>
      <w:r w:rsidRPr="006D1588">
        <w:rPr>
          <w:rFonts w:ascii="Futura Std Book" w:hAnsi="Futura Std Book"/>
          <w:sz w:val="20"/>
          <w:szCs w:val="20"/>
        </w:rPr>
        <w:t xml:space="preserve"> por el proponente ya que se debe realizar por l</w:t>
      </w:r>
      <w:r w:rsidR="00291205" w:rsidRPr="006D1588">
        <w:rPr>
          <w:rFonts w:ascii="Futura Std Book" w:hAnsi="Futura Std Book"/>
          <w:sz w:val="20"/>
          <w:szCs w:val="20"/>
        </w:rPr>
        <w:t>a línea de promoción y mercadeo, fue ejecutado por medio del proyecto FNT</w:t>
      </w:r>
      <w:r w:rsidR="00A50B51" w:rsidRPr="006D1588">
        <w:rPr>
          <w:rFonts w:ascii="Futura Std Book" w:hAnsi="Futura Std Book"/>
          <w:sz w:val="20"/>
          <w:szCs w:val="20"/>
        </w:rPr>
        <w:t>P</w:t>
      </w:r>
      <w:r w:rsidR="00291205" w:rsidRPr="006D1588">
        <w:rPr>
          <w:rFonts w:ascii="Futura Std Book" w:hAnsi="Futura Std Book"/>
          <w:sz w:val="20"/>
          <w:szCs w:val="20"/>
        </w:rPr>
        <w:t>-267-2014</w:t>
      </w:r>
    </w:p>
    <w:p w14:paraId="1005BC80" w14:textId="77777777" w:rsidR="00CB39C8" w:rsidRPr="006D1588" w:rsidRDefault="00CB39C8" w:rsidP="006D1588">
      <w:pPr>
        <w:pStyle w:val="Prrafodelista"/>
        <w:numPr>
          <w:ilvl w:val="0"/>
          <w:numId w:val="2"/>
        </w:num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hAnsi="Futura Std Book"/>
          <w:b/>
          <w:sz w:val="20"/>
          <w:szCs w:val="20"/>
        </w:rPr>
        <w:t>FNTP-010-2015 Apoyo al Festival Gastronómico Siembra, Sabor Pacífico</w:t>
      </w:r>
      <w:r w:rsidRPr="006D1588">
        <w:rPr>
          <w:rFonts w:ascii="Futura Std Book" w:eastAsia="Times New Roman" w:hAnsi="Futura Std Book" w:cs="Arial"/>
          <w:b/>
          <w:sz w:val="20"/>
          <w:szCs w:val="20"/>
          <w:lang w:eastAsia="ar-SA"/>
        </w:rPr>
        <w:t xml:space="preserve"> </w:t>
      </w:r>
    </w:p>
    <w:p w14:paraId="471D2A3B" w14:textId="77777777" w:rsidR="00CB39C8" w:rsidRPr="006D1588" w:rsidRDefault="00CB39C8"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rPr>
        <w:t>MinCIT</w:t>
      </w:r>
      <w:proofErr w:type="spellEnd"/>
    </w:p>
    <w:p w14:paraId="44E9E7F5" w14:textId="77777777" w:rsidR="00CB39C8" w:rsidRPr="006D1588" w:rsidRDefault="00CB39C8"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C306C5" w:rsidRPr="006D1588">
        <w:rPr>
          <w:rFonts w:ascii="Futura Std Book" w:hAnsi="Futura Std Book"/>
          <w:sz w:val="20"/>
          <w:szCs w:val="20"/>
        </w:rPr>
        <w:t>$80.000.000</w:t>
      </w:r>
    </w:p>
    <w:p w14:paraId="5C7489A1" w14:textId="77777777" w:rsidR="00CB39C8" w:rsidRPr="006D1588" w:rsidRDefault="00CB39C8"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Objetivo: </w:t>
      </w:r>
      <w:r w:rsidR="00C306C5" w:rsidRPr="006D1588">
        <w:rPr>
          <w:rFonts w:ascii="Futura Std Book" w:hAnsi="Futura Std Book"/>
          <w:sz w:val="20"/>
          <w:szCs w:val="20"/>
        </w:rPr>
        <w:t>Apoyar a la realización del festival gastronómico "Siembra" en el corregimiento de Coquí - Chocó en donde se llevará a cabo un intercambio cultural y de recetas entre la comunidad local y expertos del sector gastronómico nacional e internacional, resaltando las potencialidades de la cocina potencial tradicional del pacífico</w:t>
      </w:r>
    </w:p>
    <w:p w14:paraId="7DD0C757" w14:textId="77777777" w:rsidR="00CB39C8" w:rsidRPr="006D1588" w:rsidRDefault="00CB39C8"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C306C5" w:rsidRPr="006D1588">
        <w:rPr>
          <w:rFonts w:ascii="Futura Std Book" w:eastAsia="Times New Roman" w:hAnsi="Futura Std Book" w:cs="Arial"/>
          <w:sz w:val="20"/>
          <w:szCs w:val="20"/>
          <w:lang w:eastAsia="ar-SA"/>
        </w:rPr>
        <w:t>no viable</w:t>
      </w:r>
      <w:r w:rsidRPr="006D1588">
        <w:rPr>
          <w:rFonts w:ascii="Futura Std Book" w:eastAsia="Times New Roman" w:hAnsi="Futura Std Book" w:cs="Arial"/>
          <w:sz w:val="20"/>
          <w:szCs w:val="20"/>
          <w:lang w:eastAsia="ar-SA"/>
        </w:rPr>
        <w:t xml:space="preserve"> </w:t>
      </w:r>
    </w:p>
    <w:p w14:paraId="4D7C5D59" w14:textId="77777777" w:rsidR="00CB39C8" w:rsidRPr="006D1588" w:rsidRDefault="00CB39C8"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37160C34" w14:textId="77777777" w:rsidR="00CB39C8" w:rsidRPr="006D1588" w:rsidRDefault="00544AE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C306C5" w:rsidRPr="006D1588">
        <w:rPr>
          <w:rFonts w:ascii="Futura Std Book" w:eastAsia="Times New Roman" w:hAnsi="Futura Std Book" w:cs="Arial"/>
          <w:sz w:val="20"/>
          <w:szCs w:val="20"/>
          <w:lang w:eastAsia="ar-SA"/>
        </w:rPr>
        <w:t xml:space="preserve"> el 28 de enero de 2015.</w:t>
      </w:r>
    </w:p>
    <w:p w14:paraId="63DEFDCE" w14:textId="77777777" w:rsidR="006A5794" w:rsidRPr="006D1588" w:rsidRDefault="00C306C5"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Fue devuelto, puesto que el proyecto no tenía coherencia.</w:t>
      </w:r>
    </w:p>
    <w:p w14:paraId="7CBBBCA5" w14:textId="77777777" w:rsidR="00416F0D" w:rsidRPr="006D1588" w:rsidRDefault="00416F0D" w:rsidP="006D1588">
      <w:pPr>
        <w:tabs>
          <w:tab w:val="left" w:pos="284"/>
        </w:tabs>
        <w:spacing w:after="0" w:line="240" w:lineRule="auto"/>
        <w:contextualSpacing/>
        <w:jc w:val="both"/>
        <w:rPr>
          <w:rFonts w:ascii="Futura Std Book" w:eastAsia="Times New Roman" w:hAnsi="Futura Std Book" w:cs="Arial"/>
          <w:color w:val="2F5496" w:themeColor="accent5" w:themeShade="BF"/>
          <w:sz w:val="20"/>
          <w:szCs w:val="20"/>
          <w:lang w:eastAsia="ar-SA"/>
        </w:rPr>
      </w:pPr>
    </w:p>
    <w:p w14:paraId="49410CF6" w14:textId="77777777" w:rsidR="006A5794" w:rsidRPr="006D1588" w:rsidRDefault="00BA4ED8" w:rsidP="006D1588">
      <w:pPr>
        <w:tabs>
          <w:tab w:val="left" w:pos="284"/>
        </w:tabs>
        <w:spacing w:after="0" w:line="240" w:lineRule="auto"/>
        <w:contextualSpacing/>
        <w:jc w:val="both"/>
        <w:rPr>
          <w:rFonts w:ascii="Futura Std Book" w:hAnsi="Futura Std Book"/>
          <w:b/>
          <w:bCs/>
          <w:sz w:val="20"/>
          <w:szCs w:val="20"/>
          <w:u w:val="single"/>
        </w:rPr>
      </w:pPr>
      <w:r w:rsidRPr="006D1588">
        <w:rPr>
          <w:rFonts w:ascii="Futura Std Book" w:hAnsi="Futura Std Book"/>
          <w:b/>
          <w:bCs/>
          <w:sz w:val="20"/>
          <w:szCs w:val="20"/>
          <w:u w:val="single"/>
        </w:rPr>
        <w:t>Aprobado</w:t>
      </w:r>
      <w:r w:rsidR="00D335E4" w:rsidRPr="006D1588">
        <w:rPr>
          <w:rFonts w:ascii="Futura Std Book" w:hAnsi="Futura Std Book"/>
          <w:b/>
          <w:bCs/>
          <w:sz w:val="20"/>
          <w:szCs w:val="20"/>
          <w:u w:val="single"/>
        </w:rPr>
        <w:t>s</w:t>
      </w:r>
      <w:r w:rsidRPr="006D1588">
        <w:rPr>
          <w:rFonts w:ascii="Futura Std Book" w:hAnsi="Futura Std Book"/>
          <w:b/>
          <w:bCs/>
          <w:sz w:val="20"/>
          <w:szCs w:val="20"/>
          <w:u w:val="single"/>
        </w:rPr>
        <w:t xml:space="preserve"> 2014</w:t>
      </w:r>
    </w:p>
    <w:p w14:paraId="5F9B1F7E" w14:textId="77777777" w:rsidR="00642180" w:rsidRPr="006D1588" w:rsidRDefault="0033261E" w:rsidP="006D1588">
      <w:pPr>
        <w:pStyle w:val="Prrafodelista"/>
        <w:numPr>
          <w:ilvl w:val="0"/>
          <w:numId w:val="37"/>
        </w:numPr>
        <w:tabs>
          <w:tab w:val="left" w:pos="284"/>
        </w:tabs>
        <w:spacing w:after="0" w:line="240" w:lineRule="auto"/>
        <w:ind w:left="0" w:firstLine="0"/>
        <w:jc w:val="both"/>
        <w:rPr>
          <w:rFonts w:ascii="Futura Std Book" w:eastAsia="Times New Roman" w:hAnsi="Futura Std Book" w:cs="Arial"/>
          <w:sz w:val="20"/>
          <w:szCs w:val="20"/>
          <w:lang w:eastAsia="ar-SA"/>
        </w:rPr>
      </w:pPr>
      <w:r w:rsidRPr="006D1588">
        <w:rPr>
          <w:rFonts w:ascii="Futura Std Book" w:eastAsia="Calibri" w:hAnsi="Futura Std Book" w:cs="Arial"/>
          <w:b/>
          <w:sz w:val="20"/>
          <w:szCs w:val="20"/>
          <w:lang w:eastAsia="es-ES"/>
        </w:rPr>
        <w:t>FNTP-049-2014 Capacitación en buenas prácticas de sostenibilidad y servicio al cliente a operadores de buceo recreativo</w:t>
      </w:r>
      <w:r w:rsidR="00642180" w:rsidRPr="006D1588">
        <w:rPr>
          <w:rFonts w:ascii="Futura Std Book" w:eastAsia="Times New Roman" w:hAnsi="Futura Std Book" w:cs="Arial"/>
          <w:b/>
          <w:sz w:val="20"/>
          <w:szCs w:val="20"/>
          <w:lang w:eastAsia="ar-SA"/>
        </w:rPr>
        <w:t xml:space="preserve"> </w:t>
      </w:r>
    </w:p>
    <w:p w14:paraId="5D1414B7" w14:textId="77777777" w:rsidR="00642180" w:rsidRPr="006D1588" w:rsidRDefault="00642180"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33261E" w:rsidRPr="006D1588">
        <w:rPr>
          <w:rFonts w:ascii="Futura Std Book" w:eastAsia="Calibri" w:hAnsi="Futura Std Book" w:cs="Arial"/>
          <w:sz w:val="20"/>
          <w:szCs w:val="20"/>
          <w:lang w:eastAsia="es-ES"/>
        </w:rPr>
        <w:t>Fontur</w:t>
      </w:r>
      <w:proofErr w:type="spellEnd"/>
    </w:p>
    <w:p w14:paraId="666B988E" w14:textId="77777777" w:rsidR="00642180" w:rsidRPr="006D1588" w:rsidRDefault="00642180"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33261E" w:rsidRPr="006D1588">
        <w:rPr>
          <w:rFonts w:ascii="Futura Std Book" w:eastAsia="Calibri" w:hAnsi="Futura Std Book" w:cs="Arial"/>
          <w:sz w:val="20"/>
          <w:szCs w:val="20"/>
          <w:lang w:eastAsia="es-ES"/>
        </w:rPr>
        <w:t>$114.200.000 (aproximado $28.550.000 para el departamento).</w:t>
      </w:r>
    </w:p>
    <w:p w14:paraId="48C864E4" w14:textId="77777777" w:rsidR="003A307F" w:rsidRPr="006D1588" w:rsidRDefault="00642180" w:rsidP="006D1588">
      <w:pPr>
        <w:tabs>
          <w:tab w:val="left" w:pos="284"/>
        </w:tabs>
        <w:spacing w:after="0" w:line="240" w:lineRule="auto"/>
        <w:contextualSpacing/>
        <w:jc w:val="both"/>
        <w:rPr>
          <w:rFonts w:ascii="Futura Std Book" w:eastAsia="Calibri" w:hAnsi="Futura Std Book" w:cs="Arial"/>
          <w:sz w:val="20"/>
          <w:szCs w:val="20"/>
          <w:lang w:eastAsia="es-ES"/>
        </w:rPr>
      </w:pPr>
      <w:r w:rsidRPr="006D1588">
        <w:rPr>
          <w:rFonts w:ascii="Futura Std Book" w:eastAsia="Times New Roman" w:hAnsi="Futura Std Book" w:cs="Arial"/>
          <w:b/>
          <w:sz w:val="20"/>
          <w:szCs w:val="20"/>
          <w:lang w:eastAsia="ar-SA"/>
        </w:rPr>
        <w:lastRenderedPageBreak/>
        <w:t xml:space="preserve">Objetivo: </w:t>
      </w:r>
      <w:r w:rsidR="007C4834" w:rsidRPr="006D1588">
        <w:rPr>
          <w:rFonts w:ascii="Futura Std Book" w:eastAsia="Calibri" w:hAnsi="Futura Std Book" w:cs="Arial"/>
          <w:sz w:val="20"/>
          <w:szCs w:val="20"/>
          <w:lang w:eastAsia="es-ES"/>
        </w:rPr>
        <w:t>Capacitar a los prestadores de servicios de buceo recreativo en buenas prácticas de sostenibilidad y servicio al cliente</w:t>
      </w:r>
    </w:p>
    <w:p w14:paraId="4AD3487B" w14:textId="77777777" w:rsidR="00642180" w:rsidRPr="006D1588" w:rsidRDefault="003A307F"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Calibri" w:hAnsi="Futura Std Book" w:cs="Arial"/>
          <w:b/>
          <w:sz w:val="20"/>
          <w:szCs w:val="20"/>
          <w:lang w:eastAsia="es-ES"/>
        </w:rPr>
        <w:t>Inicio</w:t>
      </w:r>
      <w:r w:rsidRPr="006D1588">
        <w:rPr>
          <w:rFonts w:ascii="Futura Std Book" w:eastAsia="Times New Roman" w:hAnsi="Futura Std Book" w:cs="Arial"/>
          <w:b/>
          <w:sz w:val="20"/>
          <w:szCs w:val="20"/>
          <w:lang w:eastAsia="ar-SA"/>
        </w:rPr>
        <w:t xml:space="preserve">: </w:t>
      </w:r>
      <w:r w:rsidRPr="006D1588">
        <w:rPr>
          <w:rFonts w:ascii="Futura Std Book" w:eastAsia="Times New Roman" w:hAnsi="Futura Std Book" w:cs="Arial"/>
          <w:sz w:val="20"/>
          <w:szCs w:val="20"/>
          <w:lang w:eastAsia="ar-SA"/>
        </w:rPr>
        <w:t>25 de noviembre de 2014</w:t>
      </w:r>
    </w:p>
    <w:p w14:paraId="269085BB" w14:textId="77777777" w:rsidR="003A307F" w:rsidRPr="006D1588" w:rsidRDefault="003A307F"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Terminación: </w:t>
      </w:r>
      <w:r w:rsidRPr="006D1588">
        <w:rPr>
          <w:rFonts w:ascii="Futura Std Book" w:eastAsia="Times New Roman" w:hAnsi="Futura Std Book" w:cs="Arial"/>
          <w:sz w:val="20"/>
          <w:szCs w:val="20"/>
          <w:lang w:eastAsia="ar-SA"/>
        </w:rPr>
        <w:t>5 de agosto de 2015</w:t>
      </w:r>
    </w:p>
    <w:p w14:paraId="116711C1" w14:textId="77777777" w:rsidR="00C17CC9" w:rsidRPr="006D1588" w:rsidRDefault="00642180"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C17CC9" w:rsidRPr="006D1588">
        <w:rPr>
          <w:rFonts w:ascii="Futura Std Book" w:eastAsia="Times New Roman" w:hAnsi="Futura Std Book" w:cs="Arial"/>
          <w:sz w:val="20"/>
          <w:szCs w:val="20"/>
          <w:lang w:eastAsia="ar-SA"/>
        </w:rPr>
        <w:t>liberado</w:t>
      </w:r>
    </w:p>
    <w:p w14:paraId="3A20E325" w14:textId="77777777" w:rsidR="003A307F" w:rsidRPr="006D1588" w:rsidRDefault="003A307F"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Avance</w:t>
      </w:r>
      <w:r w:rsidR="00B62C24" w:rsidRPr="006D1588">
        <w:rPr>
          <w:rFonts w:ascii="Futura Std Book" w:eastAsia="Times New Roman" w:hAnsi="Futura Std Book" w:cs="Arial"/>
          <w:sz w:val="20"/>
          <w:szCs w:val="20"/>
          <w:lang w:eastAsia="ar-SA"/>
        </w:rPr>
        <w:t>: 100</w:t>
      </w:r>
      <w:r w:rsidRPr="006D1588">
        <w:rPr>
          <w:rFonts w:ascii="Futura Std Book" w:eastAsia="Times New Roman" w:hAnsi="Futura Std Book" w:cs="Arial"/>
          <w:sz w:val="20"/>
          <w:szCs w:val="20"/>
          <w:lang w:eastAsia="ar-SA"/>
        </w:rPr>
        <w:t>%</w:t>
      </w:r>
    </w:p>
    <w:p w14:paraId="1AB6C79A" w14:textId="77777777" w:rsidR="00642180" w:rsidRPr="006D1588" w:rsidRDefault="00642180"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71142B85" w14:textId="77777777" w:rsidR="00AA16C7" w:rsidRPr="006D1588" w:rsidRDefault="00AA16C7"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 xml:space="preserve">Departamentos </w:t>
      </w:r>
      <w:r w:rsidR="005F0700" w:rsidRPr="006D1588">
        <w:rPr>
          <w:rFonts w:ascii="Futura Std Book" w:eastAsia="Times New Roman" w:hAnsi="Futura Std Book" w:cs="Arial"/>
          <w:sz w:val="20"/>
          <w:szCs w:val="20"/>
          <w:lang w:eastAsia="ar-SA"/>
        </w:rPr>
        <w:t>de impacto</w:t>
      </w:r>
      <w:r w:rsidRPr="006D1588">
        <w:rPr>
          <w:rFonts w:ascii="Futura Std Book" w:eastAsia="Times New Roman" w:hAnsi="Futura Std Book" w:cs="Arial"/>
          <w:sz w:val="20"/>
          <w:szCs w:val="20"/>
          <w:lang w:eastAsia="ar-SA"/>
        </w:rPr>
        <w:t>: Bolívar, Chocó, Magdalena, San Andrés</w:t>
      </w:r>
    </w:p>
    <w:p w14:paraId="2DD67F95" w14:textId="77777777" w:rsidR="007C4834" w:rsidRPr="006D1588" w:rsidRDefault="005F070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w:t>
      </w:r>
      <w:r w:rsidR="007C4834" w:rsidRPr="006D1588">
        <w:rPr>
          <w:rFonts w:ascii="Futura Std Book" w:hAnsi="Futura Std Book"/>
          <w:sz w:val="20"/>
          <w:szCs w:val="20"/>
          <w:lang w:eastAsia="es-ES"/>
        </w:rPr>
        <w:t xml:space="preserve"> el 12 de marzo de 2014</w:t>
      </w:r>
    </w:p>
    <w:p w14:paraId="18E9511F" w14:textId="77777777" w:rsidR="007C4834" w:rsidRPr="006D1588" w:rsidRDefault="005F070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w:t>
      </w:r>
      <w:r w:rsidR="007C4834" w:rsidRPr="006D1588">
        <w:rPr>
          <w:rFonts w:ascii="Futura Std Book" w:hAnsi="Futura Std Book"/>
          <w:sz w:val="20"/>
          <w:szCs w:val="20"/>
          <w:lang w:eastAsia="es-ES"/>
        </w:rPr>
        <w:t xml:space="preserve"> en Comité Directivo del 22 de julio de 2014.</w:t>
      </w:r>
    </w:p>
    <w:p w14:paraId="49D9CB82" w14:textId="77777777" w:rsidR="00642180" w:rsidRPr="006D1588" w:rsidRDefault="007C4834"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Calibri" w:hAnsi="Futura Std Book" w:cs="Arial"/>
          <w:sz w:val="20"/>
          <w:szCs w:val="20"/>
          <w:lang w:eastAsia="es-ES"/>
        </w:rPr>
        <w:t>Aplica para los departamentos de Bolívar, Chocó, Magdalena y San Andrés</w:t>
      </w:r>
      <w:r w:rsidRPr="006D1588">
        <w:rPr>
          <w:rFonts w:ascii="Futura Std Book" w:hAnsi="Futura Std Book"/>
          <w:sz w:val="20"/>
          <w:szCs w:val="20"/>
          <w:lang w:eastAsia="es-ES"/>
        </w:rPr>
        <w:t xml:space="preserve">, </w:t>
      </w:r>
      <w:r w:rsidR="00274C1D" w:rsidRPr="006D1588">
        <w:rPr>
          <w:rFonts w:ascii="Futura Std Book" w:hAnsi="Futura Std Book"/>
          <w:sz w:val="20"/>
          <w:szCs w:val="20"/>
          <w:lang w:eastAsia="es-ES"/>
        </w:rPr>
        <w:t>48 prestadores de buceo recreativo capacitados, distribuidos en los 4 destinos.</w:t>
      </w:r>
    </w:p>
    <w:p w14:paraId="43610B60" w14:textId="77777777" w:rsidR="00274C1D" w:rsidRPr="006D1588" w:rsidRDefault="00274C1D" w:rsidP="006D1588">
      <w:pPr>
        <w:pStyle w:val="Prrafodelista"/>
        <w:numPr>
          <w:ilvl w:val="0"/>
          <w:numId w:val="3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b/>
          <w:sz w:val="20"/>
          <w:szCs w:val="20"/>
        </w:rPr>
        <w:t xml:space="preserve">FNTP-145-2014 Certificación del esquema internacional </w:t>
      </w:r>
      <w:proofErr w:type="spellStart"/>
      <w:r w:rsidRPr="006D1588">
        <w:rPr>
          <w:rFonts w:ascii="Futura Std Book" w:hAnsi="Futura Std Book"/>
          <w:b/>
          <w:sz w:val="20"/>
          <w:szCs w:val="20"/>
        </w:rPr>
        <w:t>Servicert</w:t>
      </w:r>
      <w:proofErr w:type="spellEnd"/>
      <w:r w:rsidRPr="006D1588">
        <w:rPr>
          <w:rFonts w:ascii="Futura Std Book" w:hAnsi="Futura Std Book"/>
          <w:b/>
          <w:sz w:val="20"/>
          <w:szCs w:val="20"/>
        </w:rPr>
        <w:t xml:space="preserve"> - marca de calidad turística, mediante la asistencia técnica en la implementación del esquema internacional </w:t>
      </w:r>
      <w:proofErr w:type="spellStart"/>
      <w:r w:rsidRPr="006D1588">
        <w:rPr>
          <w:rFonts w:ascii="Futura Std Book" w:hAnsi="Futura Std Book"/>
          <w:b/>
          <w:sz w:val="20"/>
          <w:szCs w:val="20"/>
        </w:rPr>
        <w:t>Servicert</w:t>
      </w:r>
      <w:proofErr w:type="spellEnd"/>
      <w:r w:rsidRPr="006D1588">
        <w:rPr>
          <w:rFonts w:ascii="Futura Std Book" w:hAnsi="Futura Std Book"/>
          <w:b/>
          <w:sz w:val="20"/>
          <w:szCs w:val="20"/>
        </w:rPr>
        <w:t xml:space="preserve"> - marca de calidad turística en Playa Blanca</w:t>
      </w:r>
      <w:r w:rsidRPr="006D1588">
        <w:rPr>
          <w:rFonts w:ascii="Futura Std Book" w:eastAsia="Times New Roman" w:hAnsi="Futura Std Book" w:cs="Arial"/>
          <w:b/>
          <w:sz w:val="20"/>
          <w:szCs w:val="20"/>
          <w:lang w:eastAsia="ar-SA"/>
        </w:rPr>
        <w:t xml:space="preserve"> </w:t>
      </w:r>
    </w:p>
    <w:p w14:paraId="7CFE30D9" w14:textId="77777777" w:rsidR="00274C1D" w:rsidRPr="006D1588" w:rsidRDefault="00274C1D"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rPr>
        <w:t>MinCIT</w:t>
      </w:r>
      <w:proofErr w:type="spellEnd"/>
    </w:p>
    <w:p w14:paraId="3EA4DFE8" w14:textId="77777777" w:rsidR="00274C1D" w:rsidRPr="006D1588" w:rsidRDefault="00274C1D"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Valor: </w:t>
      </w:r>
      <w:r w:rsidR="002067B1" w:rsidRPr="006D1588">
        <w:rPr>
          <w:rFonts w:ascii="Futura Std Book" w:hAnsi="Futura Std Book"/>
          <w:sz w:val="20"/>
          <w:szCs w:val="20"/>
        </w:rPr>
        <w:t>$56.600.000</w:t>
      </w:r>
    </w:p>
    <w:p w14:paraId="562E907C" w14:textId="77777777" w:rsidR="002067B1" w:rsidRPr="006D1588" w:rsidRDefault="00274C1D"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 xml:space="preserve">Objetivo: </w:t>
      </w:r>
      <w:r w:rsidR="002067B1" w:rsidRPr="006D1588">
        <w:rPr>
          <w:rFonts w:ascii="Futura Std Book" w:hAnsi="Futura Std Book"/>
          <w:sz w:val="20"/>
          <w:szCs w:val="20"/>
        </w:rPr>
        <w:t xml:space="preserve">Implementar y dar cumplimiento a los requisitos de calidad y sostenibilidad para playas en áreas protegidas definidos por el Ministerio de Comercio, Industria y Turismo y la Unidad Administrativa Especial del Sistema de Parques Nacionales Naturales, a través de la Norma Técnica Sectorial NTS-001-2, en Playa Blanca ubicada en el Parque Nacional Natural </w:t>
      </w:r>
      <w:proofErr w:type="spellStart"/>
      <w:r w:rsidR="002067B1" w:rsidRPr="006D1588">
        <w:rPr>
          <w:rFonts w:ascii="Futura Std Book" w:hAnsi="Futura Std Book"/>
          <w:sz w:val="20"/>
          <w:szCs w:val="20"/>
        </w:rPr>
        <w:t>Utría</w:t>
      </w:r>
      <w:proofErr w:type="spellEnd"/>
    </w:p>
    <w:p w14:paraId="5369D0A5" w14:textId="77777777" w:rsidR="002D055A" w:rsidRPr="006D1588" w:rsidRDefault="002D055A" w:rsidP="006D1588">
      <w:pPr>
        <w:tabs>
          <w:tab w:val="left" w:pos="284"/>
        </w:tabs>
        <w:spacing w:after="0" w:line="240" w:lineRule="auto"/>
        <w:contextualSpacing/>
        <w:jc w:val="both"/>
        <w:rPr>
          <w:rFonts w:ascii="Futura Std Book" w:hAnsi="Futura Std Book"/>
          <w:b/>
          <w:sz w:val="20"/>
          <w:szCs w:val="20"/>
        </w:rPr>
      </w:pPr>
      <w:r w:rsidRPr="006D1588">
        <w:rPr>
          <w:rFonts w:ascii="Futura Std Book" w:hAnsi="Futura Std Book"/>
          <w:b/>
          <w:sz w:val="20"/>
          <w:szCs w:val="20"/>
        </w:rPr>
        <w:t xml:space="preserve">Inicio </w:t>
      </w:r>
      <w:r w:rsidRPr="006D1588">
        <w:rPr>
          <w:rFonts w:ascii="Futura Std Book" w:eastAsia="Times New Roman" w:hAnsi="Futura Std Book" w:cs="Arial"/>
          <w:sz w:val="20"/>
          <w:szCs w:val="20"/>
          <w:lang w:eastAsia="ar-SA"/>
        </w:rPr>
        <w:t>13 de octubre de 2015</w:t>
      </w:r>
    </w:p>
    <w:p w14:paraId="1D761D7D" w14:textId="77777777" w:rsidR="002D055A" w:rsidRPr="006D1588" w:rsidRDefault="002D055A" w:rsidP="006D1588">
      <w:pPr>
        <w:tabs>
          <w:tab w:val="left" w:pos="284"/>
        </w:tabs>
        <w:spacing w:after="0" w:line="240" w:lineRule="auto"/>
        <w:contextualSpacing/>
        <w:jc w:val="both"/>
        <w:rPr>
          <w:rFonts w:ascii="Futura Std Book" w:hAnsi="Futura Std Book"/>
          <w:b/>
          <w:sz w:val="20"/>
          <w:szCs w:val="20"/>
        </w:rPr>
      </w:pPr>
      <w:r w:rsidRPr="006D1588">
        <w:rPr>
          <w:rFonts w:ascii="Futura Std Book" w:hAnsi="Futura Std Book"/>
          <w:b/>
          <w:sz w:val="20"/>
          <w:szCs w:val="20"/>
        </w:rPr>
        <w:t xml:space="preserve">Terminación </w:t>
      </w:r>
      <w:r w:rsidRPr="006D1588">
        <w:rPr>
          <w:rFonts w:ascii="Futura Std Book" w:eastAsia="Times New Roman" w:hAnsi="Futura Std Book" w:cs="Arial"/>
          <w:sz w:val="20"/>
          <w:szCs w:val="20"/>
          <w:lang w:eastAsia="ar-SA"/>
        </w:rPr>
        <w:t>10 de octubre de 2016</w:t>
      </w:r>
    </w:p>
    <w:p w14:paraId="57560C31" w14:textId="77777777" w:rsidR="00C17CC9" w:rsidRPr="006D1588" w:rsidRDefault="00274C1D"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C17CC9" w:rsidRPr="006D1588">
        <w:rPr>
          <w:rFonts w:ascii="Futura Std Book" w:eastAsia="Times New Roman" w:hAnsi="Futura Std Book" w:cs="Arial"/>
          <w:sz w:val="20"/>
          <w:szCs w:val="20"/>
          <w:lang w:eastAsia="ar-SA"/>
        </w:rPr>
        <w:t>finalizado</w:t>
      </w:r>
    </w:p>
    <w:p w14:paraId="1B1E8E18" w14:textId="77777777" w:rsidR="002D055A" w:rsidRPr="006D1588" w:rsidRDefault="002D055A"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Avance</w:t>
      </w:r>
      <w:r w:rsidRPr="006D1588">
        <w:rPr>
          <w:rFonts w:ascii="Futura Std Book" w:eastAsia="Times New Roman" w:hAnsi="Futura Std Book" w:cs="Arial"/>
          <w:sz w:val="20"/>
          <w:szCs w:val="20"/>
          <w:lang w:eastAsia="ar-SA"/>
        </w:rPr>
        <w:t>: 100%</w:t>
      </w:r>
    </w:p>
    <w:p w14:paraId="7E3DDD78" w14:textId="77777777" w:rsidR="00274C1D" w:rsidRPr="006D1588" w:rsidRDefault="00274C1D"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266651FC" w14:textId="77777777" w:rsidR="00706F0A" w:rsidRPr="006D1588" w:rsidRDefault="005F070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w:t>
      </w:r>
      <w:r w:rsidR="00706F0A" w:rsidRPr="006D1588">
        <w:rPr>
          <w:rFonts w:ascii="Futura Std Book" w:hAnsi="Futura Std Book"/>
          <w:sz w:val="20"/>
          <w:szCs w:val="20"/>
          <w:lang w:eastAsia="es-ES"/>
        </w:rPr>
        <w:t xml:space="preserve"> el 22 de mayo de 2014</w:t>
      </w:r>
    </w:p>
    <w:p w14:paraId="3E640118" w14:textId="77777777" w:rsidR="00706F0A" w:rsidRPr="006D1588" w:rsidRDefault="005F0700"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w:t>
      </w:r>
      <w:r w:rsidR="00706F0A" w:rsidRPr="006D1588">
        <w:rPr>
          <w:rFonts w:ascii="Futura Std Book" w:hAnsi="Futura Std Book"/>
          <w:sz w:val="20"/>
          <w:szCs w:val="20"/>
          <w:lang w:eastAsia="es-ES"/>
        </w:rPr>
        <w:t xml:space="preserve"> en Comité Directivo del 22 de julio de 2014</w:t>
      </w:r>
    </w:p>
    <w:p w14:paraId="1D8AD9AD" w14:textId="77777777" w:rsidR="00F73980" w:rsidRPr="006D1588" w:rsidRDefault="002D055A" w:rsidP="006D1588">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proofErr w:type="spellStart"/>
      <w:r w:rsidRPr="006D1588">
        <w:rPr>
          <w:rFonts w:ascii="Futura Std Book" w:eastAsia="Times New Roman" w:hAnsi="Futura Std Book" w:cs="Arial"/>
          <w:sz w:val="20"/>
          <w:szCs w:val="20"/>
          <w:lang w:eastAsia="ar-SA"/>
        </w:rPr>
        <w:t>Utría</w:t>
      </w:r>
      <w:proofErr w:type="spellEnd"/>
      <w:r w:rsidRPr="006D1588">
        <w:rPr>
          <w:rFonts w:ascii="Futura Std Book" w:eastAsia="Times New Roman" w:hAnsi="Futura Std Book" w:cs="Arial"/>
          <w:sz w:val="20"/>
          <w:szCs w:val="20"/>
          <w:lang w:eastAsia="ar-SA"/>
        </w:rPr>
        <w:t xml:space="preserve">, Choco. PNN de Bahía </w:t>
      </w:r>
      <w:proofErr w:type="spellStart"/>
      <w:r w:rsidRPr="006D1588">
        <w:rPr>
          <w:rFonts w:ascii="Futura Std Book" w:eastAsia="Times New Roman" w:hAnsi="Futura Std Book" w:cs="Arial"/>
          <w:sz w:val="20"/>
          <w:szCs w:val="20"/>
          <w:lang w:eastAsia="ar-SA"/>
        </w:rPr>
        <w:t>Utría</w:t>
      </w:r>
      <w:proofErr w:type="spellEnd"/>
      <w:r w:rsidRPr="006D1588">
        <w:rPr>
          <w:rFonts w:ascii="Futura Std Book" w:eastAsia="Times New Roman" w:hAnsi="Futura Std Book" w:cs="Arial"/>
          <w:sz w:val="20"/>
          <w:szCs w:val="20"/>
          <w:lang w:eastAsia="ar-SA"/>
        </w:rPr>
        <w:t>.</w:t>
      </w:r>
    </w:p>
    <w:p w14:paraId="72CD8129" w14:textId="77777777" w:rsidR="00AA16C7" w:rsidRPr="006D1588" w:rsidRDefault="00AA16C7" w:rsidP="006D1588">
      <w:pPr>
        <w:pStyle w:val="Prrafodelista"/>
        <w:numPr>
          <w:ilvl w:val="0"/>
          <w:numId w:val="37"/>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eastAsia="Calibri" w:hAnsi="Futura Std Book" w:cs="Arial"/>
          <w:b/>
          <w:sz w:val="20"/>
          <w:szCs w:val="20"/>
        </w:rPr>
        <w:t xml:space="preserve">FNTP-200-2014 Estudio de factibilidad del turismo de deportes náuticos en Colombia (Stand Up </w:t>
      </w:r>
      <w:proofErr w:type="spellStart"/>
      <w:r w:rsidRPr="006D1588">
        <w:rPr>
          <w:rFonts w:ascii="Futura Std Book" w:eastAsia="Calibri" w:hAnsi="Futura Std Book" w:cs="Arial"/>
          <w:b/>
          <w:sz w:val="20"/>
          <w:szCs w:val="20"/>
        </w:rPr>
        <w:t>Paddling</w:t>
      </w:r>
      <w:proofErr w:type="spellEnd"/>
      <w:r w:rsidRPr="006D1588">
        <w:rPr>
          <w:rFonts w:ascii="Futura Std Book" w:eastAsia="Calibri" w:hAnsi="Futura Std Book" w:cs="Arial"/>
          <w:b/>
          <w:sz w:val="20"/>
          <w:szCs w:val="20"/>
        </w:rPr>
        <w:t>; Surf y Kitesurf)</w:t>
      </w:r>
    </w:p>
    <w:p w14:paraId="50E0EE64" w14:textId="77777777" w:rsidR="00AA16C7" w:rsidRPr="006D1588" w:rsidRDefault="00AA16C7"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eastAsia="Calibri" w:hAnsi="Futura Std Book" w:cs="Arial"/>
          <w:sz w:val="20"/>
          <w:szCs w:val="20"/>
        </w:rPr>
        <w:t>MinCIT</w:t>
      </w:r>
      <w:proofErr w:type="spellEnd"/>
    </w:p>
    <w:p w14:paraId="60264CC4" w14:textId="77777777" w:rsidR="00AA16C7" w:rsidRPr="006D1588" w:rsidRDefault="00AA16C7"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Valor: </w:t>
      </w:r>
      <w:r w:rsidRPr="006D1588">
        <w:rPr>
          <w:rFonts w:ascii="Futura Std Book" w:eastAsia="Calibri" w:hAnsi="Futura Std Book" w:cs="Arial"/>
          <w:sz w:val="20"/>
          <w:szCs w:val="20"/>
        </w:rPr>
        <w:t>$149.890.000 (</w:t>
      </w:r>
      <w:r w:rsidRPr="006D1588">
        <w:rPr>
          <w:rFonts w:ascii="Futura Std Book" w:hAnsi="Futura Std Book"/>
          <w:sz w:val="20"/>
          <w:szCs w:val="20"/>
        </w:rPr>
        <w:t>aproximado $16.654.444 el departamento</w:t>
      </w:r>
      <w:r w:rsidRPr="006D1588">
        <w:rPr>
          <w:rFonts w:ascii="Futura Std Book" w:eastAsia="Calibri" w:hAnsi="Futura Std Book" w:cs="Arial"/>
          <w:sz w:val="20"/>
          <w:szCs w:val="20"/>
        </w:rPr>
        <w:t>)</w:t>
      </w:r>
    </w:p>
    <w:p w14:paraId="385BDE42" w14:textId="77777777" w:rsidR="00AA16C7" w:rsidRPr="006D1588" w:rsidRDefault="00AA16C7" w:rsidP="006D1588">
      <w:pPr>
        <w:tabs>
          <w:tab w:val="left" w:pos="284"/>
          <w:tab w:val="left" w:pos="426"/>
        </w:tabs>
        <w:spacing w:after="0" w:line="240" w:lineRule="auto"/>
        <w:contextualSpacing/>
        <w:jc w:val="both"/>
        <w:rPr>
          <w:rFonts w:ascii="Futura Std Book" w:eastAsia="Calibri" w:hAnsi="Futura Std Book" w:cs="Arial"/>
          <w:sz w:val="20"/>
          <w:szCs w:val="20"/>
        </w:rPr>
      </w:pPr>
      <w:r w:rsidRPr="006D1588">
        <w:rPr>
          <w:rFonts w:ascii="Futura Std Book" w:eastAsia="Times New Roman" w:hAnsi="Futura Std Book" w:cs="Arial"/>
          <w:b/>
          <w:sz w:val="20"/>
          <w:szCs w:val="20"/>
          <w:lang w:eastAsia="ar-SA"/>
        </w:rPr>
        <w:lastRenderedPageBreak/>
        <w:t xml:space="preserve">Objetivo: </w:t>
      </w:r>
      <w:r w:rsidRPr="006D1588">
        <w:rPr>
          <w:rFonts w:ascii="Futura Std Book" w:eastAsia="Calibri" w:hAnsi="Futura Std Book" w:cs="Arial"/>
          <w:sz w:val="20"/>
          <w:szCs w:val="20"/>
        </w:rPr>
        <w:t xml:space="preserve">Realizar un estudio para determinar el potencial de mercado del turismo de deportes náuticos: Stand Up </w:t>
      </w:r>
      <w:proofErr w:type="spellStart"/>
      <w:r w:rsidRPr="006D1588">
        <w:rPr>
          <w:rFonts w:ascii="Futura Std Book" w:eastAsia="Calibri" w:hAnsi="Futura Std Book" w:cs="Arial"/>
          <w:sz w:val="20"/>
          <w:szCs w:val="20"/>
        </w:rPr>
        <w:t>Paddling</w:t>
      </w:r>
      <w:proofErr w:type="spellEnd"/>
      <w:r w:rsidRPr="006D1588">
        <w:rPr>
          <w:rFonts w:ascii="Futura Std Book" w:eastAsia="Calibri" w:hAnsi="Futura Std Book" w:cs="Arial"/>
          <w:sz w:val="20"/>
          <w:szCs w:val="20"/>
        </w:rPr>
        <w:t xml:space="preserve"> - </w:t>
      </w:r>
      <w:proofErr w:type="spellStart"/>
      <w:r w:rsidRPr="006D1588">
        <w:rPr>
          <w:rFonts w:ascii="Futura Std Book" w:eastAsia="Calibri" w:hAnsi="Futura Std Book" w:cs="Arial"/>
          <w:sz w:val="20"/>
          <w:szCs w:val="20"/>
        </w:rPr>
        <w:t>Sup</w:t>
      </w:r>
      <w:proofErr w:type="spellEnd"/>
      <w:r w:rsidRPr="006D1588">
        <w:rPr>
          <w:rFonts w:ascii="Futura Std Book" w:eastAsia="Calibri" w:hAnsi="Futura Std Book" w:cs="Arial"/>
          <w:sz w:val="20"/>
          <w:szCs w:val="20"/>
        </w:rPr>
        <w:t>; Surf y Kitesurf</w:t>
      </w:r>
    </w:p>
    <w:p w14:paraId="376A68C3" w14:textId="77777777" w:rsidR="00AA16C7" w:rsidRPr="006D1588" w:rsidRDefault="00AA16C7" w:rsidP="006D1588">
      <w:pPr>
        <w:tabs>
          <w:tab w:val="left" w:pos="284"/>
          <w:tab w:val="left" w:pos="426"/>
        </w:tabs>
        <w:spacing w:after="0" w:line="240" w:lineRule="auto"/>
        <w:contextualSpacing/>
        <w:jc w:val="both"/>
        <w:rPr>
          <w:rFonts w:ascii="Futura Std Book" w:eastAsia="Calibri" w:hAnsi="Futura Std Book" w:cs="Arial"/>
          <w:b/>
          <w:sz w:val="20"/>
          <w:szCs w:val="20"/>
        </w:rPr>
      </w:pPr>
      <w:r w:rsidRPr="006D1588">
        <w:rPr>
          <w:rFonts w:ascii="Futura Std Book" w:eastAsia="Calibri" w:hAnsi="Futura Std Book" w:cs="Arial"/>
          <w:b/>
          <w:sz w:val="20"/>
          <w:szCs w:val="20"/>
        </w:rPr>
        <w:t xml:space="preserve">Inicio </w:t>
      </w:r>
      <w:r w:rsidRPr="006D1588">
        <w:rPr>
          <w:rFonts w:ascii="Futura Std Book" w:eastAsia="Times New Roman" w:hAnsi="Futura Std Book" w:cs="Arial"/>
          <w:sz w:val="20"/>
          <w:szCs w:val="20"/>
          <w:lang w:eastAsia="ar-SA"/>
        </w:rPr>
        <w:t>7 de febrero de 2015</w:t>
      </w:r>
    </w:p>
    <w:p w14:paraId="0841D211" w14:textId="77777777" w:rsidR="00AA16C7" w:rsidRPr="006D1588" w:rsidRDefault="00AA16C7"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Calibri" w:hAnsi="Futura Std Book" w:cs="Arial"/>
          <w:b/>
          <w:sz w:val="20"/>
          <w:szCs w:val="20"/>
        </w:rPr>
        <w:t xml:space="preserve">Terminación </w:t>
      </w:r>
      <w:r w:rsidRPr="006D1588">
        <w:rPr>
          <w:rFonts w:ascii="Futura Std Book" w:eastAsia="Times New Roman" w:hAnsi="Futura Std Book" w:cs="Arial"/>
          <w:sz w:val="20"/>
          <w:szCs w:val="20"/>
          <w:lang w:eastAsia="ar-SA"/>
        </w:rPr>
        <w:t>16 de junio de 2015</w:t>
      </w:r>
    </w:p>
    <w:p w14:paraId="602485C1" w14:textId="77777777" w:rsidR="00AA16C7" w:rsidRPr="006D1588" w:rsidRDefault="00AA16C7"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Liberado </w:t>
      </w:r>
    </w:p>
    <w:p w14:paraId="742C2410" w14:textId="77777777" w:rsidR="00AA16C7" w:rsidRPr="006D1588" w:rsidRDefault="00AA16C7"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5C7069AE" w14:textId="77777777" w:rsidR="00AA16C7" w:rsidRPr="006D1588" w:rsidRDefault="00AA16C7"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5F931964" w14:textId="77777777" w:rsidR="00AA16C7" w:rsidRPr="006D1588" w:rsidRDefault="00AA16C7" w:rsidP="006D1588">
      <w:pPr>
        <w:numPr>
          <w:ilvl w:val="0"/>
          <w:numId w:val="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Departamentos</w:t>
      </w:r>
      <w:r w:rsidR="007829D2" w:rsidRPr="006D1588">
        <w:rPr>
          <w:rFonts w:ascii="Futura Std Book" w:eastAsia="Times New Roman" w:hAnsi="Futura Std Book" w:cs="Arial"/>
          <w:sz w:val="20"/>
          <w:szCs w:val="20"/>
          <w:lang w:eastAsia="ar-SA"/>
        </w:rPr>
        <w:t xml:space="preserve"> de impacto</w:t>
      </w:r>
      <w:r w:rsidRPr="006D1588">
        <w:rPr>
          <w:rFonts w:ascii="Futura Std Book" w:eastAsia="Times New Roman" w:hAnsi="Futura Std Book" w:cs="Arial"/>
          <w:sz w:val="20"/>
          <w:szCs w:val="20"/>
          <w:lang w:eastAsia="ar-SA"/>
        </w:rPr>
        <w:t xml:space="preserve">: Atlántico; Bolívar; Boyacá; Choco; La Guajira; Magdalena; Nariño; San </w:t>
      </w:r>
      <w:r w:rsidR="0053493C" w:rsidRPr="006D1588">
        <w:rPr>
          <w:rFonts w:ascii="Futura Std Book" w:eastAsia="Times New Roman" w:hAnsi="Futura Std Book" w:cs="Arial"/>
          <w:sz w:val="20"/>
          <w:szCs w:val="20"/>
          <w:lang w:eastAsia="ar-SA"/>
        </w:rPr>
        <w:t>Andrés</w:t>
      </w:r>
      <w:r w:rsidRPr="006D1588">
        <w:rPr>
          <w:rFonts w:ascii="Futura Std Book" w:eastAsia="Times New Roman" w:hAnsi="Futura Std Book" w:cs="Arial"/>
          <w:sz w:val="20"/>
          <w:szCs w:val="20"/>
          <w:lang w:eastAsia="ar-SA"/>
        </w:rPr>
        <w:t>; Valle Del Cauca</w:t>
      </w:r>
    </w:p>
    <w:p w14:paraId="294201B9" w14:textId="77777777" w:rsidR="00AA16C7" w:rsidRPr="006D1588" w:rsidRDefault="007829D2" w:rsidP="006D1588">
      <w:pPr>
        <w:numPr>
          <w:ilvl w:val="0"/>
          <w:numId w:val="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w:t>
      </w:r>
      <w:r w:rsidR="00AA16C7" w:rsidRPr="006D1588">
        <w:rPr>
          <w:rFonts w:ascii="Futura Std Book" w:hAnsi="Futura Std Book"/>
          <w:sz w:val="20"/>
          <w:szCs w:val="20"/>
          <w:lang w:eastAsia="es-ES"/>
        </w:rPr>
        <w:t xml:space="preserve"> el 23 de julio de 2014</w:t>
      </w:r>
    </w:p>
    <w:p w14:paraId="6448DB5D" w14:textId="77777777" w:rsidR="00AA16C7" w:rsidRPr="006D1588" w:rsidRDefault="007829D2" w:rsidP="006D1588">
      <w:pPr>
        <w:numPr>
          <w:ilvl w:val="0"/>
          <w:numId w:val="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w:t>
      </w:r>
      <w:r w:rsidR="00AA16C7" w:rsidRPr="006D1588">
        <w:rPr>
          <w:rFonts w:ascii="Futura Std Book" w:hAnsi="Futura Std Book"/>
          <w:sz w:val="20"/>
          <w:szCs w:val="20"/>
          <w:lang w:eastAsia="es-ES"/>
        </w:rPr>
        <w:t xml:space="preserve"> en Comité Directivo del 14 de octubre de 2014</w:t>
      </w:r>
    </w:p>
    <w:p w14:paraId="5A1471B9" w14:textId="77777777" w:rsidR="00AA16C7" w:rsidRPr="006D1588" w:rsidRDefault="00AA16C7" w:rsidP="006D1588">
      <w:pPr>
        <w:numPr>
          <w:ilvl w:val="0"/>
          <w:numId w:val="1"/>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 xml:space="preserve">Como resultado final se obtuvo: un (1) documento con el análisis comparativo del comportamiento del turismo deportivo asociado al SUP, el Surf y el Kitesurf entre países como Brasil, Ecuador, Perú y la isla caribeña de </w:t>
      </w:r>
      <w:proofErr w:type="spellStart"/>
      <w:r w:rsidRPr="006D1588">
        <w:rPr>
          <w:rFonts w:ascii="Futura Std Book" w:eastAsia="Times New Roman" w:hAnsi="Futura Std Book" w:cs="Arial"/>
          <w:sz w:val="20"/>
          <w:szCs w:val="20"/>
          <w:lang w:eastAsia="ar-SA"/>
        </w:rPr>
        <w:t>Bonaire</w:t>
      </w:r>
      <w:proofErr w:type="spellEnd"/>
      <w:r w:rsidRPr="006D1588">
        <w:rPr>
          <w:rFonts w:ascii="Futura Std Book" w:eastAsia="Times New Roman" w:hAnsi="Futura Std Book" w:cs="Arial"/>
          <w:sz w:val="20"/>
          <w:szCs w:val="20"/>
          <w:lang w:eastAsia="ar-SA"/>
        </w:rPr>
        <w:t>, y las fortalezas que tienen los mismos frente a Colombia y un (1) documento con las estrategias para el desarrollo del turismo deportivo en Colombia basado en el SUP, el Surf y el Kitesurf.</w:t>
      </w:r>
    </w:p>
    <w:p w14:paraId="5D5BB879" w14:textId="77777777" w:rsidR="007309E9" w:rsidRPr="006D1588" w:rsidRDefault="007309E9" w:rsidP="006D1588">
      <w:pPr>
        <w:pStyle w:val="Prrafodelista"/>
        <w:numPr>
          <w:ilvl w:val="0"/>
          <w:numId w:val="3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b/>
          <w:bCs/>
          <w:sz w:val="20"/>
          <w:szCs w:val="20"/>
          <w:lang w:eastAsia="es-CO"/>
        </w:rPr>
        <w:t xml:space="preserve">FNTP-270-2013 Mantenimiento de la certificación playa La Aguada - PNN </w:t>
      </w:r>
      <w:proofErr w:type="spellStart"/>
      <w:r w:rsidRPr="006D1588">
        <w:rPr>
          <w:rFonts w:ascii="Futura Std Book" w:hAnsi="Futura Std Book"/>
          <w:b/>
          <w:bCs/>
          <w:sz w:val="20"/>
          <w:szCs w:val="20"/>
          <w:lang w:eastAsia="es-CO"/>
        </w:rPr>
        <w:t>Utría</w:t>
      </w:r>
      <w:proofErr w:type="spellEnd"/>
      <w:r w:rsidRPr="006D1588">
        <w:rPr>
          <w:rFonts w:ascii="Futura Std Book" w:eastAsia="Times New Roman" w:hAnsi="Futura Std Book" w:cs="Arial"/>
          <w:b/>
          <w:sz w:val="20"/>
          <w:szCs w:val="20"/>
          <w:lang w:eastAsia="ar-SA"/>
        </w:rPr>
        <w:t xml:space="preserve"> </w:t>
      </w:r>
    </w:p>
    <w:p w14:paraId="22C0D3E0" w14:textId="77777777" w:rsidR="007309E9" w:rsidRPr="006D1588" w:rsidRDefault="007309E9"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lang w:eastAsia="es-CO"/>
        </w:rPr>
        <w:t>MinCIT</w:t>
      </w:r>
      <w:proofErr w:type="spellEnd"/>
    </w:p>
    <w:p w14:paraId="5A8CEAA7" w14:textId="77777777" w:rsidR="007309E9" w:rsidRPr="006D1588" w:rsidRDefault="007309E9"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Pr="006D1588">
        <w:rPr>
          <w:rFonts w:ascii="Futura Std Book" w:hAnsi="Futura Std Book"/>
          <w:sz w:val="20"/>
          <w:szCs w:val="20"/>
          <w:lang w:eastAsia="es-CO"/>
        </w:rPr>
        <w:t>$7.000.000.</w:t>
      </w:r>
    </w:p>
    <w:p w14:paraId="6B12DDEF" w14:textId="77777777" w:rsidR="007309E9" w:rsidRPr="006D1588" w:rsidRDefault="007309E9" w:rsidP="006D1588">
      <w:pPr>
        <w:tabs>
          <w:tab w:val="left" w:pos="284"/>
        </w:tabs>
        <w:spacing w:after="0" w:line="240" w:lineRule="auto"/>
        <w:contextualSpacing/>
        <w:jc w:val="both"/>
        <w:rPr>
          <w:rFonts w:ascii="Futura Std Book" w:hAnsi="Futura Std Book"/>
          <w:sz w:val="20"/>
          <w:szCs w:val="20"/>
          <w:shd w:val="clear" w:color="auto" w:fill="FFFFFF"/>
        </w:rPr>
      </w:pPr>
      <w:r w:rsidRPr="006D1588">
        <w:rPr>
          <w:rFonts w:ascii="Futura Std Book" w:eastAsia="Times New Roman" w:hAnsi="Futura Std Book" w:cs="Arial"/>
          <w:b/>
          <w:sz w:val="20"/>
          <w:szCs w:val="20"/>
          <w:lang w:eastAsia="ar-SA"/>
        </w:rPr>
        <w:t xml:space="preserve">Objetivo: </w:t>
      </w:r>
      <w:r w:rsidR="00036E14" w:rsidRPr="006D1588">
        <w:rPr>
          <w:rFonts w:ascii="Futura Std Book" w:hAnsi="Futura Std Book"/>
          <w:sz w:val="20"/>
          <w:szCs w:val="20"/>
          <w:lang w:eastAsia="es-CO"/>
        </w:rPr>
        <w:t>P</w:t>
      </w:r>
      <w:r w:rsidR="00036E14" w:rsidRPr="006D1588">
        <w:rPr>
          <w:rFonts w:ascii="Futura Std Book" w:hAnsi="Futura Std Book"/>
          <w:sz w:val="20"/>
          <w:szCs w:val="20"/>
          <w:shd w:val="clear" w:color="auto" w:fill="FFFFFF"/>
        </w:rPr>
        <w:t xml:space="preserve">restar el servicio de primer seguimiento a la Certificación en el Sello Internacional </w:t>
      </w:r>
      <w:proofErr w:type="spellStart"/>
      <w:r w:rsidR="00036E14" w:rsidRPr="006D1588">
        <w:rPr>
          <w:rFonts w:ascii="Futura Std Book" w:hAnsi="Futura Std Book"/>
          <w:sz w:val="20"/>
          <w:szCs w:val="20"/>
          <w:shd w:val="clear" w:color="auto" w:fill="FFFFFF"/>
        </w:rPr>
        <w:t>Servicert</w:t>
      </w:r>
      <w:proofErr w:type="spellEnd"/>
      <w:r w:rsidR="00036E14" w:rsidRPr="006D1588">
        <w:rPr>
          <w:rFonts w:ascii="Futura Std Book" w:hAnsi="Futura Std Book"/>
          <w:sz w:val="20"/>
          <w:szCs w:val="20"/>
          <w:shd w:val="clear" w:color="auto" w:fill="FFFFFF"/>
        </w:rPr>
        <w:t xml:space="preserve"> y la marca de Calidad Turística Colombiana de la playa denominada La Aguada, ubicada en el Parque Nacional Natural </w:t>
      </w:r>
      <w:proofErr w:type="spellStart"/>
      <w:r w:rsidR="00036E14" w:rsidRPr="006D1588">
        <w:rPr>
          <w:rFonts w:ascii="Futura Std Book" w:hAnsi="Futura Std Book"/>
          <w:sz w:val="20"/>
          <w:szCs w:val="20"/>
          <w:shd w:val="clear" w:color="auto" w:fill="FFFFFF"/>
        </w:rPr>
        <w:t>Utría</w:t>
      </w:r>
      <w:proofErr w:type="spellEnd"/>
      <w:r w:rsidR="00036E14" w:rsidRPr="006D1588">
        <w:rPr>
          <w:rFonts w:ascii="Futura Std Book" w:hAnsi="Futura Std Book"/>
          <w:sz w:val="20"/>
          <w:szCs w:val="20"/>
          <w:shd w:val="clear" w:color="auto" w:fill="FFFFFF"/>
        </w:rPr>
        <w:t>, Chocó - Pacífico Colombiano</w:t>
      </w:r>
    </w:p>
    <w:p w14:paraId="4DD90EC9" w14:textId="77777777" w:rsidR="004F1194" w:rsidRPr="006D1588" w:rsidRDefault="004F1194" w:rsidP="006D1588">
      <w:pPr>
        <w:tabs>
          <w:tab w:val="left" w:pos="284"/>
        </w:tabs>
        <w:spacing w:after="0" w:line="240" w:lineRule="auto"/>
        <w:contextualSpacing/>
        <w:jc w:val="both"/>
        <w:rPr>
          <w:rFonts w:ascii="Futura Std Book" w:hAnsi="Futura Std Book"/>
          <w:b/>
          <w:sz w:val="20"/>
          <w:szCs w:val="20"/>
          <w:shd w:val="clear" w:color="auto" w:fill="FFFFFF"/>
        </w:rPr>
      </w:pPr>
      <w:r w:rsidRPr="006D1588">
        <w:rPr>
          <w:rFonts w:ascii="Futura Std Book" w:hAnsi="Futura Std Book"/>
          <w:b/>
          <w:sz w:val="20"/>
          <w:szCs w:val="20"/>
          <w:shd w:val="clear" w:color="auto" w:fill="FFFFFF"/>
        </w:rPr>
        <w:t xml:space="preserve">Inicio </w:t>
      </w:r>
      <w:r w:rsidRPr="006D1588">
        <w:rPr>
          <w:rFonts w:ascii="Futura Std Book" w:eastAsia="Times New Roman" w:hAnsi="Futura Std Book" w:cs="Arial"/>
          <w:sz w:val="20"/>
          <w:szCs w:val="20"/>
          <w:lang w:eastAsia="ar-SA"/>
        </w:rPr>
        <w:t>6 de julio de 2015</w:t>
      </w:r>
    </w:p>
    <w:p w14:paraId="1B1923B1" w14:textId="77777777" w:rsidR="004F1194" w:rsidRPr="006D1588" w:rsidRDefault="004F1194"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hAnsi="Futura Std Book"/>
          <w:b/>
          <w:sz w:val="20"/>
          <w:szCs w:val="20"/>
          <w:shd w:val="clear" w:color="auto" w:fill="FFFFFF"/>
        </w:rPr>
        <w:t xml:space="preserve">Terminación </w:t>
      </w:r>
      <w:r w:rsidRPr="006D1588">
        <w:rPr>
          <w:rFonts w:ascii="Futura Std Book" w:eastAsia="Times New Roman" w:hAnsi="Futura Std Book" w:cs="Arial"/>
          <w:sz w:val="20"/>
          <w:szCs w:val="20"/>
          <w:lang w:eastAsia="ar-SA"/>
        </w:rPr>
        <w:t>8 de agosto de 2016</w:t>
      </w:r>
    </w:p>
    <w:p w14:paraId="2E7AFBA4" w14:textId="77777777" w:rsidR="00261884" w:rsidRPr="006D1588" w:rsidRDefault="00261884"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3F14A137" w14:textId="77777777" w:rsidR="007309E9" w:rsidRPr="006D1588" w:rsidRDefault="007309E9"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9871AE" w:rsidRPr="006D1588">
        <w:rPr>
          <w:rFonts w:ascii="Futura Std Book" w:eastAsia="Times New Roman" w:hAnsi="Futura Std Book" w:cs="Arial"/>
          <w:sz w:val="20"/>
          <w:szCs w:val="20"/>
          <w:lang w:eastAsia="ar-SA"/>
        </w:rPr>
        <w:t>Finalizado</w:t>
      </w:r>
      <w:r w:rsidRPr="006D1588">
        <w:rPr>
          <w:rFonts w:ascii="Futura Std Book" w:eastAsia="Times New Roman" w:hAnsi="Futura Std Book" w:cs="Arial"/>
          <w:sz w:val="20"/>
          <w:szCs w:val="20"/>
          <w:lang w:eastAsia="ar-SA"/>
        </w:rPr>
        <w:t xml:space="preserve"> </w:t>
      </w:r>
    </w:p>
    <w:p w14:paraId="15797E45" w14:textId="77777777" w:rsidR="007309E9" w:rsidRPr="006D1588" w:rsidRDefault="007309E9"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70EDD4E3" w14:textId="77777777" w:rsidR="007309E9" w:rsidRPr="006D1588" w:rsidRDefault="007829D2" w:rsidP="006D1588">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w:t>
      </w:r>
      <w:r w:rsidR="00036E14" w:rsidRPr="006D1588">
        <w:rPr>
          <w:rFonts w:ascii="Futura Std Book" w:hAnsi="Futura Std Book"/>
          <w:sz w:val="20"/>
          <w:szCs w:val="20"/>
          <w:lang w:eastAsia="es-ES"/>
        </w:rPr>
        <w:t xml:space="preserve"> el 5 de diciembre de 2013</w:t>
      </w:r>
    </w:p>
    <w:p w14:paraId="6F0CEEAA" w14:textId="77777777" w:rsidR="00036E14" w:rsidRPr="006D1588" w:rsidRDefault="007829D2" w:rsidP="006D1588">
      <w:pPr>
        <w:numPr>
          <w:ilvl w:val="0"/>
          <w:numId w:val="1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w:t>
      </w:r>
      <w:r w:rsidR="00036E14" w:rsidRPr="006D1588">
        <w:rPr>
          <w:rFonts w:ascii="Futura Std Book" w:hAnsi="Futura Std Book"/>
          <w:sz w:val="20"/>
          <w:szCs w:val="20"/>
          <w:lang w:eastAsia="es-ES"/>
        </w:rPr>
        <w:t xml:space="preserve"> en Comité Directivo del 6 de febrero de 2014</w:t>
      </w:r>
    </w:p>
    <w:p w14:paraId="5E2CE6AB" w14:textId="77777777" w:rsidR="0064041E" w:rsidRPr="006D1588" w:rsidRDefault="004B7825" w:rsidP="006D1588">
      <w:pPr>
        <w:numPr>
          <w:ilvl w:val="0"/>
          <w:numId w:val="10"/>
        </w:numPr>
        <w:tabs>
          <w:tab w:val="left" w:pos="284"/>
        </w:tabs>
        <w:spacing w:after="0" w:line="240" w:lineRule="auto"/>
        <w:ind w:left="0" w:firstLine="0"/>
        <w:contextualSpacing/>
        <w:jc w:val="both"/>
        <w:rPr>
          <w:rFonts w:ascii="Futura Std Book" w:hAnsi="Futura Std Book" w:cstheme="minorHAnsi"/>
          <w:sz w:val="20"/>
          <w:szCs w:val="20"/>
        </w:rPr>
      </w:pPr>
      <w:r w:rsidRPr="006D1588">
        <w:rPr>
          <w:rFonts w:ascii="Futura Std Book" w:hAnsi="Futura Std Book" w:cstheme="minorHAnsi"/>
          <w:sz w:val="20"/>
          <w:szCs w:val="20"/>
        </w:rPr>
        <w:t>El resultado fue un (1) documento de informe de primera</w:t>
      </w:r>
      <w:r w:rsidR="009871AE" w:rsidRPr="006D1588">
        <w:rPr>
          <w:rFonts w:ascii="Futura Std Book" w:hAnsi="Futura Std Book" w:cstheme="minorHAnsi"/>
          <w:sz w:val="20"/>
          <w:szCs w:val="20"/>
        </w:rPr>
        <w:t xml:space="preserve"> </w:t>
      </w:r>
      <w:r w:rsidRPr="006D1588">
        <w:rPr>
          <w:rFonts w:ascii="Futura Std Book" w:hAnsi="Futura Std Book" w:cstheme="minorHAnsi"/>
          <w:sz w:val="20"/>
          <w:szCs w:val="20"/>
        </w:rPr>
        <w:t>visita de inspección a la playa por parte de la certificadora SGS.</w:t>
      </w:r>
      <w:r w:rsidR="003848A4" w:rsidRPr="006D1588">
        <w:rPr>
          <w:rFonts w:ascii="Futura Std Book" w:hAnsi="Futura Std Book" w:cstheme="minorHAnsi"/>
          <w:sz w:val="20"/>
          <w:szCs w:val="20"/>
        </w:rPr>
        <w:t xml:space="preserve"> </w:t>
      </w:r>
    </w:p>
    <w:p w14:paraId="7B9A1226" w14:textId="77777777" w:rsidR="00D31A2B" w:rsidRPr="006D1588" w:rsidRDefault="00D31A2B" w:rsidP="006D1588">
      <w:pPr>
        <w:tabs>
          <w:tab w:val="left" w:pos="284"/>
        </w:tabs>
        <w:spacing w:after="0" w:line="240" w:lineRule="auto"/>
        <w:contextualSpacing/>
        <w:jc w:val="both"/>
        <w:rPr>
          <w:rFonts w:ascii="Futura Std Book" w:hAnsi="Futura Std Book"/>
          <w:b/>
          <w:bCs/>
          <w:color w:val="2F5496" w:themeColor="accent5" w:themeShade="BF"/>
          <w:sz w:val="20"/>
          <w:szCs w:val="20"/>
        </w:rPr>
      </w:pPr>
    </w:p>
    <w:p w14:paraId="60B72873" w14:textId="77777777" w:rsidR="006A5794" w:rsidRPr="006D1588" w:rsidRDefault="00BA4ED8" w:rsidP="006D1588">
      <w:pPr>
        <w:tabs>
          <w:tab w:val="left" w:pos="284"/>
        </w:tabs>
        <w:spacing w:after="0" w:line="240" w:lineRule="auto"/>
        <w:contextualSpacing/>
        <w:jc w:val="both"/>
        <w:rPr>
          <w:rFonts w:ascii="Futura Std Book" w:hAnsi="Futura Std Book"/>
          <w:b/>
          <w:bCs/>
          <w:sz w:val="20"/>
          <w:szCs w:val="20"/>
          <w:u w:val="single"/>
        </w:rPr>
      </w:pPr>
      <w:r w:rsidRPr="006D1588">
        <w:rPr>
          <w:rFonts w:ascii="Futura Std Book" w:hAnsi="Futura Std Book"/>
          <w:b/>
          <w:bCs/>
          <w:sz w:val="20"/>
          <w:szCs w:val="20"/>
          <w:u w:val="single"/>
        </w:rPr>
        <w:t>N</w:t>
      </w:r>
      <w:r w:rsidR="00492A4C" w:rsidRPr="006D1588">
        <w:rPr>
          <w:rFonts w:ascii="Futura Std Book" w:hAnsi="Futura Std Book"/>
          <w:b/>
          <w:bCs/>
          <w:sz w:val="20"/>
          <w:szCs w:val="20"/>
          <w:u w:val="single"/>
        </w:rPr>
        <w:t>o aprobados</w:t>
      </w:r>
      <w:r w:rsidRPr="006D1588">
        <w:rPr>
          <w:rFonts w:ascii="Futura Std Book" w:hAnsi="Futura Std Book"/>
          <w:b/>
          <w:bCs/>
          <w:sz w:val="20"/>
          <w:szCs w:val="20"/>
          <w:u w:val="single"/>
        </w:rPr>
        <w:t xml:space="preserve"> 2014</w:t>
      </w:r>
    </w:p>
    <w:p w14:paraId="6D97AC4D" w14:textId="77777777" w:rsidR="00E63AD6" w:rsidRPr="006D1588" w:rsidRDefault="00E21F13" w:rsidP="006D1588">
      <w:pPr>
        <w:numPr>
          <w:ilvl w:val="0"/>
          <w:numId w:val="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hAnsi="Futura Std Book"/>
          <w:b/>
          <w:bCs/>
          <w:sz w:val="20"/>
          <w:szCs w:val="20"/>
        </w:rPr>
        <w:lastRenderedPageBreak/>
        <w:t xml:space="preserve">FNTP-024-2014 Realización de estudios técnicos para la construcción del malecón turístico en Pie de </w:t>
      </w:r>
      <w:proofErr w:type="spellStart"/>
      <w:r w:rsidRPr="006D1588">
        <w:rPr>
          <w:rFonts w:ascii="Futura Std Book" w:hAnsi="Futura Std Book"/>
          <w:b/>
          <w:bCs/>
          <w:sz w:val="20"/>
          <w:szCs w:val="20"/>
        </w:rPr>
        <w:t>Pató</w:t>
      </w:r>
      <w:proofErr w:type="spellEnd"/>
      <w:r w:rsidRPr="006D1588">
        <w:rPr>
          <w:rFonts w:ascii="Futura Std Book" w:hAnsi="Futura Std Book"/>
          <w:b/>
          <w:bCs/>
          <w:sz w:val="20"/>
          <w:szCs w:val="20"/>
        </w:rPr>
        <w:t xml:space="preserve">, municipio del Alto </w:t>
      </w:r>
      <w:proofErr w:type="spellStart"/>
      <w:r w:rsidRPr="006D1588">
        <w:rPr>
          <w:rFonts w:ascii="Futura Std Book" w:hAnsi="Futura Std Book"/>
          <w:b/>
          <w:bCs/>
          <w:sz w:val="20"/>
          <w:szCs w:val="20"/>
        </w:rPr>
        <w:t>Baudó</w:t>
      </w:r>
      <w:proofErr w:type="spellEnd"/>
      <w:r w:rsidRPr="006D1588">
        <w:rPr>
          <w:rFonts w:ascii="Futura Std Book" w:hAnsi="Futura Std Book"/>
          <w:b/>
          <w:bCs/>
          <w:sz w:val="20"/>
          <w:szCs w:val="20"/>
        </w:rPr>
        <w:t>, departamento del Chocó</w:t>
      </w:r>
    </w:p>
    <w:p w14:paraId="6EB9EEB8" w14:textId="77777777" w:rsidR="00E63AD6" w:rsidRPr="006D1588" w:rsidRDefault="00E63AD6"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r w:rsidR="00E21F13" w:rsidRPr="006D1588">
        <w:rPr>
          <w:rFonts w:ascii="Futura Std Book" w:hAnsi="Futura Std Book"/>
          <w:sz w:val="20"/>
          <w:szCs w:val="20"/>
        </w:rPr>
        <w:t xml:space="preserve">Municipio del Alto </w:t>
      </w:r>
      <w:proofErr w:type="spellStart"/>
      <w:r w:rsidR="00E21F13" w:rsidRPr="006D1588">
        <w:rPr>
          <w:rFonts w:ascii="Futura Std Book" w:hAnsi="Futura Std Book"/>
          <w:sz w:val="20"/>
          <w:szCs w:val="20"/>
        </w:rPr>
        <w:t>Baudó</w:t>
      </w:r>
      <w:proofErr w:type="spellEnd"/>
    </w:p>
    <w:p w14:paraId="6E0806A5" w14:textId="77777777" w:rsidR="00E63AD6" w:rsidRPr="006D1588" w:rsidRDefault="00E63AD6"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E21F13" w:rsidRPr="006D1588">
        <w:rPr>
          <w:rFonts w:ascii="Futura Std Book" w:hAnsi="Futura Std Book"/>
          <w:sz w:val="20"/>
          <w:szCs w:val="20"/>
        </w:rPr>
        <w:t>$</w:t>
      </w:r>
      <w:r w:rsidR="00E91927" w:rsidRPr="006D1588">
        <w:rPr>
          <w:rFonts w:ascii="Futura Std Book" w:hAnsi="Futura Std Book"/>
          <w:sz w:val="20"/>
          <w:szCs w:val="20"/>
        </w:rPr>
        <w:t>222.499.200</w:t>
      </w:r>
      <w:r w:rsidR="0070491A" w:rsidRPr="006D1588">
        <w:rPr>
          <w:rFonts w:ascii="Futura Std Book" w:hAnsi="Futura Std Book"/>
          <w:sz w:val="20"/>
          <w:szCs w:val="20"/>
        </w:rPr>
        <w:t xml:space="preserve"> (</w:t>
      </w:r>
      <w:proofErr w:type="spellStart"/>
      <w:r w:rsidR="0070491A" w:rsidRPr="006D1588">
        <w:rPr>
          <w:rFonts w:ascii="Futura Std Book" w:hAnsi="Futura Std Book"/>
          <w:sz w:val="20"/>
          <w:szCs w:val="20"/>
        </w:rPr>
        <w:t>Fontur</w:t>
      </w:r>
      <w:proofErr w:type="spellEnd"/>
      <w:r w:rsidR="0070491A" w:rsidRPr="006D1588">
        <w:rPr>
          <w:rFonts w:ascii="Futura Std Book" w:hAnsi="Futura Std Book"/>
          <w:sz w:val="20"/>
          <w:szCs w:val="20"/>
        </w:rPr>
        <w:t>: $177.999.360; contrapartida: $44.499.840)</w:t>
      </w:r>
    </w:p>
    <w:p w14:paraId="44F3E73F" w14:textId="77777777" w:rsidR="00E63AD6" w:rsidRPr="006D1588" w:rsidRDefault="00E63AD6"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Objetivo: </w:t>
      </w:r>
      <w:r w:rsidR="00E21F13" w:rsidRPr="006D1588">
        <w:rPr>
          <w:rFonts w:ascii="Futura Std Book" w:hAnsi="Futura Std Book"/>
          <w:sz w:val="20"/>
          <w:szCs w:val="20"/>
        </w:rPr>
        <w:t xml:space="preserve">Construir infraestructura ribereña para fortalecer el desarrollo turístico del municipio del Alto </w:t>
      </w:r>
      <w:proofErr w:type="spellStart"/>
      <w:r w:rsidR="00E21F13" w:rsidRPr="006D1588">
        <w:rPr>
          <w:rFonts w:ascii="Futura Std Book" w:hAnsi="Futura Std Book"/>
          <w:sz w:val="20"/>
          <w:szCs w:val="20"/>
        </w:rPr>
        <w:t>Baudó</w:t>
      </w:r>
      <w:proofErr w:type="spellEnd"/>
      <w:r w:rsidR="00E21F13" w:rsidRPr="006D1588">
        <w:rPr>
          <w:rFonts w:ascii="Futura Std Book" w:hAnsi="Futura Std Book"/>
          <w:sz w:val="20"/>
          <w:szCs w:val="20"/>
        </w:rPr>
        <w:t>, departamento del Chocó</w:t>
      </w:r>
    </w:p>
    <w:p w14:paraId="5BFB26BD" w14:textId="77777777" w:rsidR="00D31A2B" w:rsidRPr="006D1588" w:rsidRDefault="00E63AD6"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D31A2B" w:rsidRPr="006D1588">
        <w:rPr>
          <w:rFonts w:ascii="Futura Std Book" w:eastAsia="Times New Roman" w:hAnsi="Futura Std Book" w:cs="Arial"/>
          <w:sz w:val="20"/>
          <w:szCs w:val="20"/>
          <w:lang w:eastAsia="ar-SA"/>
        </w:rPr>
        <w:t xml:space="preserve">no elegible </w:t>
      </w:r>
    </w:p>
    <w:p w14:paraId="4D0A0C1B" w14:textId="77777777" w:rsidR="00E63AD6" w:rsidRPr="006D1588" w:rsidRDefault="00E63AD6"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157F53C8" w14:textId="77777777" w:rsidR="00E63AD6" w:rsidRPr="006D1588" w:rsidRDefault="00585304" w:rsidP="006D1588">
      <w:pPr>
        <w:numPr>
          <w:ilvl w:val="0"/>
          <w:numId w:val="1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0A5411" w:rsidRPr="006D1588">
        <w:rPr>
          <w:rFonts w:ascii="Futura Std Book" w:eastAsia="Times New Roman" w:hAnsi="Futura Std Book" w:cs="Arial"/>
          <w:sz w:val="20"/>
          <w:szCs w:val="20"/>
          <w:lang w:eastAsia="ar-SA"/>
        </w:rPr>
        <w:t xml:space="preserve"> el 6 de febrero de 2014</w:t>
      </w:r>
      <w:r w:rsidR="00E63AD6" w:rsidRPr="006D1588">
        <w:rPr>
          <w:rFonts w:ascii="Futura Std Book" w:eastAsia="Times New Roman" w:hAnsi="Futura Std Book" w:cs="Arial"/>
          <w:sz w:val="20"/>
          <w:szCs w:val="20"/>
          <w:lang w:eastAsia="ar-SA"/>
        </w:rPr>
        <w:t>.</w:t>
      </w:r>
    </w:p>
    <w:p w14:paraId="50BDEFAE" w14:textId="77777777" w:rsidR="007A4BA6" w:rsidRPr="006D1588" w:rsidRDefault="00E21F13" w:rsidP="006D1588">
      <w:pPr>
        <w:numPr>
          <w:ilvl w:val="0"/>
          <w:numId w:val="1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Se encuentra no</w:t>
      </w:r>
      <w:r w:rsidR="00D31A2B" w:rsidRPr="006D1588">
        <w:rPr>
          <w:rFonts w:ascii="Futura Std Book" w:hAnsi="Futura Std Book"/>
          <w:sz w:val="20"/>
          <w:szCs w:val="20"/>
        </w:rPr>
        <w:t xml:space="preserve"> elegible</w:t>
      </w:r>
      <w:r w:rsidRPr="006D1588">
        <w:rPr>
          <w:rFonts w:ascii="Futura Std Book" w:hAnsi="Futura Std Book"/>
          <w:sz w:val="20"/>
          <w:szCs w:val="20"/>
        </w:rPr>
        <w:t>, el proyecto no se presentó en la línea correspondiente.</w:t>
      </w:r>
      <w:r w:rsidR="00BA4ED8" w:rsidRPr="006D1588">
        <w:rPr>
          <w:rFonts w:ascii="Futura Std Book" w:hAnsi="Futura Std Book"/>
          <w:sz w:val="20"/>
          <w:szCs w:val="20"/>
        </w:rPr>
        <w:t xml:space="preserve"> </w:t>
      </w:r>
    </w:p>
    <w:p w14:paraId="21A0BFC1" w14:textId="77777777" w:rsidR="007A4BA6" w:rsidRPr="006D1588" w:rsidRDefault="009125DA" w:rsidP="006D1588">
      <w:pPr>
        <w:numPr>
          <w:ilvl w:val="0"/>
          <w:numId w:val="4"/>
        </w:numPr>
        <w:tabs>
          <w:tab w:val="left" w:pos="284"/>
          <w:tab w:val="left" w:pos="2268"/>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hAnsi="Futura Std Book"/>
          <w:b/>
          <w:sz w:val="20"/>
          <w:szCs w:val="20"/>
        </w:rPr>
        <w:t xml:space="preserve">FNTP-144-2014 Realizar auditoría de certificación bajo el esquema internacional </w:t>
      </w:r>
      <w:proofErr w:type="spellStart"/>
      <w:r w:rsidRPr="006D1588">
        <w:rPr>
          <w:rFonts w:ascii="Futura Std Book" w:hAnsi="Futura Std Book"/>
          <w:b/>
          <w:sz w:val="20"/>
          <w:szCs w:val="20"/>
        </w:rPr>
        <w:t>Servicert</w:t>
      </w:r>
      <w:proofErr w:type="spellEnd"/>
      <w:r w:rsidRPr="006D1588">
        <w:rPr>
          <w:rFonts w:ascii="Futura Std Book" w:hAnsi="Futura Std Book"/>
          <w:b/>
          <w:sz w:val="20"/>
          <w:szCs w:val="20"/>
        </w:rPr>
        <w:t xml:space="preserve"> - marca de calidad turística, a playa Blanca ubicada en el Parque Nacional Natural </w:t>
      </w:r>
      <w:proofErr w:type="spellStart"/>
      <w:r w:rsidRPr="006D1588">
        <w:rPr>
          <w:rFonts w:ascii="Futura Std Book" w:hAnsi="Futura Std Book"/>
          <w:b/>
          <w:sz w:val="20"/>
          <w:szCs w:val="20"/>
        </w:rPr>
        <w:t>Utría</w:t>
      </w:r>
      <w:proofErr w:type="spellEnd"/>
    </w:p>
    <w:p w14:paraId="2EE904EA" w14:textId="77777777" w:rsidR="007A4BA6" w:rsidRPr="006D1588" w:rsidRDefault="007A4BA6"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rPr>
        <w:t>MinCIT</w:t>
      </w:r>
      <w:proofErr w:type="spellEnd"/>
    </w:p>
    <w:p w14:paraId="3C6E4885" w14:textId="77777777" w:rsidR="007A4BA6" w:rsidRPr="006D1588" w:rsidRDefault="007A4BA6"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D565CD" w:rsidRPr="006D1588">
        <w:rPr>
          <w:rFonts w:ascii="Futura Std Book" w:hAnsi="Futura Std Book"/>
          <w:sz w:val="20"/>
          <w:szCs w:val="20"/>
        </w:rPr>
        <w:t>$11.600.000</w:t>
      </w:r>
    </w:p>
    <w:p w14:paraId="6DE0E30A" w14:textId="77777777" w:rsidR="007A4BA6" w:rsidRPr="006D1588" w:rsidRDefault="007A4BA6"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Objetivo: </w:t>
      </w:r>
      <w:r w:rsidR="00D565CD" w:rsidRPr="006D1588">
        <w:rPr>
          <w:rFonts w:ascii="Futura Std Book" w:hAnsi="Futura Std Book"/>
          <w:sz w:val="20"/>
          <w:szCs w:val="20"/>
        </w:rPr>
        <w:t xml:space="preserve">Realizar la auditoría de certificación bajo el esquema internacional </w:t>
      </w:r>
      <w:proofErr w:type="spellStart"/>
      <w:r w:rsidR="00D565CD" w:rsidRPr="006D1588">
        <w:rPr>
          <w:rFonts w:ascii="Futura Std Book" w:hAnsi="Futura Std Book"/>
          <w:sz w:val="20"/>
          <w:szCs w:val="20"/>
        </w:rPr>
        <w:t>Servicert</w:t>
      </w:r>
      <w:proofErr w:type="spellEnd"/>
      <w:r w:rsidR="00D565CD" w:rsidRPr="006D1588">
        <w:rPr>
          <w:rFonts w:ascii="Futura Std Book" w:hAnsi="Futura Std Book"/>
          <w:sz w:val="20"/>
          <w:szCs w:val="20"/>
        </w:rPr>
        <w:t xml:space="preserve"> - marca de Calidad Turística a Playa Blanca ubicada en el Parque Nacional Natural </w:t>
      </w:r>
      <w:proofErr w:type="spellStart"/>
      <w:r w:rsidR="00D565CD" w:rsidRPr="006D1588">
        <w:rPr>
          <w:rFonts w:ascii="Futura Std Book" w:hAnsi="Futura Std Book"/>
          <w:sz w:val="20"/>
          <w:szCs w:val="20"/>
        </w:rPr>
        <w:t>Utría</w:t>
      </w:r>
      <w:proofErr w:type="spellEnd"/>
      <w:r w:rsidR="00D565CD" w:rsidRPr="006D1588">
        <w:rPr>
          <w:rFonts w:ascii="Futura Std Book" w:hAnsi="Futura Std Book"/>
          <w:sz w:val="20"/>
          <w:szCs w:val="20"/>
        </w:rPr>
        <w:t>.</w:t>
      </w:r>
    </w:p>
    <w:p w14:paraId="6772F6D5" w14:textId="77777777" w:rsidR="00D31A2B" w:rsidRPr="006D1588" w:rsidRDefault="007A4BA6" w:rsidP="006D1588">
      <w:pPr>
        <w:tabs>
          <w:tab w:val="left" w:pos="284"/>
        </w:tabs>
        <w:spacing w:after="0" w:line="240" w:lineRule="auto"/>
        <w:contextualSpacing/>
        <w:jc w:val="both"/>
        <w:rPr>
          <w:rFonts w:ascii="Futura Std Book" w:hAnsi="Futura Std Book"/>
          <w:sz w:val="20"/>
          <w:szCs w:val="20"/>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3452D7" w:rsidRPr="006D1588">
        <w:rPr>
          <w:rFonts w:ascii="Futura Std Book" w:hAnsi="Futura Std Book"/>
          <w:sz w:val="20"/>
          <w:szCs w:val="20"/>
        </w:rPr>
        <w:t>Negado</w:t>
      </w:r>
    </w:p>
    <w:p w14:paraId="4074417D" w14:textId="77777777" w:rsidR="007A4BA6" w:rsidRPr="006D1588" w:rsidRDefault="007A4BA6"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470138C5" w14:textId="77777777" w:rsidR="007A4BA6" w:rsidRPr="006D1588" w:rsidRDefault="00585304" w:rsidP="006D1588">
      <w:pPr>
        <w:numPr>
          <w:ilvl w:val="0"/>
          <w:numId w:val="1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336429" w:rsidRPr="006D1588">
        <w:rPr>
          <w:rFonts w:ascii="Futura Std Book" w:eastAsia="Times New Roman" w:hAnsi="Futura Std Book" w:cs="Arial"/>
          <w:sz w:val="20"/>
          <w:szCs w:val="20"/>
          <w:lang w:eastAsia="ar-SA"/>
        </w:rPr>
        <w:t xml:space="preserve"> el 22</w:t>
      </w:r>
      <w:r w:rsidR="007A4BA6" w:rsidRPr="006D1588">
        <w:rPr>
          <w:rFonts w:ascii="Futura Std Book" w:eastAsia="Times New Roman" w:hAnsi="Futura Std Book" w:cs="Arial"/>
          <w:sz w:val="20"/>
          <w:szCs w:val="20"/>
          <w:lang w:eastAsia="ar-SA"/>
        </w:rPr>
        <w:t xml:space="preserve"> de </w:t>
      </w:r>
      <w:r w:rsidR="00336429" w:rsidRPr="006D1588">
        <w:rPr>
          <w:rFonts w:ascii="Futura Std Book" w:eastAsia="Times New Roman" w:hAnsi="Futura Std Book" w:cs="Arial"/>
          <w:sz w:val="20"/>
          <w:szCs w:val="20"/>
          <w:lang w:eastAsia="ar-SA"/>
        </w:rPr>
        <w:t>mayo de 2014</w:t>
      </w:r>
      <w:r w:rsidR="007A4BA6" w:rsidRPr="006D1588">
        <w:rPr>
          <w:rFonts w:ascii="Futura Std Book" w:eastAsia="Times New Roman" w:hAnsi="Futura Std Book" w:cs="Arial"/>
          <w:sz w:val="20"/>
          <w:szCs w:val="20"/>
          <w:lang w:eastAsia="ar-SA"/>
        </w:rPr>
        <w:t>.</w:t>
      </w:r>
    </w:p>
    <w:p w14:paraId="14EBA7AC" w14:textId="77777777" w:rsidR="007A4BA6" w:rsidRPr="006D1588" w:rsidRDefault="000A621B" w:rsidP="006D1588">
      <w:pPr>
        <w:numPr>
          <w:ilvl w:val="0"/>
          <w:numId w:val="1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 xml:space="preserve">Se dio concepto de no </w:t>
      </w:r>
      <w:r w:rsidR="00D31A2B" w:rsidRPr="006D1588">
        <w:rPr>
          <w:rFonts w:ascii="Futura Std Book" w:eastAsia="Times New Roman" w:hAnsi="Futura Std Book" w:cs="Arial"/>
          <w:sz w:val="20"/>
          <w:szCs w:val="20"/>
          <w:lang w:eastAsia="ar-SA"/>
        </w:rPr>
        <w:t>elegibl</w:t>
      </w:r>
      <w:r w:rsidRPr="006D1588">
        <w:rPr>
          <w:rFonts w:ascii="Futura Std Book" w:eastAsia="Times New Roman" w:hAnsi="Futura Std Book" w:cs="Arial"/>
          <w:sz w:val="20"/>
          <w:szCs w:val="20"/>
          <w:lang w:eastAsia="ar-SA"/>
        </w:rPr>
        <w:t>e y</w:t>
      </w:r>
      <w:r w:rsidR="00336429" w:rsidRPr="006D1588">
        <w:rPr>
          <w:rFonts w:ascii="Futura Std Book" w:eastAsia="Times New Roman" w:hAnsi="Futura Std Book" w:cs="Arial"/>
          <w:sz w:val="20"/>
          <w:szCs w:val="20"/>
          <w:lang w:eastAsia="ar-SA"/>
        </w:rPr>
        <w:t xml:space="preserve">a que este objeto se incluyó en el </w:t>
      </w:r>
      <w:r w:rsidR="00426A0C" w:rsidRPr="006D1588">
        <w:rPr>
          <w:rFonts w:ascii="Futura Std Book" w:eastAsia="Times New Roman" w:hAnsi="Futura Std Book" w:cs="Arial"/>
          <w:sz w:val="20"/>
          <w:szCs w:val="20"/>
          <w:lang w:eastAsia="ar-SA"/>
        </w:rPr>
        <w:t>p</w:t>
      </w:r>
      <w:r w:rsidR="00336429" w:rsidRPr="006D1588">
        <w:rPr>
          <w:rFonts w:ascii="Futura Std Book" w:eastAsia="Times New Roman" w:hAnsi="Futura Std Book" w:cs="Arial"/>
          <w:sz w:val="20"/>
          <w:szCs w:val="20"/>
          <w:lang w:eastAsia="ar-SA"/>
        </w:rPr>
        <w:t xml:space="preserve">royecto “Certificación del Esquema Internacional </w:t>
      </w:r>
      <w:proofErr w:type="spellStart"/>
      <w:r w:rsidR="00336429" w:rsidRPr="006D1588">
        <w:rPr>
          <w:rFonts w:ascii="Futura Std Book" w:eastAsia="Times New Roman" w:hAnsi="Futura Std Book" w:cs="Arial"/>
          <w:sz w:val="20"/>
          <w:szCs w:val="20"/>
          <w:lang w:eastAsia="ar-SA"/>
        </w:rPr>
        <w:t>Servicert</w:t>
      </w:r>
      <w:proofErr w:type="spellEnd"/>
      <w:r w:rsidR="00336429" w:rsidRPr="006D1588">
        <w:rPr>
          <w:rFonts w:ascii="Futura Std Book" w:eastAsia="Times New Roman" w:hAnsi="Futura Std Book" w:cs="Arial"/>
          <w:sz w:val="20"/>
          <w:szCs w:val="20"/>
          <w:lang w:eastAsia="ar-SA"/>
        </w:rPr>
        <w:t xml:space="preserve">-Marca de Calidad Turística, Mediante la Asistencia Técnica en la Implementación del Esquema Internacional </w:t>
      </w:r>
      <w:proofErr w:type="spellStart"/>
      <w:r w:rsidR="00336429" w:rsidRPr="006D1588">
        <w:rPr>
          <w:rFonts w:ascii="Futura Std Book" w:eastAsia="Times New Roman" w:hAnsi="Futura Std Book" w:cs="Arial"/>
          <w:sz w:val="20"/>
          <w:szCs w:val="20"/>
          <w:lang w:eastAsia="ar-SA"/>
        </w:rPr>
        <w:t>Servicert</w:t>
      </w:r>
      <w:proofErr w:type="spellEnd"/>
      <w:r w:rsidR="00336429" w:rsidRPr="006D1588">
        <w:rPr>
          <w:rFonts w:ascii="Futura Std Book" w:eastAsia="Times New Roman" w:hAnsi="Futura Std Book" w:cs="Arial"/>
          <w:sz w:val="20"/>
          <w:szCs w:val="20"/>
          <w:lang w:eastAsia="ar-SA"/>
        </w:rPr>
        <w:t>-Marca de Calidad Turística en Playa Blanca” para su ejecución.</w:t>
      </w:r>
    </w:p>
    <w:p w14:paraId="2F8C3D9D" w14:textId="77777777" w:rsidR="006A5794" w:rsidRPr="006D1588" w:rsidRDefault="006A5794" w:rsidP="006D1588">
      <w:pPr>
        <w:tabs>
          <w:tab w:val="left" w:pos="284"/>
        </w:tabs>
        <w:spacing w:after="0" w:line="240" w:lineRule="auto"/>
        <w:contextualSpacing/>
        <w:jc w:val="both"/>
        <w:rPr>
          <w:rFonts w:ascii="Futura Std Book" w:hAnsi="Futura Std Book"/>
          <w:b/>
          <w:color w:val="2F5496" w:themeColor="accent5" w:themeShade="BF"/>
          <w:sz w:val="20"/>
          <w:szCs w:val="20"/>
        </w:rPr>
      </w:pPr>
    </w:p>
    <w:p w14:paraId="3224787E" w14:textId="77777777" w:rsidR="006A5794" w:rsidRPr="006D1588" w:rsidRDefault="00E3120C"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Aprobados 2013</w:t>
      </w:r>
    </w:p>
    <w:p w14:paraId="3C2F460D" w14:textId="77777777" w:rsidR="00C2598E" w:rsidRPr="006D1588" w:rsidRDefault="00C2598E" w:rsidP="006D1588">
      <w:pPr>
        <w:pStyle w:val="Prrafodelista"/>
        <w:numPr>
          <w:ilvl w:val="0"/>
          <w:numId w:val="17"/>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6D1588">
        <w:rPr>
          <w:rFonts w:ascii="Futura Std Book" w:hAnsi="Futura Std Book" w:cstheme="minorHAnsi"/>
          <w:b/>
          <w:sz w:val="20"/>
          <w:szCs w:val="20"/>
        </w:rPr>
        <w:t xml:space="preserve">FNTP-055-2013 V encuentro </w:t>
      </w:r>
      <w:proofErr w:type="spellStart"/>
      <w:r w:rsidRPr="006D1588">
        <w:rPr>
          <w:rFonts w:ascii="Futura Std Book" w:hAnsi="Futura Std Book" w:cstheme="minorHAnsi"/>
          <w:b/>
          <w:sz w:val="20"/>
          <w:szCs w:val="20"/>
        </w:rPr>
        <w:t>Acolap</w:t>
      </w:r>
      <w:proofErr w:type="spellEnd"/>
      <w:r w:rsidRPr="006D1588">
        <w:rPr>
          <w:rFonts w:ascii="Futura Std Book" w:hAnsi="Futura Std Book" w:cstheme="minorHAnsi"/>
          <w:b/>
          <w:sz w:val="20"/>
          <w:szCs w:val="20"/>
        </w:rPr>
        <w:t xml:space="preserve"> "La gerencia integral del entretenimiento; hacia un modelo de competitividad turística"</w:t>
      </w:r>
    </w:p>
    <w:p w14:paraId="7C9F371D" w14:textId="77777777" w:rsidR="00C2598E" w:rsidRPr="006D1588" w:rsidRDefault="00C2598E"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Pr="006D1588">
        <w:rPr>
          <w:rFonts w:ascii="Futura Std Book" w:hAnsi="Futura Std Book" w:cstheme="minorHAnsi"/>
          <w:sz w:val="20"/>
          <w:szCs w:val="20"/>
        </w:rPr>
        <w:t>Acolap</w:t>
      </w:r>
      <w:proofErr w:type="spellEnd"/>
    </w:p>
    <w:p w14:paraId="03123DF0" w14:textId="77777777" w:rsidR="00C2598E" w:rsidRPr="006D1588" w:rsidRDefault="00C2598E"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Valor: </w:t>
      </w:r>
      <w:r w:rsidRPr="006D1588">
        <w:rPr>
          <w:rFonts w:ascii="Futura Std Book" w:hAnsi="Futura Std Book" w:cstheme="minorHAnsi"/>
          <w:sz w:val="20"/>
          <w:szCs w:val="20"/>
        </w:rPr>
        <w:t>$115.932.080 (</w:t>
      </w:r>
      <w:proofErr w:type="spellStart"/>
      <w:r w:rsidRPr="006D1588">
        <w:rPr>
          <w:rFonts w:ascii="Futura Std Book" w:hAnsi="Futura Std Book" w:cstheme="minorHAnsi"/>
          <w:sz w:val="20"/>
          <w:szCs w:val="20"/>
        </w:rPr>
        <w:t>Fontur</w:t>
      </w:r>
      <w:proofErr w:type="spellEnd"/>
      <w:r w:rsidRPr="006D1588">
        <w:rPr>
          <w:rFonts w:ascii="Futura Std Book" w:hAnsi="Futura Std Book" w:cstheme="minorHAnsi"/>
          <w:sz w:val="20"/>
          <w:szCs w:val="20"/>
        </w:rPr>
        <w:t xml:space="preserve"> $92.090.080; contrapartida: $23.842.000) (aproximado $</w:t>
      </w:r>
      <w:r w:rsidRPr="006D1588">
        <w:rPr>
          <w:rFonts w:ascii="Futura Std Book" w:hAnsi="Futura Std Book"/>
          <w:sz w:val="20"/>
          <w:szCs w:val="20"/>
        </w:rPr>
        <w:t xml:space="preserve"> </w:t>
      </w:r>
      <w:r w:rsidRPr="006D1588">
        <w:rPr>
          <w:rFonts w:ascii="Futura Std Book" w:hAnsi="Futura Std Book" w:cstheme="minorHAnsi"/>
          <w:sz w:val="20"/>
          <w:szCs w:val="20"/>
        </w:rPr>
        <w:t>5.417.064 para el departamento)</w:t>
      </w:r>
    </w:p>
    <w:p w14:paraId="6DDED0F7" w14:textId="099AEB66" w:rsidR="00C2598E" w:rsidRPr="006D1588" w:rsidRDefault="00C2598E" w:rsidP="006D1588">
      <w:pPr>
        <w:tabs>
          <w:tab w:val="left" w:pos="284"/>
          <w:tab w:val="left" w:pos="426"/>
        </w:tabs>
        <w:spacing w:after="0" w:line="240" w:lineRule="auto"/>
        <w:contextualSpacing/>
        <w:jc w:val="both"/>
        <w:rPr>
          <w:rFonts w:ascii="Futura Std Book" w:hAnsi="Futura Std Book" w:cstheme="minorHAnsi"/>
          <w:sz w:val="20"/>
          <w:szCs w:val="20"/>
        </w:rPr>
      </w:pPr>
      <w:r w:rsidRPr="006D1588">
        <w:rPr>
          <w:rFonts w:ascii="Futura Std Book" w:eastAsia="Times New Roman" w:hAnsi="Futura Std Book" w:cs="Arial"/>
          <w:b/>
          <w:sz w:val="20"/>
          <w:szCs w:val="20"/>
          <w:lang w:eastAsia="ar-SA"/>
        </w:rPr>
        <w:t xml:space="preserve">Objetivo: </w:t>
      </w:r>
      <w:r w:rsidR="00F67D0C">
        <w:rPr>
          <w:rFonts w:ascii="Futura Std Book" w:hAnsi="Futura Std Book" w:cstheme="minorHAnsi"/>
          <w:sz w:val="20"/>
          <w:szCs w:val="20"/>
        </w:rPr>
        <w:t>R</w:t>
      </w:r>
      <w:r w:rsidR="00F67D0C" w:rsidRPr="00F67D0C">
        <w:rPr>
          <w:rFonts w:ascii="Futura Std Book" w:hAnsi="Futura Std Book" w:cstheme="minorHAnsi"/>
          <w:sz w:val="20"/>
          <w:szCs w:val="20"/>
        </w:rPr>
        <w:t xml:space="preserve">ealizar el v encuentro ACOLAP, bajo el lema " la gerencia integral del entretenimiento, hacia un modelo de </w:t>
      </w:r>
      <w:r w:rsidR="001F1E60" w:rsidRPr="00F67D0C">
        <w:rPr>
          <w:rFonts w:ascii="Futura Std Book" w:hAnsi="Futura Std Book" w:cstheme="minorHAnsi"/>
          <w:sz w:val="20"/>
          <w:szCs w:val="20"/>
        </w:rPr>
        <w:t>competitividad</w:t>
      </w:r>
      <w:r w:rsidR="00F67D0C" w:rsidRPr="00F67D0C">
        <w:rPr>
          <w:rFonts w:ascii="Futura Std Book" w:hAnsi="Futura Std Book" w:cstheme="minorHAnsi"/>
          <w:sz w:val="20"/>
          <w:szCs w:val="20"/>
        </w:rPr>
        <w:t xml:space="preserve"> turística" el cual se desarrollará los días 29,30 y 31 de mayo del presente año en el </w:t>
      </w:r>
      <w:r w:rsidR="001F1E60" w:rsidRPr="00F67D0C">
        <w:rPr>
          <w:rFonts w:ascii="Futura Std Book" w:hAnsi="Futura Std Book" w:cstheme="minorHAnsi"/>
          <w:sz w:val="20"/>
          <w:szCs w:val="20"/>
        </w:rPr>
        <w:t>salón</w:t>
      </w:r>
      <w:r w:rsidR="00F67D0C" w:rsidRPr="00F67D0C">
        <w:rPr>
          <w:rFonts w:ascii="Futura Std Book" w:hAnsi="Futura Std Book" w:cstheme="minorHAnsi"/>
          <w:sz w:val="20"/>
          <w:szCs w:val="20"/>
        </w:rPr>
        <w:t xml:space="preserve"> </w:t>
      </w:r>
      <w:r w:rsidR="001F1E60" w:rsidRPr="00F67D0C">
        <w:rPr>
          <w:rFonts w:ascii="Futura Std Book" w:hAnsi="Futura Std Book" w:cstheme="minorHAnsi"/>
          <w:sz w:val="20"/>
          <w:szCs w:val="20"/>
        </w:rPr>
        <w:t>protocolo</w:t>
      </w:r>
      <w:r w:rsidR="00F67D0C" w:rsidRPr="00F67D0C">
        <w:rPr>
          <w:rFonts w:ascii="Futura Std Book" w:hAnsi="Futura Std Book" w:cstheme="minorHAnsi"/>
          <w:sz w:val="20"/>
          <w:szCs w:val="20"/>
        </w:rPr>
        <w:t xml:space="preserve"> del recinto ferial de </w:t>
      </w:r>
      <w:proofErr w:type="spellStart"/>
      <w:r w:rsidR="00F67D0C" w:rsidRPr="00F67D0C">
        <w:rPr>
          <w:rFonts w:ascii="Futura Std Book" w:hAnsi="Futura Std Book" w:cstheme="minorHAnsi"/>
          <w:sz w:val="20"/>
          <w:szCs w:val="20"/>
        </w:rPr>
        <w:t>corferias</w:t>
      </w:r>
      <w:proofErr w:type="spellEnd"/>
      <w:r w:rsidR="00F67D0C" w:rsidRPr="00F67D0C">
        <w:rPr>
          <w:rFonts w:ascii="Futura Std Book" w:hAnsi="Futura Std Book" w:cstheme="minorHAnsi"/>
          <w:sz w:val="20"/>
          <w:szCs w:val="20"/>
        </w:rPr>
        <w:t xml:space="preserve"> de la ciudad de </w:t>
      </w:r>
      <w:r w:rsidR="001F1E60" w:rsidRPr="00F67D0C">
        <w:rPr>
          <w:rFonts w:ascii="Futura Std Book" w:hAnsi="Futura Std Book" w:cstheme="minorHAnsi"/>
          <w:sz w:val="20"/>
          <w:szCs w:val="20"/>
        </w:rPr>
        <w:t>Bogotá</w:t>
      </w:r>
      <w:r w:rsidR="00F67D0C" w:rsidRPr="00F67D0C">
        <w:rPr>
          <w:rFonts w:ascii="Futura Std Book" w:hAnsi="Futura Std Book" w:cstheme="minorHAnsi"/>
          <w:sz w:val="20"/>
          <w:szCs w:val="20"/>
        </w:rPr>
        <w:t>.</w:t>
      </w:r>
    </w:p>
    <w:p w14:paraId="18037717" w14:textId="5C4DD123" w:rsidR="00C2598E" w:rsidRPr="006D1588" w:rsidRDefault="001F1E60" w:rsidP="006D1588">
      <w:pPr>
        <w:tabs>
          <w:tab w:val="left" w:pos="284"/>
          <w:tab w:val="left" w:pos="426"/>
        </w:tabs>
        <w:spacing w:after="0" w:line="240" w:lineRule="auto"/>
        <w:contextualSpacing/>
        <w:jc w:val="both"/>
        <w:rPr>
          <w:rFonts w:ascii="Futura Std Book" w:hAnsi="Futura Std Book" w:cstheme="minorHAnsi"/>
          <w:b/>
          <w:sz w:val="20"/>
          <w:szCs w:val="20"/>
        </w:rPr>
      </w:pPr>
      <w:r w:rsidRPr="006D1588">
        <w:rPr>
          <w:rFonts w:ascii="Futura Std Book" w:hAnsi="Futura Std Book" w:cstheme="minorHAnsi"/>
          <w:b/>
          <w:sz w:val="20"/>
          <w:szCs w:val="20"/>
        </w:rPr>
        <w:lastRenderedPageBreak/>
        <w:t>Inicio</w:t>
      </w:r>
      <w:r w:rsidR="00F67D0C" w:rsidRPr="006D1588">
        <w:rPr>
          <w:rFonts w:ascii="Futura Std Book" w:hAnsi="Futura Std Book" w:cstheme="minorHAnsi"/>
          <w:b/>
          <w:sz w:val="20"/>
          <w:szCs w:val="20"/>
        </w:rPr>
        <w:t xml:space="preserve"> </w:t>
      </w:r>
      <w:r w:rsidR="00F67D0C" w:rsidRPr="006D1588">
        <w:rPr>
          <w:rFonts w:ascii="Futura Std Book" w:eastAsia="Times New Roman" w:hAnsi="Futura Std Book" w:cs="Arial"/>
          <w:sz w:val="20"/>
          <w:szCs w:val="20"/>
          <w:lang w:eastAsia="ar-SA"/>
        </w:rPr>
        <w:t>15 de mayo de 2013</w:t>
      </w:r>
    </w:p>
    <w:p w14:paraId="57FC725D" w14:textId="77777777" w:rsidR="00C2598E" w:rsidRPr="006D1588" w:rsidRDefault="00C2598E"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hAnsi="Futura Std Book" w:cstheme="minorHAnsi"/>
          <w:b/>
          <w:sz w:val="20"/>
          <w:szCs w:val="20"/>
        </w:rPr>
        <w:t xml:space="preserve">Terminación </w:t>
      </w:r>
      <w:r w:rsidRPr="006D1588">
        <w:rPr>
          <w:rFonts w:ascii="Futura Std Book" w:eastAsia="Times New Roman" w:hAnsi="Futura Std Book" w:cs="Arial"/>
          <w:sz w:val="20"/>
          <w:szCs w:val="20"/>
          <w:lang w:eastAsia="ar-SA"/>
        </w:rPr>
        <w:t>14 de junio de 2013</w:t>
      </w:r>
    </w:p>
    <w:p w14:paraId="0ABC3ECB" w14:textId="77777777" w:rsidR="00C2598E" w:rsidRPr="006D1588" w:rsidRDefault="00C2598E"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Liberado </w:t>
      </w:r>
    </w:p>
    <w:p w14:paraId="72C19F86" w14:textId="77777777" w:rsidR="00C2598E" w:rsidRPr="006D1588" w:rsidRDefault="00C2598E" w:rsidP="006D1588">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Avance </w:t>
      </w:r>
      <w:r w:rsidRPr="006D1588">
        <w:rPr>
          <w:rFonts w:ascii="Futura Std Book" w:eastAsia="Times New Roman" w:hAnsi="Futura Std Book" w:cs="Arial"/>
          <w:sz w:val="20"/>
          <w:szCs w:val="20"/>
          <w:lang w:eastAsia="ar-SA"/>
        </w:rPr>
        <w:t>100%</w:t>
      </w:r>
    </w:p>
    <w:p w14:paraId="0911D736" w14:textId="77777777" w:rsidR="00C2598E" w:rsidRPr="006D1588" w:rsidRDefault="00C2598E" w:rsidP="006D1588">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0C79EC17" w14:textId="77777777" w:rsidR="00C2598E" w:rsidRPr="006D1588" w:rsidRDefault="00C2598E" w:rsidP="006D1588">
      <w:pPr>
        <w:numPr>
          <w:ilvl w:val="0"/>
          <w:numId w:val="13"/>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Departamentos</w:t>
      </w:r>
      <w:r w:rsidR="00585304" w:rsidRPr="006D1588">
        <w:rPr>
          <w:rFonts w:ascii="Futura Std Book" w:eastAsia="Times New Roman" w:hAnsi="Futura Std Book" w:cs="Arial"/>
          <w:sz w:val="20"/>
          <w:szCs w:val="20"/>
          <w:lang w:eastAsia="ar-SA"/>
        </w:rPr>
        <w:t xml:space="preserve"> de impacto</w:t>
      </w:r>
      <w:r w:rsidRPr="006D1588">
        <w:rPr>
          <w:rFonts w:ascii="Futura Std Book" w:eastAsia="Times New Roman" w:hAnsi="Futura Std Book" w:cs="Arial"/>
          <w:sz w:val="20"/>
          <w:szCs w:val="20"/>
          <w:lang w:eastAsia="ar-SA"/>
        </w:rPr>
        <w:t xml:space="preserve">: Amazonas; Antioquia; Atlántico; Bolívar; Boyacá; Caldas; Choco; Cundinamarca; Huila; La Guajira; Meta; Nariño; Quindío; Risaralda; Santander; Tolima; Valle Del Cauca </w:t>
      </w:r>
    </w:p>
    <w:p w14:paraId="3C62EE0C" w14:textId="77777777" w:rsidR="00C2598E" w:rsidRPr="006D1588" w:rsidRDefault="00585304" w:rsidP="006D1588">
      <w:pPr>
        <w:numPr>
          <w:ilvl w:val="0"/>
          <w:numId w:val="13"/>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Radicado</w:t>
      </w:r>
      <w:r w:rsidR="00C2598E" w:rsidRPr="006D1588">
        <w:rPr>
          <w:rFonts w:ascii="Futura Std Book" w:hAnsi="Futura Std Book"/>
          <w:sz w:val="20"/>
          <w:szCs w:val="20"/>
          <w:lang w:eastAsia="es-ES"/>
        </w:rPr>
        <w:t xml:space="preserve"> el 4 de marzo de 2013</w:t>
      </w:r>
    </w:p>
    <w:p w14:paraId="3A5304F9" w14:textId="77777777" w:rsidR="00C2598E" w:rsidRPr="006D1588" w:rsidRDefault="00585304" w:rsidP="006D1588">
      <w:pPr>
        <w:numPr>
          <w:ilvl w:val="0"/>
          <w:numId w:val="13"/>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lang w:eastAsia="es-ES"/>
        </w:rPr>
        <w:t>Aprobado</w:t>
      </w:r>
      <w:r w:rsidR="00C2598E" w:rsidRPr="006D1588">
        <w:rPr>
          <w:rFonts w:ascii="Futura Std Book" w:hAnsi="Futura Std Book"/>
          <w:sz w:val="20"/>
          <w:szCs w:val="20"/>
          <w:lang w:eastAsia="es-ES"/>
        </w:rPr>
        <w:t xml:space="preserve"> en Comité Directivo del 16 de abril de 2013</w:t>
      </w:r>
    </w:p>
    <w:p w14:paraId="1DF28A4B" w14:textId="77777777" w:rsidR="00C2598E" w:rsidRPr="006D1588" w:rsidRDefault="00C2598E" w:rsidP="006D1588">
      <w:pPr>
        <w:numPr>
          <w:ilvl w:val="0"/>
          <w:numId w:val="13"/>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cstheme="minorHAnsi"/>
          <w:sz w:val="20"/>
          <w:szCs w:val="20"/>
        </w:rPr>
        <w:t xml:space="preserve">Se desarrolló durante los días 29, 30 y 31 de mayo del 2013 en el salón protocolo del recinto ferial de </w:t>
      </w:r>
      <w:r w:rsidR="000F72B0" w:rsidRPr="006D1588">
        <w:rPr>
          <w:rFonts w:ascii="Futura Std Book" w:hAnsi="Futura Std Book" w:cstheme="minorHAnsi"/>
          <w:sz w:val="20"/>
          <w:szCs w:val="20"/>
        </w:rPr>
        <w:t>Conferías</w:t>
      </w:r>
      <w:r w:rsidRPr="006D1588">
        <w:rPr>
          <w:rFonts w:ascii="Futura Std Book" w:hAnsi="Futura Std Book" w:cstheme="minorHAnsi"/>
          <w:sz w:val="20"/>
          <w:szCs w:val="20"/>
        </w:rPr>
        <w:t xml:space="preserve"> de la ciudad de Bogotá, participaron 400 empresarios del sector turístico capacitados.</w:t>
      </w:r>
    </w:p>
    <w:p w14:paraId="7CB01DCF" w14:textId="77777777" w:rsidR="00880B16" w:rsidRPr="006D1588" w:rsidRDefault="00880B16" w:rsidP="006D1588">
      <w:pPr>
        <w:pStyle w:val="Prrafodelista"/>
        <w:numPr>
          <w:ilvl w:val="0"/>
          <w:numId w:val="17"/>
        </w:numPr>
        <w:tabs>
          <w:tab w:val="left" w:pos="284"/>
          <w:tab w:val="left" w:pos="426"/>
        </w:tabs>
        <w:spacing w:after="0" w:line="240" w:lineRule="auto"/>
        <w:ind w:left="0" w:firstLine="0"/>
        <w:jc w:val="both"/>
        <w:rPr>
          <w:rFonts w:ascii="Futura Std Book" w:hAnsi="Futura Std Book" w:cstheme="minorHAnsi"/>
          <w:b/>
          <w:sz w:val="20"/>
          <w:szCs w:val="20"/>
        </w:rPr>
      </w:pPr>
      <w:r w:rsidRPr="006D1588">
        <w:rPr>
          <w:rFonts w:ascii="Futura Std Book" w:hAnsi="Futura Std Book" w:cstheme="minorHAnsi"/>
          <w:b/>
          <w:sz w:val="20"/>
          <w:szCs w:val="20"/>
        </w:rPr>
        <w:t>DVT-859AI-2013 contratar los servicios de consultoría para la elaboración del plan de desarrollo turístico del chocó, para un periodo de 4 años.</w:t>
      </w:r>
    </w:p>
    <w:p w14:paraId="0B7481BE"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Proponente: </w:t>
      </w:r>
      <w:proofErr w:type="spellStart"/>
      <w:r w:rsidRPr="006D1588">
        <w:rPr>
          <w:rFonts w:ascii="Futura Std Book" w:hAnsi="Futura Std Book"/>
          <w:sz w:val="20"/>
          <w:szCs w:val="20"/>
          <w:lang w:eastAsia="es-CO"/>
        </w:rPr>
        <w:t>MinCIT</w:t>
      </w:r>
      <w:proofErr w:type="spellEnd"/>
    </w:p>
    <w:p w14:paraId="0FA20D19"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Valor: </w:t>
      </w:r>
      <w:r w:rsidRPr="006D1588">
        <w:rPr>
          <w:rFonts w:ascii="Futura Std Book" w:hAnsi="Futura Std Book"/>
          <w:sz w:val="20"/>
          <w:szCs w:val="20"/>
          <w:lang w:eastAsia="es-CO"/>
        </w:rPr>
        <w:t>$141.680.000</w:t>
      </w:r>
    </w:p>
    <w:p w14:paraId="56DD3EF7"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Objeto: </w:t>
      </w:r>
      <w:r w:rsidRPr="006D1588">
        <w:rPr>
          <w:rFonts w:ascii="Futura Std Book" w:hAnsi="Futura Std Book"/>
          <w:sz w:val="20"/>
          <w:szCs w:val="20"/>
          <w:lang w:eastAsia="es-CO"/>
        </w:rPr>
        <w:t>Contratar los servicios de consultoría para la elaboración del plan de desarrollo turístico del chocó, para un periodo de 4 años.</w:t>
      </w:r>
    </w:p>
    <w:p w14:paraId="00C55D21"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Inicio: </w:t>
      </w:r>
      <w:r w:rsidRPr="006D1588">
        <w:rPr>
          <w:rFonts w:ascii="Futura Std Book" w:hAnsi="Futura Std Book"/>
          <w:sz w:val="20"/>
          <w:szCs w:val="20"/>
          <w:lang w:eastAsia="es-CO"/>
        </w:rPr>
        <w:t>25 de junio de 2015</w:t>
      </w:r>
    </w:p>
    <w:p w14:paraId="2E9274D6"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Terminación: </w:t>
      </w:r>
      <w:r w:rsidRPr="006D1588">
        <w:rPr>
          <w:rFonts w:ascii="Futura Std Book" w:hAnsi="Futura Std Book"/>
          <w:sz w:val="20"/>
          <w:szCs w:val="20"/>
          <w:lang w:eastAsia="es-CO"/>
        </w:rPr>
        <w:t>29 febrero de 2016</w:t>
      </w:r>
    </w:p>
    <w:p w14:paraId="4398F1E9"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Estado:</w:t>
      </w:r>
      <w:r w:rsidRPr="006D1588">
        <w:rPr>
          <w:rFonts w:ascii="Futura Std Book" w:hAnsi="Futura Std Book"/>
          <w:sz w:val="20"/>
          <w:szCs w:val="20"/>
          <w:lang w:eastAsia="es-CO"/>
        </w:rPr>
        <w:t xml:space="preserve"> liquidado</w:t>
      </w:r>
    </w:p>
    <w:p w14:paraId="5D855784" w14:textId="77777777" w:rsidR="00880B16" w:rsidRPr="006D1588" w:rsidRDefault="00880B16"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Avance físico: </w:t>
      </w:r>
      <w:r w:rsidRPr="006D1588">
        <w:rPr>
          <w:rFonts w:ascii="Futura Std Book" w:hAnsi="Futura Std Book"/>
          <w:sz w:val="20"/>
          <w:szCs w:val="20"/>
          <w:lang w:eastAsia="es-CO"/>
        </w:rPr>
        <w:t>100%</w:t>
      </w:r>
    </w:p>
    <w:p w14:paraId="5F7B3945" w14:textId="77777777" w:rsidR="00880B16" w:rsidRPr="006D1588" w:rsidRDefault="00880B16" w:rsidP="006D1588">
      <w:pPr>
        <w:pStyle w:val="Sinespaciado"/>
        <w:jc w:val="both"/>
        <w:rPr>
          <w:rFonts w:ascii="Futura Std Book" w:hAnsi="Futura Std Book"/>
          <w:b/>
          <w:bCs/>
          <w:sz w:val="20"/>
          <w:szCs w:val="20"/>
          <w:lang w:eastAsia="es-CO"/>
        </w:rPr>
      </w:pPr>
      <w:r w:rsidRPr="006D1588">
        <w:rPr>
          <w:rFonts w:ascii="Futura Std Book" w:hAnsi="Futura Std Book"/>
          <w:b/>
          <w:bCs/>
          <w:sz w:val="20"/>
          <w:szCs w:val="20"/>
          <w:lang w:eastAsia="es-CO"/>
        </w:rPr>
        <w:t xml:space="preserve">Informe: </w:t>
      </w:r>
    </w:p>
    <w:p w14:paraId="1550EF80" w14:textId="77777777" w:rsidR="00226503" w:rsidRPr="006D1588" w:rsidRDefault="00226503" w:rsidP="006E100A">
      <w:pPr>
        <w:pStyle w:val="Sinespaciado"/>
        <w:numPr>
          <w:ilvl w:val="0"/>
          <w:numId w:val="47"/>
        </w:numPr>
        <w:ind w:left="426" w:hanging="426"/>
        <w:jc w:val="both"/>
        <w:rPr>
          <w:rFonts w:ascii="Futura Std Book" w:hAnsi="Futura Std Book"/>
          <w:bCs/>
          <w:sz w:val="20"/>
          <w:szCs w:val="20"/>
          <w:lang w:eastAsia="es-CO"/>
        </w:rPr>
      </w:pPr>
      <w:r w:rsidRPr="006D1588">
        <w:rPr>
          <w:rFonts w:ascii="Futura Std Book" w:hAnsi="Futura Std Book"/>
          <w:bCs/>
          <w:sz w:val="20"/>
          <w:szCs w:val="20"/>
          <w:lang w:eastAsia="es-CO"/>
        </w:rPr>
        <w:t>Radicado el 11 de octubre de 2013.</w:t>
      </w:r>
    </w:p>
    <w:p w14:paraId="5D00B666" w14:textId="77777777" w:rsidR="00880B16" w:rsidRPr="006D1588" w:rsidRDefault="00880B16" w:rsidP="006E100A">
      <w:pPr>
        <w:pStyle w:val="Prrafodelista"/>
        <w:numPr>
          <w:ilvl w:val="0"/>
          <w:numId w:val="47"/>
        </w:numPr>
        <w:spacing w:after="0" w:line="240" w:lineRule="auto"/>
        <w:ind w:left="426" w:hanging="426"/>
        <w:jc w:val="both"/>
        <w:rPr>
          <w:rFonts w:ascii="Futura Std Book" w:hAnsi="Futura Std Book"/>
          <w:sz w:val="20"/>
          <w:szCs w:val="20"/>
        </w:rPr>
      </w:pPr>
      <w:r w:rsidRPr="006D1588">
        <w:rPr>
          <w:rFonts w:ascii="Futura Std Book" w:hAnsi="Futura Std Book"/>
          <w:sz w:val="20"/>
          <w:szCs w:val="20"/>
        </w:rPr>
        <w:t>El proyecto apoyo la elaboración del plan de desarrollo turístico para el departamento del Chocó</w:t>
      </w:r>
    </w:p>
    <w:p w14:paraId="7F624A08" w14:textId="77777777" w:rsidR="009C5EF1" w:rsidRPr="006D1588" w:rsidRDefault="009C5EF1" w:rsidP="006D1588">
      <w:pPr>
        <w:pStyle w:val="Prrafodelista"/>
        <w:spacing w:after="0" w:line="240" w:lineRule="auto"/>
        <w:ind w:left="426"/>
        <w:jc w:val="both"/>
        <w:rPr>
          <w:rFonts w:ascii="Futura Std Book" w:hAnsi="Futura Std Book"/>
          <w:sz w:val="20"/>
          <w:szCs w:val="20"/>
        </w:rPr>
      </w:pPr>
    </w:p>
    <w:p w14:paraId="554C0856" w14:textId="77777777" w:rsidR="00C74ED9" w:rsidRPr="006D1588" w:rsidRDefault="003364A0"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Aprobados 2012</w:t>
      </w:r>
    </w:p>
    <w:p w14:paraId="60E8A0E2" w14:textId="77777777" w:rsidR="003364A0" w:rsidRPr="006D1588" w:rsidRDefault="00C01BBF" w:rsidP="006D1588">
      <w:pPr>
        <w:pStyle w:val="Prrafodelista"/>
        <w:tabs>
          <w:tab w:val="left" w:pos="284"/>
          <w:tab w:val="left" w:pos="426"/>
        </w:tabs>
        <w:spacing w:after="0" w:line="240" w:lineRule="auto"/>
        <w:ind w:left="0"/>
        <w:jc w:val="both"/>
        <w:rPr>
          <w:rFonts w:ascii="Futura Std Book" w:hAnsi="Futura Std Book" w:cstheme="minorHAnsi"/>
          <w:b/>
          <w:sz w:val="20"/>
          <w:szCs w:val="20"/>
        </w:rPr>
      </w:pPr>
      <w:r w:rsidRPr="006D1588">
        <w:rPr>
          <w:rFonts w:ascii="Futura Std Book" w:hAnsi="Futura Std Book" w:cstheme="minorHAnsi"/>
          <w:b/>
          <w:sz w:val="20"/>
          <w:szCs w:val="20"/>
        </w:rPr>
        <w:t xml:space="preserve">1. </w:t>
      </w:r>
      <w:r w:rsidR="003364A0" w:rsidRPr="006D1588">
        <w:rPr>
          <w:rFonts w:ascii="Futura Std Book" w:hAnsi="Futura Std Book" w:cstheme="minorHAnsi"/>
          <w:b/>
          <w:sz w:val="20"/>
          <w:szCs w:val="20"/>
        </w:rPr>
        <w:t>DVT-1130-2012 AUDITORIA PARA LA CERTIFICACION DE LA PLAYA LA ENSENADA UBICADA EN EL PARQUE NACIONAL NATURAL DE UTRIA PACIFICO COLOMBIANO</w:t>
      </w:r>
    </w:p>
    <w:p w14:paraId="5770EF8B"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Proponente: </w:t>
      </w:r>
      <w:proofErr w:type="spellStart"/>
      <w:r w:rsidRPr="006D1588">
        <w:rPr>
          <w:rFonts w:ascii="Futura Std Book" w:hAnsi="Futura Std Book"/>
          <w:sz w:val="20"/>
          <w:szCs w:val="20"/>
          <w:lang w:eastAsia="es-CO"/>
        </w:rPr>
        <w:t>MinCIT</w:t>
      </w:r>
      <w:proofErr w:type="spellEnd"/>
    </w:p>
    <w:p w14:paraId="22A2817D"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Valor: </w:t>
      </w:r>
      <w:r w:rsidRPr="006D1588">
        <w:rPr>
          <w:rFonts w:ascii="Futura Std Book" w:hAnsi="Futura Std Book"/>
          <w:sz w:val="20"/>
          <w:szCs w:val="20"/>
          <w:lang w:eastAsia="es-CO"/>
        </w:rPr>
        <w:t>$10.000.000</w:t>
      </w:r>
    </w:p>
    <w:p w14:paraId="4F4E51A8"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lastRenderedPageBreak/>
        <w:t xml:space="preserve">Objeto: </w:t>
      </w:r>
      <w:r w:rsidRPr="006D1588">
        <w:rPr>
          <w:rFonts w:ascii="Futura Std Book" w:hAnsi="Futura Std Book"/>
          <w:sz w:val="20"/>
          <w:szCs w:val="20"/>
          <w:lang w:eastAsia="es-CO"/>
        </w:rPr>
        <w:t xml:space="preserve">realizar la auditoria de certificación para el destino turístico de playa "la ensenada" ubicada en el parque nacional natural </w:t>
      </w:r>
      <w:proofErr w:type="spellStart"/>
      <w:r w:rsidRPr="006D1588">
        <w:rPr>
          <w:rFonts w:ascii="Futura Std Book" w:hAnsi="Futura Std Book"/>
          <w:sz w:val="20"/>
          <w:szCs w:val="20"/>
          <w:lang w:eastAsia="es-CO"/>
        </w:rPr>
        <w:t>utria</w:t>
      </w:r>
      <w:proofErr w:type="spellEnd"/>
      <w:r w:rsidRPr="006D1588">
        <w:rPr>
          <w:rFonts w:ascii="Futura Std Book" w:hAnsi="Futura Std Book"/>
          <w:sz w:val="20"/>
          <w:szCs w:val="20"/>
          <w:lang w:eastAsia="es-CO"/>
        </w:rPr>
        <w:t xml:space="preserve"> - pacifico colombiano, frente al cumplimiento de los requisitos mínimos de calidad y sostenibilidad para playas en áreas protegidas definidos por el ministerio de comercio, industria y turismo y parques nacionales naturales, en la playa denominada la ensenada. Proyecto: asistencia a la promoción y competitividad turística a nivel nacional. Línea: financiación de proyectos de competitividad turística diferentes a infraestructura</w:t>
      </w:r>
    </w:p>
    <w:p w14:paraId="0A9F6B2F"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Inicio: </w:t>
      </w:r>
      <w:r w:rsidRPr="006D1588">
        <w:rPr>
          <w:rFonts w:ascii="Futura Std Book" w:hAnsi="Futura Std Book"/>
          <w:sz w:val="20"/>
          <w:szCs w:val="20"/>
          <w:lang w:eastAsia="es-CO"/>
        </w:rPr>
        <w:t>10 de diciembre de 2012</w:t>
      </w:r>
    </w:p>
    <w:p w14:paraId="20DF92B0"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Terminación: </w:t>
      </w:r>
      <w:r w:rsidRPr="006D1588">
        <w:rPr>
          <w:rFonts w:ascii="Futura Std Book" w:hAnsi="Futura Std Book"/>
          <w:sz w:val="20"/>
          <w:szCs w:val="20"/>
          <w:lang w:eastAsia="es-CO"/>
        </w:rPr>
        <w:t>22 enero de 2013</w:t>
      </w:r>
    </w:p>
    <w:p w14:paraId="3C0B2EA6"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Estado:</w:t>
      </w:r>
      <w:r w:rsidRPr="006D1588">
        <w:rPr>
          <w:rFonts w:ascii="Futura Std Book" w:hAnsi="Futura Std Book"/>
          <w:sz w:val="20"/>
          <w:szCs w:val="20"/>
          <w:lang w:eastAsia="es-CO"/>
        </w:rPr>
        <w:t xml:space="preserve"> liberado</w:t>
      </w:r>
    </w:p>
    <w:p w14:paraId="14095F70" w14:textId="77777777" w:rsidR="003364A0" w:rsidRPr="006D1588" w:rsidRDefault="003364A0" w:rsidP="006D1588">
      <w:pPr>
        <w:pStyle w:val="Sinespaciado"/>
        <w:jc w:val="both"/>
        <w:rPr>
          <w:rFonts w:ascii="Futura Std Book" w:hAnsi="Futura Std Book"/>
          <w:sz w:val="20"/>
          <w:szCs w:val="20"/>
          <w:lang w:eastAsia="es-CO"/>
        </w:rPr>
      </w:pPr>
      <w:r w:rsidRPr="006D1588">
        <w:rPr>
          <w:rFonts w:ascii="Futura Std Book" w:hAnsi="Futura Std Book"/>
          <w:b/>
          <w:bCs/>
          <w:sz w:val="20"/>
          <w:szCs w:val="20"/>
          <w:lang w:eastAsia="es-CO"/>
        </w:rPr>
        <w:t xml:space="preserve">Avance físico: </w:t>
      </w:r>
      <w:r w:rsidRPr="006D1588">
        <w:rPr>
          <w:rFonts w:ascii="Futura Std Book" w:hAnsi="Futura Std Book"/>
          <w:sz w:val="20"/>
          <w:szCs w:val="20"/>
          <w:lang w:eastAsia="es-CO"/>
        </w:rPr>
        <w:t>100%</w:t>
      </w:r>
    </w:p>
    <w:p w14:paraId="469F09F4" w14:textId="77777777" w:rsidR="003364A0" w:rsidRPr="006D1588" w:rsidRDefault="003364A0" w:rsidP="006D1588">
      <w:pPr>
        <w:pStyle w:val="Sinespaciado"/>
        <w:jc w:val="both"/>
        <w:rPr>
          <w:rFonts w:ascii="Futura Std Book" w:hAnsi="Futura Std Book"/>
          <w:b/>
          <w:bCs/>
          <w:sz w:val="20"/>
          <w:szCs w:val="20"/>
          <w:lang w:eastAsia="es-CO"/>
        </w:rPr>
      </w:pPr>
      <w:r w:rsidRPr="006D1588">
        <w:rPr>
          <w:rFonts w:ascii="Futura Std Book" w:hAnsi="Futura Std Book"/>
          <w:b/>
          <w:bCs/>
          <w:sz w:val="20"/>
          <w:szCs w:val="20"/>
          <w:lang w:eastAsia="es-CO"/>
        </w:rPr>
        <w:t xml:space="preserve">Informe: </w:t>
      </w:r>
    </w:p>
    <w:p w14:paraId="5E4DAD4E" w14:textId="77777777" w:rsidR="00ED02B9" w:rsidRPr="006D1588" w:rsidRDefault="00ED02B9" w:rsidP="006E100A">
      <w:pPr>
        <w:pStyle w:val="Sinespaciado"/>
        <w:numPr>
          <w:ilvl w:val="0"/>
          <w:numId w:val="48"/>
        </w:numPr>
        <w:ind w:left="426" w:hanging="426"/>
        <w:jc w:val="both"/>
        <w:rPr>
          <w:rFonts w:ascii="Futura Std Book" w:hAnsi="Futura Std Book"/>
          <w:bCs/>
          <w:sz w:val="20"/>
          <w:szCs w:val="20"/>
          <w:lang w:eastAsia="es-CO"/>
        </w:rPr>
      </w:pPr>
      <w:r w:rsidRPr="006D1588">
        <w:rPr>
          <w:rFonts w:ascii="Futura Std Book" w:hAnsi="Futura Std Book"/>
          <w:bCs/>
          <w:sz w:val="20"/>
          <w:szCs w:val="20"/>
          <w:lang w:eastAsia="es-CO"/>
        </w:rPr>
        <w:t>Radicado el 30 de noviembre de 2012</w:t>
      </w:r>
    </w:p>
    <w:p w14:paraId="64FE771B" w14:textId="77777777" w:rsidR="003364A0" w:rsidRPr="006D1588" w:rsidRDefault="003364A0" w:rsidP="006E100A">
      <w:pPr>
        <w:pStyle w:val="Sinespaciado"/>
        <w:numPr>
          <w:ilvl w:val="0"/>
          <w:numId w:val="48"/>
        </w:numPr>
        <w:ind w:left="426" w:hanging="426"/>
        <w:jc w:val="both"/>
        <w:rPr>
          <w:rFonts w:ascii="Futura Std Book" w:hAnsi="Futura Std Book"/>
          <w:bCs/>
          <w:sz w:val="20"/>
          <w:szCs w:val="20"/>
          <w:lang w:eastAsia="es-CO"/>
        </w:rPr>
      </w:pPr>
      <w:r w:rsidRPr="006D1588">
        <w:rPr>
          <w:rFonts w:ascii="Futura Std Book" w:hAnsi="Futura Std Book"/>
          <w:sz w:val="20"/>
          <w:szCs w:val="20"/>
        </w:rPr>
        <w:t xml:space="preserve">El proyecto apoyo la certificación de la playa Ensenada de </w:t>
      </w:r>
      <w:proofErr w:type="spellStart"/>
      <w:r w:rsidRPr="006D1588">
        <w:rPr>
          <w:rFonts w:ascii="Futura Std Book" w:hAnsi="Futura Std Book"/>
          <w:sz w:val="20"/>
          <w:szCs w:val="20"/>
        </w:rPr>
        <w:t>Utría</w:t>
      </w:r>
      <w:proofErr w:type="spellEnd"/>
    </w:p>
    <w:p w14:paraId="112C249F" w14:textId="77777777" w:rsidR="00C74ED9" w:rsidRPr="006D1588" w:rsidRDefault="00C74ED9" w:rsidP="006D1588">
      <w:pPr>
        <w:tabs>
          <w:tab w:val="left" w:pos="284"/>
        </w:tabs>
        <w:spacing w:after="0" w:line="240" w:lineRule="auto"/>
        <w:contextualSpacing/>
        <w:jc w:val="both"/>
        <w:rPr>
          <w:rFonts w:ascii="Futura Std Book" w:hAnsi="Futura Std Book"/>
          <w:b/>
          <w:color w:val="2F5496" w:themeColor="accent5" w:themeShade="BF"/>
          <w:sz w:val="20"/>
          <w:szCs w:val="20"/>
        </w:rPr>
      </w:pPr>
    </w:p>
    <w:p w14:paraId="6585AB1F" w14:textId="77777777" w:rsidR="00C74ED9" w:rsidRPr="006D1588" w:rsidRDefault="00FC6180"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Aprobados 2011</w:t>
      </w:r>
    </w:p>
    <w:p w14:paraId="5402A96A" w14:textId="77777777" w:rsidR="003364A0" w:rsidRPr="006D1588" w:rsidRDefault="00C01BBF" w:rsidP="006D1588">
      <w:pPr>
        <w:pStyle w:val="Prrafodelista"/>
        <w:tabs>
          <w:tab w:val="left" w:pos="284"/>
          <w:tab w:val="left" w:pos="426"/>
        </w:tabs>
        <w:spacing w:after="0" w:line="240" w:lineRule="auto"/>
        <w:ind w:left="0"/>
        <w:jc w:val="both"/>
        <w:rPr>
          <w:rFonts w:ascii="Futura Std Book" w:hAnsi="Futura Std Book" w:cstheme="minorHAnsi"/>
          <w:b/>
          <w:sz w:val="20"/>
          <w:szCs w:val="20"/>
        </w:rPr>
      </w:pPr>
      <w:r w:rsidRPr="006D1588">
        <w:rPr>
          <w:rFonts w:ascii="Futura Std Book" w:hAnsi="Futura Std Book" w:cstheme="minorHAnsi"/>
          <w:b/>
          <w:sz w:val="20"/>
          <w:szCs w:val="20"/>
        </w:rPr>
        <w:t xml:space="preserve">1. </w:t>
      </w:r>
      <w:r w:rsidR="003364A0" w:rsidRPr="006D1588">
        <w:rPr>
          <w:rFonts w:ascii="Futura Std Book" w:hAnsi="Futura Std Book" w:cstheme="minorHAnsi"/>
          <w:b/>
          <w:sz w:val="20"/>
          <w:szCs w:val="20"/>
        </w:rPr>
        <w:t>PFPT-269-2011. CURSO DE MANIPULACI</w:t>
      </w:r>
      <w:r w:rsidR="003364A0" w:rsidRPr="006D1588">
        <w:rPr>
          <w:rFonts w:ascii="Tahoma" w:hAnsi="Tahoma" w:cs="Tahoma"/>
          <w:b/>
          <w:sz w:val="20"/>
          <w:szCs w:val="20"/>
        </w:rPr>
        <w:t>�</w:t>
      </w:r>
      <w:r w:rsidR="003364A0" w:rsidRPr="006D1588">
        <w:rPr>
          <w:rFonts w:ascii="Futura Std Book" w:hAnsi="Futura Std Book" w:cstheme="minorHAnsi"/>
          <w:b/>
          <w:sz w:val="20"/>
          <w:szCs w:val="20"/>
        </w:rPr>
        <w:t>N Y PREPARACI</w:t>
      </w:r>
      <w:r w:rsidR="003364A0" w:rsidRPr="006D1588">
        <w:rPr>
          <w:rFonts w:ascii="Tahoma" w:hAnsi="Tahoma" w:cs="Tahoma"/>
          <w:b/>
          <w:sz w:val="20"/>
          <w:szCs w:val="20"/>
        </w:rPr>
        <w:t>�</w:t>
      </w:r>
      <w:r w:rsidR="003364A0" w:rsidRPr="006D1588">
        <w:rPr>
          <w:rFonts w:ascii="Futura Std Book" w:hAnsi="Futura Std Book" w:cstheme="minorHAnsi"/>
          <w:b/>
          <w:sz w:val="20"/>
          <w:szCs w:val="20"/>
        </w:rPr>
        <w:t>N DE PESCADOS Y MARISCOS EN NUQUI LADRILLEROS Y PLAYA DEL MORRO</w:t>
      </w:r>
    </w:p>
    <w:p w14:paraId="052A2998"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Proponente</w:t>
      </w:r>
      <w:r w:rsidRPr="006D1588">
        <w:rPr>
          <w:rFonts w:ascii="Futura Std Book" w:eastAsia="Calibri" w:hAnsi="Futura Std Book" w:cs="Calibri"/>
          <w:sz w:val="20"/>
          <w:szCs w:val="20"/>
          <w:lang w:eastAsia="es-CO"/>
        </w:rPr>
        <w:t xml:space="preserve">: </w:t>
      </w:r>
      <w:proofErr w:type="spellStart"/>
      <w:r w:rsidRPr="006D1588">
        <w:rPr>
          <w:rFonts w:ascii="Futura Std Book" w:eastAsia="Calibri" w:hAnsi="Futura Std Book" w:cs="Calibri"/>
          <w:sz w:val="20"/>
          <w:szCs w:val="20"/>
          <w:lang w:eastAsia="es-CO"/>
        </w:rPr>
        <w:t>MinCIT</w:t>
      </w:r>
      <w:proofErr w:type="spellEnd"/>
    </w:p>
    <w:p w14:paraId="3D8A56C7"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Valor</w:t>
      </w:r>
      <w:r w:rsidRPr="006D1588">
        <w:rPr>
          <w:rFonts w:ascii="Futura Std Book" w:eastAsia="Calibri" w:hAnsi="Futura Std Book" w:cs="Calibri"/>
          <w:sz w:val="20"/>
          <w:szCs w:val="20"/>
          <w:lang w:eastAsia="es-CO"/>
        </w:rPr>
        <w:t>: $55.600.000</w:t>
      </w:r>
    </w:p>
    <w:p w14:paraId="7F2FF0B9"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Objetivo</w:t>
      </w:r>
      <w:r w:rsidRPr="006D1588">
        <w:rPr>
          <w:rFonts w:ascii="Futura Std Book" w:eastAsia="Calibri" w:hAnsi="Futura Std Book" w:cs="Calibri"/>
          <w:sz w:val="20"/>
          <w:szCs w:val="20"/>
          <w:lang w:eastAsia="es-CO"/>
        </w:rPr>
        <w:t>: mejorar las prácticas de manufactura para enriquecer la gastronomía de estas regiones, generando la visita de turistas a los restaurantes y que en el tiempo deriven en un mejor ingreso a los pescadores y al sector de la industria gastronómica.</w:t>
      </w:r>
    </w:p>
    <w:p w14:paraId="6D32E0A4"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Inicio</w:t>
      </w:r>
      <w:r w:rsidRPr="006D1588">
        <w:rPr>
          <w:rFonts w:ascii="Futura Std Book" w:eastAsia="Calibri" w:hAnsi="Futura Std Book" w:cs="Calibri"/>
          <w:sz w:val="20"/>
          <w:szCs w:val="20"/>
          <w:lang w:eastAsia="es-CO"/>
        </w:rPr>
        <w:t>: 20 de abril de 2012</w:t>
      </w:r>
    </w:p>
    <w:p w14:paraId="53E0E219"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Terminación</w:t>
      </w:r>
      <w:r w:rsidRPr="006D1588">
        <w:rPr>
          <w:rFonts w:ascii="Futura Std Book" w:eastAsia="Calibri" w:hAnsi="Futura Std Book" w:cs="Calibri"/>
          <w:sz w:val="20"/>
          <w:szCs w:val="20"/>
          <w:lang w:eastAsia="es-CO"/>
        </w:rPr>
        <w:t>: 20 de septiembre de 2012</w:t>
      </w:r>
    </w:p>
    <w:p w14:paraId="754EAFEC"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Estado</w:t>
      </w:r>
      <w:r w:rsidRPr="006D1588">
        <w:rPr>
          <w:rFonts w:ascii="Futura Std Book" w:eastAsia="Calibri" w:hAnsi="Futura Std Book" w:cs="Calibri"/>
          <w:sz w:val="20"/>
          <w:szCs w:val="20"/>
          <w:lang w:eastAsia="es-CO"/>
        </w:rPr>
        <w:t>: finalizado</w:t>
      </w:r>
    </w:p>
    <w:p w14:paraId="66BFDE94" w14:textId="77777777" w:rsidR="003364A0" w:rsidRPr="006D1588" w:rsidRDefault="003364A0" w:rsidP="006D1588">
      <w:pPr>
        <w:spacing w:after="0" w:line="240" w:lineRule="auto"/>
        <w:jc w:val="both"/>
        <w:rPr>
          <w:rFonts w:ascii="Futura Std Book" w:eastAsia="Calibri" w:hAnsi="Futura Std Book" w:cs="Calibri"/>
          <w:sz w:val="20"/>
          <w:szCs w:val="20"/>
          <w:lang w:eastAsia="es-CO"/>
        </w:rPr>
      </w:pPr>
      <w:r w:rsidRPr="006D1588">
        <w:rPr>
          <w:rFonts w:ascii="Futura Std Book" w:eastAsia="Calibri" w:hAnsi="Futura Std Book" w:cs="Calibri"/>
          <w:b/>
          <w:bCs/>
          <w:sz w:val="20"/>
          <w:szCs w:val="20"/>
          <w:lang w:eastAsia="es-CO"/>
        </w:rPr>
        <w:t>Informe</w:t>
      </w:r>
      <w:r w:rsidRPr="006D1588">
        <w:rPr>
          <w:rFonts w:ascii="Futura Std Book" w:eastAsia="Calibri" w:hAnsi="Futura Std Book" w:cs="Calibri"/>
          <w:sz w:val="20"/>
          <w:szCs w:val="20"/>
          <w:lang w:eastAsia="es-CO"/>
        </w:rPr>
        <w:t>:</w:t>
      </w:r>
    </w:p>
    <w:p w14:paraId="69CAB8B1" w14:textId="77777777" w:rsidR="00ED02B9" w:rsidRPr="006D1588" w:rsidRDefault="00ED02B9" w:rsidP="006E100A">
      <w:pPr>
        <w:pStyle w:val="Prrafodelista"/>
        <w:numPr>
          <w:ilvl w:val="0"/>
          <w:numId w:val="49"/>
        </w:numPr>
        <w:spacing w:after="0" w:line="240" w:lineRule="auto"/>
        <w:ind w:left="426" w:hanging="426"/>
        <w:jc w:val="both"/>
        <w:rPr>
          <w:rFonts w:ascii="Futura Std Book" w:eastAsia="Calibri" w:hAnsi="Futura Std Book" w:cs="Calibri"/>
          <w:sz w:val="20"/>
          <w:szCs w:val="20"/>
          <w:lang w:eastAsia="es-CO"/>
        </w:rPr>
      </w:pPr>
      <w:r w:rsidRPr="006D1588">
        <w:rPr>
          <w:rFonts w:ascii="Futura Std Book" w:eastAsia="Calibri" w:hAnsi="Futura Std Book" w:cs="Calibri"/>
          <w:sz w:val="20"/>
          <w:szCs w:val="20"/>
          <w:lang w:eastAsia="es-CO"/>
        </w:rPr>
        <w:t>Radicado el 31 de agosto de 2011</w:t>
      </w:r>
    </w:p>
    <w:p w14:paraId="211C51D8" w14:textId="5E4E4CE0" w:rsidR="00ED02B9" w:rsidRPr="006D1588" w:rsidRDefault="00ED02B9" w:rsidP="006E100A">
      <w:pPr>
        <w:pStyle w:val="Prrafodelista"/>
        <w:numPr>
          <w:ilvl w:val="0"/>
          <w:numId w:val="49"/>
        </w:numPr>
        <w:spacing w:after="0" w:line="240" w:lineRule="auto"/>
        <w:ind w:left="426" w:hanging="426"/>
        <w:jc w:val="both"/>
        <w:rPr>
          <w:rFonts w:ascii="Futura Std Book" w:eastAsia="Calibri" w:hAnsi="Futura Std Book" w:cs="Calibri"/>
          <w:sz w:val="20"/>
          <w:szCs w:val="20"/>
          <w:lang w:eastAsia="es-CO"/>
        </w:rPr>
      </w:pPr>
      <w:r w:rsidRPr="006D1588">
        <w:rPr>
          <w:rFonts w:ascii="Futura Std Book" w:eastAsia="Calibri" w:hAnsi="Futura Std Book" w:cs="Calibri"/>
          <w:sz w:val="20"/>
          <w:szCs w:val="20"/>
          <w:lang w:eastAsia="es-CO"/>
        </w:rPr>
        <w:t xml:space="preserve">Aprobado el </w:t>
      </w:r>
      <w:r w:rsidR="001F1E60">
        <w:rPr>
          <w:rFonts w:ascii="Futura Std Book" w:eastAsia="Calibri" w:hAnsi="Futura Std Book" w:cs="Calibri"/>
          <w:sz w:val="20"/>
          <w:szCs w:val="20"/>
          <w:lang w:eastAsia="es-CO"/>
        </w:rPr>
        <w:t>09</w:t>
      </w:r>
      <w:r w:rsidRPr="006D1588">
        <w:rPr>
          <w:rFonts w:ascii="Futura Std Book" w:eastAsia="Calibri" w:hAnsi="Futura Std Book" w:cs="Calibri"/>
          <w:sz w:val="20"/>
          <w:szCs w:val="20"/>
          <w:lang w:eastAsia="es-CO"/>
        </w:rPr>
        <w:t xml:space="preserve"> de noviembre de 2011</w:t>
      </w:r>
    </w:p>
    <w:p w14:paraId="567C8264" w14:textId="77777777" w:rsidR="00ED02B9" w:rsidRPr="006D1588" w:rsidRDefault="003364A0" w:rsidP="006E100A">
      <w:pPr>
        <w:pStyle w:val="Prrafodelista"/>
        <w:numPr>
          <w:ilvl w:val="0"/>
          <w:numId w:val="49"/>
        </w:numPr>
        <w:spacing w:after="0" w:line="240" w:lineRule="auto"/>
        <w:ind w:left="426" w:hanging="426"/>
        <w:jc w:val="both"/>
        <w:rPr>
          <w:rFonts w:ascii="Futura Std Book" w:eastAsia="Calibri" w:hAnsi="Futura Std Book" w:cs="Calibri"/>
          <w:sz w:val="20"/>
          <w:szCs w:val="20"/>
          <w:lang w:eastAsia="es-CO"/>
        </w:rPr>
      </w:pPr>
      <w:r w:rsidRPr="006D1588">
        <w:rPr>
          <w:rFonts w:ascii="Futura Std Book" w:eastAsia="Calibri" w:hAnsi="Futura Std Book" w:cs="Calibri"/>
          <w:sz w:val="20"/>
          <w:szCs w:val="20"/>
          <w:lang w:eastAsia="es-CO"/>
        </w:rPr>
        <w:t>El proyecto mejoro las competencias del personal vinculado al sector del Chocó biogeográfico en buenas prácticas de manipulación</w:t>
      </w:r>
    </w:p>
    <w:p w14:paraId="01A315A4" w14:textId="77777777" w:rsidR="003364A0" w:rsidRPr="006D1588" w:rsidRDefault="00ED02B9" w:rsidP="006E100A">
      <w:pPr>
        <w:pStyle w:val="Prrafodelista"/>
        <w:numPr>
          <w:ilvl w:val="0"/>
          <w:numId w:val="49"/>
        </w:numPr>
        <w:spacing w:after="0" w:line="240" w:lineRule="auto"/>
        <w:ind w:left="426" w:hanging="426"/>
        <w:jc w:val="both"/>
        <w:rPr>
          <w:rFonts w:ascii="Futura Std Book" w:eastAsia="Calibri" w:hAnsi="Futura Std Book" w:cs="Calibri"/>
          <w:sz w:val="20"/>
          <w:szCs w:val="20"/>
          <w:lang w:eastAsia="es-CO"/>
        </w:rPr>
      </w:pPr>
      <w:r w:rsidRPr="006D1588">
        <w:rPr>
          <w:rFonts w:ascii="Futura Std Book" w:eastAsia="Calibri" w:hAnsi="Futura Std Book" w:cs="Calibri"/>
          <w:sz w:val="20"/>
          <w:szCs w:val="20"/>
          <w:lang w:eastAsia="es-CO"/>
        </w:rPr>
        <w:t xml:space="preserve">Se sensibilizo y capacito 20 pescadores en prácticas de manufactura en las del Morro, Ladrilleros y </w:t>
      </w:r>
      <w:proofErr w:type="spellStart"/>
      <w:r w:rsidRPr="006D1588">
        <w:rPr>
          <w:rFonts w:ascii="Futura Std Book" w:eastAsia="Calibri" w:hAnsi="Futura Std Book" w:cs="Calibri"/>
          <w:sz w:val="20"/>
          <w:szCs w:val="20"/>
          <w:lang w:eastAsia="es-CO"/>
        </w:rPr>
        <w:t>Nuquí</w:t>
      </w:r>
      <w:proofErr w:type="spellEnd"/>
      <w:r w:rsidRPr="006D1588">
        <w:rPr>
          <w:rFonts w:ascii="Futura Std Book" w:eastAsia="Calibri" w:hAnsi="Futura Std Book" w:cs="Calibri"/>
          <w:sz w:val="20"/>
          <w:szCs w:val="20"/>
          <w:lang w:eastAsia="es-CO"/>
        </w:rPr>
        <w:t>.</w:t>
      </w:r>
      <w:r w:rsidR="003364A0" w:rsidRPr="006D1588">
        <w:rPr>
          <w:rFonts w:ascii="Futura Std Book" w:eastAsia="Calibri" w:hAnsi="Futura Std Book" w:cs="Calibri"/>
          <w:sz w:val="20"/>
          <w:szCs w:val="20"/>
          <w:lang w:eastAsia="es-CO"/>
        </w:rPr>
        <w:t xml:space="preserve"> </w:t>
      </w:r>
    </w:p>
    <w:p w14:paraId="6881E9DA" w14:textId="77777777" w:rsidR="003364A0" w:rsidRPr="006D1588" w:rsidRDefault="003364A0" w:rsidP="006D1588">
      <w:pPr>
        <w:tabs>
          <w:tab w:val="left" w:pos="284"/>
        </w:tabs>
        <w:spacing w:after="0" w:line="240" w:lineRule="auto"/>
        <w:contextualSpacing/>
        <w:jc w:val="both"/>
        <w:rPr>
          <w:rFonts w:ascii="Futura Std Book" w:hAnsi="Futura Std Book"/>
          <w:b/>
          <w:color w:val="2F5496" w:themeColor="accent5" w:themeShade="BF"/>
          <w:sz w:val="20"/>
          <w:szCs w:val="20"/>
        </w:rPr>
      </w:pPr>
    </w:p>
    <w:p w14:paraId="5AF52FA7" w14:textId="77777777" w:rsidR="006A5794" w:rsidRPr="006D1588" w:rsidRDefault="00BA4ED8" w:rsidP="006D1588">
      <w:pPr>
        <w:tabs>
          <w:tab w:val="left" w:pos="284"/>
        </w:tabs>
        <w:spacing w:after="0" w:line="240" w:lineRule="auto"/>
        <w:contextualSpacing/>
        <w:jc w:val="both"/>
        <w:rPr>
          <w:rFonts w:ascii="Futura Std Book" w:hAnsi="Futura Std Book"/>
          <w:b/>
          <w:sz w:val="20"/>
          <w:szCs w:val="20"/>
          <w:u w:val="single"/>
        </w:rPr>
      </w:pPr>
      <w:r w:rsidRPr="006D1588">
        <w:rPr>
          <w:rFonts w:ascii="Futura Std Book" w:hAnsi="Futura Std Book"/>
          <w:b/>
          <w:sz w:val="20"/>
          <w:szCs w:val="20"/>
          <w:u w:val="single"/>
        </w:rPr>
        <w:t>N</w:t>
      </w:r>
      <w:r w:rsidR="00492A4C" w:rsidRPr="006D1588">
        <w:rPr>
          <w:rFonts w:ascii="Futura Std Book" w:hAnsi="Futura Std Book"/>
          <w:b/>
          <w:sz w:val="20"/>
          <w:szCs w:val="20"/>
          <w:u w:val="single"/>
        </w:rPr>
        <w:t>o aprobado</w:t>
      </w:r>
      <w:r w:rsidRPr="006D1588">
        <w:rPr>
          <w:rFonts w:ascii="Futura Std Book" w:hAnsi="Futura Std Book"/>
          <w:b/>
          <w:sz w:val="20"/>
          <w:szCs w:val="20"/>
          <w:u w:val="single"/>
        </w:rPr>
        <w:t>s 2011</w:t>
      </w:r>
    </w:p>
    <w:p w14:paraId="0B320EB6" w14:textId="77777777" w:rsidR="00175C66" w:rsidRPr="006D1588" w:rsidRDefault="003C74A5" w:rsidP="006D1588">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hAnsi="Futura Std Book"/>
          <w:b/>
          <w:sz w:val="20"/>
          <w:szCs w:val="20"/>
        </w:rPr>
        <w:lastRenderedPageBreak/>
        <w:t>FPTP-199-2011 Plan municipal de turismo de San José del Palmar:</w:t>
      </w:r>
      <w:r w:rsidR="00175C66" w:rsidRPr="006D1588">
        <w:rPr>
          <w:rFonts w:ascii="Futura Std Book" w:eastAsia="Times New Roman" w:hAnsi="Futura Std Book" w:cs="Arial"/>
          <w:b/>
          <w:sz w:val="20"/>
          <w:szCs w:val="20"/>
          <w:lang w:eastAsia="ar-SA"/>
        </w:rPr>
        <w:t xml:space="preserve"> </w:t>
      </w:r>
    </w:p>
    <w:p w14:paraId="1A6B04F5" w14:textId="77777777" w:rsidR="00175C66" w:rsidRPr="006D1588" w:rsidRDefault="003C74A5"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r w:rsidRPr="006D1588">
        <w:rPr>
          <w:rFonts w:ascii="Futura Std Book" w:hAnsi="Futura Std Book"/>
          <w:sz w:val="20"/>
          <w:szCs w:val="20"/>
        </w:rPr>
        <w:t>Alcaldía de San José del Palmar</w:t>
      </w:r>
    </w:p>
    <w:p w14:paraId="16A9DE42" w14:textId="77777777" w:rsidR="00175C66" w:rsidRPr="006D1588" w:rsidRDefault="00175C66"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4E49F4" w:rsidRPr="006D1588">
        <w:rPr>
          <w:rFonts w:ascii="Futura Std Book" w:hAnsi="Futura Std Book"/>
          <w:sz w:val="20"/>
          <w:szCs w:val="20"/>
        </w:rPr>
        <w:t>$</w:t>
      </w:r>
      <w:r w:rsidR="008F73D2" w:rsidRPr="006D1588">
        <w:rPr>
          <w:rFonts w:ascii="Futura Std Book" w:hAnsi="Futura Std Book"/>
          <w:sz w:val="20"/>
          <w:szCs w:val="20"/>
        </w:rPr>
        <w:t>135.296.000</w:t>
      </w:r>
      <w:r w:rsidR="004E49F4" w:rsidRPr="006D1588">
        <w:rPr>
          <w:rFonts w:ascii="Futura Std Book" w:hAnsi="Futura Std Book"/>
          <w:sz w:val="20"/>
          <w:szCs w:val="20"/>
        </w:rPr>
        <w:t xml:space="preserve"> (</w:t>
      </w:r>
      <w:proofErr w:type="spellStart"/>
      <w:r w:rsidR="004E49F4" w:rsidRPr="006D1588">
        <w:rPr>
          <w:rFonts w:ascii="Futura Std Book" w:hAnsi="Futura Std Book"/>
          <w:sz w:val="20"/>
          <w:szCs w:val="20"/>
        </w:rPr>
        <w:t>Fontur</w:t>
      </w:r>
      <w:proofErr w:type="spellEnd"/>
      <w:r w:rsidR="004E49F4" w:rsidRPr="006D1588">
        <w:rPr>
          <w:rFonts w:ascii="Futura Std Book" w:hAnsi="Futura Std Book"/>
          <w:sz w:val="20"/>
          <w:szCs w:val="20"/>
        </w:rPr>
        <w:t>: $94.200.000; contrapartida: $41.096.000)</w:t>
      </w:r>
    </w:p>
    <w:p w14:paraId="0DC046BF" w14:textId="77777777" w:rsidR="00175C66" w:rsidRPr="006D1588" w:rsidRDefault="00175C66"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Objetivo: </w:t>
      </w:r>
      <w:r w:rsidR="003C74A5" w:rsidRPr="006D1588">
        <w:rPr>
          <w:rFonts w:ascii="Futura Std Book" w:hAnsi="Futura Std Book"/>
          <w:sz w:val="20"/>
          <w:szCs w:val="20"/>
        </w:rPr>
        <w:t>Formular el plan Municipal de turismo con metodologías de prospectiva estratégica con la participación activa de la comunidad a través de los representantes de cada uno de los sectores que integran el sector turístico y fundamentado en principios de competitividad, calidad y sostenibilidad</w:t>
      </w:r>
    </w:p>
    <w:p w14:paraId="2466CCC7" w14:textId="77777777" w:rsidR="00D31A2B" w:rsidRPr="006D1588" w:rsidRDefault="00175C66"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D31A2B" w:rsidRPr="006D1588">
        <w:rPr>
          <w:rFonts w:ascii="Futura Std Book" w:eastAsia="Times New Roman" w:hAnsi="Futura Std Book" w:cs="Arial"/>
          <w:sz w:val="20"/>
          <w:szCs w:val="20"/>
          <w:lang w:eastAsia="ar-SA"/>
        </w:rPr>
        <w:t>no elegible</w:t>
      </w:r>
    </w:p>
    <w:p w14:paraId="16CABB66" w14:textId="77777777" w:rsidR="00175C66" w:rsidRPr="006D1588" w:rsidRDefault="00175C66"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7A83E801" w14:textId="77777777" w:rsidR="00175C66" w:rsidRPr="006D1588" w:rsidRDefault="00585304" w:rsidP="006D1588">
      <w:pPr>
        <w:numPr>
          <w:ilvl w:val="0"/>
          <w:numId w:val="1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E643A4" w:rsidRPr="006D1588">
        <w:rPr>
          <w:rFonts w:ascii="Futura Std Book" w:eastAsia="Times New Roman" w:hAnsi="Futura Std Book" w:cs="Arial"/>
          <w:sz w:val="20"/>
          <w:szCs w:val="20"/>
          <w:lang w:eastAsia="ar-SA"/>
        </w:rPr>
        <w:t xml:space="preserve"> el 8</w:t>
      </w:r>
      <w:r w:rsidR="00175C66" w:rsidRPr="006D1588">
        <w:rPr>
          <w:rFonts w:ascii="Futura Std Book" w:eastAsia="Times New Roman" w:hAnsi="Futura Std Book" w:cs="Arial"/>
          <w:sz w:val="20"/>
          <w:szCs w:val="20"/>
          <w:lang w:eastAsia="ar-SA"/>
        </w:rPr>
        <w:t xml:space="preserve"> de </w:t>
      </w:r>
      <w:r w:rsidR="00E643A4" w:rsidRPr="006D1588">
        <w:rPr>
          <w:rFonts w:ascii="Futura Std Book" w:eastAsia="Times New Roman" w:hAnsi="Futura Std Book" w:cs="Arial"/>
          <w:sz w:val="20"/>
          <w:szCs w:val="20"/>
          <w:lang w:eastAsia="ar-SA"/>
        </w:rPr>
        <w:t>junio de 2011</w:t>
      </w:r>
      <w:r w:rsidR="00175C66" w:rsidRPr="006D1588">
        <w:rPr>
          <w:rFonts w:ascii="Futura Std Book" w:eastAsia="Times New Roman" w:hAnsi="Futura Std Book" w:cs="Arial"/>
          <w:sz w:val="20"/>
          <w:szCs w:val="20"/>
          <w:lang w:eastAsia="ar-SA"/>
        </w:rPr>
        <w:t>.</w:t>
      </w:r>
    </w:p>
    <w:p w14:paraId="31687828" w14:textId="77777777" w:rsidR="00725E4A" w:rsidRPr="006D1588" w:rsidRDefault="00E643A4" w:rsidP="006D1588">
      <w:pPr>
        <w:numPr>
          <w:ilvl w:val="0"/>
          <w:numId w:val="1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hAnsi="Futura Std Book"/>
          <w:sz w:val="20"/>
          <w:szCs w:val="20"/>
        </w:rPr>
        <w:t xml:space="preserve">Fue </w:t>
      </w:r>
      <w:r w:rsidR="00D31A2B" w:rsidRPr="006D1588">
        <w:rPr>
          <w:rFonts w:ascii="Futura Std Book" w:hAnsi="Futura Std Book"/>
          <w:sz w:val="20"/>
          <w:szCs w:val="20"/>
        </w:rPr>
        <w:t xml:space="preserve">no elegible </w:t>
      </w:r>
      <w:r w:rsidR="00BA4ED8" w:rsidRPr="006D1588">
        <w:rPr>
          <w:rFonts w:ascii="Futura Std Book" w:hAnsi="Futura Std Book"/>
          <w:sz w:val="20"/>
          <w:szCs w:val="20"/>
        </w:rPr>
        <w:t xml:space="preserve">porque solo radicaron la carta de intención de los recursos de contrapartida de la Fundación </w:t>
      </w:r>
      <w:proofErr w:type="spellStart"/>
      <w:r w:rsidR="00BA4ED8" w:rsidRPr="006D1588">
        <w:rPr>
          <w:rFonts w:ascii="Futura Std Book" w:hAnsi="Futura Std Book"/>
          <w:sz w:val="20"/>
          <w:szCs w:val="20"/>
        </w:rPr>
        <w:t>Tatamá</w:t>
      </w:r>
      <w:proofErr w:type="spellEnd"/>
      <w:r w:rsidR="009871AE" w:rsidRPr="006D1588">
        <w:rPr>
          <w:rFonts w:ascii="Futura Std Book" w:hAnsi="Futura Std Book"/>
          <w:sz w:val="20"/>
          <w:szCs w:val="20"/>
        </w:rPr>
        <w:t xml:space="preserve"> </w:t>
      </w:r>
      <w:r w:rsidR="00BA4ED8" w:rsidRPr="006D1588">
        <w:rPr>
          <w:rFonts w:ascii="Futura Std Book" w:hAnsi="Futura Std Book"/>
          <w:sz w:val="20"/>
          <w:szCs w:val="20"/>
        </w:rPr>
        <w:t>$25.000.00</w:t>
      </w:r>
      <w:r w:rsidRPr="006D1588">
        <w:rPr>
          <w:rFonts w:ascii="Futura Std Book" w:hAnsi="Futura Std Book"/>
          <w:sz w:val="20"/>
          <w:szCs w:val="20"/>
        </w:rPr>
        <w:t>0 pero la contrapartida total era de $41.096.000.</w:t>
      </w:r>
    </w:p>
    <w:p w14:paraId="0FD671DF" w14:textId="77777777" w:rsidR="00725E4A" w:rsidRPr="006D1588" w:rsidRDefault="00725E4A" w:rsidP="006D1588">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6D1588">
        <w:rPr>
          <w:rFonts w:ascii="Futura Std Book" w:hAnsi="Futura Std Book"/>
          <w:b/>
          <w:sz w:val="20"/>
          <w:szCs w:val="20"/>
        </w:rPr>
        <w:t xml:space="preserve">FPTP-291-2011 Estudio de capacidad de carga del corregimiento Termales del Municipio de </w:t>
      </w:r>
      <w:proofErr w:type="spellStart"/>
      <w:r w:rsidRPr="006D1588">
        <w:rPr>
          <w:rFonts w:ascii="Futura Std Book" w:hAnsi="Futura Std Book"/>
          <w:b/>
          <w:sz w:val="20"/>
          <w:szCs w:val="20"/>
        </w:rPr>
        <w:t>Nuquí</w:t>
      </w:r>
      <w:proofErr w:type="spellEnd"/>
      <w:r w:rsidRPr="006D1588">
        <w:rPr>
          <w:rFonts w:ascii="Futura Std Book" w:hAnsi="Futura Std Book"/>
          <w:b/>
          <w:sz w:val="20"/>
          <w:szCs w:val="20"/>
        </w:rPr>
        <w:t>, Chocó, como componente del diseño de producto comunitario con empresarios de estas regiones</w:t>
      </w:r>
      <w:r w:rsidRPr="006D1588">
        <w:rPr>
          <w:rFonts w:ascii="Futura Std Book" w:eastAsia="Times New Roman" w:hAnsi="Futura Std Book" w:cs="Arial"/>
          <w:b/>
          <w:sz w:val="20"/>
          <w:szCs w:val="20"/>
          <w:lang w:eastAsia="ar-SA"/>
        </w:rPr>
        <w:t xml:space="preserve"> </w:t>
      </w:r>
    </w:p>
    <w:p w14:paraId="30DB3B99" w14:textId="77777777" w:rsidR="00725E4A" w:rsidRPr="006D1588" w:rsidRDefault="00725E4A" w:rsidP="006D1588">
      <w:pPr>
        <w:tabs>
          <w:tab w:val="left" w:pos="284"/>
        </w:tabs>
        <w:spacing w:after="0" w:line="240" w:lineRule="auto"/>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 xml:space="preserve">Proponente: </w:t>
      </w:r>
      <w:proofErr w:type="spellStart"/>
      <w:r w:rsidR="00824A87" w:rsidRPr="006D1588">
        <w:rPr>
          <w:rFonts w:ascii="Futura Std Book" w:hAnsi="Futura Std Book"/>
          <w:sz w:val="20"/>
          <w:szCs w:val="20"/>
        </w:rPr>
        <w:t>MinCIT</w:t>
      </w:r>
      <w:proofErr w:type="spellEnd"/>
    </w:p>
    <w:p w14:paraId="658A3046" w14:textId="77777777" w:rsidR="00725E4A" w:rsidRPr="006D1588" w:rsidRDefault="00725E4A" w:rsidP="006D1588">
      <w:pPr>
        <w:tabs>
          <w:tab w:val="left" w:pos="284"/>
        </w:tabs>
        <w:spacing w:after="0" w:line="240" w:lineRule="auto"/>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Valor:</w:t>
      </w:r>
      <w:r w:rsidR="009871AE" w:rsidRPr="006D1588">
        <w:rPr>
          <w:rFonts w:ascii="Futura Std Book" w:eastAsia="Times New Roman" w:hAnsi="Futura Std Book" w:cs="Arial"/>
          <w:b/>
          <w:sz w:val="20"/>
          <w:szCs w:val="20"/>
          <w:lang w:eastAsia="ar-SA"/>
        </w:rPr>
        <w:t xml:space="preserve"> </w:t>
      </w:r>
      <w:r w:rsidR="001F165F" w:rsidRPr="006D1588">
        <w:rPr>
          <w:rFonts w:ascii="Futura Std Book" w:hAnsi="Futura Std Book"/>
          <w:sz w:val="20"/>
          <w:szCs w:val="20"/>
        </w:rPr>
        <w:t>$73.090.000.</w:t>
      </w:r>
    </w:p>
    <w:p w14:paraId="016AE984" w14:textId="77777777" w:rsidR="00725E4A" w:rsidRPr="006D1588" w:rsidRDefault="00725E4A"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 xml:space="preserve">Objetivo: </w:t>
      </w:r>
      <w:r w:rsidR="001F165F" w:rsidRPr="006D1588">
        <w:rPr>
          <w:rFonts w:ascii="Futura Std Book" w:hAnsi="Futura Std Book"/>
          <w:sz w:val="20"/>
          <w:szCs w:val="20"/>
        </w:rPr>
        <w:t xml:space="preserve">Contratar un estudio que determine la capacidad de carga turística de un área previamente señalada, ubicada en el camino a ciudad perdida en la Sierra Nevada de Santa Marta y del corregimiento termales del municipio de </w:t>
      </w:r>
      <w:proofErr w:type="spellStart"/>
      <w:r w:rsidR="001F165F" w:rsidRPr="006D1588">
        <w:rPr>
          <w:rFonts w:ascii="Futura Std Book" w:hAnsi="Futura Std Book"/>
          <w:sz w:val="20"/>
          <w:szCs w:val="20"/>
        </w:rPr>
        <w:t>Nuquí</w:t>
      </w:r>
      <w:proofErr w:type="spellEnd"/>
      <w:r w:rsidR="001F165F" w:rsidRPr="006D1588">
        <w:rPr>
          <w:rFonts w:ascii="Futura Std Book" w:hAnsi="Futura Std Book"/>
          <w:sz w:val="20"/>
          <w:szCs w:val="20"/>
        </w:rPr>
        <w:t>, Chocó</w:t>
      </w:r>
    </w:p>
    <w:p w14:paraId="7D8D18A2" w14:textId="77777777" w:rsidR="00D31A2B" w:rsidRPr="006D1588" w:rsidRDefault="00725E4A" w:rsidP="006D1588">
      <w:pPr>
        <w:tabs>
          <w:tab w:val="left" w:pos="284"/>
        </w:tabs>
        <w:spacing w:after="0" w:line="240" w:lineRule="auto"/>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b/>
          <w:sz w:val="20"/>
          <w:szCs w:val="20"/>
          <w:lang w:eastAsia="ar-SA"/>
        </w:rPr>
        <w:t>Estado:</w:t>
      </w:r>
      <w:r w:rsidRPr="006D1588">
        <w:rPr>
          <w:rFonts w:ascii="Futura Std Book" w:eastAsia="Times New Roman" w:hAnsi="Futura Std Book" w:cs="Arial"/>
          <w:sz w:val="20"/>
          <w:szCs w:val="20"/>
          <w:lang w:eastAsia="ar-SA"/>
        </w:rPr>
        <w:t xml:space="preserve"> </w:t>
      </w:r>
      <w:r w:rsidR="00D31A2B" w:rsidRPr="006D1588">
        <w:rPr>
          <w:rFonts w:ascii="Futura Std Book" w:eastAsia="Times New Roman" w:hAnsi="Futura Std Book" w:cs="Arial"/>
          <w:sz w:val="20"/>
          <w:szCs w:val="20"/>
          <w:lang w:eastAsia="ar-SA"/>
        </w:rPr>
        <w:t>no elegible</w:t>
      </w:r>
    </w:p>
    <w:p w14:paraId="28F6FB16" w14:textId="77777777" w:rsidR="00725E4A" w:rsidRPr="006D1588" w:rsidRDefault="00725E4A" w:rsidP="006D1588">
      <w:pPr>
        <w:tabs>
          <w:tab w:val="left" w:pos="284"/>
        </w:tabs>
        <w:spacing w:after="0" w:line="240" w:lineRule="auto"/>
        <w:contextualSpacing/>
        <w:jc w:val="both"/>
        <w:rPr>
          <w:rFonts w:ascii="Futura Std Book" w:eastAsia="Times New Roman" w:hAnsi="Futura Std Book" w:cs="Arial"/>
          <w:b/>
          <w:sz w:val="20"/>
          <w:szCs w:val="20"/>
          <w:lang w:eastAsia="ar-SA"/>
        </w:rPr>
      </w:pPr>
      <w:r w:rsidRPr="006D1588">
        <w:rPr>
          <w:rFonts w:ascii="Futura Std Book" w:eastAsia="Times New Roman" w:hAnsi="Futura Std Book" w:cs="Arial"/>
          <w:b/>
          <w:sz w:val="20"/>
          <w:szCs w:val="20"/>
          <w:lang w:eastAsia="ar-SA"/>
        </w:rPr>
        <w:t>Informe:</w:t>
      </w:r>
    </w:p>
    <w:p w14:paraId="260B4027" w14:textId="77777777" w:rsidR="00725E4A" w:rsidRPr="006D1588" w:rsidRDefault="00585304" w:rsidP="006D1588">
      <w:pPr>
        <w:numPr>
          <w:ilvl w:val="0"/>
          <w:numId w:val="1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6D1588">
        <w:rPr>
          <w:rFonts w:ascii="Futura Std Book" w:eastAsia="Times New Roman" w:hAnsi="Futura Std Book" w:cs="Arial"/>
          <w:sz w:val="20"/>
          <w:szCs w:val="20"/>
          <w:lang w:eastAsia="ar-SA"/>
        </w:rPr>
        <w:t>Radicado</w:t>
      </w:r>
      <w:r w:rsidR="00725E4A" w:rsidRPr="006D1588">
        <w:rPr>
          <w:rFonts w:ascii="Futura Std Book" w:eastAsia="Times New Roman" w:hAnsi="Futura Std Book" w:cs="Arial"/>
          <w:sz w:val="20"/>
          <w:szCs w:val="20"/>
          <w:lang w:eastAsia="ar-SA"/>
        </w:rPr>
        <w:t xml:space="preserve"> el </w:t>
      </w:r>
      <w:r w:rsidR="00956C23" w:rsidRPr="006D1588">
        <w:rPr>
          <w:rFonts w:ascii="Futura Std Book" w:eastAsia="Times New Roman" w:hAnsi="Futura Std Book" w:cs="Arial"/>
          <w:sz w:val="20"/>
          <w:szCs w:val="20"/>
          <w:lang w:eastAsia="ar-SA"/>
        </w:rPr>
        <w:t>3</w:t>
      </w:r>
      <w:r w:rsidR="00725E4A" w:rsidRPr="006D1588">
        <w:rPr>
          <w:rFonts w:ascii="Futura Std Book" w:eastAsia="Times New Roman" w:hAnsi="Futura Std Book" w:cs="Arial"/>
          <w:sz w:val="20"/>
          <w:szCs w:val="20"/>
          <w:lang w:eastAsia="ar-SA"/>
        </w:rPr>
        <w:t xml:space="preserve"> de </w:t>
      </w:r>
      <w:r w:rsidR="00956C23" w:rsidRPr="006D1588">
        <w:rPr>
          <w:rFonts w:ascii="Futura Std Book" w:eastAsia="Times New Roman" w:hAnsi="Futura Std Book" w:cs="Arial"/>
          <w:sz w:val="20"/>
          <w:szCs w:val="20"/>
          <w:lang w:eastAsia="ar-SA"/>
        </w:rPr>
        <w:t>octubre de 2011.</w:t>
      </w:r>
    </w:p>
    <w:p w14:paraId="18A8E4BF" w14:textId="77777777" w:rsidR="001F165F" w:rsidRPr="006D1588" w:rsidRDefault="001F165F" w:rsidP="006D1588">
      <w:pPr>
        <w:pStyle w:val="Prrafodelista"/>
        <w:numPr>
          <w:ilvl w:val="0"/>
          <w:numId w:val="15"/>
        </w:numPr>
        <w:tabs>
          <w:tab w:val="left" w:pos="284"/>
        </w:tabs>
        <w:spacing w:after="0" w:line="240" w:lineRule="auto"/>
        <w:ind w:left="0" w:firstLine="0"/>
        <w:jc w:val="both"/>
        <w:rPr>
          <w:rFonts w:ascii="Futura Std Book" w:hAnsi="Futura Std Book"/>
          <w:b/>
          <w:sz w:val="20"/>
          <w:szCs w:val="20"/>
        </w:rPr>
      </w:pPr>
      <w:r w:rsidRPr="006D1588">
        <w:rPr>
          <w:rFonts w:ascii="Futura Std Book" w:hAnsi="Futura Std Book"/>
          <w:sz w:val="20"/>
          <w:szCs w:val="20"/>
        </w:rPr>
        <w:t xml:space="preserve">Se declaró no </w:t>
      </w:r>
      <w:r w:rsidR="00D31A2B" w:rsidRPr="006D1588">
        <w:rPr>
          <w:rFonts w:ascii="Futura Std Book" w:hAnsi="Futura Std Book"/>
          <w:sz w:val="20"/>
          <w:szCs w:val="20"/>
        </w:rPr>
        <w:t>elegible</w:t>
      </w:r>
      <w:r w:rsidRPr="006D1588">
        <w:rPr>
          <w:rFonts w:ascii="Futura Std Book" w:hAnsi="Futura Std Book"/>
          <w:sz w:val="20"/>
          <w:szCs w:val="20"/>
        </w:rPr>
        <w:t xml:space="preserve"> porque la propuesta, como el caso del presupuesto, a pesar que se encuentra desagregado por actividad, no se identifica como se construyeron los rubros, durante las diferentes fases de la evaluación se han presentado significativas variaciones en el presupuesto, evidenciándose en algunas ocasiones falta de una correcta planificación.</w:t>
      </w:r>
    </w:p>
    <w:p w14:paraId="225C3F4B" w14:textId="77777777" w:rsidR="004A3269" w:rsidRPr="006D1588" w:rsidRDefault="004A3269" w:rsidP="006D1588">
      <w:pPr>
        <w:pStyle w:val="Sinespaciado"/>
        <w:tabs>
          <w:tab w:val="left" w:pos="284"/>
        </w:tabs>
        <w:jc w:val="both"/>
        <w:rPr>
          <w:rFonts w:ascii="Futura Std Book" w:hAnsi="Futura Std Book"/>
          <w:b/>
          <w:bCs/>
          <w:sz w:val="20"/>
          <w:szCs w:val="20"/>
        </w:rPr>
      </w:pPr>
    </w:p>
    <w:p w14:paraId="47F4D3CC" w14:textId="77777777" w:rsidR="00546C5D" w:rsidRPr="006D1588" w:rsidRDefault="00546C5D" w:rsidP="006D1588">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color w:val="000000" w:themeColor="text1"/>
          <w:sz w:val="20"/>
          <w:szCs w:val="20"/>
        </w:rPr>
      </w:pPr>
      <w:r w:rsidRPr="006D1588">
        <w:rPr>
          <w:rFonts w:ascii="Futura Std Book" w:hAnsi="Futura Std Book"/>
          <w:b/>
          <w:color w:val="000000" w:themeColor="text1"/>
          <w:sz w:val="20"/>
          <w:szCs w:val="20"/>
        </w:rPr>
        <w:t>Infraestructura Turística</w:t>
      </w:r>
    </w:p>
    <w:p w14:paraId="166E11C1" w14:textId="77777777" w:rsidR="00A008DA" w:rsidRPr="006D1588" w:rsidRDefault="00A008DA" w:rsidP="006D1588">
      <w:pPr>
        <w:pStyle w:val="Sinespaciado"/>
        <w:tabs>
          <w:tab w:val="left" w:pos="284"/>
        </w:tabs>
        <w:jc w:val="both"/>
        <w:rPr>
          <w:rFonts w:ascii="Futura Std Book" w:eastAsia="Times New Roman" w:hAnsi="Futura Std Book" w:cs="Arial"/>
          <w:b/>
          <w:bCs/>
          <w:color w:val="002060"/>
          <w:sz w:val="20"/>
          <w:szCs w:val="20"/>
          <w:u w:val="single"/>
          <w:lang w:eastAsia="es-CO"/>
        </w:rPr>
      </w:pPr>
    </w:p>
    <w:p w14:paraId="17ABC805" w14:textId="77777777" w:rsidR="0090195A" w:rsidRDefault="0090195A" w:rsidP="0090195A">
      <w:pPr>
        <w:pStyle w:val="Sinespaciado"/>
        <w:tabs>
          <w:tab w:val="left" w:pos="284"/>
        </w:tabs>
        <w:jc w:val="both"/>
        <w:rPr>
          <w:rFonts w:ascii="Futura Std Book" w:eastAsia="Times New Roman" w:hAnsi="Futura Std Book" w:cs="Arial"/>
          <w:b/>
          <w:bCs/>
          <w:color w:val="000000" w:themeColor="text1"/>
          <w:sz w:val="20"/>
          <w:szCs w:val="20"/>
          <w:u w:val="single"/>
          <w:lang w:eastAsia="es-CO"/>
        </w:rPr>
      </w:pPr>
      <w:r>
        <w:rPr>
          <w:rFonts w:ascii="Futura Std Book" w:eastAsia="Times New Roman" w:hAnsi="Futura Std Book" w:cs="Arial"/>
          <w:b/>
          <w:bCs/>
          <w:color w:val="000000" w:themeColor="text1"/>
          <w:sz w:val="20"/>
          <w:szCs w:val="20"/>
          <w:u w:val="single"/>
          <w:lang w:eastAsia="es-CO"/>
        </w:rPr>
        <w:t>Aprobados 2018</w:t>
      </w:r>
    </w:p>
    <w:p w14:paraId="3425366B" w14:textId="77777777" w:rsidR="0090195A" w:rsidRDefault="0090195A" w:rsidP="0090195A">
      <w:pPr>
        <w:pStyle w:val="Sinespaciado"/>
        <w:numPr>
          <w:ilvl w:val="0"/>
          <w:numId w:val="16"/>
        </w:numPr>
        <w:tabs>
          <w:tab w:val="left" w:pos="284"/>
        </w:tabs>
        <w:ind w:left="0" w:firstLine="0"/>
        <w:contextualSpacing/>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val="es-ES" w:eastAsia="es-CO"/>
        </w:rPr>
        <w:t xml:space="preserve">FNTP-033-2015 </w:t>
      </w:r>
      <w:r>
        <w:rPr>
          <w:rFonts w:ascii="Futura Std Book" w:eastAsia="Times New Roman" w:hAnsi="Futura Std Book" w:cs="Arial"/>
          <w:b/>
          <w:bCs/>
          <w:color w:val="000000" w:themeColor="text1"/>
          <w:sz w:val="20"/>
          <w:szCs w:val="20"/>
          <w:lang w:eastAsia="es-CO"/>
        </w:rPr>
        <w:t xml:space="preserve">Construcción del muelle turístico de </w:t>
      </w:r>
      <w:proofErr w:type="spellStart"/>
      <w:r>
        <w:rPr>
          <w:rFonts w:ascii="Futura Std Book" w:eastAsia="Times New Roman" w:hAnsi="Futura Std Book" w:cs="Arial"/>
          <w:b/>
          <w:bCs/>
          <w:color w:val="000000" w:themeColor="text1"/>
          <w:sz w:val="20"/>
          <w:szCs w:val="20"/>
          <w:lang w:eastAsia="es-CO"/>
        </w:rPr>
        <w:t>Capurganá</w:t>
      </w:r>
      <w:proofErr w:type="spellEnd"/>
    </w:p>
    <w:p w14:paraId="12A56F1B" w14:textId="77777777" w:rsidR="0090195A" w:rsidRDefault="0090195A" w:rsidP="0090195A">
      <w:pPr>
        <w:pStyle w:val="Sinespaciado"/>
        <w:tabs>
          <w:tab w:val="left" w:pos="284"/>
        </w:tabs>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 xml:space="preserve">Proponente: </w:t>
      </w:r>
      <w:proofErr w:type="spellStart"/>
      <w:r>
        <w:rPr>
          <w:rFonts w:ascii="Futura Std Book" w:eastAsia="Times New Roman" w:hAnsi="Futura Std Book" w:cs="Arial"/>
          <w:bCs/>
          <w:color w:val="000000" w:themeColor="text1"/>
          <w:sz w:val="20"/>
          <w:szCs w:val="20"/>
          <w:lang w:eastAsia="es-CO"/>
        </w:rPr>
        <w:t>MinCIT</w:t>
      </w:r>
      <w:proofErr w:type="spellEnd"/>
    </w:p>
    <w:p w14:paraId="6FA4162E" w14:textId="77777777" w:rsidR="0090195A" w:rsidRDefault="0090195A" w:rsidP="0090195A">
      <w:pPr>
        <w:pStyle w:val="Sinespaciado"/>
        <w:tabs>
          <w:tab w:val="left" w:pos="284"/>
        </w:tabs>
        <w:jc w:val="both"/>
        <w:rPr>
          <w:rFonts w:ascii="Futura Std Book" w:eastAsia="Times New Roman" w:hAnsi="Futura Std Book" w:cs="Arial"/>
          <w:b/>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 xml:space="preserve">Municipio: </w:t>
      </w:r>
      <w:proofErr w:type="spellStart"/>
      <w:r>
        <w:rPr>
          <w:rFonts w:ascii="Futura Std Book" w:eastAsia="Times New Roman" w:hAnsi="Futura Std Book" w:cs="Arial"/>
          <w:bCs/>
          <w:color w:val="000000" w:themeColor="text1"/>
          <w:sz w:val="20"/>
          <w:szCs w:val="20"/>
          <w:lang w:eastAsia="es-CO"/>
        </w:rPr>
        <w:t>Acandí</w:t>
      </w:r>
      <w:proofErr w:type="spellEnd"/>
    </w:p>
    <w:p w14:paraId="04F3C578" w14:textId="77777777" w:rsidR="0090195A" w:rsidRDefault="0090195A" w:rsidP="0090195A">
      <w:pPr>
        <w:pStyle w:val="Sinespaciado"/>
        <w:tabs>
          <w:tab w:val="left" w:pos="284"/>
        </w:tabs>
        <w:jc w:val="both"/>
        <w:rPr>
          <w:rFonts w:ascii="Futura Std Book" w:eastAsia="Times New Roman" w:hAnsi="Futura Std Book" w:cs="Arial"/>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lastRenderedPageBreak/>
        <w:t xml:space="preserve">Objeto: </w:t>
      </w:r>
      <w:r>
        <w:rPr>
          <w:rFonts w:ascii="Futura Std Book" w:eastAsia="Times New Roman" w:hAnsi="Futura Std Book" w:cs="Arial"/>
          <w:bCs/>
          <w:color w:val="000000" w:themeColor="text1"/>
          <w:sz w:val="20"/>
          <w:szCs w:val="20"/>
          <w:lang w:eastAsia="es-CO"/>
        </w:rPr>
        <w:t xml:space="preserve">construcción de un muelle turístico con zona de embarque y desembarque, con capacidad de 4 lanchas de hasta 15 pasajeros y un </w:t>
      </w:r>
      <w:proofErr w:type="spellStart"/>
      <w:r>
        <w:rPr>
          <w:rFonts w:ascii="Futura Std Book" w:eastAsia="Times New Roman" w:hAnsi="Futura Std Book" w:cs="Arial"/>
          <w:bCs/>
          <w:color w:val="000000" w:themeColor="text1"/>
          <w:sz w:val="20"/>
          <w:szCs w:val="20"/>
          <w:lang w:eastAsia="es-CO"/>
        </w:rPr>
        <w:t>katamarán</w:t>
      </w:r>
      <w:proofErr w:type="spellEnd"/>
      <w:r>
        <w:rPr>
          <w:rFonts w:ascii="Futura Std Book" w:eastAsia="Times New Roman" w:hAnsi="Futura Std Book" w:cs="Arial"/>
          <w:bCs/>
          <w:color w:val="000000" w:themeColor="text1"/>
          <w:sz w:val="20"/>
          <w:szCs w:val="20"/>
          <w:lang w:eastAsia="es-CO"/>
        </w:rPr>
        <w:t xml:space="preserve"> de 40 pasajeros. Consiste en una plataforma de 60 metros de longitud, cimentación profunda con pilotes, una caseta de control de 50 m2 y 300 m2 de urbanismo, ubicado en el corregimiento de </w:t>
      </w:r>
      <w:proofErr w:type="spellStart"/>
      <w:r>
        <w:rPr>
          <w:rFonts w:ascii="Futura Std Book" w:eastAsia="Times New Roman" w:hAnsi="Futura Std Book" w:cs="Arial"/>
          <w:bCs/>
          <w:color w:val="000000" w:themeColor="text1"/>
          <w:sz w:val="20"/>
          <w:szCs w:val="20"/>
          <w:lang w:eastAsia="es-CO"/>
        </w:rPr>
        <w:t>Capurganá</w:t>
      </w:r>
      <w:proofErr w:type="spellEnd"/>
      <w:r>
        <w:rPr>
          <w:rFonts w:ascii="Futura Std Book" w:eastAsia="Times New Roman" w:hAnsi="Futura Std Book" w:cs="Arial"/>
          <w:bCs/>
          <w:color w:val="000000" w:themeColor="text1"/>
          <w:sz w:val="20"/>
          <w:szCs w:val="20"/>
          <w:lang w:eastAsia="es-CO"/>
        </w:rPr>
        <w:t xml:space="preserve">, municipio de </w:t>
      </w:r>
      <w:proofErr w:type="spellStart"/>
      <w:r>
        <w:rPr>
          <w:rFonts w:ascii="Futura Std Book" w:eastAsia="Times New Roman" w:hAnsi="Futura Std Book" w:cs="Arial"/>
          <w:bCs/>
          <w:color w:val="000000" w:themeColor="text1"/>
          <w:sz w:val="20"/>
          <w:szCs w:val="20"/>
          <w:lang w:eastAsia="es-CO"/>
        </w:rPr>
        <w:t>Acandí</w:t>
      </w:r>
      <w:proofErr w:type="spellEnd"/>
      <w:r>
        <w:rPr>
          <w:rFonts w:ascii="Futura Std Book" w:eastAsia="Times New Roman" w:hAnsi="Futura Std Book" w:cs="Arial"/>
          <w:bCs/>
          <w:color w:val="000000" w:themeColor="text1"/>
          <w:sz w:val="20"/>
          <w:szCs w:val="20"/>
          <w:lang w:eastAsia="es-CO"/>
        </w:rPr>
        <w:t>.</w:t>
      </w:r>
    </w:p>
    <w:p w14:paraId="16EB4FA8" w14:textId="77777777" w:rsidR="0090195A" w:rsidRDefault="0090195A" w:rsidP="0090195A">
      <w:pPr>
        <w:pStyle w:val="Sinespaciado"/>
        <w:tabs>
          <w:tab w:val="left" w:pos="284"/>
        </w:tabs>
        <w:jc w:val="both"/>
        <w:rPr>
          <w:rFonts w:ascii="Futura Std Book" w:eastAsia="Times New Roman" w:hAnsi="Futura Std Book" w:cs="Arial"/>
          <w:bCs/>
          <w:color w:val="000000" w:themeColor="text1"/>
          <w:sz w:val="20"/>
          <w:szCs w:val="20"/>
          <w:lang w:eastAsia="es-CO"/>
        </w:rPr>
      </w:pPr>
      <w:r>
        <w:rPr>
          <w:rFonts w:ascii="Futura Std Book" w:eastAsia="Times New Roman" w:hAnsi="Futura Std Book" w:cs="Arial"/>
          <w:b/>
          <w:bCs/>
          <w:color w:val="000000" w:themeColor="text1"/>
          <w:sz w:val="20"/>
          <w:szCs w:val="20"/>
          <w:lang w:eastAsia="es-CO"/>
        </w:rPr>
        <w:t xml:space="preserve">Valor: </w:t>
      </w:r>
      <w:r>
        <w:rPr>
          <w:rFonts w:ascii="Futura Std Book" w:eastAsia="Times New Roman" w:hAnsi="Futura Std Book" w:cs="Arial"/>
          <w:bCs/>
          <w:color w:val="000000" w:themeColor="text1"/>
          <w:sz w:val="20"/>
          <w:szCs w:val="20"/>
          <w:lang w:eastAsia="es-CO"/>
        </w:rPr>
        <w:t>$5.147.477.163</w:t>
      </w:r>
    </w:p>
    <w:p w14:paraId="5C5BA94F" w14:textId="77777777" w:rsidR="0090195A" w:rsidRDefault="0090195A" w:rsidP="0090195A">
      <w:pPr>
        <w:pStyle w:val="Sinespaciado"/>
        <w:tabs>
          <w:tab w:val="left" w:pos="284"/>
        </w:tabs>
        <w:jc w:val="both"/>
        <w:rPr>
          <w:rFonts w:ascii="Futura Std Book" w:eastAsia="Times New Roman" w:hAnsi="Futura Std Book" w:cs="Arial"/>
          <w:bCs/>
          <w:color w:val="000000" w:themeColor="text1"/>
          <w:sz w:val="20"/>
          <w:szCs w:val="20"/>
          <w:lang w:eastAsia="es-CO"/>
        </w:rPr>
      </w:pPr>
      <w:proofErr w:type="spellStart"/>
      <w:r>
        <w:rPr>
          <w:rFonts w:ascii="Futura Std Book" w:eastAsia="Times New Roman" w:hAnsi="Futura Std Book" w:cs="Arial"/>
          <w:bCs/>
          <w:color w:val="000000" w:themeColor="text1"/>
          <w:sz w:val="20"/>
          <w:szCs w:val="20"/>
          <w:lang w:eastAsia="es-CO"/>
        </w:rPr>
        <w:t>Fontur</w:t>
      </w:r>
      <w:proofErr w:type="spellEnd"/>
      <w:r>
        <w:rPr>
          <w:rFonts w:ascii="Futura Std Book" w:eastAsia="Times New Roman" w:hAnsi="Futura Std Book" w:cs="Arial"/>
          <w:bCs/>
          <w:color w:val="000000" w:themeColor="text1"/>
          <w:sz w:val="20"/>
          <w:szCs w:val="20"/>
          <w:lang w:eastAsia="es-CO"/>
        </w:rPr>
        <w:t>:</w:t>
      </w:r>
    </w:p>
    <w:p w14:paraId="437B2E44" w14:textId="77777777" w:rsidR="0090195A" w:rsidRDefault="0090195A" w:rsidP="006E100A">
      <w:pPr>
        <w:pStyle w:val="Sinespaciado"/>
        <w:numPr>
          <w:ilvl w:val="0"/>
          <w:numId w:val="63"/>
        </w:numPr>
        <w:tabs>
          <w:tab w:val="left" w:pos="284"/>
        </w:tabs>
        <w:jc w:val="both"/>
        <w:rPr>
          <w:rFonts w:ascii="Futura Std Book" w:eastAsia="Times New Roman" w:hAnsi="Futura Std Book" w:cs="Arial"/>
          <w:bCs/>
          <w:color w:val="000000" w:themeColor="text1"/>
          <w:sz w:val="20"/>
          <w:szCs w:val="20"/>
          <w:lang w:eastAsia="es-CO"/>
        </w:rPr>
      </w:pPr>
      <w:r>
        <w:rPr>
          <w:rFonts w:ascii="Futura Std Book" w:eastAsia="Times New Roman" w:hAnsi="Futura Std Book" w:cs="Arial"/>
          <w:bCs/>
          <w:color w:val="000000" w:themeColor="text1"/>
          <w:sz w:val="20"/>
          <w:szCs w:val="20"/>
          <w:lang w:eastAsia="es-CO"/>
        </w:rPr>
        <w:t>$2.800.000.000 vigencia 2015</w:t>
      </w:r>
    </w:p>
    <w:p w14:paraId="67AAB620" w14:textId="77777777" w:rsidR="0090195A" w:rsidRDefault="0090195A" w:rsidP="006E100A">
      <w:pPr>
        <w:pStyle w:val="Sinespaciado"/>
        <w:numPr>
          <w:ilvl w:val="0"/>
          <w:numId w:val="63"/>
        </w:numPr>
        <w:tabs>
          <w:tab w:val="left" w:pos="284"/>
        </w:tabs>
        <w:jc w:val="both"/>
        <w:rPr>
          <w:rFonts w:ascii="Futura Std Book" w:eastAsia="Times New Roman" w:hAnsi="Futura Std Book" w:cs="Arial"/>
          <w:bCs/>
          <w:color w:val="000000" w:themeColor="text1"/>
          <w:sz w:val="20"/>
          <w:szCs w:val="20"/>
          <w:lang w:eastAsia="es-CO"/>
        </w:rPr>
      </w:pPr>
      <w:r>
        <w:rPr>
          <w:rFonts w:ascii="Futura Std Book" w:eastAsia="Times New Roman" w:hAnsi="Futura Std Book" w:cs="Arial"/>
          <w:bCs/>
          <w:color w:val="000000" w:themeColor="text1"/>
          <w:sz w:val="20"/>
          <w:szCs w:val="20"/>
          <w:lang w:eastAsia="es-CO"/>
        </w:rPr>
        <w:t>$1.497.477.163 vigencia 2017</w:t>
      </w:r>
    </w:p>
    <w:p w14:paraId="1B19D826" w14:textId="77777777" w:rsidR="0090195A" w:rsidRDefault="0090195A" w:rsidP="006E100A">
      <w:pPr>
        <w:pStyle w:val="Sinespaciado"/>
        <w:numPr>
          <w:ilvl w:val="0"/>
          <w:numId w:val="63"/>
        </w:numPr>
        <w:tabs>
          <w:tab w:val="left" w:pos="284"/>
        </w:tabs>
        <w:jc w:val="both"/>
        <w:rPr>
          <w:rFonts w:ascii="Futura Std Book" w:eastAsia="Times New Roman" w:hAnsi="Futura Std Book" w:cs="Arial"/>
          <w:bCs/>
          <w:color w:val="000000" w:themeColor="text1"/>
          <w:sz w:val="20"/>
          <w:szCs w:val="20"/>
          <w:lang w:eastAsia="es-CO"/>
        </w:rPr>
      </w:pPr>
      <w:r>
        <w:rPr>
          <w:rFonts w:ascii="Futura Std Book" w:eastAsia="Times New Roman" w:hAnsi="Futura Std Book" w:cs="Arial"/>
          <w:bCs/>
          <w:color w:val="000000" w:themeColor="text1"/>
          <w:sz w:val="20"/>
          <w:szCs w:val="20"/>
          <w:lang w:eastAsia="es-CO"/>
        </w:rPr>
        <w:t>$850.000.000 vigencia 2018</w:t>
      </w:r>
    </w:p>
    <w:p w14:paraId="4985DA3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3 de octubre de 2016</w:t>
      </w:r>
    </w:p>
    <w:p w14:paraId="2F110A22"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11 de marzo de 2019</w:t>
      </w:r>
    </w:p>
    <w:p w14:paraId="3BBE7CE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en ejecución</w:t>
      </w:r>
    </w:p>
    <w:p w14:paraId="15C9F5B2"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92%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92%</w:t>
      </w:r>
    </w:p>
    <w:p w14:paraId="7FE37059"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 xml:space="preserve">Consorcio Obras </w:t>
      </w:r>
      <w:proofErr w:type="spellStart"/>
      <w:r>
        <w:rPr>
          <w:rFonts w:ascii="Futura Std Book" w:eastAsia="Times New Roman" w:hAnsi="Futura Std Book" w:cs="Arial"/>
          <w:bCs/>
          <w:sz w:val="20"/>
          <w:szCs w:val="20"/>
          <w:lang w:eastAsia="es-CO"/>
        </w:rPr>
        <w:t>Capurganá</w:t>
      </w:r>
      <w:proofErr w:type="spellEnd"/>
    </w:p>
    <w:p w14:paraId="5359F97F"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Interventoría: </w:t>
      </w:r>
      <w:proofErr w:type="spellStart"/>
      <w:r>
        <w:rPr>
          <w:rFonts w:ascii="Futura Std Book" w:eastAsia="Times New Roman" w:hAnsi="Futura Std Book" w:cs="Arial"/>
          <w:bCs/>
          <w:sz w:val="20"/>
          <w:szCs w:val="20"/>
          <w:lang w:eastAsia="es-CO"/>
        </w:rPr>
        <w:t>Constructodo</w:t>
      </w:r>
      <w:proofErr w:type="spellEnd"/>
      <w:r>
        <w:rPr>
          <w:rFonts w:ascii="Futura Std Book" w:eastAsia="Times New Roman" w:hAnsi="Futura Std Book" w:cs="Arial"/>
          <w:bCs/>
          <w:sz w:val="20"/>
          <w:szCs w:val="20"/>
          <w:lang w:eastAsia="es-CO"/>
        </w:rPr>
        <w:t xml:space="preserve"> Ingenieros Contratistas Limitada</w:t>
      </w:r>
    </w:p>
    <w:p w14:paraId="3DC55E0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Impacto: </w:t>
      </w:r>
      <w:r>
        <w:rPr>
          <w:rFonts w:ascii="Futura Std Book" w:eastAsia="Times New Roman" w:hAnsi="Futura Std Book" w:cs="Arial"/>
          <w:bCs/>
          <w:sz w:val="20"/>
          <w:szCs w:val="20"/>
          <w:lang w:eastAsia="es-CO"/>
        </w:rPr>
        <w:t>mejorar la calidad del servicio a los turistas mediante la adecuación de la infraestructura y prestación de servicios necesarios para su recepción.</w:t>
      </w:r>
    </w:p>
    <w:p w14:paraId="57B4BA56"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Informe: </w:t>
      </w:r>
    </w:p>
    <w:p w14:paraId="4B5D4AE3"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9 de octubre de 2015, recursos aprobados en Comité Directivo.</w:t>
      </w:r>
    </w:p>
    <w:p w14:paraId="550EB18B"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Convenio firmado el 23 de noviembre de 2015. </w:t>
      </w:r>
    </w:p>
    <w:p w14:paraId="2FBDFB7C"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obra abierto el 6 de enero de 2016 y adjudicado el 15 de abril de 2016.</w:t>
      </w:r>
    </w:p>
    <w:p w14:paraId="2665A3A8"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interventoría abierto el 7 de enero de 2016 y adjudicado el 15 de abril de 2016.</w:t>
      </w:r>
    </w:p>
    <w:p w14:paraId="2444352E"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7 de julio de 2016, se definió la fecha de socialización del proyecto ante la comunidad la cual se realizó el 21 de julio de 2016, en donde se acordó revisar los diseños y las observaciones hechas por la comunidad, debido a que el proyecto consistía en un muelle flotante y los empresarios turísticos, la comunidad y el Consejo Comunitario exigen que el muelle sea fijo.</w:t>
      </w:r>
    </w:p>
    <w:p w14:paraId="67B8F4AF"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Acta de inicio firmada el 3 de octubre de 2016.</w:t>
      </w:r>
    </w:p>
    <w:p w14:paraId="3D8FC8A6"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proyecto fue suspendido desde el 18 de diciembre de 2016 por las fuertes olas o mar de leva, fenómeno natural que se presenta entre los meses de diciembre a abril de cada año y que impedía el desarrollo de los estudios de suelo.</w:t>
      </w:r>
    </w:p>
    <w:p w14:paraId="5011516F" w14:textId="77777777" w:rsidR="0090195A" w:rsidRDefault="0090195A" w:rsidP="006E100A">
      <w:pPr>
        <w:pStyle w:val="Sinespaciado"/>
        <w:numPr>
          <w:ilvl w:val="0"/>
          <w:numId w:val="64"/>
        </w:numPr>
        <w:tabs>
          <w:tab w:val="left" w:pos="284"/>
        </w:tabs>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11 de enero de 2017, la comunidad, el Consejo Comunitario y los lancheros solicitaron no reiniciar el proyecto hasta tanto no se superaran dichas condiciones ambientales, justificando </w:t>
      </w:r>
      <w:r>
        <w:rPr>
          <w:rFonts w:ascii="Futura Std Book" w:eastAsia="Times New Roman" w:hAnsi="Futura Std Book" w:cs="Arial"/>
          <w:bCs/>
          <w:sz w:val="20"/>
          <w:szCs w:val="20"/>
          <w:lang w:eastAsia="es-CO"/>
        </w:rPr>
        <w:lastRenderedPageBreak/>
        <w:t>que las obras o estudios que se ejecuten en esta temporada no serían de garantía o estabilidad para el proyecto.</w:t>
      </w:r>
    </w:p>
    <w:p w14:paraId="436DF3F4"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No obstante lo anterior, el 15 de febrero de 2017 se solicitó a la </w:t>
      </w:r>
      <w:proofErr w:type="spellStart"/>
      <w:r>
        <w:rPr>
          <w:rFonts w:ascii="Futura Std Book" w:eastAsia="Times New Roman" w:hAnsi="Futura Std Book" w:cs="Arial"/>
          <w:bCs/>
          <w:sz w:val="20"/>
          <w:szCs w:val="20"/>
          <w:lang w:eastAsia="es-CO"/>
        </w:rPr>
        <w:t>Dimar</w:t>
      </w:r>
      <w:proofErr w:type="spellEnd"/>
      <w:r>
        <w:rPr>
          <w:rFonts w:ascii="Futura Std Book" w:eastAsia="Times New Roman" w:hAnsi="Futura Std Book" w:cs="Arial"/>
          <w:bCs/>
          <w:sz w:val="20"/>
          <w:szCs w:val="20"/>
          <w:lang w:eastAsia="es-CO"/>
        </w:rPr>
        <w:t xml:space="preserve"> como autoridad competente, un informe referente a las fuertes olas o mar de leva y hasta cuando se estarían presentando. </w:t>
      </w:r>
    </w:p>
    <w:p w14:paraId="6C34AF4E"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reiniciado el 15 abril de 2017.</w:t>
      </w:r>
    </w:p>
    <w:p w14:paraId="3C36311B"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27 de julio de 2017, se recibieron los ajustes a los diseños para proceder con la ejecución física y con el suministro y acopio de materiales. El retraso de la obra se debe a la entrega tardía de estos ajustes, por lo que se prorrogó el contrato por término de 5 meses, para la terminación integral del proyecto.</w:t>
      </w:r>
    </w:p>
    <w:p w14:paraId="0606B6B3"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24 de agosto de 2017, se realizó la socialización de los ajustes a los estudios y diseños, con la comunidad y el ente territorial.</w:t>
      </w:r>
    </w:p>
    <w:p w14:paraId="4A9B94FE"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La alcaldía de </w:t>
      </w:r>
      <w:proofErr w:type="spellStart"/>
      <w:r>
        <w:rPr>
          <w:rFonts w:ascii="Futura Std Book" w:eastAsia="Times New Roman" w:hAnsi="Futura Std Book" w:cs="Arial"/>
          <w:bCs/>
          <w:sz w:val="20"/>
          <w:szCs w:val="20"/>
          <w:lang w:eastAsia="es-CO"/>
        </w:rPr>
        <w:t>Acandí</w:t>
      </w:r>
      <w:proofErr w:type="spellEnd"/>
      <w:r>
        <w:rPr>
          <w:rFonts w:ascii="Futura Std Book" w:eastAsia="Times New Roman" w:hAnsi="Futura Std Book" w:cs="Arial"/>
          <w:bCs/>
          <w:sz w:val="20"/>
          <w:szCs w:val="20"/>
          <w:lang w:eastAsia="es-CO"/>
        </w:rPr>
        <w:t xml:space="preserve"> renovó la licencia de construcción.</w:t>
      </w:r>
    </w:p>
    <w:p w14:paraId="4DAFB54E"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contratista de obra realizó nuevo estudio de suelos para iniciar las actividades de obra, el cual fue entregado de manera parcial el 23 de noviembre de 2017 y el 30 de noviembre de 2017, fueron entregadas las observaciones hechas por el interventor al contratista de obra.</w:t>
      </w:r>
    </w:p>
    <w:p w14:paraId="68CB53CA"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04 de diciembre de 2017, fueron entregados los diseños estructurales y el presupuesto preliminar por el contratista de obra a la interventoría, de conformidad con el análisis del estudio de suelos realizado previamente.</w:t>
      </w:r>
    </w:p>
    <w:p w14:paraId="5B5A6025"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05 de diciembre de 2017, se realizó reunión en el Viceministerio de Turismo con la presencia del Asesor de infraestructura del Viceministerio de Turismo, contratistas de obra e interventoría, supervisor por parte de FONTUR, en la cual se realizó la presentación del estudio de suelos, cimentación, diseños estructurales y presupuesto preliminar, por parte de los contratistas.</w:t>
      </w:r>
    </w:p>
    <w:p w14:paraId="35275DA2"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11 de diciembre de 2017, se realizó reunión en el Viceministerio de Turismo con la presencia del Asesor de infraestructura del Viceministerio de Turismo, contratista de obra e interventoría y supervisor por parte de FONTUR, en la cual se realizó el análisis del presupuesto presentado por el contratista y se determinó estudiar la posibilidad de una adición.</w:t>
      </w:r>
    </w:p>
    <w:p w14:paraId="423FE2CC"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13 de diciembre de 2017, se informó al MINCIT, estudiar la posibilidad de una adición, quien  respondió el 14 de diciembre de 2017 emitiendo concepto de pertinencia por un valor de $1.497.477.163 y el mismo día se generó la viabilidad al proyecto por parte del Comité Interno.</w:t>
      </w:r>
    </w:p>
    <w:p w14:paraId="27EC88DF"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Proyecto suspendido desde el 11 de septiembre de 2017, hasta el 4 de marzo de 2018, debido a que se encontraba pendiente el ajuste a la resolución de concesión </w:t>
      </w:r>
      <w:proofErr w:type="spellStart"/>
      <w:r>
        <w:rPr>
          <w:rFonts w:ascii="Futura Std Book" w:eastAsia="Times New Roman" w:hAnsi="Futura Std Book" w:cs="Arial"/>
          <w:bCs/>
          <w:sz w:val="20"/>
          <w:szCs w:val="20"/>
          <w:lang w:eastAsia="es-CO"/>
        </w:rPr>
        <w:t>Dimar</w:t>
      </w:r>
      <w:proofErr w:type="spellEnd"/>
      <w:r>
        <w:rPr>
          <w:rFonts w:ascii="Futura Std Book" w:eastAsia="Times New Roman" w:hAnsi="Futura Std Book" w:cs="Arial"/>
          <w:bCs/>
          <w:sz w:val="20"/>
          <w:szCs w:val="20"/>
          <w:lang w:eastAsia="es-CO"/>
        </w:rPr>
        <w:t xml:space="preserve">, dado </w:t>
      </w:r>
      <w:r>
        <w:rPr>
          <w:rFonts w:ascii="Futura Std Book" w:eastAsia="Times New Roman" w:hAnsi="Futura Std Book" w:cs="Arial"/>
          <w:bCs/>
          <w:sz w:val="20"/>
          <w:szCs w:val="20"/>
          <w:lang w:eastAsia="es-CO"/>
        </w:rPr>
        <w:lastRenderedPageBreak/>
        <w:t>que se ajustaron los estudios y diseños por pasar de muelle flotante de 48 metros a un muelle fijo de 60 metros.</w:t>
      </w:r>
    </w:p>
    <w:p w14:paraId="384BA7E8"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18 de diciembre de 2017 el comité directivo aprobó adición a este convenio por un valor de $1.497.477.163 de los cuales $1.385.153.322 se adicionarán al contrato de obra y $112.323.840 para interventoría. </w:t>
      </w:r>
    </w:p>
    <w:p w14:paraId="49754167"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09 de febrero de 2018, la </w:t>
      </w:r>
      <w:proofErr w:type="spellStart"/>
      <w:r>
        <w:rPr>
          <w:rFonts w:ascii="Futura Std Book" w:eastAsia="Times New Roman" w:hAnsi="Futura Std Book" w:cs="Arial"/>
          <w:bCs/>
          <w:sz w:val="20"/>
          <w:szCs w:val="20"/>
          <w:lang w:eastAsia="es-CO"/>
        </w:rPr>
        <w:t>Dimar</w:t>
      </w:r>
      <w:proofErr w:type="spellEnd"/>
      <w:r>
        <w:rPr>
          <w:rFonts w:ascii="Futura Std Book" w:eastAsia="Times New Roman" w:hAnsi="Futura Std Book" w:cs="Arial"/>
          <w:bCs/>
          <w:sz w:val="20"/>
          <w:szCs w:val="20"/>
          <w:lang w:eastAsia="es-CO"/>
        </w:rPr>
        <w:t xml:space="preserve"> expidió resolución basada en los nuevos diseños arquitectónicos y estructurales del muelle.</w:t>
      </w:r>
    </w:p>
    <w:p w14:paraId="325AE941"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Cs/>
          <w:sz w:val="20"/>
          <w:szCs w:val="20"/>
          <w:lang w:eastAsia="es-CO"/>
        </w:rPr>
        <w:t>Las obras reiniciaron el 5 de marzo de 2018.</w:t>
      </w:r>
    </w:p>
    <w:p w14:paraId="64B33E79"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Cs/>
          <w:sz w:val="20"/>
          <w:szCs w:val="20"/>
          <w:lang w:eastAsia="es-CO"/>
        </w:rPr>
        <w:t>Firmado otrosí No 2 al contrato de obra para adicionar $1.385.153.322 y prórroga por 5.5 meses.</w:t>
      </w:r>
    </w:p>
    <w:p w14:paraId="4B709C52"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Cs/>
          <w:sz w:val="20"/>
          <w:szCs w:val="20"/>
          <w:lang w:eastAsia="es-CO"/>
        </w:rPr>
        <w:t>Se recibió pertinencia el 31 de julio de 2018 por valor de $986.946.415, para mayores cantidades de obra por aumento de metros de pilotaje y cabezales en los nudos de pilotes (reforzamiento estructural).</w:t>
      </w:r>
    </w:p>
    <w:p w14:paraId="3A29D300"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Cs/>
          <w:sz w:val="20"/>
          <w:szCs w:val="20"/>
          <w:lang w:eastAsia="es-CO"/>
        </w:rPr>
        <w:t xml:space="preserve">La adición de recursos al proyecto fue declarada viable en el comité interno del 11 de septiembre de 2018. </w:t>
      </w:r>
    </w:p>
    <w:p w14:paraId="71907F56"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Cs/>
          <w:sz w:val="20"/>
          <w:szCs w:val="20"/>
          <w:lang w:eastAsia="es-CO"/>
        </w:rPr>
        <w:t xml:space="preserve">Recursos de adición por valor de $850 millones aprobados en el comité directivo del 18 de septiembre de 2018. </w:t>
      </w:r>
    </w:p>
    <w:p w14:paraId="4F720C5D"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La solicitud de contratación para la asesoría externa se envió a Jurídica el 27 de septiembre de 2018.</w:t>
      </w:r>
    </w:p>
    <w:p w14:paraId="65512B04" w14:textId="77777777" w:rsidR="0090195A" w:rsidRDefault="0090195A" w:rsidP="006E100A">
      <w:pPr>
        <w:pStyle w:val="Sinespaciado"/>
        <w:numPr>
          <w:ilvl w:val="1"/>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Se suscribe Acta de suspensión al contrato de obra e Interventoría el 03 de octubre de 2018, debido a que se habían presentado altas precipitaciones en los últimos 5 días que no habían permitido un buen avance en obra, por lo que se debió suspender mientras el tiempo climático mejoraba.</w:t>
      </w:r>
    </w:p>
    <w:p w14:paraId="75EC337B"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09 de octubre de 2018 se remitió a la Dirección jurídica solicitud de prórroga por 1.5 meses y adición por valor de $850 millones al contrato de obra. </w:t>
      </w:r>
    </w:p>
    <w:p w14:paraId="017FFFA1"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12 de octubre se remite al municipio el Otrosí No.3 del convenio para su respectiva firma, y se suscribe por las partes el 26 de octubre de 2018.</w:t>
      </w:r>
    </w:p>
    <w:p w14:paraId="267E8667"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17 de octubre se da reinicio al contrato de obra e interventoría. </w:t>
      </w:r>
    </w:p>
    <w:p w14:paraId="5EF6D8C3" w14:textId="77777777" w:rsidR="0090195A" w:rsidRDefault="0090195A" w:rsidP="006E100A">
      <w:pPr>
        <w:pStyle w:val="Sinespaciado"/>
        <w:numPr>
          <w:ilvl w:val="1"/>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09 de octubre de 2018 se remitió a la Dirección jurídica solicitud de prórroga al contrato de obra por 1 mes y 15 días y adición por valor de $850 millones y se suscribió Otrosí No.3 el 26 de octubre de 2018. </w:t>
      </w:r>
    </w:p>
    <w:p w14:paraId="3EE690C9" w14:textId="77777777" w:rsidR="0090195A" w:rsidRDefault="0090195A" w:rsidP="006E100A">
      <w:pPr>
        <w:pStyle w:val="Sinespaciado"/>
        <w:numPr>
          <w:ilvl w:val="1"/>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05 de diciembre de 2018 se suscribe otrosí No.3 al contrato de Interventoría donde se realizó una prórroga por 2 meses y 15 días y adición por $61.850.250. </w:t>
      </w:r>
    </w:p>
    <w:p w14:paraId="2E4D4C62" w14:textId="77777777" w:rsidR="0090195A" w:rsidRDefault="0090195A" w:rsidP="006E100A">
      <w:pPr>
        <w:pStyle w:val="Sinespaciado"/>
        <w:numPr>
          <w:ilvl w:val="1"/>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proyecto se suspendió desde el 21 de diciembre por un periodo de 20 días, debido a los fuertes oleajes que se presentan, a las festividades y la cantidad de </w:t>
      </w:r>
      <w:r>
        <w:rPr>
          <w:rFonts w:ascii="Futura Std Book" w:eastAsia="Times New Roman" w:hAnsi="Futura Std Book" w:cs="Arial"/>
          <w:bCs/>
          <w:sz w:val="20"/>
          <w:szCs w:val="20"/>
          <w:lang w:eastAsia="es-CO"/>
        </w:rPr>
        <w:lastRenderedPageBreak/>
        <w:t xml:space="preserve">turistas que llegan a </w:t>
      </w:r>
      <w:proofErr w:type="spellStart"/>
      <w:r>
        <w:rPr>
          <w:rFonts w:ascii="Futura Std Book" w:eastAsia="Times New Roman" w:hAnsi="Futura Std Book" w:cs="Arial"/>
          <w:bCs/>
          <w:sz w:val="20"/>
          <w:szCs w:val="20"/>
          <w:lang w:eastAsia="es-CO"/>
        </w:rPr>
        <w:t>Capurganá</w:t>
      </w:r>
      <w:proofErr w:type="spellEnd"/>
      <w:r>
        <w:rPr>
          <w:rFonts w:ascii="Futura Std Book" w:eastAsia="Times New Roman" w:hAnsi="Futura Std Book" w:cs="Arial"/>
          <w:bCs/>
          <w:sz w:val="20"/>
          <w:szCs w:val="20"/>
          <w:lang w:eastAsia="es-CO"/>
        </w:rPr>
        <w:t xml:space="preserve">. Las actividades hasta el momento realizadas son el 100% de los pilotes, vaciado de la totalidad de las placas incluyendo la rampa de acceso y vaciado de columnas para la caseta. </w:t>
      </w:r>
    </w:p>
    <w:p w14:paraId="66780B83" w14:textId="77777777" w:rsidR="0090195A" w:rsidRDefault="0090195A" w:rsidP="006E100A">
      <w:pPr>
        <w:pStyle w:val="Sinespaciado"/>
        <w:numPr>
          <w:ilvl w:val="1"/>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11 de enero de 2019 se suscribió Acta de reinicio a los contratos de obra e Interventoría. Actualmente se está concluyendo Las actividades del malecón y cubierta de la caseta.</w:t>
      </w:r>
    </w:p>
    <w:p w14:paraId="265E9E79" w14:textId="77777777" w:rsidR="0090195A" w:rsidRDefault="0090195A" w:rsidP="006E100A">
      <w:pPr>
        <w:pStyle w:val="Sinespaciado"/>
        <w:numPr>
          <w:ilvl w:val="0"/>
          <w:numId w:val="64"/>
        </w:numPr>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proyecto finalizará el 11 de marzo de 2019.</w:t>
      </w:r>
    </w:p>
    <w:p w14:paraId="16F2416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p>
    <w:p w14:paraId="66C4D8A6"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2017</w:t>
      </w:r>
    </w:p>
    <w:p w14:paraId="28B84148" w14:textId="77777777" w:rsidR="0090195A" w:rsidRDefault="0090195A" w:rsidP="006E100A">
      <w:pPr>
        <w:pStyle w:val="Sinespaciado"/>
        <w:numPr>
          <w:ilvl w:val="0"/>
          <w:numId w:val="40"/>
        </w:numPr>
        <w:tabs>
          <w:tab w:val="left" w:pos="284"/>
        </w:tabs>
        <w:ind w:left="0" w:firstLine="0"/>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PDE-005-2014 Sistema de atención y protección del riesgo al turista - SOS - de la región Atrato Gran Darién - </w:t>
      </w:r>
      <w:proofErr w:type="spellStart"/>
      <w:r>
        <w:rPr>
          <w:rFonts w:ascii="Futura Std Book" w:eastAsia="Times New Roman" w:hAnsi="Futura Std Book" w:cs="Arial"/>
          <w:b/>
          <w:bCs/>
          <w:sz w:val="20"/>
          <w:szCs w:val="20"/>
          <w:lang w:eastAsia="es-CO"/>
        </w:rPr>
        <w:t>Acandí</w:t>
      </w:r>
      <w:proofErr w:type="spellEnd"/>
    </w:p>
    <w:p w14:paraId="3FAD2CFD"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Acandí</w:t>
      </w:r>
      <w:proofErr w:type="spellEnd"/>
    </w:p>
    <w:p w14:paraId="71A3CAD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el proyecto contempla la construcción de garitas salvavidas, unidad de baños públicos, Punto de Información Turística, construcción y dotación del centro de seguridad integral SOS, dotación de playas, zonas de bañistas y deportes náuticos con señalización preventiva e informativa.</w:t>
      </w:r>
    </w:p>
    <w:p w14:paraId="33A96748" w14:textId="77777777" w:rsidR="0090195A" w:rsidRDefault="0090195A" w:rsidP="0090195A">
      <w:pPr>
        <w:tabs>
          <w:tab w:val="left" w:pos="284"/>
          <w:tab w:val="left" w:pos="5700"/>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$1.239.786.690</w:t>
      </w:r>
    </w:p>
    <w:p w14:paraId="04EC1299" w14:textId="77777777" w:rsidR="0090195A" w:rsidRDefault="0090195A" w:rsidP="0090195A">
      <w:pPr>
        <w:tabs>
          <w:tab w:val="left" w:pos="284"/>
          <w:tab w:val="left" w:pos="5700"/>
        </w:tabs>
        <w:spacing w:after="0" w:line="240" w:lineRule="auto"/>
        <w:contextualSpacing/>
        <w:jc w:val="both"/>
        <w:rPr>
          <w:rFonts w:ascii="Futura Std Book" w:hAnsi="Futura Std Book" w:cs="Arial"/>
          <w:sz w:val="20"/>
          <w:szCs w:val="20"/>
        </w:rPr>
      </w:pPr>
      <w:proofErr w:type="spellStart"/>
      <w:r>
        <w:rPr>
          <w:rFonts w:ascii="Futura Std Book" w:hAnsi="Futura Std Book" w:cs="Arial"/>
          <w:sz w:val="20"/>
          <w:szCs w:val="20"/>
        </w:rPr>
        <w:t>Fontur</w:t>
      </w:r>
      <w:proofErr w:type="spellEnd"/>
    </w:p>
    <w:p w14:paraId="6F921819" w14:textId="77777777" w:rsidR="0090195A" w:rsidRDefault="0090195A" w:rsidP="006E100A">
      <w:pPr>
        <w:pStyle w:val="Prrafodelista"/>
        <w:numPr>
          <w:ilvl w:val="0"/>
          <w:numId w:val="65"/>
        </w:numPr>
        <w:tabs>
          <w:tab w:val="left" w:pos="284"/>
          <w:tab w:val="left" w:pos="5700"/>
        </w:tabs>
        <w:spacing w:after="0" w:line="240" w:lineRule="auto"/>
        <w:jc w:val="both"/>
        <w:rPr>
          <w:rFonts w:ascii="Futura Std Book" w:hAnsi="Futura Std Book" w:cs="Arial"/>
          <w:sz w:val="20"/>
          <w:szCs w:val="20"/>
        </w:rPr>
      </w:pPr>
      <w:r>
        <w:rPr>
          <w:rFonts w:ascii="Futura Std Book" w:hAnsi="Futura Std Book" w:cs="Arial"/>
          <w:sz w:val="20"/>
          <w:szCs w:val="20"/>
        </w:rPr>
        <w:t>$900.000.000 vigencia 2014</w:t>
      </w:r>
    </w:p>
    <w:p w14:paraId="52B370D7" w14:textId="77777777" w:rsidR="0090195A" w:rsidRDefault="0090195A" w:rsidP="006E100A">
      <w:pPr>
        <w:pStyle w:val="Prrafodelista"/>
        <w:numPr>
          <w:ilvl w:val="0"/>
          <w:numId w:val="65"/>
        </w:numPr>
        <w:tabs>
          <w:tab w:val="left" w:pos="284"/>
          <w:tab w:val="left" w:pos="5700"/>
        </w:tabs>
        <w:spacing w:after="0" w:line="240" w:lineRule="auto"/>
        <w:jc w:val="both"/>
        <w:rPr>
          <w:rFonts w:ascii="Futura Std Book" w:hAnsi="Futura Std Book" w:cs="Arial"/>
          <w:sz w:val="20"/>
          <w:szCs w:val="20"/>
        </w:rPr>
      </w:pPr>
      <w:r>
        <w:rPr>
          <w:rFonts w:ascii="Futura Std Book" w:hAnsi="Futura Std Book" w:cs="Arial"/>
          <w:sz w:val="20"/>
          <w:szCs w:val="20"/>
        </w:rPr>
        <w:t>$100.000.000 vigencia 2015</w:t>
      </w:r>
    </w:p>
    <w:p w14:paraId="48FCC863" w14:textId="77777777" w:rsidR="0090195A" w:rsidRDefault="0090195A" w:rsidP="006E100A">
      <w:pPr>
        <w:pStyle w:val="Prrafodelista"/>
        <w:numPr>
          <w:ilvl w:val="0"/>
          <w:numId w:val="65"/>
        </w:numPr>
        <w:tabs>
          <w:tab w:val="left" w:pos="284"/>
          <w:tab w:val="left" w:pos="5700"/>
        </w:tabs>
        <w:spacing w:after="0" w:line="240" w:lineRule="auto"/>
        <w:jc w:val="both"/>
        <w:rPr>
          <w:rFonts w:ascii="Futura Std Book" w:hAnsi="Futura Std Book" w:cs="Arial"/>
          <w:sz w:val="20"/>
          <w:szCs w:val="20"/>
        </w:rPr>
      </w:pPr>
      <w:r>
        <w:rPr>
          <w:rFonts w:ascii="Futura Std Book" w:eastAsia="Times New Roman" w:hAnsi="Futura Std Book" w:cs="Arial"/>
          <w:bCs/>
          <w:sz w:val="20"/>
          <w:szCs w:val="20"/>
          <w:lang w:eastAsia="es-CO"/>
        </w:rPr>
        <w:t>$239.786.690 vigencia 2017</w:t>
      </w:r>
    </w:p>
    <w:p w14:paraId="24A06777" w14:textId="77777777" w:rsidR="0090195A" w:rsidRDefault="0090195A" w:rsidP="0090195A">
      <w:pPr>
        <w:tabs>
          <w:tab w:val="left" w:pos="284"/>
          <w:tab w:val="left" w:pos="5700"/>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2 de mayo de 2016</w:t>
      </w:r>
    </w:p>
    <w:p w14:paraId="38AE107B" w14:textId="77777777" w:rsidR="0090195A" w:rsidRDefault="0090195A" w:rsidP="0090195A">
      <w:pPr>
        <w:tabs>
          <w:tab w:val="left" w:pos="284"/>
          <w:tab w:val="left" w:pos="5700"/>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Terminación: </w:t>
      </w:r>
      <w:r>
        <w:rPr>
          <w:rFonts w:ascii="Futura Std Book" w:hAnsi="Futura Std Book" w:cs="Arial"/>
          <w:sz w:val="20"/>
          <w:szCs w:val="20"/>
        </w:rPr>
        <w:t>21 de agosto de 2017</w:t>
      </w:r>
    </w:p>
    <w:p w14:paraId="08BB06C5" w14:textId="77777777" w:rsidR="0090195A" w:rsidRDefault="0090195A" w:rsidP="0090195A">
      <w:pPr>
        <w:tabs>
          <w:tab w:val="left" w:pos="284"/>
          <w:tab w:val="left" w:pos="5700"/>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terminado</w:t>
      </w:r>
    </w:p>
    <w:p w14:paraId="09FF5D01" w14:textId="77777777" w:rsidR="0090195A" w:rsidRDefault="0090195A" w:rsidP="0090195A">
      <w:pPr>
        <w:tabs>
          <w:tab w:val="left" w:pos="284"/>
          <w:tab w:val="left" w:pos="5700"/>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hAnsi="Futura Std Book" w:cs="Arial"/>
          <w:sz w:val="20"/>
          <w:szCs w:val="20"/>
        </w:rPr>
        <w:t xml:space="preserve">100% vs </w:t>
      </w:r>
      <w:proofErr w:type="spellStart"/>
      <w:r>
        <w:rPr>
          <w:rFonts w:ascii="Futura Std Book" w:hAnsi="Futura Std Book" w:cs="Arial"/>
          <w:sz w:val="20"/>
          <w:szCs w:val="20"/>
        </w:rPr>
        <w:t>prog</w:t>
      </w:r>
      <w:proofErr w:type="spellEnd"/>
      <w:r>
        <w:rPr>
          <w:rFonts w:ascii="Futura Std Book" w:hAnsi="Futura Std Book" w:cs="Arial"/>
          <w:sz w:val="20"/>
          <w:szCs w:val="20"/>
        </w:rPr>
        <w:t xml:space="preserve"> 100%</w:t>
      </w:r>
    </w:p>
    <w:p w14:paraId="249FB400" w14:textId="77777777" w:rsidR="0090195A" w:rsidRDefault="0090195A" w:rsidP="0090195A">
      <w:pPr>
        <w:tabs>
          <w:tab w:val="left" w:pos="284"/>
          <w:tab w:val="left" w:pos="5700"/>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Obra: </w:t>
      </w:r>
      <w:r>
        <w:rPr>
          <w:rFonts w:ascii="Futura Std Book" w:hAnsi="Futura Std Book" w:cs="Arial"/>
          <w:sz w:val="20"/>
          <w:szCs w:val="20"/>
        </w:rPr>
        <w:t>BCS Ingeniería y proyectos S.A.S.</w:t>
      </w:r>
    </w:p>
    <w:p w14:paraId="1DC9262A" w14:textId="77777777" w:rsidR="0090195A" w:rsidRDefault="0090195A" w:rsidP="0090195A">
      <w:pPr>
        <w:tabs>
          <w:tab w:val="left" w:pos="284"/>
          <w:tab w:val="left" w:pos="5700"/>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Interventoría: </w:t>
      </w:r>
      <w:r>
        <w:rPr>
          <w:rFonts w:ascii="Futura Std Book" w:hAnsi="Futura Std Book" w:cs="Arial"/>
          <w:sz w:val="20"/>
          <w:szCs w:val="20"/>
        </w:rPr>
        <w:t>Álvaro Augusto Vergara Góngora</w:t>
      </w:r>
    </w:p>
    <w:p w14:paraId="48C9DBA5"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 xml:space="preserve">Impacto: </w:t>
      </w:r>
      <w:r>
        <w:rPr>
          <w:rFonts w:ascii="Futura Std Book" w:hAnsi="Futura Std Book"/>
          <w:sz w:val="20"/>
          <w:szCs w:val="20"/>
        </w:rPr>
        <w:t>fortalecer el turismo en la región por medio de la infraestructura adecuada que permita el disfrute de los espacios naturales que posee la misma.</w:t>
      </w:r>
    </w:p>
    <w:p w14:paraId="02FC203D" w14:textId="77777777" w:rsidR="0090195A" w:rsidRDefault="0090195A" w:rsidP="0090195A">
      <w:pPr>
        <w:tabs>
          <w:tab w:val="left" w:pos="284"/>
          <w:tab w:val="left" w:pos="5700"/>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1D6D68BA" w14:textId="77777777" w:rsidR="0090195A" w:rsidRDefault="0090195A" w:rsidP="006E100A">
      <w:pPr>
        <w:pStyle w:val="Sinespaciado"/>
        <w:numPr>
          <w:ilvl w:val="0"/>
          <w:numId w:val="66"/>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obra abierto el 18 de septiembre de 2015 y adjudicado el 25 de noviembre de 2015.</w:t>
      </w:r>
    </w:p>
    <w:p w14:paraId="095773A1" w14:textId="77777777" w:rsidR="0090195A" w:rsidRDefault="0090195A" w:rsidP="006E100A">
      <w:pPr>
        <w:pStyle w:val="Sinespaciado"/>
        <w:numPr>
          <w:ilvl w:val="0"/>
          <w:numId w:val="66"/>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Interventoría abierto el 24 de septiembre de 2015 y declarado desierto el 13 de noviembre de 2015. Este proceso se reabrió el 21 de diciembre de 2015 y fue adjudicado el 1 de marzo de 2016.</w:t>
      </w:r>
    </w:p>
    <w:p w14:paraId="7AFB999D" w14:textId="77777777" w:rsidR="0090195A" w:rsidRDefault="0090195A" w:rsidP="006E100A">
      <w:pPr>
        <w:pStyle w:val="Sinespaciado"/>
        <w:numPr>
          <w:ilvl w:val="0"/>
          <w:numId w:val="66"/>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lastRenderedPageBreak/>
        <w:t>02 de mayo de 2016, iniciaron los contratos de obra e interventoría.</w:t>
      </w:r>
    </w:p>
    <w:p w14:paraId="214109BB" w14:textId="77777777" w:rsidR="0090195A" w:rsidRDefault="0090195A" w:rsidP="006E100A">
      <w:pPr>
        <w:pStyle w:val="Prrafodelista"/>
        <w:numPr>
          <w:ilvl w:val="0"/>
          <w:numId w:val="66"/>
        </w:numPr>
        <w:tabs>
          <w:tab w:val="left" w:pos="284"/>
        </w:tabs>
        <w:spacing w:after="0" w:line="240" w:lineRule="auto"/>
        <w:ind w:left="0" w:firstLine="0"/>
        <w:jc w:val="both"/>
        <w:rPr>
          <w:rFonts w:ascii="Futura Std Book" w:hAnsi="Futura Std Book"/>
          <w:sz w:val="20"/>
          <w:szCs w:val="20"/>
          <w:lang w:val="es-ES"/>
        </w:rPr>
      </w:pPr>
      <w:r>
        <w:rPr>
          <w:rFonts w:ascii="Futura Std Book" w:eastAsia="Times New Roman" w:hAnsi="Futura Std Book" w:cs="Arial"/>
          <w:bCs/>
          <w:sz w:val="20"/>
          <w:szCs w:val="20"/>
          <w:lang w:eastAsia="es-CO"/>
        </w:rPr>
        <w:t xml:space="preserve">El proyecto se encuentra terminado desde el 21 de agosto de 2017 y en visita técnica del 23, 24 y 25 de agosto de 2017, se verificó el estado actual de las obras y se constató la terminación de las mismas. </w:t>
      </w:r>
    </w:p>
    <w:p w14:paraId="571F21C6" w14:textId="77777777" w:rsidR="0090195A" w:rsidRDefault="0090195A" w:rsidP="006E100A">
      <w:pPr>
        <w:pStyle w:val="Prrafodelista"/>
        <w:numPr>
          <w:ilvl w:val="0"/>
          <w:numId w:val="66"/>
        </w:numPr>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hAnsi="Futura Std Book"/>
          <w:sz w:val="20"/>
          <w:szCs w:val="20"/>
          <w:lang w:val="es-ES"/>
        </w:rPr>
        <w:t>Se realizó la entrega del proyecto al municipio, el 5 de septiembre de 2017.</w:t>
      </w:r>
    </w:p>
    <w:p w14:paraId="605F96C6" w14:textId="77777777" w:rsidR="0090195A" w:rsidRDefault="0090195A" w:rsidP="006E100A">
      <w:pPr>
        <w:pStyle w:val="Prrafodelista"/>
        <w:numPr>
          <w:ilvl w:val="0"/>
          <w:numId w:val="66"/>
        </w:numPr>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hAnsi="Futura Std Book"/>
          <w:sz w:val="20"/>
          <w:szCs w:val="20"/>
        </w:rPr>
        <w:t>Contrato de obra liquidado el 23 de marzo de 2018. En trámite de firmas del acta de liquidación del contrato de interventoría y posteriormente se solicitará la liquidación del convenio.</w:t>
      </w:r>
    </w:p>
    <w:p w14:paraId="4E280EB5"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p>
    <w:p w14:paraId="71C91B5B"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2016</w:t>
      </w:r>
    </w:p>
    <w:p w14:paraId="4B2B5796" w14:textId="77777777" w:rsidR="0090195A" w:rsidRDefault="0090195A" w:rsidP="0090195A">
      <w:pPr>
        <w:pStyle w:val="Sinespaciado"/>
        <w:numPr>
          <w:ilvl w:val="3"/>
          <w:numId w:val="38"/>
        </w:numPr>
        <w:tabs>
          <w:tab w:val="left" w:pos="284"/>
        </w:tabs>
        <w:ind w:left="0" w:firstLine="0"/>
        <w:contextualSpacing/>
        <w:jc w:val="both"/>
        <w:rPr>
          <w:rFonts w:ascii="Futura Std Book" w:hAnsi="Futura Std Book" w:cs="Arial"/>
          <w:b/>
          <w:sz w:val="20"/>
          <w:szCs w:val="20"/>
        </w:rPr>
      </w:pPr>
      <w:r>
        <w:rPr>
          <w:rFonts w:ascii="Futura Std Book" w:hAnsi="Futura Std Book" w:cs="Arial"/>
          <w:b/>
          <w:sz w:val="20"/>
          <w:szCs w:val="20"/>
        </w:rPr>
        <w:t xml:space="preserve">FNTP-150-2016 Construcción del sendero eco turístico </w:t>
      </w:r>
      <w:proofErr w:type="spellStart"/>
      <w:r>
        <w:rPr>
          <w:rFonts w:ascii="Futura Std Book" w:hAnsi="Futura Std Book" w:cs="Arial"/>
          <w:b/>
          <w:sz w:val="20"/>
          <w:szCs w:val="20"/>
        </w:rPr>
        <w:t>Utría</w:t>
      </w:r>
      <w:proofErr w:type="spellEnd"/>
      <w:r>
        <w:rPr>
          <w:rFonts w:ascii="Futura Std Book" w:hAnsi="Futura Std Book" w:cs="Arial"/>
          <w:b/>
          <w:sz w:val="20"/>
          <w:szCs w:val="20"/>
        </w:rPr>
        <w:t>, segunda etapa, Chocó</w:t>
      </w:r>
    </w:p>
    <w:p w14:paraId="58CBF420"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Proponente: </w:t>
      </w:r>
      <w:proofErr w:type="spellStart"/>
      <w:r>
        <w:rPr>
          <w:rFonts w:ascii="Futura Std Book" w:hAnsi="Futura Std Book" w:cs="Arial"/>
          <w:sz w:val="20"/>
          <w:szCs w:val="20"/>
        </w:rPr>
        <w:t>MinCIT</w:t>
      </w:r>
      <w:proofErr w:type="spellEnd"/>
    </w:p>
    <w:p w14:paraId="23615947"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Nuquí</w:t>
      </w:r>
      <w:proofErr w:type="spellEnd"/>
      <w:r>
        <w:rPr>
          <w:rFonts w:ascii="Futura Std Book" w:eastAsia="Times New Roman" w:hAnsi="Futura Std Book" w:cs="Arial"/>
          <w:bCs/>
          <w:sz w:val="20"/>
          <w:szCs w:val="20"/>
          <w:lang w:eastAsia="es-CO"/>
        </w:rPr>
        <w:t xml:space="preserve"> y Bahía Solano</w:t>
      </w:r>
    </w:p>
    <w:p w14:paraId="68AAB09D" w14:textId="77777777" w:rsidR="0090195A" w:rsidRDefault="0090195A" w:rsidP="0090195A">
      <w:pPr>
        <w:pStyle w:val="Sinespaciado"/>
        <w:tabs>
          <w:tab w:val="left" w:pos="284"/>
        </w:tabs>
        <w:jc w:val="both"/>
        <w:rPr>
          <w:rFonts w:ascii="Futura Std Book" w:hAnsi="Futura Std Book"/>
          <w:sz w:val="20"/>
          <w:szCs w:val="20"/>
        </w:rPr>
      </w:pPr>
      <w:r>
        <w:rPr>
          <w:rFonts w:ascii="Futura Std Book" w:eastAsia="Times New Roman" w:hAnsi="Futura Std Book" w:cs="Arial"/>
          <w:b/>
          <w:bCs/>
          <w:sz w:val="20"/>
          <w:szCs w:val="20"/>
          <w:lang w:eastAsia="es-CO"/>
        </w:rPr>
        <w:t>Objeto:</w:t>
      </w:r>
      <w:r>
        <w:rPr>
          <w:rFonts w:ascii="Futura Std Book" w:hAnsi="Futura Std Book"/>
          <w:b/>
          <w:bCs/>
          <w:sz w:val="20"/>
          <w:szCs w:val="20"/>
        </w:rPr>
        <w:t xml:space="preserve"> </w:t>
      </w:r>
      <w:r>
        <w:rPr>
          <w:rFonts w:ascii="Futura Std Book" w:hAnsi="Futura Std Book"/>
          <w:sz w:val="20"/>
          <w:szCs w:val="20"/>
        </w:rPr>
        <w:t>construcción de la ampliación del sendero elevado existente en madera, sobre el manglar con una longitud de 500 metros, el cual contempla una torre mirador.</w:t>
      </w:r>
    </w:p>
    <w:p w14:paraId="77465D3C"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$1.717.885.300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vigencia 2016)</w:t>
      </w:r>
    </w:p>
    <w:p w14:paraId="6173BDB5"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22 de mayo de 2017</w:t>
      </w:r>
    </w:p>
    <w:p w14:paraId="3041ACC9"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Terminación:</w:t>
      </w:r>
      <w:r>
        <w:rPr>
          <w:rFonts w:ascii="Futura Std Book" w:hAnsi="Futura Std Book" w:cs="Arial"/>
          <w:sz w:val="20"/>
          <w:szCs w:val="20"/>
        </w:rPr>
        <w:t xml:space="preserve"> 26 de septiembre de 2017</w:t>
      </w:r>
    </w:p>
    <w:p w14:paraId="628E614D"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terminado</w:t>
      </w:r>
    </w:p>
    <w:p w14:paraId="0B37AF5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hAnsi="Futura Std Book" w:cs="Arial"/>
          <w:sz w:val="20"/>
          <w:szCs w:val="20"/>
        </w:rPr>
        <w:t>100</w:t>
      </w:r>
      <w:r>
        <w:rPr>
          <w:rFonts w:ascii="Futura Std Book" w:eastAsia="Times New Roman" w:hAnsi="Futura Std Book" w:cs="Arial"/>
          <w:bCs/>
          <w:sz w:val="20"/>
          <w:szCs w:val="20"/>
          <w:lang w:eastAsia="es-CO"/>
        </w:rPr>
        <w:t xml:space="preserve">%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24EC424"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Obra: </w:t>
      </w:r>
      <w:r>
        <w:rPr>
          <w:rFonts w:ascii="Futura Std Book" w:hAnsi="Futura Std Book" w:cs="Arial"/>
          <w:sz w:val="20"/>
          <w:szCs w:val="20"/>
        </w:rPr>
        <w:t>Juan Pablo Dorado</w:t>
      </w:r>
    </w:p>
    <w:p w14:paraId="52C79EF9"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Ingeniería y Proyectos Arca S.A.S.</w:t>
      </w:r>
    </w:p>
    <w:p w14:paraId="4F2AA713"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mejorar la competitividad turística del destino a través del fomento del ecoturismo y del mejoramiento de las condiciones de acceso al manglar.</w:t>
      </w:r>
    </w:p>
    <w:p w14:paraId="32585DF8"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0319B350"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Aprobado en Comité Directivo del 15 de noviembre de 2016.</w:t>
      </w:r>
    </w:p>
    <w:p w14:paraId="0C00AABB"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 xml:space="preserve">Se firmó convenio, el 2 de diciembre de 2016, entre Parques Nacionales Naturales y </w:t>
      </w:r>
      <w:proofErr w:type="spellStart"/>
      <w:r>
        <w:rPr>
          <w:rFonts w:ascii="Futura Std Book" w:hAnsi="Futura Std Book" w:cs="Arial"/>
          <w:sz w:val="20"/>
          <w:szCs w:val="20"/>
        </w:rPr>
        <w:t>Fontur</w:t>
      </w:r>
      <w:proofErr w:type="spellEnd"/>
      <w:r>
        <w:rPr>
          <w:rFonts w:ascii="Futura Std Book" w:hAnsi="Futura Std Book" w:cs="Arial"/>
          <w:sz w:val="20"/>
          <w:szCs w:val="20"/>
        </w:rPr>
        <w:t>.</w:t>
      </w:r>
    </w:p>
    <w:p w14:paraId="10A270ED"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 xml:space="preserve">Proceso de obra realizado mediante contratación directa. Contrato suscrito el 22 de diciembre de 2016 con Juan Pablo Dorado. </w:t>
      </w:r>
    </w:p>
    <w:p w14:paraId="42D2E5EA"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Proceso de interventoría abierto el 29 de diciembre de 2016 y adjudicado el 3 de marzo de 2017, a Ingeniería y Proyectos Arca S.A.S.</w:t>
      </w:r>
    </w:p>
    <w:p w14:paraId="2FCB2AF2"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Fecha de inicio: 22 de mayo de 2017.</w:t>
      </w:r>
    </w:p>
    <w:p w14:paraId="203B5B7C"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Fecha de terminación contractual: 22 de enero de 2018, pero las obras fueron terminadas de manera anticipada el 26 de septiembre de 2017.</w:t>
      </w:r>
    </w:p>
    <w:p w14:paraId="20316829"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lastRenderedPageBreak/>
        <w:t xml:space="preserve">El 28 de noviembre de 2017, se recibió la obra por parte de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quedando unos pendientes para poder realizar la entrega a parques nacionales. Lo anterior, se recibió el 22 de diciembre de 2017. </w:t>
      </w:r>
    </w:p>
    <w:p w14:paraId="2275A4A5"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 xml:space="preserve">El 27 de abril de 2018 se inauguró la obra, la cual contó con la presencia de la Ministra de Comercio, Industria y Turismo y el Gerente General de </w:t>
      </w:r>
      <w:proofErr w:type="spellStart"/>
      <w:r>
        <w:rPr>
          <w:rFonts w:ascii="Futura Std Book" w:hAnsi="Futura Std Book" w:cs="Arial"/>
          <w:sz w:val="20"/>
          <w:szCs w:val="20"/>
        </w:rPr>
        <w:t>Fontur</w:t>
      </w:r>
      <w:proofErr w:type="spellEnd"/>
      <w:r>
        <w:rPr>
          <w:rFonts w:ascii="Futura Std Book" w:hAnsi="Futura Std Book" w:cs="Arial"/>
          <w:sz w:val="20"/>
          <w:szCs w:val="20"/>
        </w:rPr>
        <w:t>.</w:t>
      </w:r>
    </w:p>
    <w:p w14:paraId="163A06D1" w14:textId="77777777" w:rsidR="0090195A" w:rsidRDefault="0090195A" w:rsidP="006E100A">
      <w:pPr>
        <w:pStyle w:val="Sinespaciado"/>
        <w:numPr>
          <w:ilvl w:val="0"/>
          <w:numId w:val="6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obra liquidado desde el 11 de marzo de 2018, contrato de interventoría liquidado el 14 de junio de 2018. Pendiente liquidación del convenio, la cual se encuentra actualmente en firma por parte de Parques Nacionales Naturales.</w:t>
      </w:r>
    </w:p>
    <w:p w14:paraId="4B242E3B" w14:textId="77777777" w:rsidR="0090195A" w:rsidRDefault="0090195A" w:rsidP="0090195A">
      <w:pPr>
        <w:pStyle w:val="Sinespaciado"/>
        <w:tabs>
          <w:tab w:val="left" w:pos="284"/>
        </w:tabs>
        <w:jc w:val="both"/>
        <w:rPr>
          <w:rFonts w:ascii="Futura Std Book" w:hAnsi="Futura Std Book" w:cs="Arial"/>
          <w:sz w:val="20"/>
          <w:szCs w:val="20"/>
        </w:rPr>
      </w:pPr>
    </w:p>
    <w:p w14:paraId="460E7103"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2015</w:t>
      </w:r>
    </w:p>
    <w:p w14:paraId="3312694A" w14:textId="77777777" w:rsidR="0090195A" w:rsidRDefault="0090195A" w:rsidP="0090195A">
      <w:pPr>
        <w:pStyle w:val="Sinespaciado"/>
        <w:numPr>
          <w:ilvl w:val="0"/>
          <w:numId w:val="30"/>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FNTP-040-2015</w:t>
      </w:r>
      <w:r>
        <w:rPr>
          <w:rFonts w:ascii="Futura Std Book" w:hAnsi="Futura Std Book" w:cs="Arial"/>
          <w:sz w:val="20"/>
          <w:szCs w:val="20"/>
          <w:shd w:val="clear" w:color="auto" w:fill="FFFFFF"/>
        </w:rPr>
        <w:t xml:space="preserve"> </w:t>
      </w:r>
      <w:r>
        <w:rPr>
          <w:rFonts w:ascii="Futura Std Book" w:eastAsia="Times New Roman" w:hAnsi="Futura Std Book" w:cs="Arial"/>
          <w:b/>
          <w:bCs/>
          <w:sz w:val="20"/>
          <w:szCs w:val="20"/>
          <w:lang w:eastAsia="es-CO"/>
        </w:rPr>
        <w:t xml:space="preserve">Construcción de sendero y centro de visitantes en </w:t>
      </w:r>
      <w:proofErr w:type="spellStart"/>
      <w:r>
        <w:rPr>
          <w:rFonts w:ascii="Futura Std Book" w:eastAsia="Times New Roman" w:hAnsi="Futura Std Book" w:cs="Arial"/>
          <w:b/>
          <w:bCs/>
          <w:sz w:val="20"/>
          <w:szCs w:val="20"/>
          <w:lang w:eastAsia="es-CO"/>
        </w:rPr>
        <w:t>Tutunendo</w:t>
      </w:r>
      <w:proofErr w:type="spellEnd"/>
    </w:p>
    <w:p w14:paraId="645E169E"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Proponente: </w:t>
      </w:r>
      <w:proofErr w:type="spellStart"/>
      <w:r>
        <w:rPr>
          <w:rFonts w:ascii="Futura Std Book" w:eastAsia="Times New Roman" w:hAnsi="Futura Std Book" w:cs="Arial"/>
          <w:bCs/>
          <w:sz w:val="20"/>
          <w:szCs w:val="20"/>
          <w:lang w:eastAsia="es-CO"/>
        </w:rPr>
        <w:t>MinCIT</w:t>
      </w:r>
      <w:proofErr w:type="spellEnd"/>
    </w:p>
    <w:p w14:paraId="0896AA5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 xml:space="preserve">Quibdó </w:t>
      </w:r>
    </w:p>
    <w:p w14:paraId="171126D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 xml:space="preserve">Construcción de un sendero ecoturístico de 400 metros de longitud, el cual servirá de acceso a la cascada Sal de Frutas. Adicionalmente, el proyecto contempla realizar unas escaleras de embarque y desembarque (desde el sendero al río y del río al sendero) y un centro de visitantes en el corregimiento de </w:t>
      </w:r>
      <w:proofErr w:type="spellStart"/>
      <w:r>
        <w:rPr>
          <w:rFonts w:ascii="Futura Std Book" w:eastAsia="Times New Roman" w:hAnsi="Futura Std Book" w:cs="Arial"/>
          <w:bCs/>
          <w:sz w:val="20"/>
          <w:szCs w:val="20"/>
          <w:lang w:eastAsia="es-CO"/>
        </w:rPr>
        <w:t>Tutunendo</w:t>
      </w:r>
      <w:proofErr w:type="spellEnd"/>
      <w:r>
        <w:rPr>
          <w:rFonts w:ascii="Futura Std Book" w:eastAsia="Times New Roman" w:hAnsi="Futura Std Book" w:cs="Arial"/>
          <w:bCs/>
          <w:sz w:val="20"/>
          <w:szCs w:val="20"/>
          <w:lang w:eastAsia="es-CO"/>
        </w:rPr>
        <w:t xml:space="preserve">, municipio de Quibdó. </w:t>
      </w:r>
    </w:p>
    <w:p w14:paraId="080AF2A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$1.864.752.281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2015) </w:t>
      </w:r>
    </w:p>
    <w:p w14:paraId="270B922A"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21 de enero de 2019</w:t>
      </w:r>
    </w:p>
    <w:p w14:paraId="01F3102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21 de septiembre de 2019</w:t>
      </w:r>
    </w:p>
    <w:p w14:paraId="64BF792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en ejecución</w:t>
      </w:r>
    </w:p>
    <w:p w14:paraId="209827A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0%</w:t>
      </w:r>
    </w:p>
    <w:p w14:paraId="0836625A"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 xml:space="preserve">Consorcio </w:t>
      </w:r>
      <w:proofErr w:type="spellStart"/>
      <w:r>
        <w:rPr>
          <w:rFonts w:ascii="Futura Std Book" w:eastAsia="Times New Roman" w:hAnsi="Futura Std Book" w:cs="Arial"/>
          <w:bCs/>
          <w:sz w:val="20"/>
          <w:szCs w:val="20"/>
          <w:lang w:eastAsia="es-CO"/>
        </w:rPr>
        <w:t>Titunendo</w:t>
      </w:r>
      <w:proofErr w:type="spellEnd"/>
    </w:p>
    <w:p w14:paraId="2967D60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Interventoría:</w:t>
      </w:r>
      <w:r>
        <w:rPr>
          <w:rFonts w:ascii="Futura Std Book" w:eastAsia="Times New Roman" w:hAnsi="Futura Std Book" w:cs="Arial"/>
          <w:bCs/>
          <w:sz w:val="20"/>
          <w:szCs w:val="20"/>
          <w:lang w:eastAsia="es-CO"/>
        </w:rPr>
        <w:t xml:space="preserve"> Consorcio Interventores </w:t>
      </w:r>
      <w:proofErr w:type="spellStart"/>
      <w:r>
        <w:rPr>
          <w:rFonts w:ascii="Futura Std Book" w:eastAsia="Times New Roman" w:hAnsi="Futura Std Book" w:cs="Arial"/>
          <w:bCs/>
          <w:sz w:val="20"/>
          <w:szCs w:val="20"/>
          <w:lang w:eastAsia="es-CO"/>
        </w:rPr>
        <w:t>Tutunendo</w:t>
      </w:r>
      <w:proofErr w:type="spellEnd"/>
    </w:p>
    <w:p w14:paraId="0F89F73A"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Impacto: </w:t>
      </w:r>
      <w:r>
        <w:rPr>
          <w:rFonts w:ascii="Futura Std Book" w:eastAsia="Times New Roman" w:hAnsi="Futura Std Book" w:cs="Arial"/>
          <w:bCs/>
          <w:sz w:val="20"/>
          <w:szCs w:val="20"/>
          <w:lang w:eastAsia="es-CO"/>
        </w:rPr>
        <w:t>Contribuir al fortalecimiento económico de las regiones en el marco de la creación de un turismo de paz y convivencia en las zonas de postconflicto con alto potencial turístico.</w:t>
      </w:r>
    </w:p>
    <w:p w14:paraId="3ADE202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Informe: </w:t>
      </w:r>
    </w:p>
    <w:p w14:paraId="76840E7E"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11 de noviembre de 2015, proyecto aprobado en sesión de Comité Directivo. </w:t>
      </w:r>
    </w:p>
    <w:p w14:paraId="432CFCEC" w14:textId="77777777" w:rsidR="0090195A" w:rsidRDefault="0090195A" w:rsidP="006E100A">
      <w:pPr>
        <w:pStyle w:val="Prrafodelista"/>
        <w:numPr>
          <w:ilvl w:val="0"/>
          <w:numId w:val="68"/>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 xml:space="preserve">11 de diciembre de 2015, se firmó convenio entre </w:t>
      </w:r>
      <w:proofErr w:type="spellStart"/>
      <w:r>
        <w:rPr>
          <w:rFonts w:ascii="Futura Std Book" w:hAnsi="Futura Std Book"/>
          <w:sz w:val="20"/>
          <w:szCs w:val="20"/>
          <w:lang w:val="es-ES"/>
        </w:rPr>
        <w:t>Fontur</w:t>
      </w:r>
      <w:proofErr w:type="spellEnd"/>
      <w:r>
        <w:rPr>
          <w:rFonts w:ascii="Futura Std Book" w:hAnsi="Futura Std Book"/>
          <w:sz w:val="20"/>
          <w:szCs w:val="20"/>
          <w:lang w:val="es-ES"/>
        </w:rPr>
        <w:t xml:space="preserve"> y el Municipio.</w:t>
      </w:r>
    </w:p>
    <w:p w14:paraId="2FEFBB08" w14:textId="77777777" w:rsidR="0090195A" w:rsidRDefault="0090195A" w:rsidP="006E100A">
      <w:pPr>
        <w:pStyle w:val="Prrafodelista"/>
        <w:numPr>
          <w:ilvl w:val="0"/>
          <w:numId w:val="68"/>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Proceso de obra abierto el 18 de abril de 2016 y adjudicado el 5 de julio de 2016.</w:t>
      </w:r>
    </w:p>
    <w:p w14:paraId="1AE6FED2" w14:textId="77777777" w:rsidR="0090195A" w:rsidRDefault="0090195A" w:rsidP="006E100A">
      <w:pPr>
        <w:pStyle w:val="Prrafodelista"/>
        <w:numPr>
          <w:ilvl w:val="0"/>
          <w:numId w:val="68"/>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Proceso de interventoría abierto el 18 de abril de 2016 y adjudicado el 5 de julio de 2016.</w:t>
      </w:r>
    </w:p>
    <w:p w14:paraId="2ACA7AC2"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Se realizó el proceso de consulta previa ante </w:t>
      </w:r>
      <w:proofErr w:type="spellStart"/>
      <w:r>
        <w:rPr>
          <w:rFonts w:ascii="Futura Std Book" w:eastAsia="Times New Roman" w:hAnsi="Futura Std Book" w:cs="Arial"/>
          <w:bCs/>
          <w:sz w:val="20"/>
          <w:szCs w:val="20"/>
          <w:lang w:eastAsia="es-CO"/>
        </w:rPr>
        <w:t>MinInterior</w:t>
      </w:r>
      <w:proofErr w:type="spellEnd"/>
      <w:r>
        <w:rPr>
          <w:rFonts w:ascii="Futura Std Book" w:eastAsia="Times New Roman" w:hAnsi="Futura Std Book" w:cs="Arial"/>
          <w:bCs/>
          <w:sz w:val="20"/>
          <w:szCs w:val="20"/>
          <w:lang w:eastAsia="es-CO"/>
        </w:rPr>
        <w:t xml:space="preserve">, el cual término satisfactoriamente el 21 de mayo de 2017. </w:t>
      </w:r>
    </w:p>
    <w:p w14:paraId="34D42E5B"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val="es-ES" w:eastAsia="es-CO"/>
        </w:rPr>
        <w:lastRenderedPageBreak/>
        <w:t xml:space="preserve">Se realizó reunión la segunda semana de septiembre de 2017, para coordinar las modificaciones que se deben realizar en cuanto a actividades y presupuesto, de acuerdo a la revisión realizada por el contratista a los diseños, los cuales también deberán ser modificados. </w:t>
      </w:r>
    </w:p>
    <w:p w14:paraId="4B0336A5"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val="es-ES" w:eastAsia="es-CO"/>
        </w:rPr>
        <w:t xml:space="preserve">El 24 de noviembre de 2017, se recibe propuesta económica por valor de $ 76.065.116 incluida prórroga de dos meses para los contratos y adición a la interventoría, por concepto de ajuste a los diseños. </w:t>
      </w:r>
    </w:p>
    <w:p w14:paraId="55542CC2"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val="es-ES" w:eastAsia="es-CO"/>
        </w:rPr>
        <w:t xml:space="preserve">El 11 de enero se realiza reunión en </w:t>
      </w:r>
      <w:proofErr w:type="spellStart"/>
      <w:r>
        <w:rPr>
          <w:rFonts w:ascii="Futura Std Book" w:eastAsia="Times New Roman" w:hAnsi="Futura Std Book" w:cs="Arial"/>
          <w:bCs/>
          <w:sz w:val="20"/>
          <w:szCs w:val="20"/>
          <w:lang w:val="es-ES" w:eastAsia="es-CO"/>
        </w:rPr>
        <w:t>MinCIT</w:t>
      </w:r>
      <w:proofErr w:type="spellEnd"/>
      <w:r>
        <w:rPr>
          <w:rFonts w:ascii="Futura Std Book" w:eastAsia="Times New Roman" w:hAnsi="Futura Std Book" w:cs="Arial"/>
          <w:bCs/>
          <w:sz w:val="20"/>
          <w:szCs w:val="20"/>
          <w:lang w:val="es-ES" w:eastAsia="es-CO"/>
        </w:rPr>
        <w:t xml:space="preserve"> con el fin de buscar alternativas de solución al inicio de las obras, el contratista se compromete a presentar un balance presupuestal, restando el valor de la cancha Polideportiva y el IPC anual de 2017 y 2018.</w:t>
      </w:r>
    </w:p>
    <w:p w14:paraId="1945FFFF"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19 de enero de 2018 se realiza nuevamente reunión en </w:t>
      </w:r>
      <w:proofErr w:type="spellStart"/>
      <w:r>
        <w:rPr>
          <w:rFonts w:ascii="Futura Std Book" w:eastAsia="Times New Roman" w:hAnsi="Futura Std Book" w:cs="Arial"/>
          <w:bCs/>
          <w:sz w:val="20"/>
          <w:szCs w:val="20"/>
          <w:lang w:eastAsia="es-CO"/>
        </w:rPr>
        <w:t>MinCIT</w:t>
      </w:r>
      <w:proofErr w:type="spellEnd"/>
      <w:r>
        <w:rPr>
          <w:rFonts w:ascii="Futura Std Book" w:eastAsia="Times New Roman" w:hAnsi="Futura Std Book" w:cs="Arial"/>
          <w:bCs/>
          <w:sz w:val="20"/>
          <w:szCs w:val="20"/>
          <w:lang w:eastAsia="es-CO"/>
        </w:rPr>
        <w:t xml:space="preserve"> con el fin de </w:t>
      </w:r>
      <w:r>
        <w:rPr>
          <w:rFonts w:ascii="Futura Std Book" w:eastAsia="Times New Roman" w:hAnsi="Futura Std Book" w:cs="Arial"/>
          <w:bCs/>
          <w:sz w:val="20"/>
          <w:szCs w:val="20"/>
          <w:lang w:val="es-ES" w:eastAsia="es-CO"/>
        </w:rPr>
        <w:t xml:space="preserve">analizar balance presupuestal restando el valor de la Cancha polideportiva más IPC anual de 2017 y 2018. </w:t>
      </w:r>
    </w:p>
    <w:p w14:paraId="2D7A943B"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val="es-ES" w:eastAsia="es-CO"/>
        </w:rPr>
        <w:t xml:space="preserve">El 25 de enero de 2018 la interventoría remite respuesta y después de una debida revisión llega a la conclusión de pagarle al contratista solo el IPC de 2018, quedando un saldo a favor de la entidad de $44 millones, para el cual el contratista responde el 26 de enero de 2018, </w:t>
      </w:r>
      <w:r>
        <w:rPr>
          <w:rFonts w:ascii="Futura Std Book" w:eastAsia="Times New Roman" w:hAnsi="Futura Std Book" w:cs="Arial"/>
          <w:bCs/>
          <w:sz w:val="20"/>
          <w:szCs w:val="20"/>
          <w:u w:val="single"/>
          <w:lang w:val="es-ES" w:eastAsia="es-CO"/>
        </w:rPr>
        <w:t>no</w:t>
      </w:r>
      <w:r>
        <w:rPr>
          <w:rFonts w:ascii="Futura Std Book" w:eastAsia="Times New Roman" w:hAnsi="Futura Std Book" w:cs="Arial"/>
          <w:bCs/>
          <w:sz w:val="20"/>
          <w:szCs w:val="20"/>
          <w:lang w:val="es-ES" w:eastAsia="es-CO"/>
        </w:rPr>
        <w:t xml:space="preserve"> aceptando dicho valor declarado por la interventoría. </w:t>
      </w:r>
    </w:p>
    <w:p w14:paraId="529576EC"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16 de febrero de 2018, se envió oficio al interventor solicitando la liquidación del contrato en caso que el contratista de obra, no acepte lo anteriormente propuesto. En coordinación con el contratista de obra se acordó cesión del contrato.</w:t>
      </w:r>
    </w:p>
    <w:p w14:paraId="4B000D42"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Times New Roman"/>
          <w:sz w:val="20"/>
          <w:szCs w:val="20"/>
          <w:lang w:eastAsia="es-CO"/>
        </w:rPr>
        <w:t xml:space="preserve">El 18 de julio de 2018, se envió solicitud de modificación al convenio para poder realizar la cesión del contrato, el cual fue cedido al consorcio </w:t>
      </w:r>
      <w:proofErr w:type="spellStart"/>
      <w:r>
        <w:rPr>
          <w:rFonts w:ascii="Futura Std Book" w:eastAsia="Times New Roman" w:hAnsi="Futura Std Book" w:cs="Times New Roman"/>
          <w:sz w:val="20"/>
          <w:szCs w:val="20"/>
          <w:lang w:eastAsia="es-CO"/>
        </w:rPr>
        <w:t>Titunendo</w:t>
      </w:r>
      <w:proofErr w:type="spellEnd"/>
      <w:r>
        <w:rPr>
          <w:rFonts w:ascii="Futura Std Book" w:eastAsia="Times New Roman" w:hAnsi="Futura Std Book" w:cs="Times New Roman"/>
          <w:sz w:val="20"/>
          <w:szCs w:val="20"/>
          <w:lang w:eastAsia="es-CO"/>
        </w:rPr>
        <w:t>.</w:t>
      </w:r>
    </w:p>
    <w:p w14:paraId="5C09686E"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Times New Roman"/>
          <w:sz w:val="20"/>
          <w:szCs w:val="20"/>
          <w:lang w:eastAsia="es-CO"/>
        </w:rPr>
        <w:t xml:space="preserve">El 24 de julio de 2018 jurídica devolvió la solicitud, debido a que falta la evaluación técnica, financiera y jurídica de la propuesta presentada por el cesionario. </w:t>
      </w:r>
    </w:p>
    <w:p w14:paraId="6FF81A6D"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08 de agosto de 2018, fue recibido el Otrosí No.2 del convenio, con la modificación del alcance de las actividades de obras.</w:t>
      </w:r>
    </w:p>
    <w:p w14:paraId="1C1AB8F7"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10 de agosto de 2018 se realiza evaluación técnica por parte de infraestructura,</w:t>
      </w:r>
      <w:r>
        <w:rPr>
          <w:rFonts w:ascii="Futura Std Book" w:eastAsia="Times New Roman" w:hAnsi="Futura Std Book" w:cs="Times New Roman"/>
          <w:sz w:val="20"/>
          <w:szCs w:val="20"/>
          <w:lang w:eastAsia="es-CO"/>
        </w:rPr>
        <w:t xml:space="preserve"> de la propuesta presentada por el cesionario. </w:t>
      </w:r>
    </w:p>
    <w:p w14:paraId="4836AED3"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16 de agosto de 2018, la supervisión remite solicitud de evaluación financiera </w:t>
      </w:r>
      <w:r>
        <w:rPr>
          <w:rFonts w:ascii="Futura Std Book" w:eastAsia="Times New Roman" w:hAnsi="Futura Std Book" w:cs="Times New Roman"/>
          <w:sz w:val="20"/>
          <w:szCs w:val="20"/>
          <w:lang w:eastAsia="es-CO"/>
        </w:rPr>
        <w:t>de la propuesta. El área financiera realizó solicitud de documentación subsanable, y</w:t>
      </w:r>
      <w:r>
        <w:rPr>
          <w:rFonts w:ascii="Futura Std Book" w:eastAsia="Times New Roman" w:hAnsi="Futura Std Book" w:cs="Arial"/>
          <w:bCs/>
          <w:sz w:val="20"/>
          <w:szCs w:val="20"/>
          <w:lang w:eastAsia="es-CO"/>
        </w:rPr>
        <w:t xml:space="preserve"> se obtiene respuesta el 21 de agosto de 2018. </w:t>
      </w:r>
    </w:p>
    <w:p w14:paraId="74DDBF59"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26 de septiembre de 2018, se recibió la verificación de requerimientos financieros para el consorcio sendero </w:t>
      </w:r>
      <w:proofErr w:type="spellStart"/>
      <w:r>
        <w:rPr>
          <w:rFonts w:ascii="Futura Std Book" w:eastAsia="Times New Roman" w:hAnsi="Futura Std Book" w:cs="Arial"/>
          <w:bCs/>
          <w:sz w:val="20"/>
          <w:szCs w:val="20"/>
          <w:lang w:eastAsia="es-CO"/>
        </w:rPr>
        <w:t>Titunendo</w:t>
      </w:r>
      <w:proofErr w:type="spellEnd"/>
      <w:r>
        <w:rPr>
          <w:rFonts w:ascii="Futura Std Book" w:eastAsia="Times New Roman" w:hAnsi="Futura Std Book" w:cs="Arial"/>
          <w:bCs/>
          <w:sz w:val="20"/>
          <w:szCs w:val="20"/>
          <w:lang w:eastAsia="es-CO"/>
        </w:rPr>
        <w:t xml:space="preserve"> de manera favorable. </w:t>
      </w:r>
    </w:p>
    <w:p w14:paraId="7A02AC58"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Una vez realizada la evaluación técnica y financiera se procedió a remitir el 01 de octubre de 2018, la solicitud de cesión al área jurídica de FONTUR. </w:t>
      </w:r>
    </w:p>
    <w:p w14:paraId="539AA547"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18 de octubre de 2018, la dirección jurídica remitió contrato de cesión al cedente y al cesionario con el fin de suscribirlo.</w:t>
      </w:r>
    </w:p>
    <w:p w14:paraId="6EC371A0"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lastRenderedPageBreak/>
        <w:t>Se presentaron inconvenientes para la expedición de las pólizas teniendo en cuenta que ninguna aseguradora hasta había querido expedir las pólizas por tratarse de una cesión y no una contratación. </w:t>
      </w:r>
    </w:p>
    <w:p w14:paraId="5AEB0959"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26 de noviembre de 2018 se remitió oficio a la Dirección jurídica con el fin de solicitar concepto jurídico de modificación de las pólizas por una fianza que ofrece una de las aseguradoras. Pendiente respuesta. </w:t>
      </w:r>
    </w:p>
    <w:p w14:paraId="05D28FD9"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09 de enero de 2019 la aseguradora la Equidad manifestó al contratista de obra (cesionario) interés en expedir las pólizas al contrato; por tanto estas fueron expedidas y aprobadas el 17 de enero de 2019. </w:t>
      </w:r>
    </w:p>
    <w:p w14:paraId="79E53C9D"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El 21 de enero de 2019 se suscribió Acta de Inicio al contrato de Obra e Interventoría. </w:t>
      </w:r>
    </w:p>
    <w:p w14:paraId="6A53497F"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Cs/>
          <w:sz w:val="20"/>
          <w:szCs w:val="20"/>
          <w:lang w:eastAsia="es-CO"/>
        </w:rPr>
        <w:t>El 26 de enero de 2019 se realizó un comité Técnico con la participación de la alcaldía, la comunidad, el consejo comunitario, Contratista d obra e interventoría y supervisión de FONTUR.</w:t>
      </w:r>
    </w:p>
    <w:p w14:paraId="18376DB9" w14:textId="77777777" w:rsidR="0090195A" w:rsidRDefault="0090195A" w:rsidP="006E100A">
      <w:pPr>
        <w:pStyle w:val="Sinespaciado"/>
        <w:numPr>
          <w:ilvl w:val="0"/>
          <w:numId w:val="68"/>
        </w:numPr>
        <w:tabs>
          <w:tab w:val="left" w:pos="284"/>
        </w:tabs>
        <w:ind w:left="0" w:firstLine="0"/>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Cs/>
          <w:sz w:val="20"/>
          <w:szCs w:val="20"/>
          <w:lang w:eastAsia="es-CO"/>
        </w:rPr>
        <w:t>En desarrollo de actividades preliminares.</w:t>
      </w:r>
    </w:p>
    <w:p w14:paraId="3BA23353" w14:textId="33B2EC02" w:rsidR="0090195A" w:rsidRDefault="0090195A" w:rsidP="0035107B">
      <w:pPr>
        <w:pStyle w:val="Sinespaciado"/>
        <w:numPr>
          <w:ilvl w:val="0"/>
          <w:numId w:val="30"/>
        </w:numPr>
        <w:tabs>
          <w:tab w:val="left" w:pos="284"/>
        </w:tabs>
        <w:ind w:left="284" w:hanging="284"/>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lang w:eastAsia="es-CO"/>
        </w:rPr>
        <w:t xml:space="preserve">FNTP-039-2015 Construcción sendero a la ciénaga – </w:t>
      </w:r>
      <w:proofErr w:type="spellStart"/>
      <w:r>
        <w:rPr>
          <w:rFonts w:ascii="Futura Std Book" w:eastAsia="Times New Roman" w:hAnsi="Futura Std Book" w:cs="Arial"/>
          <w:b/>
          <w:bCs/>
          <w:sz w:val="20"/>
          <w:szCs w:val="20"/>
          <w:lang w:eastAsia="es-CO"/>
        </w:rPr>
        <w:t>Beté</w:t>
      </w:r>
      <w:proofErr w:type="spellEnd"/>
    </w:p>
    <w:p w14:paraId="5897C0BB"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lang w:eastAsia="es-CO"/>
        </w:rPr>
        <w:t xml:space="preserve">Proponente: </w:t>
      </w:r>
      <w:proofErr w:type="spellStart"/>
      <w:r>
        <w:rPr>
          <w:rFonts w:ascii="Futura Std Book" w:eastAsia="Times New Roman" w:hAnsi="Futura Std Book" w:cs="Arial"/>
          <w:b/>
          <w:bCs/>
          <w:sz w:val="20"/>
          <w:szCs w:val="20"/>
          <w:lang w:eastAsia="es-CO"/>
        </w:rPr>
        <w:t>MinCIT</w:t>
      </w:r>
      <w:proofErr w:type="spellEnd"/>
    </w:p>
    <w:p w14:paraId="50C9AE02"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Medio Atrato</w:t>
      </w:r>
    </w:p>
    <w:p w14:paraId="64256807"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construcción de un centro de visitantes de 163 m2, un centro de interpretación ambiental de 68 m2, un sendero elevado de 1 kilómetro aproximadamente, cuatro plataformas flotantes de 14 m2 cada una, dos escaleras de embarque y siete señales informativas.</w:t>
      </w:r>
    </w:p>
    <w:p w14:paraId="0A14C49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$1.738.528.264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2015)</w:t>
      </w:r>
    </w:p>
    <w:p w14:paraId="59C590FE"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 de agosto de 2016</w:t>
      </w:r>
    </w:p>
    <w:p w14:paraId="0B58417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24 de enero de 2017</w:t>
      </w:r>
    </w:p>
    <w:p w14:paraId="53D3EF88"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finalizado</w:t>
      </w:r>
    </w:p>
    <w:p w14:paraId="04991FE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016ABA0B"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Consorcio Litoral</w:t>
      </w:r>
    </w:p>
    <w:p w14:paraId="766FDD8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Ingeniería de Proyectos S.A.S.</w:t>
      </w:r>
    </w:p>
    <w:p w14:paraId="3C92AAA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fortalecer la competitividad turística del destino a través del fomento del ecoturismo.</w:t>
      </w:r>
    </w:p>
    <w:p w14:paraId="61AADFC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7356C354" w14:textId="77777777" w:rsidR="0090195A" w:rsidRDefault="0090195A" w:rsidP="006E100A">
      <w:pPr>
        <w:pStyle w:val="Sinespaciado"/>
        <w:numPr>
          <w:ilvl w:val="0"/>
          <w:numId w:val="69"/>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Radicado el 2 de marzo de 2015</w:t>
      </w:r>
    </w:p>
    <w:p w14:paraId="62907403" w14:textId="77777777" w:rsidR="0090195A" w:rsidRDefault="0090195A" w:rsidP="006E100A">
      <w:pPr>
        <w:pStyle w:val="Sinespaciado"/>
        <w:numPr>
          <w:ilvl w:val="0"/>
          <w:numId w:val="69"/>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Aprobado en sesión de Comité Directivo del 11 de noviembre de 2015.</w:t>
      </w:r>
    </w:p>
    <w:p w14:paraId="5ABF72BA" w14:textId="77777777" w:rsidR="0090195A" w:rsidRDefault="0090195A" w:rsidP="006E100A">
      <w:pPr>
        <w:pStyle w:val="Sinespaciado"/>
        <w:numPr>
          <w:ilvl w:val="0"/>
          <w:numId w:val="69"/>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11 de diciembre de 2015, se firmó convenio entre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y el Municipio.</w:t>
      </w:r>
    </w:p>
    <w:p w14:paraId="7DA12907" w14:textId="77777777" w:rsidR="0090195A" w:rsidRDefault="0090195A" w:rsidP="006E100A">
      <w:pPr>
        <w:pStyle w:val="Sinespaciado"/>
        <w:numPr>
          <w:ilvl w:val="0"/>
          <w:numId w:val="69"/>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obra abierto el 1 de febrero de 2016 y adjudicado el 13 de abril de 2016.</w:t>
      </w:r>
    </w:p>
    <w:p w14:paraId="2AAFDB1E" w14:textId="77777777" w:rsidR="0090195A" w:rsidRDefault="0090195A" w:rsidP="006E100A">
      <w:pPr>
        <w:pStyle w:val="Sinespaciado"/>
        <w:numPr>
          <w:ilvl w:val="0"/>
          <w:numId w:val="69"/>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interventoría abierto el 2 de febrero de 2016 y adjudicado el 13 de abril de 2016.</w:t>
      </w:r>
    </w:p>
    <w:p w14:paraId="3775E531" w14:textId="77777777" w:rsidR="0090195A" w:rsidRDefault="0090195A" w:rsidP="006E100A">
      <w:pPr>
        <w:pStyle w:val="Sinespaciado"/>
        <w:numPr>
          <w:ilvl w:val="0"/>
          <w:numId w:val="69"/>
        </w:numPr>
        <w:tabs>
          <w:tab w:val="left" w:pos="284"/>
        </w:tabs>
        <w:ind w:left="0" w:firstLine="0"/>
        <w:contextualSpacing/>
        <w:jc w:val="both"/>
        <w:rPr>
          <w:rFonts w:ascii="Futura Std Book" w:hAnsi="Futura Std Book"/>
          <w:sz w:val="20"/>
          <w:szCs w:val="20"/>
          <w:lang w:val="es-ES"/>
        </w:rPr>
      </w:pPr>
      <w:r>
        <w:rPr>
          <w:rFonts w:ascii="Futura Std Book" w:hAnsi="Futura Std Book"/>
          <w:sz w:val="20"/>
          <w:szCs w:val="20"/>
          <w:lang w:val="es-ES"/>
        </w:rPr>
        <w:lastRenderedPageBreak/>
        <w:t>Proyecto terminado anticipadamente el 24 de enero de 2017, se realizó la entrega al Municipio y la inauguración de la obra por parte de la Ministra de Comercio, Industria y Turismo el 2 de febrero de 2017.</w:t>
      </w:r>
    </w:p>
    <w:p w14:paraId="40E653BB" w14:textId="77777777" w:rsidR="0090195A" w:rsidRDefault="0090195A" w:rsidP="006E100A">
      <w:pPr>
        <w:pStyle w:val="Sinespaciado"/>
        <w:numPr>
          <w:ilvl w:val="0"/>
          <w:numId w:val="69"/>
        </w:numPr>
        <w:tabs>
          <w:tab w:val="left" w:pos="284"/>
        </w:tabs>
        <w:ind w:left="0" w:firstLine="0"/>
        <w:contextualSpacing/>
        <w:jc w:val="both"/>
        <w:rPr>
          <w:rFonts w:ascii="Futura Std Book" w:hAnsi="Futura Std Book"/>
          <w:sz w:val="20"/>
          <w:szCs w:val="20"/>
          <w:lang w:val="es-ES"/>
        </w:rPr>
      </w:pPr>
      <w:r>
        <w:rPr>
          <w:rFonts w:ascii="Futura Std Book" w:hAnsi="Futura Std Book"/>
          <w:sz w:val="20"/>
          <w:szCs w:val="20"/>
          <w:lang w:val="es-ES"/>
        </w:rPr>
        <w:t>Contrato de obra liquidado el 27 de abril de 2017, contrato de interventoría liquidado el 07 de julio de 2017 y convenio liquidado desde el 26 de octubre de 2017.</w:t>
      </w:r>
    </w:p>
    <w:p w14:paraId="752AC365" w14:textId="77777777" w:rsidR="0090195A" w:rsidRDefault="0090195A" w:rsidP="0090195A">
      <w:pPr>
        <w:pStyle w:val="Sinespaciado"/>
        <w:numPr>
          <w:ilvl w:val="0"/>
          <w:numId w:val="30"/>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FNTP-038-2015 Construcción del sendero ecoturístico de 4 kilómetros, puentes en madera y mirador turístico entre </w:t>
      </w:r>
      <w:proofErr w:type="spellStart"/>
      <w:r>
        <w:rPr>
          <w:rFonts w:ascii="Futura Std Book" w:eastAsia="Times New Roman" w:hAnsi="Futura Std Book" w:cs="Arial"/>
          <w:b/>
          <w:bCs/>
          <w:sz w:val="20"/>
          <w:szCs w:val="20"/>
          <w:lang w:eastAsia="es-CO"/>
        </w:rPr>
        <w:t>Capurganá</w:t>
      </w:r>
      <w:proofErr w:type="spellEnd"/>
      <w:r>
        <w:rPr>
          <w:rFonts w:ascii="Futura Std Book" w:eastAsia="Times New Roman" w:hAnsi="Futura Std Book" w:cs="Arial"/>
          <w:b/>
          <w:bCs/>
          <w:sz w:val="20"/>
          <w:szCs w:val="20"/>
          <w:lang w:eastAsia="es-CO"/>
        </w:rPr>
        <w:t xml:space="preserve">, </w:t>
      </w:r>
      <w:proofErr w:type="spellStart"/>
      <w:r>
        <w:rPr>
          <w:rFonts w:ascii="Futura Std Book" w:eastAsia="Times New Roman" w:hAnsi="Futura Std Book" w:cs="Arial"/>
          <w:b/>
          <w:bCs/>
          <w:sz w:val="20"/>
          <w:szCs w:val="20"/>
          <w:lang w:eastAsia="es-CO"/>
        </w:rPr>
        <w:t>Sapzurro</w:t>
      </w:r>
      <w:proofErr w:type="spellEnd"/>
      <w:r>
        <w:rPr>
          <w:rFonts w:ascii="Futura Std Book" w:eastAsia="Times New Roman" w:hAnsi="Futura Std Book" w:cs="Arial"/>
          <w:b/>
          <w:bCs/>
          <w:sz w:val="20"/>
          <w:szCs w:val="20"/>
          <w:lang w:eastAsia="es-CO"/>
        </w:rPr>
        <w:t xml:space="preserve"> y La Miel</w:t>
      </w:r>
    </w:p>
    <w:p w14:paraId="0496F07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Acandí</w:t>
      </w:r>
      <w:proofErr w:type="spellEnd"/>
    </w:p>
    <w:p w14:paraId="2D93683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w:t>
      </w:r>
      <w:r>
        <w:rPr>
          <w:rFonts w:ascii="Futura Std Book" w:eastAsia="Times New Roman" w:hAnsi="Futura Std Book" w:cs="Arial"/>
          <w:sz w:val="20"/>
          <w:szCs w:val="20"/>
          <w:lang w:eastAsia="es-CO"/>
        </w:rPr>
        <w:t>Construcción de un sendero ecoturístico de 4 kilómetros de longitud. El proyecto contempló además la construcción de tres puentes en madera, tres zonas de descanso, un centro de interpretación ambiental, dos zonas de locales de artesanías, baterías de baños, una estructura para avistamiento de aves, un kiosco para ventas, una pasarela elevada de 110 m. de longitud, escaleras en madera en zonas de alta pendiente, un sendero en adoquín de arcilla de 190 m. de longitud, una plazoleta de llegada, adecuación de escaleras existentes y construcción de baranda en madera (260 m).</w:t>
      </w:r>
    </w:p>
    <w:p w14:paraId="0B12945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bCs/>
          <w:sz w:val="20"/>
          <w:szCs w:val="20"/>
          <w:lang w:eastAsia="es-CO"/>
        </w:rPr>
        <w:t xml:space="preserve"> $2.976.124.317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2015)</w:t>
      </w:r>
    </w:p>
    <w:p w14:paraId="62D0F56A"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15 de marzo de 2017</w:t>
      </w:r>
    </w:p>
    <w:p w14:paraId="0563C55E"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30 de abril de 2018</w:t>
      </w:r>
    </w:p>
    <w:p w14:paraId="5F97632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terminado</w:t>
      </w:r>
    </w:p>
    <w:p w14:paraId="4DC42F0E"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A4DFC0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Luís Fernando Mesa Ballesteros</w:t>
      </w:r>
    </w:p>
    <w:p w14:paraId="1CCAB7D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Interventoría: </w:t>
      </w:r>
      <w:proofErr w:type="spellStart"/>
      <w:r>
        <w:rPr>
          <w:rFonts w:ascii="Futura Std Book" w:eastAsia="Times New Roman" w:hAnsi="Futura Std Book" w:cs="Arial"/>
          <w:bCs/>
          <w:sz w:val="20"/>
          <w:szCs w:val="20"/>
          <w:lang w:eastAsia="es-CO"/>
        </w:rPr>
        <w:t>Yohan</w:t>
      </w:r>
      <w:proofErr w:type="spellEnd"/>
      <w:r>
        <w:rPr>
          <w:rFonts w:ascii="Futura Std Book" w:eastAsia="Times New Roman" w:hAnsi="Futura Std Book" w:cs="Arial"/>
          <w:bCs/>
          <w:sz w:val="20"/>
          <w:szCs w:val="20"/>
          <w:lang w:eastAsia="es-CO"/>
        </w:rPr>
        <w:t xml:space="preserve"> Bermúdez Parra</w:t>
      </w:r>
    </w:p>
    <w:p w14:paraId="27FB938A"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mejorar la competitividad turística del destino a través del fomento del ecoturismo y del mejoramiento de las condiciones de acceso a los atractivos turísticos de manera segura.</w:t>
      </w:r>
    </w:p>
    <w:p w14:paraId="7957E634"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3C274743"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23 de junio de 2015 se suscribió convenio interadministrativo entre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y el municipio de </w:t>
      </w:r>
      <w:proofErr w:type="spellStart"/>
      <w:r>
        <w:rPr>
          <w:rFonts w:ascii="Futura Std Book" w:eastAsia="Times New Roman" w:hAnsi="Futura Std Book" w:cs="Arial"/>
          <w:bCs/>
          <w:sz w:val="20"/>
          <w:szCs w:val="20"/>
          <w:lang w:eastAsia="es-CO"/>
        </w:rPr>
        <w:t>Acandí</w:t>
      </w:r>
      <w:proofErr w:type="spellEnd"/>
      <w:r>
        <w:rPr>
          <w:rFonts w:ascii="Futura Std Book" w:eastAsia="Times New Roman" w:hAnsi="Futura Std Book" w:cs="Arial"/>
          <w:bCs/>
          <w:sz w:val="20"/>
          <w:szCs w:val="20"/>
          <w:lang w:eastAsia="es-CO"/>
        </w:rPr>
        <w:t xml:space="preserve">. </w:t>
      </w:r>
    </w:p>
    <w:p w14:paraId="49E59E3F"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30 de septiembre de 2016, se publicó el proceso de obra con fecha de cierre el 19 de octubre de 2016, se recibieron 8 propuestas y se adjudicó a Luis Fernando Mesa Ballesteros el 20 de diciembre de 2016.</w:t>
      </w:r>
    </w:p>
    <w:p w14:paraId="08F4A69D"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3 de octubre de 2016, se publicó el proceso de interventoría con fecha de cierre el 18 de octubre de 2016, se recibieron 4 propuestas y se adjudicó a </w:t>
      </w:r>
      <w:proofErr w:type="spellStart"/>
      <w:r>
        <w:rPr>
          <w:rFonts w:ascii="Futura Std Book" w:eastAsia="Times New Roman" w:hAnsi="Futura Std Book" w:cs="Arial"/>
          <w:bCs/>
          <w:sz w:val="20"/>
          <w:szCs w:val="20"/>
          <w:lang w:eastAsia="es-CO"/>
        </w:rPr>
        <w:t>Yohan</w:t>
      </w:r>
      <w:proofErr w:type="spellEnd"/>
      <w:r>
        <w:rPr>
          <w:rFonts w:ascii="Futura Std Book" w:eastAsia="Times New Roman" w:hAnsi="Futura Std Book" w:cs="Arial"/>
          <w:bCs/>
          <w:sz w:val="20"/>
          <w:szCs w:val="20"/>
          <w:lang w:eastAsia="es-CO"/>
        </w:rPr>
        <w:t xml:space="preserve"> Bermúdez Parra el 20 de diciembre de 2016.</w:t>
      </w:r>
    </w:p>
    <w:p w14:paraId="2CA892B4"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lastRenderedPageBreak/>
        <w:t>Del 9 al 11 de febrero de 2017, se realizó visita de socialización del proyecto a la comunidad, empresarios y al Consejo Comunitario, en dicha reunión todos manifestaron estar de acuerdo con la construcción del proyecto.</w:t>
      </w:r>
    </w:p>
    <w:p w14:paraId="5A10C9AC"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De acuerdo con lo establecido en el convenio, el beneficiario final es el Municipio, quien a su vez podrá disponer de cualquier tipo de herramienta para escoger un operario y poner en marcha el proyecto.</w:t>
      </w:r>
    </w:p>
    <w:p w14:paraId="5115B3DC"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15 de marzo de 2017, se firmó el acta de inicio del proyecto</w:t>
      </w:r>
    </w:p>
    <w:p w14:paraId="48A1D9BC"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27 de septiembre de 2017 se suscribió Otrosí No.1 al contrato de Obra, modificando el término de ejecución a 11 meses, y el 23 de noviembre de 2017 se suscribió Otrosí No.1 al contrato de Interventoría modificando el término de ejecución a 11 meses y 26 días y el valor a $247.978.017.</w:t>
      </w:r>
    </w:p>
    <w:p w14:paraId="042AE0D6"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07 de febrero de 2018 se suscribió Otrosí No. 2 al contrato de obra, adicionando el plazo de ejecución por un término de 1 mes y 20 días.</w:t>
      </w:r>
    </w:p>
    <w:p w14:paraId="7C00158E"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Obra entregada al municipio el 24 de agosto de 2018.</w:t>
      </w:r>
    </w:p>
    <w:p w14:paraId="2A47E20C" w14:textId="77777777" w:rsidR="0090195A" w:rsidRDefault="0090195A" w:rsidP="006E100A">
      <w:pPr>
        <w:pStyle w:val="Sinespaciado"/>
        <w:numPr>
          <w:ilvl w:val="0"/>
          <w:numId w:val="7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obra liquidado el 30 de octubre de 2018 y contrato de interventoría liquidado el 26 de noviembre de 2018. En trámite de liquidación del convenio.</w:t>
      </w:r>
    </w:p>
    <w:p w14:paraId="22B7AAC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p>
    <w:p w14:paraId="7B1F1B2F" w14:textId="77777777" w:rsidR="0090195A" w:rsidRDefault="0090195A" w:rsidP="0090195A">
      <w:pPr>
        <w:pStyle w:val="Prrafodelista"/>
        <w:tabs>
          <w:tab w:val="left" w:pos="284"/>
        </w:tabs>
        <w:spacing w:after="0" w:line="240" w:lineRule="auto"/>
        <w:ind w:left="0"/>
        <w:jc w:val="both"/>
        <w:rPr>
          <w:rFonts w:ascii="Futura Std Book" w:hAnsi="Futura Std Book"/>
          <w:b/>
          <w:sz w:val="20"/>
          <w:szCs w:val="20"/>
          <w:u w:val="single"/>
        </w:rPr>
      </w:pPr>
      <w:r>
        <w:rPr>
          <w:rFonts w:ascii="Futura Std Book" w:hAnsi="Futura Std Book"/>
          <w:b/>
          <w:sz w:val="20"/>
          <w:szCs w:val="20"/>
          <w:u w:val="single"/>
        </w:rPr>
        <w:t>No aprobados 2015</w:t>
      </w:r>
    </w:p>
    <w:p w14:paraId="7362CF2F" w14:textId="77777777" w:rsidR="0090195A" w:rsidRDefault="0090195A" w:rsidP="0090195A">
      <w:pPr>
        <w:pStyle w:val="Sinespaciado"/>
        <w:numPr>
          <w:ilvl w:val="0"/>
          <w:numId w:val="31"/>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FNTP-036-2015 Construcción del muelle malecón - alameda turística de Quibdó</w:t>
      </w:r>
    </w:p>
    <w:p w14:paraId="30B33AAE"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 xml:space="preserve">Quibdó </w:t>
      </w:r>
    </w:p>
    <w:p w14:paraId="66DF01B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construcción del muelle - malecón y un edificio embarcadero en la zona urbana del municipio de Quibdó. La obra consta de: construcción de un malecón de 600 metros de longitud, andenes, ciclo rutas, mobiliario urbano, zonas verdes, plazoletas para eventos, edificio embarcadero, escaleras de embarque y desembarque, batería de baños, oficina de policía, punto de información, zona de despacho (salas de espera), zona de restaurante y mirador y taquilla.</w:t>
      </w:r>
    </w:p>
    <w:p w14:paraId="1452E2B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$20.000.000.000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$7.000.000.000 vigencia 2015; </w:t>
      </w:r>
      <w:proofErr w:type="spellStart"/>
      <w:r>
        <w:rPr>
          <w:rFonts w:ascii="Futura Std Book" w:eastAsia="Times New Roman" w:hAnsi="Futura Std Book" w:cs="Arial"/>
          <w:bCs/>
          <w:sz w:val="20"/>
          <w:szCs w:val="20"/>
          <w:lang w:eastAsia="es-CO"/>
        </w:rPr>
        <w:t>MinTransporte</w:t>
      </w:r>
      <w:proofErr w:type="spellEnd"/>
      <w:r>
        <w:rPr>
          <w:rFonts w:ascii="Futura Std Book" w:eastAsia="Times New Roman" w:hAnsi="Futura Std Book" w:cs="Arial"/>
          <w:bCs/>
          <w:sz w:val="20"/>
          <w:szCs w:val="20"/>
          <w:lang w:eastAsia="es-CO"/>
        </w:rPr>
        <w:t xml:space="preserve"> - </w:t>
      </w:r>
      <w:proofErr w:type="spellStart"/>
      <w:r>
        <w:rPr>
          <w:rFonts w:ascii="Futura Std Book" w:eastAsia="Times New Roman" w:hAnsi="Futura Std Book" w:cs="Arial"/>
          <w:bCs/>
          <w:sz w:val="20"/>
          <w:szCs w:val="20"/>
          <w:lang w:eastAsia="es-CO"/>
        </w:rPr>
        <w:t>Invías</w:t>
      </w:r>
      <w:proofErr w:type="spellEnd"/>
      <w:r>
        <w:rPr>
          <w:rFonts w:ascii="Futura Std Book" w:eastAsia="Times New Roman" w:hAnsi="Futura Std Book" w:cs="Arial"/>
          <w:bCs/>
          <w:sz w:val="20"/>
          <w:szCs w:val="20"/>
          <w:lang w:eastAsia="es-CO"/>
        </w:rPr>
        <w:t xml:space="preserve"> $13.000.000.000)</w:t>
      </w:r>
    </w:p>
    <w:p w14:paraId="4AD14B2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Liberado</w:t>
      </w:r>
    </w:p>
    <w:p w14:paraId="5A3CA627" w14:textId="77777777" w:rsidR="0090195A" w:rsidRDefault="0090195A" w:rsidP="0090195A">
      <w:pPr>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0%</w:t>
      </w:r>
    </w:p>
    <w:p w14:paraId="63BF0C98"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revitalizar el entorno urbano del Municipio con el objetivo de crear un punto de encuentro y recreación para los turistas y locales y así mismo mejorar las condiciones de embarque y desembarque de los turistas y locales.</w:t>
      </w:r>
    </w:p>
    <w:p w14:paraId="335308AC"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Informe: </w:t>
      </w:r>
    </w:p>
    <w:p w14:paraId="13808614" w14:textId="77777777" w:rsidR="0090195A" w:rsidRDefault="0090195A" w:rsidP="006E100A">
      <w:pPr>
        <w:pStyle w:val="Sinespaciado"/>
        <w:numPr>
          <w:ilvl w:val="0"/>
          <w:numId w:val="71"/>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22 de diciembre de 2015, se aprobó el proyecto aprobado en sesión de Comité Directivo.</w:t>
      </w:r>
    </w:p>
    <w:p w14:paraId="44A46DB4"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 xml:space="preserve">28 de diciembre de 2015, se firmó el convenio entre </w:t>
      </w:r>
      <w:proofErr w:type="spellStart"/>
      <w:r>
        <w:rPr>
          <w:rFonts w:ascii="Futura Std Book" w:hAnsi="Futura Std Book"/>
          <w:sz w:val="20"/>
          <w:szCs w:val="20"/>
          <w:lang w:val="es-ES"/>
        </w:rPr>
        <w:t>Fontur</w:t>
      </w:r>
      <w:proofErr w:type="spellEnd"/>
      <w:r>
        <w:rPr>
          <w:rFonts w:ascii="Futura Std Book" w:hAnsi="Futura Std Book"/>
          <w:sz w:val="20"/>
          <w:szCs w:val="20"/>
          <w:lang w:val="es-ES"/>
        </w:rPr>
        <w:t xml:space="preserve"> y el Municipio. </w:t>
      </w:r>
    </w:p>
    <w:p w14:paraId="73117452"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lastRenderedPageBreak/>
        <w:t xml:space="preserve">Dado a que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incorporará recursos para el desarrollo del proyecto, se deberá ajustar el convenio para firma de otrosí (en el cual se incluirá los aportes de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w:t>
      </w:r>
    </w:p>
    <w:p w14:paraId="7FA85722"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 xml:space="preserve">En enero de 2016,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informó que aportará los recursos con vigencia futura para los años 2017 y 2018. </w:t>
      </w:r>
    </w:p>
    <w:p w14:paraId="7823C289"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 xml:space="preserve">24 de junio 2016, en reunión llevada a cabo en Quibdó, entre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y la Alcaldía, el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informó la intención de ejecutar el proyecto de tal forma que los montos aportados por cada entidad se ejecuten separadamente por parte de cada entidad respectiva</w:t>
      </w:r>
      <w:r>
        <w:rPr>
          <w:rFonts w:ascii="Futura Std Book" w:hAnsi="Futura Std Book"/>
          <w:sz w:val="20"/>
          <w:szCs w:val="20"/>
        </w:rPr>
        <w:t xml:space="preserve">. Teniendo en cuenta lo anterior, se planteó por parte de </w:t>
      </w:r>
      <w:proofErr w:type="spellStart"/>
      <w:r>
        <w:rPr>
          <w:rFonts w:ascii="Futura Std Book" w:hAnsi="Futura Std Book"/>
          <w:sz w:val="20"/>
          <w:szCs w:val="20"/>
        </w:rPr>
        <w:t>Fontur</w:t>
      </w:r>
      <w:proofErr w:type="spellEnd"/>
      <w:r>
        <w:rPr>
          <w:rFonts w:ascii="Futura Std Book" w:hAnsi="Futura Std Book"/>
          <w:sz w:val="20"/>
          <w:szCs w:val="20"/>
        </w:rPr>
        <w:t xml:space="preserve">, realizar una mesa de trabajo en la cual se estableciera el alcance de los contratos y las actividades a realizar, teniendo en cuenta que serán dos entidades de manera simultánea, las que ejecutarían las obras. </w:t>
      </w:r>
    </w:p>
    <w:p w14:paraId="0EEB0679"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adelantó la licitación $13.000 millones, para contratar la construcción de las siguientes obras: tablestacado, muro de contención, rellenos, escaleras de embarque y desembarque y ciclo ruta.</w:t>
      </w:r>
    </w:p>
    <w:p w14:paraId="6963F771"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 xml:space="preserve">19 de julio de 2016, </w:t>
      </w:r>
      <w:proofErr w:type="spellStart"/>
      <w:r>
        <w:rPr>
          <w:rFonts w:ascii="Futura Std Book" w:hAnsi="Futura Std Book"/>
          <w:sz w:val="20"/>
          <w:szCs w:val="20"/>
          <w:lang w:val="es-ES"/>
        </w:rPr>
        <w:t>Fontur</w:t>
      </w:r>
      <w:proofErr w:type="spellEnd"/>
      <w:r>
        <w:rPr>
          <w:rFonts w:ascii="Futura Std Book" w:hAnsi="Futura Std Book"/>
          <w:sz w:val="20"/>
          <w:szCs w:val="20"/>
          <w:lang w:val="es-ES"/>
        </w:rPr>
        <w:t xml:space="preserve"> remitió a </w:t>
      </w:r>
      <w:proofErr w:type="spellStart"/>
      <w:r>
        <w:rPr>
          <w:rFonts w:ascii="Futura Std Book" w:hAnsi="Futura Std Book"/>
          <w:sz w:val="20"/>
          <w:szCs w:val="20"/>
          <w:lang w:val="es-ES"/>
        </w:rPr>
        <w:t>MinCIT</w:t>
      </w:r>
      <w:proofErr w:type="spellEnd"/>
      <w:r>
        <w:rPr>
          <w:rFonts w:ascii="Futura Std Book" w:hAnsi="Futura Std Book"/>
          <w:sz w:val="20"/>
          <w:szCs w:val="20"/>
          <w:lang w:val="es-ES"/>
        </w:rPr>
        <w:t xml:space="preserve"> oficio para firma de la Ministra de Comercio, Industria y Turismo dirigido al Director de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w:t>
      </w:r>
      <w:r>
        <w:rPr>
          <w:rFonts w:ascii="Futura Std Book" w:hAnsi="Futura Std Book"/>
          <w:sz w:val="20"/>
          <w:szCs w:val="20"/>
        </w:rPr>
        <w:t>donde se</w:t>
      </w:r>
      <w:r>
        <w:rPr>
          <w:rFonts w:ascii="Futura Std Book" w:hAnsi="Futura Std Book"/>
          <w:sz w:val="20"/>
          <w:szCs w:val="20"/>
          <w:lang w:val="es-ES"/>
        </w:rPr>
        <w:t xml:space="preserve"> propone que los recursos a aportar por </w:t>
      </w:r>
      <w:proofErr w:type="spellStart"/>
      <w:r>
        <w:rPr>
          <w:rFonts w:ascii="Futura Std Book" w:hAnsi="Futura Std Book"/>
          <w:sz w:val="20"/>
          <w:szCs w:val="20"/>
          <w:lang w:val="es-ES"/>
        </w:rPr>
        <w:t>MinCIT</w:t>
      </w:r>
      <w:proofErr w:type="spellEnd"/>
      <w:r>
        <w:rPr>
          <w:rFonts w:ascii="Futura Std Book" w:hAnsi="Futura Std Book"/>
          <w:sz w:val="20"/>
          <w:szCs w:val="20"/>
          <w:lang w:val="es-ES"/>
        </w:rPr>
        <w:t xml:space="preserve"> - </w:t>
      </w:r>
      <w:proofErr w:type="spellStart"/>
      <w:r>
        <w:rPr>
          <w:rFonts w:ascii="Futura Std Book" w:hAnsi="Futura Std Book"/>
          <w:sz w:val="20"/>
          <w:szCs w:val="20"/>
          <w:lang w:val="es-ES"/>
        </w:rPr>
        <w:t>Fontur</w:t>
      </w:r>
      <w:proofErr w:type="spellEnd"/>
      <w:r>
        <w:rPr>
          <w:rFonts w:ascii="Futura Std Book" w:hAnsi="Futura Std Book"/>
          <w:sz w:val="20"/>
          <w:szCs w:val="20"/>
          <w:lang w:val="es-ES"/>
        </w:rPr>
        <w:t xml:space="preserve"> $7.000 millones, sean ejecutados por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para que sea esa entidad la que realice la contratación de la totalidad de las obras. </w:t>
      </w:r>
    </w:p>
    <w:p w14:paraId="3B189FB0"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r>
        <w:rPr>
          <w:rFonts w:ascii="Futura Std Book" w:hAnsi="Futura Std Book"/>
          <w:sz w:val="20"/>
          <w:szCs w:val="20"/>
          <w:lang w:val="es-ES"/>
        </w:rPr>
        <w:t xml:space="preserve">Teniendo en cuenta que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no puede recibir el recurso de </w:t>
      </w:r>
      <w:proofErr w:type="spellStart"/>
      <w:r>
        <w:rPr>
          <w:rFonts w:ascii="Futura Std Book" w:hAnsi="Futura Std Book"/>
          <w:sz w:val="20"/>
          <w:szCs w:val="20"/>
          <w:lang w:val="es-ES"/>
        </w:rPr>
        <w:t>Fontur</w:t>
      </w:r>
      <w:proofErr w:type="spellEnd"/>
      <w:r>
        <w:rPr>
          <w:rFonts w:ascii="Futura Std Book" w:hAnsi="Futura Std Book"/>
          <w:sz w:val="20"/>
          <w:szCs w:val="20"/>
          <w:lang w:val="es-ES"/>
        </w:rPr>
        <w:t xml:space="preserve"> para ejecución, el proyecto se canceló y se procedió a liberar los recursos. </w:t>
      </w:r>
    </w:p>
    <w:p w14:paraId="3AB30385" w14:textId="77777777" w:rsidR="0090195A" w:rsidRDefault="0090195A" w:rsidP="006E100A">
      <w:pPr>
        <w:pStyle w:val="Prrafodelista"/>
        <w:numPr>
          <w:ilvl w:val="0"/>
          <w:numId w:val="71"/>
        </w:numPr>
        <w:tabs>
          <w:tab w:val="left" w:pos="284"/>
        </w:tabs>
        <w:spacing w:after="0" w:line="240" w:lineRule="auto"/>
        <w:ind w:left="0" w:firstLine="0"/>
        <w:jc w:val="both"/>
        <w:rPr>
          <w:rFonts w:ascii="Futura Std Book" w:hAnsi="Futura Std Book"/>
          <w:sz w:val="20"/>
          <w:szCs w:val="20"/>
          <w:lang w:val="es-ES"/>
        </w:rPr>
      </w:pPr>
      <w:proofErr w:type="spellStart"/>
      <w:r>
        <w:rPr>
          <w:rFonts w:ascii="Futura Std Book" w:hAnsi="Futura Std Book"/>
          <w:sz w:val="20"/>
          <w:szCs w:val="20"/>
          <w:lang w:val="es-ES"/>
        </w:rPr>
        <w:t>Fontur</w:t>
      </w:r>
      <w:proofErr w:type="spellEnd"/>
      <w:r>
        <w:rPr>
          <w:rFonts w:ascii="Futura Std Book" w:hAnsi="Futura Std Book"/>
          <w:sz w:val="20"/>
          <w:szCs w:val="20"/>
          <w:lang w:val="es-ES"/>
        </w:rPr>
        <w:t xml:space="preserve"> tramitará nuevamente los recursos para el desarrollo de las obras acordadas, una vez </w:t>
      </w:r>
      <w:proofErr w:type="spellStart"/>
      <w:r>
        <w:rPr>
          <w:rFonts w:ascii="Futura Std Book" w:hAnsi="Futura Std Book"/>
          <w:sz w:val="20"/>
          <w:szCs w:val="20"/>
          <w:lang w:val="es-ES"/>
        </w:rPr>
        <w:t>Invías</w:t>
      </w:r>
      <w:proofErr w:type="spellEnd"/>
      <w:r>
        <w:rPr>
          <w:rFonts w:ascii="Futura Std Book" w:hAnsi="Futura Std Book"/>
          <w:sz w:val="20"/>
          <w:szCs w:val="20"/>
          <w:lang w:val="es-ES"/>
        </w:rPr>
        <w:t xml:space="preserve"> termine la ejecución de las obras que anteceden a las actividades a contratar por </w:t>
      </w:r>
      <w:proofErr w:type="spellStart"/>
      <w:r>
        <w:rPr>
          <w:rFonts w:ascii="Futura Std Book" w:hAnsi="Futura Std Book"/>
          <w:sz w:val="20"/>
          <w:szCs w:val="20"/>
          <w:lang w:val="es-ES"/>
        </w:rPr>
        <w:t>Fontur</w:t>
      </w:r>
      <w:proofErr w:type="spellEnd"/>
      <w:r>
        <w:rPr>
          <w:rFonts w:ascii="Futura Std Book" w:hAnsi="Futura Std Book"/>
          <w:sz w:val="20"/>
          <w:szCs w:val="20"/>
          <w:lang w:val="es-ES"/>
        </w:rPr>
        <w:t>.</w:t>
      </w:r>
    </w:p>
    <w:p w14:paraId="009AE454" w14:textId="77777777" w:rsidR="0090195A" w:rsidRDefault="0090195A" w:rsidP="0090195A">
      <w:pPr>
        <w:pStyle w:val="Prrafodelista"/>
        <w:tabs>
          <w:tab w:val="left" w:pos="284"/>
        </w:tabs>
        <w:spacing w:after="0" w:line="240" w:lineRule="auto"/>
        <w:ind w:left="0"/>
        <w:jc w:val="both"/>
        <w:rPr>
          <w:rFonts w:ascii="Futura Std Book" w:hAnsi="Futura Std Book"/>
          <w:sz w:val="20"/>
          <w:szCs w:val="20"/>
          <w:lang w:val="es-ES"/>
        </w:rPr>
      </w:pPr>
    </w:p>
    <w:p w14:paraId="51362A47"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2014</w:t>
      </w:r>
    </w:p>
    <w:p w14:paraId="2600D5BD" w14:textId="77777777" w:rsidR="0090195A" w:rsidRDefault="0090195A" w:rsidP="0090195A">
      <w:pPr>
        <w:pStyle w:val="Sinespaciado"/>
        <w:numPr>
          <w:ilvl w:val="3"/>
          <w:numId w:val="31"/>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FNTP-177-2014 Estudios y diseños para la infraestructura ecoturística del jardín botánico de </w:t>
      </w:r>
      <w:proofErr w:type="spellStart"/>
      <w:r>
        <w:rPr>
          <w:rFonts w:ascii="Futura Std Book" w:eastAsia="Times New Roman" w:hAnsi="Futura Std Book" w:cs="Arial"/>
          <w:b/>
          <w:bCs/>
          <w:sz w:val="20"/>
          <w:szCs w:val="20"/>
          <w:lang w:eastAsia="es-CO"/>
        </w:rPr>
        <w:t>Jotaudó</w:t>
      </w:r>
      <w:proofErr w:type="spellEnd"/>
    </w:p>
    <w:p w14:paraId="091480D7"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 xml:space="preserve">Quibdó </w:t>
      </w:r>
    </w:p>
    <w:p w14:paraId="729F6F0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 xml:space="preserve">realizar el diseño arquitectónico, técnico, paisajístico, estructural, hidráulico, eléctrico y el plan de manejo ambiental del componente de infraestructura ecoturística del Jardín Botánico de </w:t>
      </w:r>
      <w:proofErr w:type="spellStart"/>
      <w:r>
        <w:rPr>
          <w:rFonts w:ascii="Futura Std Book" w:eastAsia="Times New Roman" w:hAnsi="Futura Std Book" w:cs="Arial"/>
          <w:bCs/>
          <w:sz w:val="20"/>
          <w:szCs w:val="20"/>
          <w:lang w:eastAsia="es-CO"/>
        </w:rPr>
        <w:t>Jotaudó</w:t>
      </w:r>
      <w:proofErr w:type="spellEnd"/>
      <w:r>
        <w:rPr>
          <w:rFonts w:ascii="Futura Std Book" w:eastAsia="Times New Roman" w:hAnsi="Futura Std Book" w:cs="Arial"/>
          <w:bCs/>
          <w:sz w:val="20"/>
          <w:szCs w:val="20"/>
          <w:lang w:eastAsia="es-CO"/>
        </w:rPr>
        <w:t>.</w:t>
      </w:r>
    </w:p>
    <w:p w14:paraId="69733ED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$134.518.756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2014)</w:t>
      </w:r>
    </w:p>
    <w:p w14:paraId="053F0CD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10 de agosto de 2015</w:t>
      </w:r>
    </w:p>
    <w:p w14:paraId="5EDC26D6"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30 de septiembre de 2016</w:t>
      </w:r>
    </w:p>
    <w:p w14:paraId="3ECAC951"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finalizado</w:t>
      </w:r>
    </w:p>
    <w:p w14:paraId="0499FFA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22F120E7"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lastRenderedPageBreak/>
        <w:t xml:space="preserve">Consultoría: </w:t>
      </w:r>
      <w:proofErr w:type="spellStart"/>
      <w:r>
        <w:rPr>
          <w:rFonts w:ascii="Futura Std Book" w:eastAsia="Times New Roman" w:hAnsi="Futura Std Book" w:cs="Arial"/>
          <w:bCs/>
          <w:sz w:val="20"/>
          <w:szCs w:val="20"/>
          <w:lang w:eastAsia="es-CO"/>
        </w:rPr>
        <w:t>Inggea</w:t>
      </w:r>
      <w:proofErr w:type="spellEnd"/>
      <w:r>
        <w:rPr>
          <w:rFonts w:ascii="Futura Std Book" w:eastAsia="Times New Roman" w:hAnsi="Futura Std Book" w:cs="Arial"/>
          <w:bCs/>
          <w:sz w:val="20"/>
          <w:szCs w:val="20"/>
          <w:lang w:eastAsia="es-CO"/>
        </w:rPr>
        <w:t xml:space="preserve"> Constructores S.A.S.</w:t>
      </w:r>
    </w:p>
    <w:p w14:paraId="17880E1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Arquitectura Inteligente Bioclimática y Sostenible S.A.S.</w:t>
      </w:r>
    </w:p>
    <w:p w14:paraId="59916FD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mejorar la competitividad turística del destino a través del fomento de la actividad ecoturística.</w:t>
      </w:r>
    </w:p>
    <w:p w14:paraId="3B7C124D"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eastAsia="Times New Roman" w:hAnsi="Futura Std Book" w:cs="Arial"/>
          <w:b/>
          <w:bCs/>
          <w:sz w:val="20"/>
          <w:szCs w:val="20"/>
          <w:lang w:eastAsia="es-CO"/>
        </w:rPr>
        <w:t>Informe:</w:t>
      </w:r>
      <w:r>
        <w:rPr>
          <w:rFonts w:ascii="Futura Std Book" w:hAnsi="Futura Std Book" w:cs="Arial"/>
          <w:sz w:val="20"/>
          <w:szCs w:val="20"/>
        </w:rPr>
        <w:t xml:space="preserve"> </w:t>
      </w:r>
    </w:p>
    <w:p w14:paraId="21D6D83C" w14:textId="77777777" w:rsidR="0090195A" w:rsidRDefault="0090195A" w:rsidP="006E100A">
      <w:pPr>
        <w:pStyle w:val="Sinespaciado"/>
        <w:numPr>
          <w:ilvl w:val="0"/>
          <w:numId w:val="7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26 de noviembre de 2014, se aprobaron recursos en Comité Directivo.</w:t>
      </w:r>
      <w:r>
        <w:rPr>
          <w:rFonts w:ascii="Futura Std Book" w:eastAsia="Times New Roman" w:hAnsi="Futura Std Book" w:cs="Arial"/>
          <w:b/>
          <w:bCs/>
          <w:sz w:val="20"/>
          <w:szCs w:val="20"/>
          <w:lang w:eastAsia="es-CO"/>
        </w:rPr>
        <w:t xml:space="preserve"> </w:t>
      </w:r>
    </w:p>
    <w:p w14:paraId="4A323B7B" w14:textId="77777777" w:rsidR="0090195A" w:rsidRDefault="0090195A" w:rsidP="006E100A">
      <w:pPr>
        <w:pStyle w:val="Sinespaciado"/>
        <w:numPr>
          <w:ilvl w:val="0"/>
          <w:numId w:val="72"/>
        </w:numPr>
        <w:tabs>
          <w:tab w:val="left" w:pos="284"/>
        </w:tabs>
        <w:ind w:left="0" w:firstLine="0"/>
        <w:contextualSpacing/>
        <w:jc w:val="both"/>
        <w:rPr>
          <w:rFonts w:ascii="Futura Std Book" w:hAnsi="Futura Std Book" w:cs="Arial"/>
          <w:sz w:val="20"/>
          <w:szCs w:val="20"/>
        </w:rPr>
      </w:pPr>
      <w:r>
        <w:rPr>
          <w:rFonts w:ascii="Futura Std Book" w:eastAsia="Times New Roman" w:hAnsi="Futura Std Book" w:cs="Arial"/>
          <w:bCs/>
          <w:sz w:val="20"/>
          <w:szCs w:val="20"/>
          <w:lang w:eastAsia="es-CO"/>
        </w:rPr>
        <w:t>Convenio firmado el 24 de diciembre de 2014.</w:t>
      </w:r>
    </w:p>
    <w:p w14:paraId="0420B4AE" w14:textId="77777777" w:rsidR="0090195A" w:rsidRDefault="0090195A" w:rsidP="006E100A">
      <w:pPr>
        <w:pStyle w:val="Sinespaciado"/>
        <w:numPr>
          <w:ilvl w:val="0"/>
          <w:numId w:val="72"/>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10 de agosto de 2015, firma del acta de inicio.</w:t>
      </w:r>
    </w:p>
    <w:p w14:paraId="75C02643" w14:textId="77777777" w:rsidR="0090195A" w:rsidRDefault="0090195A" w:rsidP="006E100A">
      <w:pPr>
        <w:pStyle w:val="Sinespaciado"/>
        <w:numPr>
          <w:ilvl w:val="0"/>
          <w:numId w:val="7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Las Fases I, II y III se encuentran terminadas.</w:t>
      </w:r>
    </w:p>
    <w:p w14:paraId="6788DB3D" w14:textId="77777777" w:rsidR="0090195A" w:rsidRDefault="0090195A" w:rsidP="006E100A">
      <w:pPr>
        <w:pStyle w:val="Sinespaciado"/>
        <w:numPr>
          <w:ilvl w:val="0"/>
          <w:numId w:val="72"/>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 xml:space="preserve">Proyecto Terminado el 30 de septiembre de 2016 con licencias y permisos. </w:t>
      </w:r>
    </w:p>
    <w:p w14:paraId="084F9997" w14:textId="77777777" w:rsidR="0090195A" w:rsidRDefault="0090195A" w:rsidP="006E100A">
      <w:pPr>
        <w:pStyle w:val="Sinespaciado"/>
        <w:numPr>
          <w:ilvl w:val="0"/>
          <w:numId w:val="72"/>
        </w:numPr>
        <w:tabs>
          <w:tab w:val="left" w:pos="284"/>
        </w:tabs>
        <w:ind w:left="0" w:firstLine="0"/>
        <w:contextualSpacing/>
        <w:jc w:val="both"/>
        <w:rPr>
          <w:rFonts w:ascii="Futura Std Book" w:hAnsi="Futura Std Book"/>
          <w:sz w:val="20"/>
          <w:szCs w:val="20"/>
          <w:lang w:val="es-ES"/>
        </w:rPr>
      </w:pPr>
      <w:r>
        <w:rPr>
          <w:rFonts w:ascii="Futura Std Book" w:hAnsi="Futura Std Book" w:cs="Arial"/>
          <w:sz w:val="20"/>
          <w:szCs w:val="20"/>
        </w:rPr>
        <w:t xml:space="preserve">La ejecución de la obra, se encuentra sujeta a la presentación del proyecto por parte del municipio ante el </w:t>
      </w:r>
      <w:proofErr w:type="spellStart"/>
      <w:r>
        <w:rPr>
          <w:rFonts w:ascii="Futura Std Book" w:hAnsi="Futura Std Book" w:cs="Arial"/>
          <w:sz w:val="20"/>
          <w:szCs w:val="20"/>
        </w:rPr>
        <w:t>MinCIT</w:t>
      </w:r>
      <w:proofErr w:type="spellEnd"/>
      <w:r>
        <w:rPr>
          <w:rFonts w:ascii="Futura Std Book" w:hAnsi="Futura Std Book" w:cs="Arial"/>
          <w:sz w:val="20"/>
          <w:szCs w:val="20"/>
        </w:rPr>
        <w:t>, el valor estimado de la obra es de $5.500.000.000.</w:t>
      </w:r>
    </w:p>
    <w:p w14:paraId="70C3F4F1" w14:textId="77777777" w:rsidR="0090195A" w:rsidRDefault="0090195A" w:rsidP="006E100A">
      <w:pPr>
        <w:pStyle w:val="Sinespaciado"/>
        <w:numPr>
          <w:ilvl w:val="0"/>
          <w:numId w:val="72"/>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consultoría liquidado el 03 de mayo de 2017, contrato de interventoría liquidado el 20 de diciembre de 2017 y convenio liquidado el 07 de mayo de 2018.</w:t>
      </w:r>
    </w:p>
    <w:p w14:paraId="2898BF82" w14:textId="77777777" w:rsidR="0090195A" w:rsidRDefault="0090195A" w:rsidP="0090195A">
      <w:pPr>
        <w:pStyle w:val="Sinespaciado"/>
        <w:tabs>
          <w:tab w:val="left" w:pos="284"/>
        </w:tabs>
        <w:jc w:val="both"/>
        <w:rPr>
          <w:rFonts w:ascii="Futura Std Book" w:hAnsi="Futura Std Book" w:cs="Arial"/>
          <w:sz w:val="20"/>
          <w:szCs w:val="20"/>
        </w:rPr>
      </w:pPr>
    </w:p>
    <w:p w14:paraId="06F79EBE"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2013</w:t>
      </w:r>
    </w:p>
    <w:p w14:paraId="6491A18F"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DVT-654-2013 Estudios y diseños para la construcción de sendero y centro de visitantes en </w:t>
      </w:r>
      <w:proofErr w:type="spellStart"/>
      <w:r>
        <w:rPr>
          <w:rFonts w:ascii="Futura Std Book" w:eastAsia="Times New Roman" w:hAnsi="Futura Std Book" w:cs="Arial"/>
          <w:b/>
          <w:bCs/>
          <w:sz w:val="20"/>
          <w:szCs w:val="20"/>
          <w:lang w:eastAsia="es-CO"/>
        </w:rPr>
        <w:t>Tutunendo</w:t>
      </w:r>
      <w:proofErr w:type="spellEnd"/>
    </w:p>
    <w:p w14:paraId="41EFD02D"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 xml:space="preserve">Quibdó </w:t>
      </w:r>
    </w:p>
    <w:p w14:paraId="2812376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 xml:space="preserve">estudios y diseños para la construcción de un sendero ecoturístico de 400 metros de longitud, el cual sirve de acceso a la cascada Sal de Frutas. Adicionalmente, el proyecto contempló realizar unas escaleras de embarque y desembarque (desde el sendero al río y del río al sendero) y un centro de visitantes en el corregimiento de </w:t>
      </w:r>
      <w:proofErr w:type="spellStart"/>
      <w:r>
        <w:rPr>
          <w:rFonts w:ascii="Futura Std Book" w:eastAsia="Times New Roman" w:hAnsi="Futura Std Book" w:cs="Arial"/>
          <w:bCs/>
          <w:sz w:val="20"/>
          <w:szCs w:val="20"/>
          <w:lang w:eastAsia="es-CO"/>
        </w:rPr>
        <w:t>Tutunendo</w:t>
      </w:r>
      <w:proofErr w:type="spellEnd"/>
      <w:r>
        <w:rPr>
          <w:rFonts w:ascii="Futura Std Book" w:eastAsia="Times New Roman" w:hAnsi="Futura Std Book" w:cs="Arial"/>
          <w:bCs/>
          <w:sz w:val="20"/>
          <w:szCs w:val="20"/>
          <w:lang w:eastAsia="es-CO"/>
        </w:rPr>
        <w:t xml:space="preserve">, municipio de Quibdó. </w:t>
      </w:r>
    </w:p>
    <w:p w14:paraId="5DE410D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$280.000.000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1167825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14 de julio de 2014</w:t>
      </w:r>
    </w:p>
    <w:p w14:paraId="4B011DB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13 de enero de 2015</w:t>
      </w:r>
    </w:p>
    <w:p w14:paraId="04DD35C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35657773"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10A4544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Consultoría:</w:t>
      </w:r>
      <w:r>
        <w:rPr>
          <w:rFonts w:ascii="Futura Std Book" w:eastAsia="Times New Roman" w:hAnsi="Futura Std Book" w:cs="Arial"/>
          <w:bCs/>
          <w:sz w:val="20"/>
          <w:szCs w:val="20"/>
          <w:lang w:eastAsia="es-CO"/>
        </w:rPr>
        <w:t xml:space="preserve"> Mario de Jesús Gil Cardona</w:t>
      </w:r>
    </w:p>
    <w:p w14:paraId="0B4268BD"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Enrique Alonso Tovar Baquero</w:t>
      </w:r>
    </w:p>
    <w:p w14:paraId="0DB8C393"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Impacto: </w:t>
      </w:r>
      <w:r>
        <w:rPr>
          <w:rFonts w:ascii="Futura Std Book" w:eastAsia="Times New Roman" w:hAnsi="Futura Std Book" w:cs="Arial"/>
          <w:bCs/>
          <w:sz w:val="20"/>
          <w:szCs w:val="20"/>
          <w:lang w:eastAsia="es-CO"/>
        </w:rPr>
        <w:t>contribuir al fortalecimiento económico de las regiones en el marco de la creación de un turismo de paz y convivencia en las zonas de postconflicto con alto potencial turístico.</w:t>
      </w:r>
    </w:p>
    <w:p w14:paraId="043398A0"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Informe: </w:t>
      </w:r>
    </w:p>
    <w:p w14:paraId="4A72EAC5" w14:textId="77777777" w:rsidR="0090195A" w:rsidRDefault="0090195A" w:rsidP="006E100A">
      <w:pPr>
        <w:pStyle w:val="Sinespaciado"/>
        <w:numPr>
          <w:ilvl w:val="0"/>
          <w:numId w:val="73"/>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Aprobado mediante DVT-654-2013</w:t>
      </w:r>
    </w:p>
    <w:p w14:paraId="35A56DB2" w14:textId="77777777" w:rsidR="0090195A" w:rsidRDefault="0090195A" w:rsidP="006E100A">
      <w:pPr>
        <w:pStyle w:val="Sinespaciado"/>
        <w:numPr>
          <w:ilvl w:val="0"/>
          <w:numId w:val="73"/>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lastRenderedPageBreak/>
        <w:t>14 de julio de 2014, fecha de firma de acta de inicio del proyecto</w:t>
      </w:r>
    </w:p>
    <w:p w14:paraId="266E0F3F" w14:textId="77777777" w:rsidR="0090195A" w:rsidRDefault="0090195A" w:rsidP="006E100A">
      <w:pPr>
        <w:pStyle w:val="Sinespaciado"/>
        <w:numPr>
          <w:ilvl w:val="0"/>
          <w:numId w:val="73"/>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13 de enero de 2015, estudios y diseños terminados y recibidos a satisfacción por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w:t>
      </w:r>
    </w:p>
    <w:p w14:paraId="674BA599" w14:textId="77777777" w:rsidR="0090195A" w:rsidRDefault="0090195A" w:rsidP="006E100A">
      <w:pPr>
        <w:pStyle w:val="Sinespaciado"/>
        <w:numPr>
          <w:ilvl w:val="0"/>
          <w:numId w:val="73"/>
        </w:numPr>
        <w:tabs>
          <w:tab w:val="left" w:pos="284"/>
        </w:tabs>
        <w:ind w:left="0" w:firstLine="0"/>
        <w:contextualSpacing/>
        <w:jc w:val="both"/>
        <w:rPr>
          <w:rFonts w:ascii="Futura Std Book" w:hAnsi="Futura Std Book" w:cs="Arial"/>
          <w:sz w:val="20"/>
          <w:szCs w:val="20"/>
        </w:rPr>
      </w:pPr>
      <w:r>
        <w:rPr>
          <w:rFonts w:ascii="Futura Std Book" w:eastAsia="Times New Roman" w:hAnsi="Futura Std Book" w:cs="Arial"/>
          <w:bCs/>
          <w:sz w:val="20"/>
          <w:szCs w:val="20"/>
          <w:lang w:eastAsia="es-CO"/>
        </w:rPr>
        <w:t>Contrato de consultoría liquidado el 17 de junio de 2015</w:t>
      </w:r>
      <w:r>
        <w:rPr>
          <w:rFonts w:ascii="Futura Std Book" w:hAnsi="Futura Std Book" w:cs="Arial"/>
          <w:sz w:val="20"/>
          <w:szCs w:val="20"/>
        </w:rPr>
        <w:t xml:space="preserve"> y contrato de interventoría liquidado el 28 de julio 2017. El proyecto no tiene convenio.</w:t>
      </w:r>
    </w:p>
    <w:p w14:paraId="5693A51E"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lang w:eastAsia="es-CO"/>
        </w:rPr>
        <w:t xml:space="preserve">DVT-649-538-2013 Diseños de sendero a la ciénaga – </w:t>
      </w:r>
      <w:proofErr w:type="spellStart"/>
      <w:r>
        <w:rPr>
          <w:rFonts w:ascii="Futura Std Book" w:eastAsia="Times New Roman" w:hAnsi="Futura Std Book" w:cs="Arial"/>
          <w:b/>
          <w:bCs/>
          <w:sz w:val="20"/>
          <w:szCs w:val="20"/>
          <w:lang w:eastAsia="es-CO"/>
        </w:rPr>
        <w:t>Beté</w:t>
      </w:r>
      <w:proofErr w:type="spellEnd"/>
    </w:p>
    <w:p w14:paraId="79325EF0"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Medio Atrato</w:t>
      </w:r>
    </w:p>
    <w:p w14:paraId="1C7124B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el proyecto consiste en la elaboración de los estudios técnicos y diseños arquitectónicos que permitan realizar la construcción de un centro de visitantes, un centro de Interpretación ambiental, un sendero elevado, 4 plataformas flotantes y 7 señales informativas.</w:t>
      </w:r>
    </w:p>
    <w:p w14:paraId="3B9B0A67"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$250.000.000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45EADD8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14 de julio de 2014</w:t>
      </w:r>
    </w:p>
    <w:p w14:paraId="5E420C5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1 de noviembre de 2014</w:t>
      </w:r>
    </w:p>
    <w:p w14:paraId="26DF4BB4"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finalizado</w:t>
      </w:r>
    </w:p>
    <w:p w14:paraId="5F680EC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360BF90E"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Consultoría: </w:t>
      </w:r>
      <w:r>
        <w:rPr>
          <w:rFonts w:ascii="Futura Std Book" w:eastAsia="Times New Roman" w:hAnsi="Futura Std Book" w:cs="Arial"/>
          <w:bCs/>
          <w:sz w:val="20"/>
          <w:szCs w:val="20"/>
          <w:lang w:eastAsia="es-CO"/>
        </w:rPr>
        <w:t>BM Ingeniería Ltda.</w:t>
      </w:r>
    </w:p>
    <w:p w14:paraId="045E653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Enrique Alonso Tovar Baquero</w:t>
      </w:r>
    </w:p>
    <w:p w14:paraId="345E456D"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fortalecer la competitividad turística del destino a través del fomento del ecoturismo.</w:t>
      </w:r>
    </w:p>
    <w:p w14:paraId="1F9A3AE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7AD223ED" w14:textId="77777777" w:rsidR="0090195A" w:rsidRDefault="0090195A" w:rsidP="006E100A">
      <w:pPr>
        <w:pStyle w:val="Sinespaciado"/>
        <w:numPr>
          <w:ilvl w:val="0"/>
          <w:numId w:val="74"/>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DVT-649-538-2013</w:t>
      </w:r>
    </w:p>
    <w:p w14:paraId="6AB938E6" w14:textId="77777777" w:rsidR="0090195A" w:rsidRDefault="0090195A" w:rsidP="006E100A">
      <w:pPr>
        <w:pStyle w:val="Sinespaciado"/>
        <w:numPr>
          <w:ilvl w:val="0"/>
          <w:numId w:val="74"/>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14 de julio de 2014, fecha de firma del acta de inicio del proyecto </w:t>
      </w:r>
    </w:p>
    <w:p w14:paraId="5EC8CEDB" w14:textId="77777777" w:rsidR="0090195A" w:rsidRDefault="0090195A" w:rsidP="006E100A">
      <w:pPr>
        <w:pStyle w:val="Sinespaciado"/>
        <w:numPr>
          <w:ilvl w:val="0"/>
          <w:numId w:val="74"/>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 de noviembre de 2014, estudios y diseños terminados y recibidos a satisfacción por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w:t>
      </w:r>
    </w:p>
    <w:p w14:paraId="58B498B3" w14:textId="77777777" w:rsidR="0090195A" w:rsidRDefault="0090195A" w:rsidP="006E100A">
      <w:pPr>
        <w:pStyle w:val="Sinespaciado"/>
        <w:numPr>
          <w:ilvl w:val="0"/>
          <w:numId w:val="74"/>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consultoría liquidado el 08 de mayo de 2015 y contrato de interventoría liquidado el 28 de julio 2017.</w:t>
      </w:r>
      <w:r>
        <w:rPr>
          <w:rFonts w:ascii="Futura Std Book" w:hAnsi="Futura Std Book" w:cs="Arial"/>
          <w:sz w:val="20"/>
          <w:szCs w:val="20"/>
        </w:rPr>
        <w:t xml:space="preserve"> El proyecto no tiene convenio.</w:t>
      </w:r>
    </w:p>
    <w:p w14:paraId="3FBB17F5"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DVT-1114A-2013 Obras Punto de Información Turística (PIT) de </w:t>
      </w:r>
      <w:proofErr w:type="spellStart"/>
      <w:r>
        <w:rPr>
          <w:rFonts w:ascii="Futura Std Book" w:eastAsia="Times New Roman" w:hAnsi="Futura Std Book" w:cs="Arial"/>
          <w:b/>
          <w:bCs/>
          <w:sz w:val="20"/>
          <w:szCs w:val="20"/>
          <w:lang w:eastAsia="es-CO"/>
        </w:rPr>
        <w:t>Nuquí</w:t>
      </w:r>
      <w:proofErr w:type="spellEnd"/>
    </w:p>
    <w:p w14:paraId="0792E1A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Nuquí</w:t>
      </w:r>
      <w:proofErr w:type="spellEnd"/>
    </w:p>
    <w:p w14:paraId="28E7A0B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construcción de un Punto de Información Turística (PIT) en el aeropuerto de </w:t>
      </w:r>
      <w:proofErr w:type="spellStart"/>
      <w:r>
        <w:rPr>
          <w:rFonts w:ascii="Futura Std Book" w:eastAsia="Times New Roman" w:hAnsi="Futura Std Book" w:cs="Arial"/>
          <w:bCs/>
          <w:sz w:val="20"/>
          <w:szCs w:val="20"/>
          <w:lang w:eastAsia="es-CO"/>
        </w:rPr>
        <w:t>Nuquí</w:t>
      </w:r>
      <w:proofErr w:type="spellEnd"/>
      <w:r>
        <w:rPr>
          <w:rFonts w:ascii="Futura Std Book" w:eastAsia="Times New Roman" w:hAnsi="Futura Std Book" w:cs="Arial"/>
          <w:bCs/>
          <w:sz w:val="20"/>
          <w:szCs w:val="20"/>
          <w:lang w:eastAsia="es-CO"/>
        </w:rPr>
        <w:t>.</w:t>
      </w:r>
    </w:p>
    <w:p w14:paraId="590DF05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$287.000.000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06C9FB3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7 de julio de 2014</w:t>
      </w:r>
    </w:p>
    <w:p w14:paraId="0DB857DD"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4 de noviembre de 2014</w:t>
      </w:r>
    </w:p>
    <w:p w14:paraId="740F60B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0CFD7B56"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37150A8"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Jorge Absalón Núñez</w:t>
      </w:r>
    </w:p>
    <w:p w14:paraId="5D3022A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 xml:space="preserve">Consorcio </w:t>
      </w:r>
      <w:proofErr w:type="spellStart"/>
      <w:r>
        <w:rPr>
          <w:rFonts w:ascii="Futura Std Book" w:eastAsia="Times New Roman" w:hAnsi="Futura Std Book" w:cs="Arial"/>
          <w:bCs/>
          <w:sz w:val="20"/>
          <w:szCs w:val="20"/>
          <w:lang w:eastAsia="es-CO"/>
        </w:rPr>
        <w:t>Tribugá</w:t>
      </w:r>
      <w:proofErr w:type="spellEnd"/>
    </w:p>
    <w:p w14:paraId="1AAD866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lastRenderedPageBreak/>
        <w:t>Impacto:</w:t>
      </w:r>
      <w:r>
        <w:rPr>
          <w:rFonts w:ascii="Futura Std Book" w:eastAsia="Times New Roman" w:hAnsi="Futura Std Book" w:cs="Arial"/>
          <w:bCs/>
          <w:sz w:val="20"/>
          <w:szCs w:val="20"/>
          <w:lang w:eastAsia="es-CO"/>
        </w:rPr>
        <w:t xml:space="preserve"> mejorar los canales de comunicación respecto a la información turística que posee el Municipio. </w:t>
      </w:r>
    </w:p>
    <w:p w14:paraId="0E0915CD"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Informe:</w:t>
      </w:r>
    </w:p>
    <w:p w14:paraId="0D9615CB" w14:textId="77777777" w:rsidR="0090195A" w:rsidRDefault="0090195A" w:rsidP="006E100A">
      <w:pPr>
        <w:pStyle w:val="Sinespaciado"/>
        <w:numPr>
          <w:ilvl w:val="0"/>
          <w:numId w:val="7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DVT-1114A-2013</w:t>
      </w:r>
    </w:p>
    <w:p w14:paraId="51CEC8B0" w14:textId="77777777" w:rsidR="0090195A" w:rsidRDefault="0090195A" w:rsidP="006E100A">
      <w:pPr>
        <w:pStyle w:val="Sinespaciado"/>
        <w:numPr>
          <w:ilvl w:val="0"/>
          <w:numId w:val="7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7 de julio de 2014, fecha de firma del acta de inicio del proyecto</w:t>
      </w:r>
    </w:p>
    <w:p w14:paraId="04F5EDC5" w14:textId="77777777" w:rsidR="0090195A" w:rsidRDefault="0090195A" w:rsidP="006E100A">
      <w:pPr>
        <w:pStyle w:val="Sinespaciado"/>
        <w:numPr>
          <w:ilvl w:val="0"/>
          <w:numId w:val="7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Obra terminada el 4 de noviembre de 2014 y entregada al Municipio.</w:t>
      </w:r>
    </w:p>
    <w:p w14:paraId="69AF4C45" w14:textId="77777777" w:rsidR="0090195A" w:rsidRDefault="0090195A" w:rsidP="006E100A">
      <w:pPr>
        <w:pStyle w:val="Sinespaciado"/>
        <w:numPr>
          <w:ilvl w:val="0"/>
          <w:numId w:val="7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obra liquidado el 27 de agosto de 2015 y contrato de interventoría liquidado el 16 de febrero de 2016.</w:t>
      </w:r>
      <w:r>
        <w:rPr>
          <w:rFonts w:ascii="Futura Std Book" w:hAnsi="Futura Std Book" w:cs="Arial"/>
          <w:sz w:val="20"/>
          <w:szCs w:val="20"/>
        </w:rPr>
        <w:t xml:space="preserve"> El proyecto no tiene convenio.</w:t>
      </w:r>
    </w:p>
    <w:p w14:paraId="050DEBA1"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p>
    <w:p w14:paraId="02153CEF"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DVT-1114G-2013 Construcción de una Aldea Turística en </w:t>
      </w:r>
      <w:proofErr w:type="spellStart"/>
      <w:r>
        <w:rPr>
          <w:rFonts w:ascii="Futura Std Book" w:eastAsia="Times New Roman" w:hAnsi="Futura Std Book" w:cs="Arial"/>
          <w:b/>
          <w:bCs/>
          <w:sz w:val="20"/>
          <w:szCs w:val="20"/>
          <w:lang w:eastAsia="es-CO"/>
        </w:rPr>
        <w:t>Chorí</w:t>
      </w:r>
      <w:proofErr w:type="spellEnd"/>
    </w:p>
    <w:p w14:paraId="03CF4E3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Nuquí</w:t>
      </w:r>
      <w:proofErr w:type="spellEnd"/>
    </w:p>
    <w:p w14:paraId="42F7EF4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proyecto turístico en las comunidades indígenas de </w:t>
      </w:r>
      <w:proofErr w:type="spellStart"/>
      <w:r>
        <w:rPr>
          <w:rFonts w:ascii="Futura Std Book" w:eastAsia="Times New Roman" w:hAnsi="Futura Std Book" w:cs="Arial"/>
          <w:bCs/>
          <w:sz w:val="20"/>
          <w:szCs w:val="20"/>
          <w:lang w:eastAsia="es-CO"/>
        </w:rPr>
        <w:t>Chorí</w:t>
      </w:r>
      <w:proofErr w:type="spellEnd"/>
      <w:r>
        <w:rPr>
          <w:rFonts w:ascii="Futura Std Book" w:eastAsia="Times New Roman" w:hAnsi="Futura Std Book" w:cs="Arial"/>
          <w:bCs/>
          <w:sz w:val="20"/>
          <w:szCs w:val="20"/>
          <w:lang w:eastAsia="es-CO"/>
        </w:rPr>
        <w:t xml:space="preserve">, el cual consistió en la construcción de 2 tambos para alojamiento de turistas, kiosco de reuniones, batería de baños, restaurante, taller de artesanías y senderos de acceso. </w:t>
      </w:r>
    </w:p>
    <w:p w14:paraId="3CA2F46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$1.500.000.000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52864BB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4 de julio de 2014</w:t>
      </w:r>
    </w:p>
    <w:p w14:paraId="0513657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17 de febrero de 2015</w:t>
      </w:r>
    </w:p>
    <w:p w14:paraId="5428C36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finalizado</w:t>
      </w:r>
    </w:p>
    <w:p w14:paraId="3ADDF8BA"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09BC00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 xml:space="preserve">Consorcio </w:t>
      </w:r>
      <w:proofErr w:type="spellStart"/>
      <w:r>
        <w:rPr>
          <w:rFonts w:ascii="Futura Std Book" w:eastAsia="Times New Roman" w:hAnsi="Futura Std Book" w:cs="Arial"/>
          <w:bCs/>
          <w:sz w:val="20"/>
          <w:szCs w:val="20"/>
          <w:lang w:eastAsia="es-CO"/>
        </w:rPr>
        <w:t>Chorí</w:t>
      </w:r>
      <w:proofErr w:type="spellEnd"/>
    </w:p>
    <w:p w14:paraId="222298D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 xml:space="preserve">Consorcio </w:t>
      </w:r>
      <w:proofErr w:type="spellStart"/>
      <w:r>
        <w:rPr>
          <w:rFonts w:ascii="Futura Std Book" w:eastAsia="Times New Roman" w:hAnsi="Futura Std Book" w:cs="Arial"/>
          <w:bCs/>
          <w:sz w:val="20"/>
          <w:szCs w:val="20"/>
          <w:lang w:eastAsia="es-CO"/>
        </w:rPr>
        <w:t>Tribugá</w:t>
      </w:r>
      <w:proofErr w:type="spellEnd"/>
    </w:p>
    <w:p w14:paraId="244D86D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incorporar las comunidades de los resguardos indígenas (Alto </w:t>
      </w:r>
      <w:proofErr w:type="spellStart"/>
      <w:r>
        <w:rPr>
          <w:rFonts w:ascii="Futura Std Book" w:eastAsia="Times New Roman" w:hAnsi="Futura Std Book" w:cs="Arial"/>
          <w:bCs/>
          <w:sz w:val="20"/>
          <w:szCs w:val="20"/>
          <w:lang w:eastAsia="es-CO"/>
        </w:rPr>
        <w:t>Baudó</w:t>
      </w:r>
      <w:proofErr w:type="spellEnd"/>
      <w:r>
        <w:rPr>
          <w:rFonts w:ascii="Futura Std Book" w:eastAsia="Times New Roman" w:hAnsi="Futura Std Book" w:cs="Arial"/>
          <w:bCs/>
          <w:sz w:val="20"/>
          <w:szCs w:val="20"/>
          <w:lang w:eastAsia="es-CO"/>
        </w:rPr>
        <w:t xml:space="preserve">, </w:t>
      </w:r>
      <w:proofErr w:type="spellStart"/>
      <w:r>
        <w:rPr>
          <w:rFonts w:ascii="Futura Std Book" w:eastAsia="Times New Roman" w:hAnsi="Futura Std Book" w:cs="Arial"/>
          <w:bCs/>
          <w:sz w:val="20"/>
          <w:szCs w:val="20"/>
          <w:lang w:eastAsia="es-CO"/>
        </w:rPr>
        <w:t>Chorí</w:t>
      </w:r>
      <w:proofErr w:type="spellEnd"/>
      <w:r>
        <w:rPr>
          <w:rFonts w:ascii="Futura Std Book" w:eastAsia="Times New Roman" w:hAnsi="Futura Std Book" w:cs="Arial"/>
          <w:bCs/>
          <w:sz w:val="20"/>
          <w:szCs w:val="20"/>
          <w:lang w:eastAsia="es-CO"/>
        </w:rPr>
        <w:t>, Puerto Indio y Puerto Jagua) al desarrollo turístico del país y fortalecer el desarrollo étnico y económico de la comunidad.</w:t>
      </w:r>
    </w:p>
    <w:p w14:paraId="4D3A6B5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55352A98" w14:textId="77777777" w:rsidR="0090195A" w:rsidRDefault="0090195A" w:rsidP="006E100A">
      <w:pPr>
        <w:pStyle w:val="Sinespaciado"/>
        <w:numPr>
          <w:ilvl w:val="0"/>
          <w:numId w:val="76"/>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DVT-1114G-2013</w:t>
      </w:r>
    </w:p>
    <w:p w14:paraId="73AFED52" w14:textId="77777777" w:rsidR="0090195A" w:rsidRDefault="0090195A" w:rsidP="006E100A">
      <w:pPr>
        <w:pStyle w:val="Sinespaciado"/>
        <w:numPr>
          <w:ilvl w:val="0"/>
          <w:numId w:val="76"/>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Obra terminada y recibida a satisfacción por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el 17 de febrero de 2015.</w:t>
      </w:r>
    </w:p>
    <w:p w14:paraId="3F305667" w14:textId="77777777" w:rsidR="0090195A" w:rsidRDefault="0090195A" w:rsidP="006E100A">
      <w:pPr>
        <w:pStyle w:val="Sinespaciado"/>
        <w:numPr>
          <w:ilvl w:val="0"/>
          <w:numId w:val="76"/>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9 de marzo de 2015, se entregó el proyecto a la comunidad indígena del Resguardo</w:t>
      </w:r>
    </w:p>
    <w:p w14:paraId="3C6F91BF" w14:textId="77777777" w:rsidR="0090195A" w:rsidRDefault="0090195A" w:rsidP="006E100A">
      <w:pPr>
        <w:pStyle w:val="Sinespaciado"/>
        <w:numPr>
          <w:ilvl w:val="0"/>
          <w:numId w:val="7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Contrato de obra liquidado el 24 de julio de 2015 y contrato de interventoría liquidado el 16 de febrero de 2016. </w:t>
      </w:r>
      <w:r>
        <w:rPr>
          <w:rFonts w:ascii="Futura Std Book" w:hAnsi="Futura Std Book" w:cs="Arial"/>
          <w:sz w:val="20"/>
          <w:szCs w:val="20"/>
        </w:rPr>
        <w:t>El proyecto no tiene convenio.</w:t>
      </w:r>
    </w:p>
    <w:p w14:paraId="23016264"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 DVT-859H-2013 Suministro cámara hiperbárica de Bahía Solano, departamento del Chocó </w:t>
      </w:r>
    </w:p>
    <w:p w14:paraId="07284C48"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Bahía Solano</w:t>
      </w:r>
    </w:p>
    <w:p w14:paraId="3003113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lastRenderedPageBreak/>
        <w:t>Objeto:</w:t>
      </w:r>
      <w:r>
        <w:rPr>
          <w:rFonts w:ascii="Futura Std Book" w:eastAsia="Times New Roman" w:hAnsi="Futura Std Book" w:cs="Arial"/>
          <w:bCs/>
          <w:sz w:val="20"/>
          <w:szCs w:val="20"/>
          <w:lang w:eastAsia="es-CO"/>
        </w:rPr>
        <w:t xml:space="preserve"> </w:t>
      </w:r>
      <w:r>
        <w:rPr>
          <w:rFonts w:ascii="Futura Std Book" w:hAnsi="Futura Std Book"/>
          <w:sz w:val="20"/>
          <w:szCs w:val="20"/>
        </w:rPr>
        <w:t>suministrar e instalar una cámara hiperbárica con el fin de promocionar a este lugar como destino de buceo. La puesta en marcha de las cámaras hiperbáricas será garantía de la asistencia médica que se pueda requerir en la práctica del buceo, mejorando el enfoque del turismo de naturaleza.</w:t>
      </w:r>
    </w:p>
    <w:p w14:paraId="00B93C0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$388.678.850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5D3FF35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ab/>
        <w:t>23 de octubre de 2014</w:t>
      </w:r>
    </w:p>
    <w:p w14:paraId="7966350D"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10 de diciembre 2015</w:t>
      </w:r>
    </w:p>
    <w:p w14:paraId="610E3C17"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7A242EAB"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591F610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Suministro: </w:t>
      </w:r>
      <w:proofErr w:type="spellStart"/>
      <w:r>
        <w:rPr>
          <w:rFonts w:ascii="Futura Std Book" w:eastAsia="Times New Roman" w:hAnsi="Futura Std Book" w:cs="Arial"/>
          <w:bCs/>
          <w:sz w:val="20"/>
          <w:szCs w:val="20"/>
          <w:lang w:eastAsia="es-CO"/>
        </w:rPr>
        <w:t>Nauticenter</w:t>
      </w:r>
      <w:proofErr w:type="spellEnd"/>
    </w:p>
    <w:p w14:paraId="23DA8D7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Armada Nacional</w:t>
      </w:r>
    </w:p>
    <w:p w14:paraId="12728127"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w:t>
      </w:r>
      <w:r>
        <w:rPr>
          <w:rFonts w:ascii="Futura Std Book" w:hAnsi="Futura Std Book"/>
          <w:sz w:val="20"/>
          <w:szCs w:val="20"/>
        </w:rPr>
        <w:t>promocionar a Colombia como destino de buceo e incrementar la competitividad nacional.</w:t>
      </w:r>
    </w:p>
    <w:p w14:paraId="4DD163FF" w14:textId="77777777" w:rsidR="0090195A" w:rsidRDefault="0090195A" w:rsidP="0090195A">
      <w:pPr>
        <w:pStyle w:val="Sinespaciado"/>
        <w:tabs>
          <w:tab w:val="left" w:pos="284"/>
        </w:tabs>
        <w:jc w:val="both"/>
        <w:rPr>
          <w:rFonts w:ascii="Futura Std Book" w:hAnsi="Futura Std Book"/>
          <w:sz w:val="20"/>
          <w:szCs w:val="20"/>
        </w:rPr>
      </w:pPr>
      <w:r>
        <w:rPr>
          <w:rFonts w:ascii="Futura Std Book" w:hAnsi="Futura Std Book"/>
          <w:b/>
          <w:bCs/>
          <w:sz w:val="20"/>
          <w:szCs w:val="20"/>
        </w:rPr>
        <w:t>Informe:</w:t>
      </w:r>
      <w:r>
        <w:rPr>
          <w:rFonts w:ascii="Futura Std Book" w:hAnsi="Futura Std Book"/>
          <w:sz w:val="20"/>
          <w:szCs w:val="20"/>
        </w:rPr>
        <w:t xml:space="preserve"> </w:t>
      </w:r>
    </w:p>
    <w:p w14:paraId="74F61BA1" w14:textId="77777777" w:rsidR="0090195A" w:rsidRDefault="0090195A" w:rsidP="006E100A">
      <w:pPr>
        <w:pStyle w:val="Sinespaciado"/>
        <w:numPr>
          <w:ilvl w:val="0"/>
          <w:numId w:val="77"/>
        </w:numPr>
        <w:tabs>
          <w:tab w:val="left" w:pos="284"/>
        </w:tabs>
        <w:ind w:left="0" w:firstLine="0"/>
        <w:contextualSpacing/>
        <w:jc w:val="both"/>
        <w:rPr>
          <w:rFonts w:ascii="Futura Std Book" w:hAnsi="Futura Std Book"/>
          <w:sz w:val="20"/>
          <w:szCs w:val="20"/>
        </w:rPr>
      </w:pPr>
      <w:r>
        <w:rPr>
          <w:rFonts w:ascii="Futura Std Book" w:hAnsi="Futura Std Book"/>
          <w:sz w:val="20"/>
          <w:szCs w:val="20"/>
        </w:rPr>
        <w:t>Cámara instalada y entregada al Municipio el 10 de diciembre de 2015.</w:t>
      </w:r>
    </w:p>
    <w:p w14:paraId="208EE235" w14:textId="77777777" w:rsidR="0090195A" w:rsidRDefault="0090195A" w:rsidP="006E100A">
      <w:pPr>
        <w:pStyle w:val="Sinespaciado"/>
        <w:numPr>
          <w:ilvl w:val="0"/>
          <w:numId w:val="7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10 de diciembre de 2015, la Agencia Logística supervisó las observaciones realizadas, manifestando que el equipo médico se encuentra listo para su operación, sin embargo, quedó por parte del Municipio el compromiso de atender las siguientes observaciones realizadas por la agencia logística: adecuar el consultorio, el baño, reubicar las botellas de oxígeno, instalar un extractor en el compartimiento del compresor, habilitar las aperturas de las ventanas del compartimiento del compresor, reubicar el cuarto de desechos del Hospital, ya que se encuentra continuo al área de localización de la cámara hiperbárica y la instalación del aire acondicionado. A la fecha el Municipio no ha informado si subsanó dichas observaciones.</w:t>
      </w:r>
    </w:p>
    <w:p w14:paraId="2488C254" w14:textId="77777777" w:rsidR="0090195A" w:rsidRDefault="0090195A" w:rsidP="006E100A">
      <w:pPr>
        <w:pStyle w:val="Sinespaciado"/>
        <w:numPr>
          <w:ilvl w:val="0"/>
          <w:numId w:val="7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Contrato de obra liquidado el19 de septiembre de 2018 y contrato de interventoría liquidado desde 19 de mayo de 2016. </w:t>
      </w:r>
      <w:r>
        <w:rPr>
          <w:rFonts w:ascii="Futura Std Book" w:hAnsi="Futura Std Book" w:cs="Arial"/>
          <w:sz w:val="20"/>
          <w:szCs w:val="20"/>
        </w:rPr>
        <w:t>El proyecto no tiene convenio.</w:t>
      </w:r>
    </w:p>
    <w:p w14:paraId="1BBB3774"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 DVT-859J-2013 Obras embarcadero turístico de Bahía Solano</w:t>
      </w:r>
    </w:p>
    <w:p w14:paraId="784B16FB"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Bahía Solano</w:t>
      </w:r>
    </w:p>
    <w:p w14:paraId="73BDA41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el proyecto se localiza en la zona del embarcadero existente. Consta de un acceso en gravilla, jardinería, baños, cocina, depósito, oficina, sala de espera y un muelle de 30 metros de longitud aproximadamente. </w:t>
      </w:r>
    </w:p>
    <w:p w14:paraId="4D4C67B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$1.028.000.000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07337FD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1 de septiembre de 2014</w:t>
      </w:r>
    </w:p>
    <w:p w14:paraId="5DBD3DD1"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ab/>
        <w:t>4 de junio de 2015</w:t>
      </w:r>
    </w:p>
    <w:p w14:paraId="3FF9506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5A8EFC60"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3A74D11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lastRenderedPageBreak/>
        <w:t xml:space="preserve">Obra: </w:t>
      </w:r>
      <w:r>
        <w:rPr>
          <w:rFonts w:ascii="Futura Std Book" w:eastAsia="Times New Roman" w:hAnsi="Futura Std Book" w:cs="Arial"/>
          <w:bCs/>
          <w:sz w:val="20"/>
          <w:szCs w:val="20"/>
          <w:lang w:eastAsia="es-CO"/>
        </w:rPr>
        <w:t>Consorcio Muelle Bahía</w:t>
      </w:r>
    </w:p>
    <w:p w14:paraId="2E86D7A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proofErr w:type="spellStart"/>
      <w:r>
        <w:rPr>
          <w:rFonts w:ascii="Futura Std Book" w:eastAsia="Times New Roman" w:hAnsi="Futura Std Book" w:cs="Arial"/>
          <w:bCs/>
          <w:sz w:val="20"/>
          <w:szCs w:val="20"/>
          <w:lang w:eastAsia="es-CO"/>
        </w:rPr>
        <w:t>Ingeproyect</w:t>
      </w:r>
      <w:proofErr w:type="spellEnd"/>
      <w:r>
        <w:rPr>
          <w:rFonts w:ascii="Futura Std Book" w:eastAsia="Times New Roman" w:hAnsi="Futura Std Book" w:cs="Arial"/>
          <w:bCs/>
          <w:sz w:val="20"/>
          <w:szCs w:val="20"/>
          <w:lang w:eastAsia="es-CO"/>
        </w:rPr>
        <w:t xml:space="preserve"> Ltda.</w:t>
      </w:r>
    </w:p>
    <w:p w14:paraId="060C9351"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mejorar las condiciones de embarque y desembarque de turistas y así fortalecer la calidad y competitividad del destino.</w:t>
      </w:r>
    </w:p>
    <w:p w14:paraId="2B7C35E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572C066D" w14:textId="77777777" w:rsidR="0090195A" w:rsidRDefault="0090195A" w:rsidP="006E100A">
      <w:pPr>
        <w:pStyle w:val="Sinespaciado"/>
        <w:numPr>
          <w:ilvl w:val="0"/>
          <w:numId w:val="78"/>
        </w:numPr>
        <w:tabs>
          <w:tab w:val="left" w:pos="284"/>
        </w:tabs>
        <w:ind w:left="0" w:firstLine="0"/>
        <w:contextualSpacing/>
        <w:jc w:val="both"/>
        <w:rPr>
          <w:rFonts w:ascii="Futura Std Book" w:hAnsi="Futura Std Book"/>
          <w:sz w:val="20"/>
          <w:szCs w:val="20"/>
        </w:rPr>
      </w:pPr>
      <w:r>
        <w:rPr>
          <w:rFonts w:ascii="Futura Std Book" w:hAnsi="Futura Std Book"/>
          <w:sz w:val="20"/>
          <w:szCs w:val="20"/>
        </w:rPr>
        <w:t>Radicado el 11 de octubre de 2013</w:t>
      </w:r>
    </w:p>
    <w:p w14:paraId="4EFF6FF2" w14:textId="77777777" w:rsidR="0090195A" w:rsidRDefault="0090195A" w:rsidP="006E100A">
      <w:pPr>
        <w:pStyle w:val="Sinespaciado"/>
        <w:numPr>
          <w:ilvl w:val="0"/>
          <w:numId w:val="78"/>
        </w:numPr>
        <w:tabs>
          <w:tab w:val="left" w:pos="284"/>
        </w:tabs>
        <w:ind w:left="0" w:firstLine="0"/>
        <w:contextualSpacing/>
        <w:jc w:val="both"/>
        <w:rPr>
          <w:rFonts w:ascii="Futura Std Book" w:hAnsi="Futura Std Book"/>
          <w:sz w:val="20"/>
          <w:szCs w:val="20"/>
        </w:rPr>
      </w:pPr>
      <w:r>
        <w:rPr>
          <w:rFonts w:ascii="Futura Std Book" w:hAnsi="Futura Std Book"/>
          <w:sz w:val="20"/>
          <w:szCs w:val="20"/>
        </w:rPr>
        <w:t>Proyecto aprobado mediante DVT-859J-2013</w:t>
      </w:r>
    </w:p>
    <w:p w14:paraId="3876636B" w14:textId="77777777" w:rsidR="0090195A" w:rsidRDefault="0090195A" w:rsidP="006E100A">
      <w:pPr>
        <w:pStyle w:val="Sinespaciado"/>
        <w:numPr>
          <w:ilvl w:val="0"/>
          <w:numId w:val="78"/>
        </w:numPr>
        <w:tabs>
          <w:tab w:val="left" w:pos="284"/>
        </w:tabs>
        <w:ind w:left="0" w:firstLine="0"/>
        <w:contextualSpacing/>
        <w:jc w:val="both"/>
        <w:rPr>
          <w:rFonts w:ascii="Futura Std Book" w:hAnsi="Futura Std Book"/>
          <w:sz w:val="20"/>
          <w:szCs w:val="20"/>
        </w:rPr>
      </w:pPr>
      <w:r>
        <w:rPr>
          <w:rFonts w:ascii="Futura Std Book" w:eastAsia="Times New Roman" w:hAnsi="Futura Std Book" w:cs="Arial"/>
          <w:bCs/>
          <w:sz w:val="20"/>
          <w:szCs w:val="20"/>
          <w:lang w:eastAsia="es-CO"/>
        </w:rPr>
        <w:t>4 de junio de 2015, obra terminada y entregada al Municipio.</w:t>
      </w:r>
    </w:p>
    <w:p w14:paraId="30D0C4CE" w14:textId="77777777" w:rsidR="0090195A" w:rsidRDefault="0090195A" w:rsidP="006E100A">
      <w:pPr>
        <w:pStyle w:val="Sinespaciado"/>
        <w:numPr>
          <w:ilvl w:val="0"/>
          <w:numId w:val="78"/>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obra liquidado el14 de diciembre de 2015 y contrato de interventoría liquidado desde el 19 de mayo de 2016.</w:t>
      </w:r>
      <w:r>
        <w:rPr>
          <w:rFonts w:ascii="Futura Std Book" w:hAnsi="Futura Std Book" w:cs="Arial"/>
          <w:sz w:val="20"/>
          <w:szCs w:val="20"/>
        </w:rPr>
        <w:t xml:space="preserve"> El proyecto no tiene convenio.</w:t>
      </w:r>
    </w:p>
    <w:p w14:paraId="28977347"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 DVT-859K-2013 Construcción embarcadero de </w:t>
      </w:r>
      <w:proofErr w:type="spellStart"/>
      <w:r>
        <w:rPr>
          <w:rFonts w:ascii="Futura Std Book" w:eastAsia="Times New Roman" w:hAnsi="Futura Std Book" w:cs="Arial"/>
          <w:b/>
          <w:bCs/>
          <w:sz w:val="20"/>
          <w:szCs w:val="20"/>
          <w:lang w:eastAsia="es-CO"/>
        </w:rPr>
        <w:t>Titumate</w:t>
      </w:r>
      <w:proofErr w:type="spellEnd"/>
    </w:p>
    <w:p w14:paraId="552E439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Unguía</w:t>
      </w:r>
      <w:proofErr w:type="spellEnd"/>
    </w:p>
    <w:p w14:paraId="6AE38E5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 xml:space="preserve">construcción de un embarcadero turístico para embarcaciones menores con un área de 105 m2. Adicionalmente, se desarrollaron las siguientes obras: sala de espera, dos locales comerciales, batería de baños para hombres y mujeres y una oficina de control, con un área total de 168 m2. </w:t>
      </w:r>
    </w:p>
    <w:p w14:paraId="36D83F9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$767.000.000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210CC001"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19 de agosto de 2014</w:t>
      </w:r>
    </w:p>
    <w:p w14:paraId="012E9DA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26 de abril de 2015</w:t>
      </w:r>
    </w:p>
    <w:p w14:paraId="7463382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1D6F2A1C"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4CAF3AA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ab/>
        <w:t>Consorcio Ingenieros civiles constructores asociados ICCA-JJ</w:t>
      </w:r>
    </w:p>
    <w:p w14:paraId="796AFC2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proofErr w:type="spellStart"/>
      <w:r>
        <w:rPr>
          <w:rFonts w:ascii="Futura Std Book" w:eastAsia="Times New Roman" w:hAnsi="Futura Std Book" w:cs="Arial"/>
          <w:bCs/>
          <w:sz w:val="20"/>
          <w:szCs w:val="20"/>
          <w:lang w:eastAsia="es-CO"/>
        </w:rPr>
        <w:t>Ingeproyect</w:t>
      </w:r>
      <w:proofErr w:type="spellEnd"/>
      <w:r>
        <w:rPr>
          <w:rFonts w:ascii="Futura Std Book" w:eastAsia="Times New Roman" w:hAnsi="Futura Std Book" w:cs="Arial"/>
          <w:bCs/>
          <w:sz w:val="20"/>
          <w:szCs w:val="20"/>
          <w:lang w:eastAsia="es-CO"/>
        </w:rPr>
        <w:t xml:space="preserve"> Ltda.</w:t>
      </w:r>
    </w:p>
    <w:p w14:paraId="18574C71"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mejorar las condiciones de embarque y desembarque de turistas y así fortalecer la calidad y competitividad del destino.</w:t>
      </w:r>
    </w:p>
    <w:p w14:paraId="681C456B"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Informe: </w:t>
      </w:r>
    </w:p>
    <w:p w14:paraId="1FA006D2" w14:textId="77777777" w:rsidR="0090195A" w:rsidRDefault="0090195A" w:rsidP="006E100A">
      <w:pPr>
        <w:pStyle w:val="Sinespaciado"/>
        <w:numPr>
          <w:ilvl w:val="0"/>
          <w:numId w:val="79"/>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DVT-859K-2013</w:t>
      </w:r>
    </w:p>
    <w:p w14:paraId="59325DCF" w14:textId="77777777" w:rsidR="0090195A" w:rsidRDefault="0090195A" w:rsidP="006E100A">
      <w:pPr>
        <w:pStyle w:val="Sinespaciado"/>
        <w:numPr>
          <w:ilvl w:val="0"/>
          <w:numId w:val="78"/>
        </w:numPr>
        <w:tabs>
          <w:tab w:val="left" w:pos="284"/>
        </w:tabs>
        <w:ind w:left="0" w:firstLine="0"/>
        <w:contextualSpacing/>
        <w:jc w:val="both"/>
        <w:rPr>
          <w:rFonts w:ascii="Futura Std Book" w:hAnsi="Futura Std Book"/>
          <w:sz w:val="20"/>
          <w:szCs w:val="20"/>
        </w:rPr>
      </w:pPr>
      <w:r>
        <w:rPr>
          <w:rFonts w:ascii="Futura Std Book" w:eastAsia="Times New Roman" w:hAnsi="Futura Std Book" w:cs="Arial"/>
          <w:bCs/>
          <w:sz w:val="20"/>
          <w:szCs w:val="20"/>
          <w:lang w:eastAsia="es-CO"/>
        </w:rPr>
        <w:t>Proyecto terminado y entregado al Municipio y a la comunidad el 26 de abril de 2015.</w:t>
      </w:r>
      <w:r>
        <w:rPr>
          <w:rFonts w:ascii="Futura Std Book" w:hAnsi="Futura Std Book" w:cs="Arial"/>
          <w:sz w:val="20"/>
          <w:szCs w:val="20"/>
          <w:highlight w:val="yellow"/>
          <w:lang w:val="es-ES"/>
        </w:rPr>
        <w:t xml:space="preserve"> </w:t>
      </w:r>
    </w:p>
    <w:p w14:paraId="7C45BEE3" w14:textId="77777777" w:rsidR="0090195A" w:rsidRDefault="0090195A" w:rsidP="006E100A">
      <w:pPr>
        <w:pStyle w:val="Sinespaciado"/>
        <w:numPr>
          <w:ilvl w:val="0"/>
          <w:numId w:val="78"/>
        </w:numPr>
        <w:tabs>
          <w:tab w:val="left" w:pos="284"/>
        </w:tabs>
        <w:ind w:left="0" w:firstLine="0"/>
        <w:contextualSpacing/>
        <w:jc w:val="both"/>
        <w:rPr>
          <w:rFonts w:ascii="Futura Std Book" w:hAnsi="Futura Std Book"/>
          <w:sz w:val="20"/>
          <w:szCs w:val="20"/>
        </w:rPr>
      </w:pPr>
      <w:r>
        <w:rPr>
          <w:rFonts w:ascii="Futura Std Book" w:eastAsia="Times New Roman" w:hAnsi="Futura Std Book" w:cs="Arial"/>
          <w:bCs/>
          <w:sz w:val="20"/>
          <w:szCs w:val="20"/>
          <w:lang w:eastAsia="es-CO"/>
        </w:rPr>
        <w:t xml:space="preserve">Contrato de obra liquidado el 06 de octubre 2015 y contrato de interventoría liquidado desde el 19 de mayo de 2016. </w:t>
      </w:r>
      <w:r>
        <w:rPr>
          <w:rFonts w:ascii="Futura Std Book" w:hAnsi="Futura Std Book" w:cs="Arial"/>
          <w:sz w:val="20"/>
          <w:szCs w:val="20"/>
        </w:rPr>
        <w:t>El proyecto no tiene convenio.</w:t>
      </w:r>
    </w:p>
    <w:p w14:paraId="14FDC183" w14:textId="77777777" w:rsidR="0090195A" w:rsidRDefault="0090195A" w:rsidP="0090195A">
      <w:pPr>
        <w:pStyle w:val="Sinespaciado"/>
        <w:numPr>
          <w:ilvl w:val="0"/>
          <w:numId w:val="32"/>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DVT-649-581-2013 Estudios y diseños del sendero ecoturístico entre </w:t>
      </w:r>
      <w:proofErr w:type="spellStart"/>
      <w:r>
        <w:rPr>
          <w:rFonts w:ascii="Futura Std Book" w:eastAsia="Times New Roman" w:hAnsi="Futura Std Book" w:cs="Arial"/>
          <w:b/>
          <w:bCs/>
          <w:sz w:val="20"/>
          <w:szCs w:val="20"/>
          <w:lang w:eastAsia="es-CO"/>
        </w:rPr>
        <w:t>Capurganá</w:t>
      </w:r>
      <w:proofErr w:type="spellEnd"/>
      <w:r>
        <w:rPr>
          <w:rFonts w:ascii="Futura Std Book" w:eastAsia="Times New Roman" w:hAnsi="Futura Std Book" w:cs="Arial"/>
          <w:b/>
          <w:bCs/>
          <w:sz w:val="20"/>
          <w:szCs w:val="20"/>
          <w:lang w:eastAsia="es-CO"/>
        </w:rPr>
        <w:t xml:space="preserve">, </w:t>
      </w:r>
      <w:proofErr w:type="spellStart"/>
      <w:r>
        <w:rPr>
          <w:rFonts w:ascii="Futura Std Book" w:eastAsia="Times New Roman" w:hAnsi="Futura Std Book" w:cs="Arial"/>
          <w:b/>
          <w:bCs/>
          <w:sz w:val="20"/>
          <w:szCs w:val="20"/>
          <w:lang w:eastAsia="es-CO"/>
        </w:rPr>
        <w:t>Sapzurro</w:t>
      </w:r>
      <w:proofErr w:type="spellEnd"/>
      <w:r>
        <w:rPr>
          <w:rFonts w:ascii="Futura Std Book" w:eastAsia="Times New Roman" w:hAnsi="Futura Std Book" w:cs="Arial"/>
          <w:b/>
          <w:bCs/>
          <w:sz w:val="20"/>
          <w:szCs w:val="20"/>
          <w:lang w:eastAsia="es-CO"/>
        </w:rPr>
        <w:t xml:space="preserve"> y La Miel</w:t>
      </w:r>
    </w:p>
    <w:p w14:paraId="65F5864B"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Acandí</w:t>
      </w:r>
      <w:proofErr w:type="spellEnd"/>
    </w:p>
    <w:p w14:paraId="172DE4E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lastRenderedPageBreak/>
        <w:t>Objeto:</w:t>
      </w:r>
      <w:r>
        <w:rPr>
          <w:rFonts w:ascii="Futura Std Book" w:eastAsia="Times New Roman" w:hAnsi="Futura Std Book" w:cs="Arial"/>
          <w:bCs/>
          <w:sz w:val="20"/>
          <w:szCs w:val="20"/>
          <w:lang w:eastAsia="es-CO"/>
        </w:rPr>
        <w:t xml:space="preserve"> estudios y diseños para la construcción de un sendero ecoturístico de 4 kilómetros de longitud, el proyecto contempla además la construcción de puentes en madera y mirador turístico entre </w:t>
      </w:r>
      <w:proofErr w:type="spellStart"/>
      <w:r>
        <w:rPr>
          <w:rFonts w:ascii="Futura Std Book" w:eastAsia="Times New Roman" w:hAnsi="Futura Std Book" w:cs="Arial"/>
          <w:bCs/>
          <w:sz w:val="20"/>
          <w:szCs w:val="20"/>
          <w:lang w:eastAsia="es-CO"/>
        </w:rPr>
        <w:t>Capurganá</w:t>
      </w:r>
      <w:proofErr w:type="spellEnd"/>
      <w:r>
        <w:rPr>
          <w:rFonts w:ascii="Futura Std Book" w:eastAsia="Times New Roman" w:hAnsi="Futura Std Book" w:cs="Arial"/>
          <w:bCs/>
          <w:sz w:val="20"/>
          <w:szCs w:val="20"/>
          <w:lang w:eastAsia="es-CO"/>
        </w:rPr>
        <w:t xml:space="preserve">, </w:t>
      </w:r>
      <w:proofErr w:type="spellStart"/>
      <w:r>
        <w:rPr>
          <w:rFonts w:ascii="Futura Std Book" w:eastAsia="Times New Roman" w:hAnsi="Futura Std Book" w:cs="Arial"/>
          <w:bCs/>
          <w:sz w:val="20"/>
          <w:szCs w:val="20"/>
          <w:lang w:eastAsia="es-CO"/>
        </w:rPr>
        <w:t>Sapzurro</w:t>
      </w:r>
      <w:proofErr w:type="spellEnd"/>
      <w:r>
        <w:rPr>
          <w:rFonts w:ascii="Futura Std Book" w:eastAsia="Times New Roman" w:hAnsi="Futura Std Book" w:cs="Arial"/>
          <w:bCs/>
          <w:sz w:val="20"/>
          <w:szCs w:val="20"/>
          <w:lang w:eastAsia="es-CO"/>
        </w:rPr>
        <w:t xml:space="preserve"> y La Miel en el municipio de </w:t>
      </w:r>
      <w:proofErr w:type="spellStart"/>
      <w:r>
        <w:rPr>
          <w:rFonts w:ascii="Futura Std Book" w:eastAsia="Times New Roman" w:hAnsi="Futura Std Book" w:cs="Arial"/>
          <w:bCs/>
          <w:sz w:val="20"/>
          <w:szCs w:val="20"/>
          <w:lang w:eastAsia="es-CO"/>
        </w:rPr>
        <w:t>Acandí</w:t>
      </w:r>
      <w:proofErr w:type="spellEnd"/>
      <w:r>
        <w:rPr>
          <w:rFonts w:ascii="Futura Std Book" w:eastAsia="Times New Roman" w:hAnsi="Futura Std Book" w:cs="Arial"/>
          <w:bCs/>
          <w:sz w:val="20"/>
          <w:szCs w:val="20"/>
          <w:lang w:eastAsia="es-CO"/>
        </w:rPr>
        <w:t xml:space="preserve">. </w:t>
      </w:r>
    </w:p>
    <w:p w14:paraId="56B457B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$350.000.000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2013)</w:t>
      </w:r>
    </w:p>
    <w:p w14:paraId="5F9554AD"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14 de julio de 2014</w:t>
      </w:r>
    </w:p>
    <w:p w14:paraId="7EDE6B34"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14 de diciembre de 2014</w:t>
      </w:r>
    </w:p>
    <w:p w14:paraId="35C39B7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2C30A59C"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614E290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Consultoría: </w:t>
      </w:r>
      <w:r>
        <w:rPr>
          <w:rFonts w:ascii="Futura Std Book" w:eastAsia="Times New Roman" w:hAnsi="Futura Std Book" w:cs="Arial"/>
          <w:bCs/>
          <w:sz w:val="20"/>
          <w:szCs w:val="20"/>
          <w:lang w:eastAsia="es-CO"/>
        </w:rPr>
        <w:t xml:space="preserve">Consorcio Consultores </w:t>
      </w:r>
      <w:proofErr w:type="spellStart"/>
      <w:r>
        <w:rPr>
          <w:rFonts w:ascii="Futura Std Book" w:eastAsia="Times New Roman" w:hAnsi="Futura Std Book" w:cs="Arial"/>
          <w:bCs/>
          <w:sz w:val="20"/>
          <w:szCs w:val="20"/>
          <w:lang w:eastAsia="es-CO"/>
        </w:rPr>
        <w:t>Capurganá</w:t>
      </w:r>
      <w:proofErr w:type="spellEnd"/>
    </w:p>
    <w:p w14:paraId="0E893688"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Enrique Alonso Tovar Baquero</w:t>
      </w:r>
    </w:p>
    <w:p w14:paraId="40FDC75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hAnsi="Futura Std Book" w:cs="Arial"/>
          <w:b/>
          <w:sz w:val="20"/>
          <w:szCs w:val="20"/>
        </w:rPr>
        <w:t>Impacto:</w:t>
      </w:r>
      <w:r>
        <w:rPr>
          <w:rFonts w:ascii="Futura Std Book" w:hAnsi="Futura Std Book" w:cs="Arial"/>
          <w:sz w:val="20"/>
          <w:szCs w:val="20"/>
        </w:rPr>
        <w:t xml:space="preserve"> mejorar la competitividad turística del destino a través del fomento del ecoturismo y del mejoramiento de las condiciones de acceso a los atractivos turísticos.</w:t>
      </w:r>
    </w:p>
    <w:p w14:paraId="62D51677"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23CBC679" w14:textId="77777777" w:rsidR="0090195A" w:rsidRDefault="0090195A" w:rsidP="006E100A">
      <w:pPr>
        <w:pStyle w:val="Sinespaciado"/>
        <w:numPr>
          <w:ilvl w:val="0"/>
          <w:numId w:val="8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DVT-649-581-2013</w:t>
      </w:r>
    </w:p>
    <w:p w14:paraId="5B89D15E" w14:textId="77777777" w:rsidR="0090195A" w:rsidRDefault="0090195A" w:rsidP="006E100A">
      <w:pPr>
        <w:pStyle w:val="Sinespaciado"/>
        <w:numPr>
          <w:ilvl w:val="0"/>
          <w:numId w:val="8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Estudios y diseños terminados y recibidos a satisfacción por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el 14 de diciembre de 2014.</w:t>
      </w:r>
    </w:p>
    <w:p w14:paraId="5131F2F1" w14:textId="77777777" w:rsidR="0090195A" w:rsidRDefault="0090195A" w:rsidP="006E100A">
      <w:pPr>
        <w:pStyle w:val="Sinespaciado"/>
        <w:numPr>
          <w:ilvl w:val="0"/>
          <w:numId w:val="80"/>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consultoría liquidado el 24 de diciembre de 2015 y contrato de interventoría liquidado el 28 de julio 2017. El proyecto no tiene convenio.</w:t>
      </w:r>
    </w:p>
    <w:p w14:paraId="0441E1B2" w14:textId="77777777" w:rsidR="0090195A" w:rsidRDefault="0090195A" w:rsidP="0090195A">
      <w:pPr>
        <w:pStyle w:val="Sinespaciado"/>
        <w:tabs>
          <w:tab w:val="left" w:pos="284"/>
        </w:tabs>
        <w:jc w:val="both"/>
        <w:rPr>
          <w:rFonts w:ascii="Futura Std Book" w:eastAsia="Times New Roman" w:hAnsi="Futura Std Book" w:cs="Arial"/>
          <w:bCs/>
          <w:sz w:val="20"/>
          <w:szCs w:val="20"/>
          <w:highlight w:val="yellow"/>
          <w:lang w:eastAsia="es-CO"/>
        </w:rPr>
      </w:pPr>
    </w:p>
    <w:p w14:paraId="6E7C0A7B"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2012</w:t>
      </w:r>
    </w:p>
    <w:p w14:paraId="27AAFFF4" w14:textId="77777777" w:rsidR="0090195A" w:rsidRDefault="0090195A" w:rsidP="0090195A">
      <w:pPr>
        <w:pStyle w:val="Sinespaciado"/>
        <w:numPr>
          <w:ilvl w:val="0"/>
          <w:numId w:val="33"/>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DVT-933D-2012 Estudios y diseños del malecón-alameda turística de Quibdó</w:t>
      </w:r>
    </w:p>
    <w:p w14:paraId="662A0370"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r>
        <w:rPr>
          <w:rFonts w:ascii="Futura Std Book" w:eastAsia="Times New Roman" w:hAnsi="Futura Std Book" w:cs="Arial"/>
          <w:bCs/>
          <w:sz w:val="20"/>
          <w:szCs w:val="20"/>
          <w:lang w:eastAsia="es-CO"/>
        </w:rPr>
        <w:t xml:space="preserve">Quibdó </w:t>
      </w:r>
    </w:p>
    <w:p w14:paraId="74D2CAA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diseños arquitectónicos y técnicos para un malecón de 600 metros de longitud. El estudio contempla el desarrollo de las siguientes obras: un muelle, centro cultural y turístico, espacio público (andenes entre la calle 20 y 31 sobre la carrera primera y carrera segunda e igualmente andenes de la calle 20 a la calle 31 hasta la carrera tercera).</w:t>
      </w:r>
    </w:p>
    <w:p w14:paraId="55B6841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$880.000.000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$730.000.000 vigencia 2012; Municipio $150.000.000)</w:t>
      </w:r>
    </w:p>
    <w:p w14:paraId="55F69BE8"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20 de febrero de 2013</w:t>
      </w:r>
    </w:p>
    <w:p w14:paraId="70C7F18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20 de noviembre de 2013</w:t>
      </w:r>
    </w:p>
    <w:p w14:paraId="418A284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bCs/>
          <w:sz w:val="20"/>
          <w:szCs w:val="20"/>
          <w:lang w:eastAsia="es-CO"/>
        </w:rPr>
        <w:t xml:space="preserve"> finalizado</w:t>
      </w:r>
    </w:p>
    <w:p w14:paraId="6C3904D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627B710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Consultoría:</w:t>
      </w:r>
      <w:r>
        <w:rPr>
          <w:rFonts w:ascii="Futura Std Book" w:eastAsia="Times New Roman" w:hAnsi="Futura Std Book" w:cs="Arial"/>
          <w:bCs/>
          <w:sz w:val="20"/>
          <w:szCs w:val="20"/>
          <w:lang w:eastAsia="es-CO"/>
        </w:rPr>
        <w:t xml:space="preserve"> Carlos Cabal Hidalgo</w:t>
      </w:r>
    </w:p>
    <w:p w14:paraId="34AC6AA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 xml:space="preserve">Carlos Alberto </w:t>
      </w:r>
      <w:proofErr w:type="spellStart"/>
      <w:r>
        <w:rPr>
          <w:rFonts w:ascii="Futura Std Book" w:eastAsia="Times New Roman" w:hAnsi="Futura Std Book" w:cs="Arial"/>
          <w:bCs/>
          <w:sz w:val="20"/>
          <w:szCs w:val="20"/>
          <w:lang w:eastAsia="es-CO"/>
        </w:rPr>
        <w:t>Arregocés</w:t>
      </w:r>
      <w:proofErr w:type="spellEnd"/>
      <w:r>
        <w:rPr>
          <w:rFonts w:ascii="Futura Std Book" w:eastAsia="Times New Roman" w:hAnsi="Futura Std Book" w:cs="Arial"/>
          <w:bCs/>
          <w:sz w:val="20"/>
          <w:szCs w:val="20"/>
          <w:lang w:eastAsia="es-CO"/>
        </w:rPr>
        <w:t xml:space="preserve"> Osorio</w:t>
      </w:r>
    </w:p>
    <w:p w14:paraId="5584FA63"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revitalizar el entorno urbano del Municipio con el objetivo de crear un punto de encuentro y recreación para los turistas y locales.</w:t>
      </w:r>
    </w:p>
    <w:p w14:paraId="698680C1"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lastRenderedPageBreak/>
        <w:t xml:space="preserve">Informe: </w:t>
      </w:r>
    </w:p>
    <w:p w14:paraId="68064F51" w14:textId="77777777" w:rsidR="0090195A" w:rsidRDefault="0090195A" w:rsidP="006E100A">
      <w:pPr>
        <w:pStyle w:val="Sinespaciado"/>
        <w:numPr>
          <w:ilvl w:val="0"/>
          <w:numId w:val="81"/>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DVT-933D-2012</w:t>
      </w:r>
    </w:p>
    <w:p w14:paraId="551DC325" w14:textId="77777777" w:rsidR="0090195A" w:rsidRDefault="0090195A" w:rsidP="006E100A">
      <w:pPr>
        <w:pStyle w:val="Sinespaciado"/>
        <w:numPr>
          <w:ilvl w:val="0"/>
          <w:numId w:val="81"/>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20 de febrero de 2013, fecha de firma de acta de inicio del proyecto</w:t>
      </w:r>
    </w:p>
    <w:p w14:paraId="71D451C8" w14:textId="77777777" w:rsidR="0090195A" w:rsidRDefault="0090195A" w:rsidP="006E100A">
      <w:pPr>
        <w:pStyle w:val="Sinespaciado"/>
        <w:numPr>
          <w:ilvl w:val="0"/>
          <w:numId w:val="81"/>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20 de noviembre de 2013, diseños terminados y recibidos a satisfacción por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w:t>
      </w:r>
    </w:p>
    <w:p w14:paraId="795262B5" w14:textId="77777777" w:rsidR="0090195A" w:rsidRDefault="0090195A" w:rsidP="006E100A">
      <w:pPr>
        <w:pStyle w:val="Sinespaciado"/>
        <w:numPr>
          <w:ilvl w:val="0"/>
          <w:numId w:val="81"/>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consultoría liquidado el 09 de julio de 2015 y contrato de interventoría liquidado el 09 de julio 2017 y el 5 de agosto del 2016.</w:t>
      </w:r>
    </w:p>
    <w:p w14:paraId="20537326" w14:textId="77777777" w:rsidR="0090195A" w:rsidRDefault="0090195A" w:rsidP="0090195A">
      <w:pPr>
        <w:pStyle w:val="Sinespaciado"/>
        <w:numPr>
          <w:ilvl w:val="0"/>
          <w:numId w:val="33"/>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DVT-807C-2012</w:t>
      </w:r>
      <w:r>
        <w:rPr>
          <w:rFonts w:ascii="Futura Std Book" w:hAnsi="Futura Std Book" w:cs="Arial"/>
          <w:sz w:val="20"/>
          <w:szCs w:val="20"/>
          <w:shd w:val="clear" w:color="auto" w:fill="FFFFFF"/>
        </w:rPr>
        <w:t xml:space="preserve"> </w:t>
      </w:r>
      <w:r>
        <w:rPr>
          <w:rFonts w:ascii="Futura Std Book" w:eastAsia="Times New Roman" w:hAnsi="Futura Std Book" w:cs="Arial"/>
          <w:b/>
          <w:bCs/>
          <w:sz w:val="20"/>
          <w:szCs w:val="20"/>
          <w:lang w:eastAsia="es-CO"/>
        </w:rPr>
        <w:t xml:space="preserve">Obras embarcadero turístico en </w:t>
      </w:r>
      <w:proofErr w:type="spellStart"/>
      <w:r>
        <w:rPr>
          <w:rFonts w:ascii="Futura Std Book" w:eastAsia="Times New Roman" w:hAnsi="Futura Std Book" w:cs="Arial"/>
          <w:b/>
          <w:bCs/>
          <w:sz w:val="20"/>
          <w:szCs w:val="20"/>
          <w:lang w:eastAsia="es-CO"/>
        </w:rPr>
        <w:t>Juradó</w:t>
      </w:r>
      <w:proofErr w:type="spellEnd"/>
    </w:p>
    <w:p w14:paraId="3C753A25"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Juradó</w:t>
      </w:r>
      <w:proofErr w:type="spellEnd"/>
      <w:r>
        <w:rPr>
          <w:rFonts w:ascii="Futura Std Book" w:eastAsia="Times New Roman" w:hAnsi="Futura Std Book" w:cs="Arial"/>
          <w:bCs/>
          <w:sz w:val="20"/>
          <w:szCs w:val="20"/>
          <w:lang w:eastAsia="es-CO"/>
        </w:rPr>
        <w:t xml:space="preserve"> </w:t>
      </w:r>
    </w:p>
    <w:p w14:paraId="78445FE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 xml:space="preserve">construcción de un muelle turístico que comprende: escaleras de embarque y desembarque, batería de baños, locales comerciales y restaurante con cocina. </w:t>
      </w:r>
    </w:p>
    <w:p w14:paraId="721FFF2D"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$633.000.000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2012)</w:t>
      </w:r>
    </w:p>
    <w:p w14:paraId="508D4EA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ab/>
        <w:t>24 de febrero de 2014</w:t>
      </w:r>
    </w:p>
    <w:p w14:paraId="580FD08F"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3 de diciembre de 2014</w:t>
      </w:r>
    </w:p>
    <w:p w14:paraId="71C0E10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0F84C227"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318FD1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Obra: </w:t>
      </w:r>
      <w:r>
        <w:rPr>
          <w:rFonts w:ascii="Futura Std Book" w:eastAsia="Times New Roman" w:hAnsi="Futura Std Book" w:cs="Arial"/>
          <w:bCs/>
          <w:sz w:val="20"/>
          <w:szCs w:val="20"/>
          <w:lang w:eastAsia="es-CO"/>
        </w:rPr>
        <w:t>Constructora Civil Ltda.</w:t>
      </w:r>
    </w:p>
    <w:p w14:paraId="20B2AB5C"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Interventoría: </w:t>
      </w:r>
      <w:r>
        <w:rPr>
          <w:rFonts w:ascii="Futura Std Book" w:eastAsia="Times New Roman" w:hAnsi="Futura Std Book" w:cs="Arial"/>
          <w:bCs/>
          <w:sz w:val="20"/>
          <w:szCs w:val="20"/>
          <w:lang w:eastAsia="es-CO"/>
        </w:rPr>
        <w:t xml:space="preserve">Carlos Alberto </w:t>
      </w:r>
      <w:proofErr w:type="spellStart"/>
      <w:r>
        <w:rPr>
          <w:rFonts w:ascii="Futura Std Book" w:eastAsia="Times New Roman" w:hAnsi="Futura Std Book" w:cs="Arial"/>
          <w:bCs/>
          <w:sz w:val="20"/>
          <w:szCs w:val="20"/>
          <w:lang w:eastAsia="es-CO"/>
        </w:rPr>
        <w:t>Arregocés</w:t>
      </w:r>
      <w:proofErr w:type="spellEnd"/>
    </w:p>
    <w:p w14:paraId="0164A4E5"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mejorar las condiciones de embarque y desembarque de los turistas y fortalecer la calidad y competitividad del destino.</w:t>
      </w:r>
    </w:p>
    <w:p w14:paraId="0D1688B6"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Informe:</w:t>
      </w:r>
      <w:r>
        <w:rPr>
          <w:rFonts w:ascii="Futura Std Book" w:eastAsia="Times New Roman" w:hAnsi="Futura Std Book" w:cs="Arial"/>
          <w:bCs/>
          <w:sz w:val="20"/>
          <w:szCs w:val="20"/>
          <w:lang w:eastAsia="es-CO"/>
        </w:rPr>
        <w:t xml:space="preserve"> </w:t>
      </w:r>
    </w:p>
    <w:p w14:paraId="34876557" w14:textId="77777777" w:rsidR="0090195A" w:rsidRDefault="0090195A" w:rsidP="006E100A">
      <w:pPr>
        <w:pStyle w:val="Sinespaciado"/>
        <w:numPr>
          <w:ilvl w:val="0"/>
          <w:numId w:val="8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DVT-807C-2012</w:t>
      </w:r>
    </w:p>
    <w:p w14:paraId="49479AED" w14:textId="77777777" w:rsidR="0090195A" w:rsidRDefault="0090195A" w:rsidP="006E100A">
      <w:pPr>
        <w:pStyle w:val="Sinespaciado"/>
        <w:numPr>
          <w:ilvl w:val="0"/>
          <w:numId w:val="8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24 de febrero de 2014, firma de acta de inicio del proyecto</w:t>
      </w:r>
    </w:p>
    <w:p w14:paraId="5B0F4FE6" w14:textId="77777777" w:rsidR="0090195A" w:rsidRDefault="0090195A" w:rsidP="006E100A">
      <w:pPr>
        <w:pStyle w:val="Sinespaciado"/>
        <w:numPr>
          <w:ilvl w:val="0"/>
          <w:numId w:val="8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3 de diciembre de 2014, se terminó el proyecto. </w:t>
      </w:r>
    </w:p>
    <w:p w14:paraId="75790BF5" w14:textId="77777777" w:rsidR="0090195A" w:rsidRDefault="0090195A" w:rsidP="006E100A">
      <w:pPr>
        <w:pStyle w:val="Sinespaciado"/>
        <w:numPr>
          <w:ilvl w:val="0"/>
          <w:numId w:val="8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El 5 de diciembre de 2014, se entregó la obra al Municipio</w:t>
      </w:r>
    </w:p>
    <w:p w14:paraId="3FCCBB4D" w14:textId="77777777" w:rsidR="0090195A" w:rsidRDefault="0090195A" w:rsidP="006E100A">
      <w:pPr>
        <w:pStyle w:val="Sinespaciado"/>
        <w:numPr>
          <w:ilvl w:val="0"/>
          <w:numId w:val="82"/>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Contrato de obra liquidado el 06 de octubre 2015 y contrato de interventoría liquidado desde el 10 de febrero de 2016. El proyecto no tiene convenio.</w:t>
      </w:r>
    </w:p>
    <w:p w14:paraId="5556BDEC" w14:textId="77777777" w:rsidR="0090195A" w:rsidRDefault="0090195A" w:rsidP="0090195A">
      <w:pPr>
        <w:pStyle w:val="Sinespaciado"/>
        <w:numPr>
          <w:ilvl w:val="0"/>
          <w:numId w:val="33"/>
        </w:numPr>
        <w:tabs>
          <w:tab w:val="left" w:pos="360"/>
        </w:tabs>
        <w:ind w:left="0" w:firstLine="0"/>
        <w:contextualSpacing/>
        <w:jc w:val="both"/>
        <w:rPr>
          <w:rFonts w:ascii="Futura Std Book" w:hAnsi="Futura Std Book" w:cs="Arial"/>
          <w:b/>
          <w:sz w:val="20"/>
          <w:szCs w:val="20"/>
        </w:rPr>
      </w:pPr>
      <w:r>
        <w:rPr>
          <w:rFonts w:ascii="Futura Std Book" w:hAnsi="Futura Std Book" w:cs="Arial"/>
          <w:b/>
          <w:sz w:val="20"/>
          <w:szCs w:val="20"/>
        </w:rPr>
        <w:t xml:space="preserve">DVT-303-2013 Construcción, dotación auditorio y sendero </w:t>
      </w:r>
      <w:proofErr w:type="spellStart"/>
      <w:r>
        <w:rPr>
          <w:rFonts w:ascii="Futura Std Book" w:hAnsi="Futura Std Book" w:cs="Arial"/>
          <w:b/>
          <w:sz w:val="20"/>
          <w:szCs w:val="20"/>
        </w:rPr>
        <w:t>Utría</w:t>
      </w:r>
      <w:proofErr w:type="spellEnd"/>
      <w:r>
        <w:rPr>
          <w:rFonts w:ascii="Futura Std Book" w:hAnsi="Futura Std Book" w:cs="Arial"/>
          <w:b/>
          <w:sz w:val="20"/>
          <w:szCs w:val="20"/>
        </w:rPr>
        <w:t xml:space="preserve"> – municipios de </w:t>
      </w:r>
      <w:proofErr w:type="spellStart"/>
      <w:r>
        <w:rPr>
          <w:rFonts w:ascii="Futura Std Book" w:hAnsi="Futura Std Book" w:cs="Arial"/>
          <w:b/>
          <w:sz w:val="20"/>
          <w:szCs w:val="20"/>
        </w:rPr>
        <w:t>Nuquí</w:t>
      </w:r>
      <w:proofErr w:type="spellEnd"/>
      <w:r>
        <w:rPr>
          <w:rFonts w:ascii="Futura Std Book" w:hAnsi="Futura Std Book" w:cs="Arial"/>
          <w:b/>
          <w:sz w:val="20"/>
          <w:szCs w:val="20"/>
        </w:rPr>
        <w:t xml:space="preserve"> y Bahía Solano</w:t>
      </w:r>
    </w:p>
    <w:p w14:paraId="7BC0EA50"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Nuquí</w:t>
      </w:r>
      <w:proofErr w:type="spellEnd"/>
      <w:r>
        <w:rPr>
          <w:rFonts w:ascii="Futura Std Book" w:eastAsia="Times New Roman" w:hAnsi="Futura Std Book" w:cs="Arial"/>
          <w:bCs/>
          <w:sz w:val="20"/>
          <w:szCs w:val="20"/>
          <w:lang w:eastAsia="es-CO"/>
        </w:rPr>
        <w:t xml:space="preserve"> y Bahía Solano</w:t>
      </w:r>
    </w:p>
    <w:p w14:paraId="32E9E843" w14:textId="77777777" w:rsidR="0090195A" w:rsidRDefault="0090195A" w:rsidP="0090195A">
      <w:pPr>
        <w:pStyle w:val="Sinespaciado"/>
        <w:tabs>
          <w:tab w:val="left" w:pos="284"/>
        </w:tabs>
        <w:jc w:val="both"/>
        <w:rPr>
          <w:rFonts w:ascii="Futura Std Book" w:hAnsi="Futura Std Book"/>
          <w:sz w:val="20"/>
          <w:szCs w:val="20"/>
        </w:rPr>
      </w:pPr>
      <w:r>
        <w:rPr>
          <w:rFonts w:ascii="Futura Std Book" w:eastAsia="Times New Roman" w:hAnsi="Futura Std Book" w:cs="Arial"/>
          <w:b/>
          <w:bCs/>
          <w:sz w:val="20"/>
          <w:szCs w:val="20"/>
          <w:lang w:eastAsia="es-CO"/>
        </w:rPr>
        <w:t xml:space="preserve">Objeto: </w:t>
      </w:r>
      <w:r>
        <w:rPr>
          <w:rFonts w:ascii="Futura Std Book" w:hAnsi="Futura Std Book"/>
          <w:bCs/>
          <w:sz w:val="20"/>
          <w:szCs w:val="20"/>
        </w:rPr>
        <w:t>cons</w:t>
      </w:r>
      <w:r>
        <w:rPr>
          <w:rFonts w:ascii="Futura Std Book" w:hAnsi="Futura Std Book"/>
          <w:sz w:val="20"/>
          <w:szCs w:val="20"/>
        </w:rPr>
        <w:t xml:space="preserve">trucción de un sendero elevado sobre el manglar de 800 metros de longitud y un auditorio en el Parque Nacional Natural </w:t>
      </w:r>
      <w:proofErr w:type="spellStart"/>
      <w:r>
        <w:rPr>
          <w:rFonts w:ascii="Futura Std Book" w:hAnsi="Futura Std Book"/>
          <w:sz w:val="20"/>
          <w:szCs w:val="20"/>
        </w:rPr>
        <w:t>Utría</w:t>
      </w:r>
      <w:proofErr w:type="spellEnd"/>
      <w:r>
        <w:rPr>
          <w:rFonts w:ascii="Futura Std Book" w:hAnsi="Futura Std Book"/>
          <w:sz w:val="20"/>
          <w:szCs w:val="20"/>
        </w:rPr>
        <w:t xml:space="preserve">, una zona de terrazas, una cubierta para fósil cachalote, un </w:t>
      </w:r>
      <w:proofErr w:type="spellStart"/>
      <w:r>
        <w:rPr>
          <w:rFonts w:ascii="Futura Std Book" w:hAnsi="Futura Std Book"/>
          <w:sz w:val="20"/>
          <w:szCs w:val="20"/>
        </w:rPr>
        <w:t>teatrino</w:t>
      </w:r>
      <w:proofErr w:type="spellEnd"/>
      <w:r>
        <w:rPr>
          <w:rFonts w:ascii="Futura Std Book" w:hAnsi="Futura Std Book"/>
          <w:sz w:val="20"/>
          <w:szCs w:val="20"/>
        </w:rPr>
        <w:t xml:space="preserve"> y zona de servicios para un total de 490 m2. La dotación consistió 94 sillas, 6 parasoles, 1 video </w:t>
      </w:r>
      <w:proofErr w:type="spellStart"/>
      <w:r>
        <w:rPr>
          <w:rFonts w:ascii="Futura Std Book" w:hAnsi="Futura Std Book"/>
          <w:sz w:val="20"/>
          <w:szCs w:val="20"/>
        </w:rPr>
        <w:t>beam</w:t>
      </w:r>
      <w:proofErr w:type="spellEnd"/>
      <w:r>
        <w:rPr>
          <w:rFonts w:ascii="Futura Std Book" w:hAnsi="Futura Std Book"/>
          <w:sz w:val="20"/>
          <w:szCs w:val="20"/>
        </w:rPr>
        <w:t xml:space="preserve">, 1 sonido minicomponente, 8 mesas, 1 planta eléctrica, 1 greca, 15 toallas </w:t>
      </w:r>
      <w:r>
        <w:rPr>
          <w:rFonts w:ascii="Futura Std Book" w:hAnsi="Futura Std Book"/>
          <w:sz w:val="20"/>
          <w:szCs w:val="20"/>
        </w:rPr>
        <w:lastRenderedPageBreak/>
        <w:t>de mano, 6 hamacas, 1 botiquín, 5 extintores, 6 tapetes, 1 televisor led de 46 pulgadas y 1 teatro en casa.</w:t>
      </w:r>
    </w:p>
    <w:p w14:paraId="52802D14"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$2.170.000.000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vigencia 2012)</w:t>
      </w:r>
    </w:p>
    <w:p w14:paraId="1A4E30D5"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23 de abril de 2012</w:t>
      </w:r>
    </w:p>
    <w:p w14:paraId="44B429AE"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Terminación: </w:t>
      </w:r>
      <w:r>
        <w:rPr>
          <w:rFonts w:ascii="Futura Std Book" w:hAnsi="Futura Std Book" w:cs="Arial"/>
          <w:sz w:val="20"/>
          <w:szCs w:val="20"/>
        </w:rPr>
        <w:t>12 de diciembre de 2012</w:t>
      </w:r>
    </w:p>
    <w:p w14:paraId="4EAFCAE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4908FAAE"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885C677"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Obra: </w:t>
      </w:r>
      <w:r>
        <w:rPr>
          <w:rFonts w:ascii="Futura Std Book" w:hAnsi="Futura Std Book" w:cs="Arial"/>
          <w:sz w:val="20"/>
          <w:szCs w:val="20"/>
        </w:rPr>
        <w:t>Juan Pablo Dorado</w:t>
      </w:r>
    </w:p>
    <w:p w14:paraId="3F1BBA97"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Interventoría: </w:t>
      </w:r>
      <w:r>
        <w:rPr>
          <w:rFonts w:ascii="Futura Std Book" w:hAnsi="Futura Std Book" w:cs="Arial"/>
          <w:sz w:val="20"/>
          <w:szCs w:val="20"/>
        </w:rPr>
        <w:t>Sergio Álvaro Beltrán</w:t>
      </w:r>
    </w:p>
    <w:p w14:paraId="25D21A55"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mejorar la competitividad turística del destino a través del fomento del ecoturismo y del mejoramiento de las condiciones de acceso al manglar.</w:t>
      </w:r>
    </w:p>
    <w:p w14:paraId="084902CD"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73FD36BB" w14:textId="77777777" w:rsidR="0090195A" w:rsidRDefault="0090195A" w:rsidP="006E100A">
      <w:pPr>
        <w:pStyle w:val="Sinespaciado"/>
        <w:numPr>
          <w:ilvl w:val="0"/>
          <w:numId w:val="83"/>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Proyecto aprobado mediante DVT-303-2013</w:t>
      </w:r>
    </w:p>
    <w:p w14:paraId="54298FFB" w14:textId="77777777" w:rsidR="0090195A" w:rsidRDefault="0090195A" w:rsidP="006E100A">
      <w:pPr>
        <w:pStyle w:val="Sinespaciado"/>
        <w:numPr>
          <w:ilvl w:val="0"/>
          <w:numId w:val="83"/>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23 de abril de 2012, se llevó a cabo la firma del acta de inicio del proyecto</w:t>
      </w:r>
    </w:p>
    <w:p w14:paraId="59856753" w14:textId="77777777" w:rsidR="0090195A" w:rsidRDefault="0090195A" w:rsidP="006E100A">
      <w:pPr>
        <w:pStyle w:val="Sinespaciado"/>
        <w:numPr>
          <w:ilvl w:val="0"/>
          <w:numId w:val="83"/>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12 de diciembre de 2012, obra terminada y fue entregada al Municipio e inaugurada en diciembre de 2012.</w:t>
      </w:r>
    </w:p>
    <w:p w14:paraId="6DD9BE81" w14:textId="77777777" w:rsidR="0090195A" w:rsidRDefault="0090195A" w:rsidP="006E100A">
      <w:pPr>
        <w:pStyle w:val="Sinespaciado"/>
        <w:numPr>
          <w:ilvl w:val="0"/>
          <w:numId w:val="83"/>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obra y de interventoría liquidado el 15 de agosto de 2015. El proyecto no tiene Convenio.</w:t>
      </w:r>
    </w:p>
    <w:p w14:paraId="04D3B67F" w14:textId="77777777" w:rsidR="0090195A" w:rsidRDefault="0090195A" w:rsidP="0090195A">
      <w:pPr>
        <w:pStyle w:val="Sinespaciado"/>
        <w:numPr>
          <w:ilvl w:val="0"/>
          <w:numId w:val="33"/>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DVT-1128G-2012 Estudios y diseños para la construcción de una aldea turística en </w:t>
      </w:r>
      <w:proofErr w:type="spellStart"/>
      <w:r>
        <w:rPr>
          <w:rFonts w:ascii="Futura Std Book" w:eastAsia="Times New Roman" w:hAnsi="Futura Std Book" w:cs="Arial"/>
          <w:b/>
          <w:bCs/>
          <w:sz w:val="20"/>
          <w:szCs w:val="20"/>
          <w:lang w:eastAsia="es-CO"/>
        </w:rPr>
        <w:t>Chorí</w:t>
      </w:r>
      <w:proofErr w:type="spellEnd"/>
    </w:p>
    <w:p w14:paraId="490CDE2F"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Nuquí</w:t>
      </w:r>
      <w:proofErr w:type="spellEnd"/>
    </w:p>
    <w:p w14:paraId="0DB485D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Objeto:</w:t>
      </w:r>
      <w:r>
        <w:rPr>
          <w:rFonts w:ascii="Futura Std Book" w:eastAsia="Times New Roman" w:hAnsi="Futura Std Book" w:cs="Arial"/>
          <w:bCs/>
          <w:sz w:val="20"/>
          <w:szCs w:val="20"/>
          <w:lang w:eastAsia="es-CO"/>
        </w:rPr>
        <w:t xml:space="preserve"> estudios y diseños para la ejecución de las siguientes actividades: tambos para alojamiento de turistas, kiosco de reuniones, batería de baños, restaurante, taller de artesanías y senderos de acceso.</w:t>
      </w:r>
    </w:p>
    <w:p w14:paraId="617E8D7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bCs/>
          <w:sz w:val="20"/>
          <w:szCs w:val="20"/>
          <w:lang w:eastAsia="es-CO"/>
        </w:rPr>
        <w:t xml:space="preserve"> $120.000.000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2012)</w:t>
      </w:r>
    </w:p>
    <w:p w14:paraId="4F06400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6 de junio de 2012</w:t>
      </w:r>
    </w:p>
    <w:p w14:paraId="3DD37462"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30 de mayo de 2013</w:t>
      </w:r>
    </w:p>
    <w:p w14:paraId="7424A8A4"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3D66A200"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2561AEBF"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Consultoría: </w:t>
      </w:r>
      <w:r>
        <w:rPr>
          <w:rFonts w:ascii="Futura Std Book" w:hAnsi="Futura Std Book" w:cs="Arial"/>
          <w:sz w:val="20"/>
          <w:szCs w:val="20"/>
        </w:rPr>
        <w:t>Juan Pablo Dorado</w:t>
      </w:r>
    </w:p>
    <w:p w14:paraId="2F799993"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Judith Perea</w:t>
      </w:r>
    </w:p>
    <w:p w14:paraId="67055B1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Impacto:</w:t>
      </w:r>
      <w:r>
        <w:rPr>
          <w:rFonts w:ascii="Futura Std Book" w:eastAsia="Times New Roman" w:hAnsi="Futura Std Book" w:cs="Arial"/>
          <w:bCs/>
          <w:sz w:val="20"/>
          <w:szCs w:val="20"/>
          <w:lang w:eastAsia="es-CO"/>
        </w:rPr>
        <w:t xml:space="preserve"> incorporar las comunidades de los resguardos indígenas (Alto </w:t>
      </w:r>
      <w:proofErr w:type="spellStart"/>
      <w:r>
        <w:rPr>
          <w:rFonts w:ascii="Futura Std Book" w:eastAsia="Times New Roman" w:hAnsi="Futura Std Book" w:cs="Arial"/>
          <w:bCs/>
          <w:sz w:val="20"/>
          <w:szCs w:val="20"/>
          <w:lang w:eastAsia="es-CO"/>
        </w:rPr>
        <w:t>Baudó</w:t>
      </w:r>
      <w:proofErr w:type="spellEnd"/>
      <w:r>
        <w:rPr>
          <w:rFonts w:ascii="Futura Std Book" w:eastAsia="Times New Roman" w:hAnsi="Futura Std Book" w:cs="Arial"/>
          <w:bCs/>
          <w:sz w:val="20"/>
          <w:szCs w:val="20"/>
          <w:lang w:eastAsia="es-CO"/>
        </w:rPr>
        <w:t xml:space="preserve">, </w:t>
      </w:r>
      <w:proofErr w:type="spellStart"/>
      <w:r>
        <w:rPr>
          <w:rFonts w:ascii="Futura Std Book" w:eastAsia="Times New Roman" w:hAnsi="Futura Std Book" w:cs="Arial"/>
          <w:bCs/>
          <w:sz w:val="20"/>
          <w:szCs w:val="20"/>
          <w:lang w:eastAsia="es-CO"/>
        </w:rPr>
        <w:t>Chorí</w:t>
      </w:r>
      <w:proofErr w:type="spellEnd"/>
      <w:r>
        <w:rPr>
          <w:rFonts w:ascii="Futura Std Book" w:eastAsia="Times New Roman" w:hAnsi="Futura Std Book" w:cs="Arial"/>
          <w:bCs/>
          <w:sz w:val="20"/>
          <w:szCs w:val="20"/>
          <w:lang w:eastAsia="es-CO"/>
        </w:rPr>
        <w:t>, Puerto Indio y Puerto Jagua) al desarrollo turístico del país y fortalecer el desarrollo étnico y económico de la comunidad.</w:t>
      </w:r>
    </w:p>
    <w:p w14:paraId="53856903"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lastRenderedPageBreak/>
        <w:t xml:space="preserve">Informe: </w:t>
      </w:r>
    </w:p>
    <w:p w14:paraId="401A6D22" w14:textId="77777777" w:rsidR="0090195A" w:rsidRDefault="0090195A" w:rsidP="006E100A">
      <w:pPr>
        <w:pStyle w:val="Sinespaciado"/>
        <w:numPr>
          <w:ilvl w:val="0"/>
          <w:numId w:val="8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Proyecto aprobado mediante DVT-1128G-2012</w:t>
      </w:r>
    </w:p>
    <w:p w14:paraId="50D99169" w14:textId="77777777" w:rsidR="0090195A" w:rsidRDefault="0090195A" w:rsidP="006E100A">
      <w:pPr>
        <w:pStyle w:val="Sinespaciado"/>
        <w:numPr>
          <w:ilvl w:val="0"/>
          <w:numId w:val="84"/>
        </w:numPr>
        <w:tabs>
          <w:tab w:val="left" w:pos="284"/>
        </w:tabs>
        <w:ind w:left="0" w:firstLine="0"/>
        <w:contextualSpacing/>
        <w:jc w:val="both"/>
        <w:rPr>
          <w:rFonts w:ascii="Futura Std Book" w:hAnsi="Futura Std Book" w:cs="Arial"/>
          <w:b/>
          <w:sz w:val="20"/>
          <w:szCs w:val="20"/>
        </w:rPr>
      </w:pPr>
      <w:r>
        <w:rPr>
          <w:rFonts w:ascii="Futura Std Book" w:hAnsi="Futura Std Book" w:cs="Arial"/>
          <w:sz w:val="20"/>
          <w:szCs w:val="20"/>
        </w:rPr>
        <w:t xml:space="preserve">30 de mayo de 2013, estudios y diseños terminados, avalados por la interventoría y recibidos a satisfacción por </w:t>
      </w:r>
      <w:proofErr w:type="spellStart"/>
      <w:r>
        <w:rPr>
          <w:rFonts w:ascii="Futura Std Book" w:hAnsi="Futura Std Book" w:cs="Arial"/>
          <w:sz w:val="20"/>
          <w:szCs w:val="20"/>
        </w:rPr>
        <w:t>Fontur</w:t>
      </w:r>
      <w:proofErr w:type="spellEnd"/>
      <w:r>
        <w:rPr>
          <w:rFonts w:ascii="Futura Std Book" w:hAnsi="Futura Std Book" w:cs="Arial"/>
          <w:sz w:val="20"/>
          <w:szCs w:val="20"/>
        </w:rPr>
        <w:t>.</w:t>
      </w:r>
    </w:p>
    <w:p w14:paraId="45AC3DBD" w14:textId="77777777" w:rsidR="0090195A" w:rsidRDefault="0090195A" w:rsidP="006E100A">
      <w:pPr>
        <w:pStyle w:val="Sinespaciado"/>
        <w:numPr>
          <w:ilvl w:val="0"/>
          <w:numId w:val="8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obra liquidado el 27 de marzo de 2014 y contrato de interventoría liquidado desde el 23 de mayo de 2014. El proyecto no tiene Convenio.</w:t>
      </w:r>
    </w:p>
    <w:p w14:paraId="764C3C62" w14:textId="77777777" w:rsidR="0090195A" w:rsidRDefault="0090195A" w:rsidP="0090195A">
      <w:pPr>
        <w:pStyle w:val="Sinespaciado"/>
        <w:numPr>
          <w:ilvl w:val="0"/>
          <w:numId w:val="33"/>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DVT-933E-2012 Estudios y diseños del muelle turístico de </w:t>
      </w:r>
      <w:proofErr w:type="spellStart"/>
      <w:r>
        <w:rPr>
          <w:rFonts w:ascii="Futura Std Book" w:eastAsia="Times New Roman" w:hAnsi="Futura Std Book" w:cs="Arial"/>
          <w:b/>
          <w:bCs/>
          <w:sz w:val="20"/>
          <w:szCs w:val="20"/>
          <w:lang w:eastAsia="es-CO"/>
        </w:rPr>
        <w:t>Capurganá</w:t>
      </w:r>
      <w:proofErr w:type="spellEnd"/>
    </w:p>
    <w:p w14:paraId="65B57C67"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Acandí</w:t>
      </w:r>
      <w:proofErr w:type="spellEnd"/>
    </w:p>
    <w:p w14:paraId="7E725E8B"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Objeto: </w:t>
      </w:r>
      <w:r>
        <w:rPr>
          <w:rFonts w:ascii="Futura Std Book" w:eastAsia="Times New Roman" w:hAnsi="Futura Std Book" w:cs="Arial"/>
          <w:bCs/>
          <w:sz w:val="20"/>
          <w:szCs w:val="20"/>
          <w:lang w:eastAsia="es-CO"/>
        </w:rPr>
        <w:t xml:space="preserve">Diseños técnicos y arquitectónicos que permitan la construcción del muelle turístico, el cual contempla: zonas de embarque y desembarque de turistas, batería de baños, espacios urbanos y zonas de control en el corregimiento de </w:t>
      </w:r>
      <w:proofErr w:type="spellStart"/>
      <w:r>
        <w:rPr>
          <w:rFonts w:ascii="Futura Std Book" w:eastAsia="Times New Roman" w:hAnsi="Futura Std Book" w:cs="Arial"/>
          <w:bCs/>
          <w:sz w:val="20"/>
          <w:szCs w:val="20"/>
          <w:lang w:eastAsia="es-CO"/>
        </w:rPr>
        <w:t>Capurganá</w:t>
      </w:r>
      <w:proofErr w:type="spellEnd"/>
      <w:r>
        <w:rPr>
          <w:rFonts w:ascii="Futura Std Book" w:eastAsia="Times New Roman" w:hAnsi="Futura Std Book" w:cs="Arial"/>
          <w:bCs/>
          <w:sz w:val="20"/>
          <w:szCs w:val="20"/>
          <w:lang w:eastAsia="es-CO"/>
        </w:rPr>
        <w:t xml:space="preserve">, municipio de </w:t>
      </w:r>
      <w:proofErr w:type="spellStart"/>
      <w:r>
        <w:rPr>
          <w:rFonts w:ascii="Futura Std Book" w:eastAsia="Times New Roman" w:hAnsi="Futura Std Book" w:cs="Arial"/>
          <w:bCs/>
          <w:sz w:val="20"/>
          <w:szCs w:val="20"/>
          <w:lang w:eastAsia="es-CO"/>
        </w:rPr>
        <w:t>Acandí</w:t>
      </w:r>
      <w:proofErr w:type="spellEnd"/>
      <w:r>
        <w:rPr>
          <w:rFonts w:ascii="Futura Std Book" w:eastAsia="Times New Roman" w:hAnsi="Futura Std Book" w:cs="Arial"/>
          <w:bCs/>
          <w:sz w:val="20"/>
          <w:szCs w:val="20"/>
          <w:lang w:eastAsia="es-CO"/>
        </w:rPr>
        <w:t>.</w:t>
      </w:r>
    </w:p>
    <w:p w14:paraId="04A2069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Valor: </w:t>
      </w:r>
      <w:r>
        <w:rPr>
          <w:rFonts w:ascii="Futura Std Book" w:eastAsia="Times New Roman" w:hAnsi="Futura Std Book" w:cs="Arial"/>
          <w:bCs/>
          <w:sz w:val="20"/>
          <w:szCs w:val="20"/>
          <w:lang w:eastAsia="es-CO"/>
        </w:rPr>
        <w:t>$150.000.000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vigencia 2012)</w:t>
      </w:r>
    </w:p>
    <w:p w14:paraId="56E48249"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13 de septiembre de 2012</w:t>
      </w:r>
    </w:p>
    <w:p w14:paraId="17670EC7"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
          <w:bCs/>
          <w:sz w:val="20"/>
          <w:szCs w:val="20"/>
          <w:lang w:eastAsia="es-CO"/>
        </w:rPr>
        <w:tab/>
      </w:r>
      <w:r>
        <w:rPr>
          <w:rFonts w:ascii="Futura Std Book" w:eastAsia="Times New Roman" w:hAnsi="Futura Std Book" w:cs="Arial"/>
          <w:bCs/>
          <w:sz w:val="20"/>
          <w:szCs w:val="20"/>
          <w:lang w:eastAsia="es-CO"/>
        </w:rPr>
        <w:t>27 de julio de 2013</w:t>
      </w:r>
    </w:p>
    <w:p w14:paraId="67AE9D1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30CE63E9"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Avance físico: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78DBBD94"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Consultor: </w:t>
      </w:r>
      <w:r>
        <w:rPr>
          <w:rFonts w:ascii="Futura Std Book" w:eastAsia="Times New Roman" w:hAnsi="Futura Std Book" w:cs="Arial"/>
          <w:bCs/>
          <w:sz w:val="20"/>
          <w:szCs w:val="20"/>
          <w:lang w:eastAsia="es-CO"/>
        </w:rPr>
        <w:t>José Fernando Botero</w:t>
      </w:r>
    </w:p>
    <w:p w14:paraId="2104D21A"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Interventor: </w:t>
      </w:r>
      <w:r>
        <w:rPr>
          <w:rFonts w:ascii="Futura Std Book" w:eastAsia="Times New Roman" w:hAnsi="Futura Std Book" w:cs="Arial"/>
          <w:bCs/>
          <w:sz w:val="20"/>
          <w:szCs w:val="20"/>
          <w:lang w:eastAsia="es-CO"/>
        </w:rPr>
        <w:t>Luis Guillermo Salazar</w:t>
      </w:r>
    </w:p>
    <w:p w14:paraId="50FCE252"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Impacto: </w:t>
      </w:r>
      <w:r>
        <w:rPr>
          <w:rFonts w:ascii="Futura Std Book" w:eastAsia="Times New Roman" w:hAnsi="Futura Std Book" w:cs="Arial"/>
          <w:bCs/>
          <w:sz w:val="20"/>
          <w:szCs w:val="20"/>
          <w:lang w:eastAsia="es-CO"/>
        </w:rPr>
        <w:t>mejorar la calidad del servicio a los turistas mediante la adecuación de la infraestructura y prestación de servicios necesarios para su recepción.</w:t>
      </w:r>
      <w:r>
        <w:rPr>
          <w:rFonts w:ascii="Futura Std Book" w:eastAsia="Times New Roman" w:hAnsi="Futura Std Book" w:cs="Arial"/>
          <w:b/>
          <w:bCs/>
          <w:sz w:val="20"/>
          <w:szCs w:val="20"/>
          <w:lang w:eastAsia="es-CO"/>
        </w:rPr>
        <w:t xml:space="preserve"> </w:t>
      </w:r>
    </w:p>
    <w:p w14:paraId="10834A72"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Informe: </w:t>
      </w:r>
    </w:p>
    <w:p w14:paraId="17CBA50C" w14:textId="77777777" w:rsidR="0090195A" w:rsidRDefault="0090195A" w:rsidP="006E100A">
      <w:pPr>
        <w:pStyle w:val="Sinespaciado"/>
        <w:numPr>
          <w:ilvl w:val="0"/>
          <w:numId w:val="8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Proyecto aprobado mediante DVT-933E-2012</w:t>
      </w:r>
    </w:p>
    <w:p w14:paraId="7A878896" w14:textId="77777777" w:rsidR="0090195A" w:rsidRDefault="0090195A" w:rsidP="006E100A">
      <w:pPr>
        <w:pStyle w:val="Sinespaciado"/>
        <w:numPr>
          <w:ilvl w:val="0"/>
          <w:numId w:val="8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Estudios terminados y recibidos a satisfacción por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el 27 julio de 2013.</w:t>
      </w:r>
    </w:p>
    <w:p w14:paraId="3C8FCA6B" w14:textId="77777777" w:rsidR="0090195A" w:rsidRDefault="0090195A" w:rsidP="006E100A">
      <w:pPr>
        <w:pStyle w:val="Sinespaciado"/>
        <w:numPr>
          <w:ilvl w:val="0"/>
          <w:numId w:val="85"/>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Contrato de consultoría liquidado el 22 de octubre de 2015 y contrato de interventoría liquidado desde el 18 de marzo de 2016. </w:t>
      </w:r>
      <w:r>
        <w:rPr>
          <w:rFonts w:ascii="Futura Std Book" w:hAnsi="Futura Std Book" w:cs="Arial"/>
          <w:sz w:val="20"/>
          <w:szCs w:val="20"/>
        </w:rPr>
        <w:t>El proyecto no tiene Convenio.</w:t>
      </w:r>
    </w:p>
    <w:p w14:paraId="7355424F" w14:textId="77777777" w:rsidR="0090195A" w:rsidRDefault="0090195A" w:rsidP="0090195A">
      <w:pPr>
        <w:pStyle w:val="Sinespaciado"/>
        <w:tabs>
          <w:tab w:val="left" w:pos="284"/>
        </w:tabs>
        <w:jc w:val="both"/>
        <w:rPr>
          <w:rFonts w:ascii="Futura Std Book" w:eastAsia="Times New Roman" w:hAnsi="Futura Std Book" w:cs="Arial"/>
          <w:bCs/>
          <w:sz w:val="20"/>
          <w:szCs w:val="20"/>
          <w:highlight w:val="yellow"/>
          <w:lang w:eastAsia="es-CO"/>
        </w:rPr>
      </w:pPr>
    </w:p>
    <w:p w14:paraId="28DDCFEE"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2011</w:t>
      </w:r>
    </w:p>
    <w:p w14:paraId="607EA16B" w14:textId="77777777" w:rsidR="0090195A" w:rsidRDefault="0090195A" w:rsidP="0090195A">
      <w:pPr>
        <w:pStyle w:val="Sinespaciado"/>
        <w:numPr>
          <w:ilvl w:val="0"/>
          <w:numId w:val="34"/>
        </w:numPr>
        <w:tabs>
          <w:tab w:val="left" w:pos="284"/>
        </w:tabs>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DVT-1227-2011 Señalización turística vial </w:t>
      </w:r>
    </w:p>
    <w:p w14:paraId="75037C68" w14:textId="77777777" w:rsidR="0090195A" w:rsidRDefault="0090195A" w:rsidP="0090195A">
      <w:pPr>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Municipio: </w:t>
      </w:r>
      <w:proofErr w:type="spellStart"/>
      <w:r>
        <w:rPr>
          <w:rFonts w:ascii="Futura Std Book" w:eastAsia="Times New Roman" w:hAnsi="Futura Std Book" w:cs="Arial"/>
          <w:sz w:val="20"/>
          <w:szCs w:val="20"/>
          <w:lang w:eastAsia="ar-SA"/>
        </w:rPr>
        <w:t>Acandí</w:t>
      </w:r>
      <w:proofErr w:type="spellEnd"/>
      <w:r>
        <w:rPr>
          <w:rFonts w:ascii="Futura Std Book" w:eastAsia="Times New Roman" w:hAnsi="Futura Std Book" w:cs="Arial"/>
          <w:sz w:val="20"/>
          <w:szCs w:val="20"/>
          <w:lang w:eastAsia="ar-SA"/>
        </w:rPr>
        <w:t xml:space="preserve">, Bahía Solano, Unión Panamericana, </w:t>
      </w:r>
      <w:proofErr w:type="spellStart"/>
      <w:r>
        <w:rPr>
          <w:rFonts w:ascii="Futura Std Book" w:eastAsia="Times New Roman" w:hAnsi="Futura Std Book" w:cs="Arial"/>
          <w:sz w:val="20"/>
          <w:szCs w:val="20"/>
          <w:lang w:eastAsia="ar-SA"/>
        </w:rPr>
        <w:t>Cértegui</w:t>
      </w:r>
      <w:proofErr w:type="spellEnd"/>
      <w:r>
        <w:rPr>
          <w:rFonts w:ascii="Futura Std Book" w:eastAsia="Times New Roman" w:hAnsi="Futura Std Book" w:cs="Arial"/>
          <w:sz w:val="20"/>
          <w:szCs w:val="20"/>
          <w:lang w:eastAsia="ar-SA"/>
        </w:rPr>
        <w:t xml:space="preserve">, </w:t>
      </w:r>
      <w:proofErr w:type="spellStart"/>
      <w:r>
        <w:rPr>
          <w:rFonts w:ascii="Futura Std Book" w:eastAsia="Times New Roman" w:hAnsi="Futura Std Book" w:cs="Arial"/>
          <w:sz w:val="20"/>
          <w:szCs w:val="20"/>
          <w:lang w:eastAsia="ar-SA"/>
        </w:rPr>
        <w:t>Nuquí</w:t>
      </w:r>
      <w:proofErr w:type="spellEnd"/>
      <w:r>
        <w:rPr>
          <w:rFonts w:ascii="Futura Std Book" w:eastAsia="Times New Roman" w:hAnsi="Futura Std Book" w:cs="Arial"/>
          <w:sz w:val="20"/>
          <w:szCs w:val="20"/>
          <w:lang w:eastAsia="ar-SA"/>
        </w:rPr>
        <w:t xml:space="preserve">, Quibdó, </w:t>
      </w:r>
      <w:proofErr w:type="spellStart"/>
      <w:r>
        <w:rPr>
          <w:rFonts w:ascii="Futura Std Book" w:eastAsia="Times New Roman" w:hAnsi="Futura Std Book" w:cs="Arial"/>
          <w:sz w:val="20"/>
          <w:szCs w:val="20"/>
          <w:lang w:eastAsia="ar-SA"/>
        </w:rPr>
        <w:t>Tutunendo</w:t>
      </w:r>
      <w:proofErr w:type="spellEnd"/>
      <w:r>
        <w:rPr>
          <w:rFonts w:ascii="Futura Std Book" w:eastAsia="Times New Roman" w:hAnsi="Futura Std Book" w:cs="Arial"/>
          <w:sz w:val="20"/>
          <w:szCs w:val="20"/>
          <w:lang w:eastAsia="ar-SA"/>
        </w:rPr>
        <w:t xml:space="preserve">, San José de </w:t>
      </w:r>
      <w:proofErr w:type="spellStart"/>
      <w:r>
        <w:rPr>
          <w:rFonts w:ascii="Futura Std Book" w:eastAsia="Times New Roman" w:hAnsi="Futura Std Book" w:cs="Arial"/>
          <w:sz w:val="20"/>
          <w:szCs w:val="20"/>
          <w:lang w:eastAsia="ar-SA"/>
        </w:rPr>
        <w:t>Tadó</w:t>
      </w:r>
      <w:proofErr w:type="spellEnd"/>
      <w:r>
        <w:rPr>
          <w:rFonts w:ascii="Futura Std Book" w:eastAsia="Times New Roman" w:hAnsi="Futura Std Book" w:cs="Arial"/>
          <w:sz w:val="20"/>
          <w:szCs w:val="20"/>
          <w:lang w:eastAsia="ar-SA"/>
        </w:rPr>
        <w:t xml:space="preserve"> y </w:t>
      </w:r>
      <w:proofErr w:type="spellStart"/>
      <w:r>
        <w:rPr>
          <w:rFonts w:ascii="Futura Std Book" w:eastAsia="Times New Roman" w:hAnsi="Futura Std Book" w:cs="Arial"/>
          <w:sz w:val="20"/>
          <w:szCs w:val="20"/>
          <w:lang w:eastAsia="ar-SA"/>
        </w:rPr>
        <w:t>Unguía</w:t>
      </w:r>
      <w:proofErr w:type="spellEnd"/>
      <w:r>
        <w:rPr>
          <w:rFonts w:ascii="Futura Std Book" w:eastAsia="Times New Roman" w:hAnsi="Futura Std Book" w:cs="Arial"/>
          <w:sz w:val="20"/>
          <w:szCs w:val="20"/>
          <w:lang w:eastAsia="ar-SA"/>
        </w:rPr>
        <w:t xml:space="preserve">. </w:t>
      </w:r>
    </w:p>
    <w:p w14:paraId="21C88942"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eastAsia="Times New Roman" w:hAnsi="Futura Std Book" w:cs="Arial"/>
          <w:b/>
          <w:bCs/>
          <w:sz w:val="20"/>
          <w:szCs w:val="20"/>
          <w:lang w:eastAsia="es-CO"/>
        </w:rPr>
        <w:t>Objeto:</w:t>
      </w:r>
      <w:r>
        <w:rPr>
          <w:rFonts w:ascii="Futura Std Book" w:eastAsia="Times New Roman" w:hAnsi="Futura Std Book" w:cs="Arial"/>
          <w:b/>
          <w:sz w:val="20"/>
          <w:szCs w:val="20"/>
          <w:lang w:eastAsia="ar-SA"/>
        </w:rPr>
        <w:t xml:space="preserve"> </w:t>
      </w:r>
      <w:r>
        <w:rPr>
          <w:rFonts w:ascii="Futura Std Book" w:hAnsi="Futura Std Book"/>
          <w:sz w:val="20"/>
          <w:szCs w:val="20"/>
        </w:rPr>
        <w:t>realizar las obras de señalización turística vial en rutas secundarias y terciarias de Colombia, para lo cual se realizaron recorridos, diagramación, producción e instalación de 44 señales turísticas tipo verticales elevadas.</w:t>
      </w:r>
    </w:p>
    <w:p w14:paraId="25467CF9"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lastRenderedPageBreak/>
        <w:t xml:space="preserve">Valor: </w:t>
      </w:r>
      <w:r>
        <w:rPr>
          <w:rFonts w:ascii="Futura Std Book" w:hAnsi="Futura Std Book"/>
          <w:sz w:val="20"/>
          <w:szCs w:val="20"/>
        </w:rPr>
        <w:t>$930.000.000 (</w:t>
      </w:r>
      <w:proofErr w:type="spellStart"/>
      <w:r>
        <w:rPr>
          <w:rFonts w:ascii="Futura Std Book" w:hAnsi="Futura Std Book"/>
          <w:sz w:val="20"/>
          <w:szCs w:val="20"/>
        </w:rPr>
        <w:t>Fontur</w:t>
      </w:r>
      <w:proofErr w:type="spellEnd"/>
      <w:r>
        <w:rPr>
          <w:rFonts w:ascii="Futura Std Book" w:hAnsi="Futura Std Book"/>
          <w:sz w:val="20"/>
          <w:szCs w:val="20"/>
        </w:rPr>
        <w:t xml:space="preserve"> $930.000.000 vigencia 2011, valor aprobado para 6 departamentos, valor para el departamento $155.000.000)</w:t>
      </w:r>
    </w:p>
    <w:p w14:paraId="1C3527B0"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Inicio:</w:t>
      </w:r>
      <w:r>
        <w:rPr>
          <w:rFonts w:ascii="Futura Std Book" w:hAnsi="Futura Std Book"/>
          <w:sz w:val="20"/>
          <w:szCs w:val="20"/>
        </w:rPr>
        <w:t xml:space="preserve"> 12 de abril de 2016</w:t>
      </w:r>
    </w:p>
    <w:p w14:paraId="3E404C80" w14:textId="77777777" w:rsidR="0090195A" w:rsidRDefault="0090195A" w:rsidP="0090195A">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Terminación:</w:t>
      </w:r>
      <w:r>
        <w:rPr>
          <w:rFonts w:ascii="Futura Std Book" w:hAnsi="Futura Std Book"/>
          <w:sz w:val="20"/>
          <w:szCs w:val="20"/>
        </w:rPr>
        <w:t xml:space="preserve"> 12 de octubre de 2016</w:t>
      </w:r>
    </w:p>
    <w:p w14:paraId="43C3A1DE"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4325938C" w14:textId="77777777" w:rsidR="0090195A" w:rsidRDefault="0090195A" w:rsidP="0090195A">
      <w:pPr>
        <w:tabs>
          <w:tab w:val="left" w:pos="284"/>
          <w:tab w:val="left" w:pos="5700"/>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hAnsi="Futura Std Book" w:cs="Arial"/>
          <w:sz w:val="20"/>
          <w:szCs w:val="20"/>
        </w:rPr>
        <w:t xml:space="preserve">100% vs </w:t>
      </w:r>
      <w:proofErr w:type="spellStart"/>
      <w:r>
        <w:rPr>
          <w:rFonts w:ascii="Futura Std Book" w:hAnsi="Futura Std Book" w:cs="Arial"/>
          <w:sz w:val="20"/>
          <w:szCs w:val="20"/>
        </w:rPr>
        <w:t>prog</w:t>
      </w:r>
      <w:proofErr w:type="spellEnd"/>
      <w:r>
        <w:rPr>
          <w:rFonts w:ascii="Futura Std Book" w:hAnsi="Futura Std Book" w:cs="Arial"/>
          <w:sz w:val="20"/>
          <w:szCs w:val="20"/>
        </w:rPr>
        <w:t xml:space="preserve"> 100%</w:t>
      </w:r>
    </w:p>
    <w:p w14:paraId="139A29CB" w14:textId="77777777" w:rsidR="0090195A" w:rsidRDefault="0090195A" w:rsidP="0090195A">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Obra: </w:t>
      </w:r>
      <w:proofErr w:type="spellStart"/>
      <w:r>
        <w:rPr>
          <w:rFonts w:ascii="Futura Std Book" w:hAnsi="Futura Std Book"/>
          <w:sz w:val="20"/>
          <w:szCs w:val="20"/>
        </w:rPr>
        <w:t>Señalvias</w:t>
      </w:r>
      <w:proofErr w:type="spellEnd"/>
      <w:r>
        <w:rPr>
          <w:rFonts w:ascii="Futura Std Book" w:hAnsi="Futura Std Book"/>
          <w:sz w:val="20"/>
          <w:szCs w:val="20"/>
        </w:rPr>
        <w:t xml:space="preserve"> S.A.S.</w:t>
      </w:r>
    </w:p>
    <w:p w14:paraId="1C42129C" w14:textId="77777777" w:rsidR="0090195A" w:rsidRDefault="0090195A" w:rsidP="0090195A">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Interventoría: </w:t>
      </w:r>
      <w:proofErr w:type="spellStart"/>
      <w:r>
        <w:rPr>
          <w:rFonts w:ascii="Futura Std Book" w:hAnsi="Futura Std Book"/>
          <w:sz w:val="20"/>
          <w:szCs w:val="20"/>
        </w:rPr>
        <w:t>Joyco</w:t>
      </w:r>
      <w:proofErr w:type="spellEnd"/>
      <w:r>
        <w:rPr>
          <w:rFonts w:ascii="Futura Std Book" w:hAnsi="Futura Std Book"/>
          <w:b/>
          <w:sz w:val="20"/>
          <w:szCs w:val="20"/>
        </w:rPr>
        <w:t xml:space="preserve"> </w:t>
      </w:r>
      <w:r>
        <w:rPr>
          <w:rFonts w:ascii="Futura Std Book" w:hAnsi="Futura Std Book"/>
          <w:sz w:val="20"/>
          <w:szCs w:val="20"/>
        </w:rPr>
        <w:t>S.A.S.</w:t>
      </w:r>
    </w:p>
    <w:p w14:paraId="2DD0B78D" w14:textId="77777777" w:rsidR="0090195A" w:rsidRDefault="0090195A" w:rsidP="0090195A">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Impacto: </w:t>
      </w:r>
      <w:r>
        <w:rPr>
          <w:rFonts w:ascii="Futura Std Book" w:hAnsi="Futura Std Book"/>
          <w:sz w:val="20"/>
          <w:szCs w:val="20"/>
        </w:rPr>
        <w:t>proporcionar a la región la señalética apropiada para los turistas, la cual permitirá una buena ubicación y localización de los atractivos turísticos de la región.</w:t>
      </w:r>
      <w:r>
        <w:rPr>
          <w:rFonts w:ascii="Futura Std Book" w:hAnsi="Futura Std Book"/>
          <w:b/>
          <w:sz w:val="20"/>
          <w:szCs w:val="20"/>
        </w:rPr>
        <w:t xml:space="preserve">  </w:t>
      </w:r>
    </w:p>
    <w:p w14:paraId="3B1E5DA3" w14:textId="77777777" w:rsidR="0090195A" w:rsidRDefault="0090195A" w:rsidP="0090195A">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Informe: </w:t>
      </w:r>
    </w:p>
    <w:p w14:paraId="16FAFFA6" w14:textId="77777777" w:rsidR="0090195A" w:rsidRDefault="0090195A" w:rsidP="006E100A">
      <w:pPr>
        <w:pStyle w:val="Prrafodelista"/>
        <w:numPr>
          <w:ilvl w:val="0"/>
          <w:numId w:val="86"/>
        </w:numPr>
        <w:tabs>
          <w:tab w:val="left" w:pos="284"/>
        </w:tabs>
        <w:spacing w:after="0" w:line="240" w:lineRule="auto"/>
        <w:jc w:val="both"/>
        <w:rPr>
          <w:rFonts w:ascii="Futura Std Book" w:hAnsi="Futura Std Book" w:cs="Arial"/>
          <w:sz w:val="20"/>
          <w:szCs w:val="20"/>
        </w:rPr>
      </w:pPr>
      <w:r>
        <w:rPr>
          <w:rFonts w:ascii="Futura Std Book" w:hAnsi="Futura Std Book" w:cs="Arial"/>
          <w:sz w:val="20"/>
          <w:szCs w:val="20"/>
        </w:rPr>
        <w:t>Aprobado mediante DVT-1227-2011.</w:t>
      </w:r>
    </w:p>
    <w:p w14:paraId="362E3715" w14:textId="77777777" w:rsidR="0090195A" w:rsidRDefault="0090195A" w:rsidP="006E100A">
      <w:pPr>
        <w:pStyle w:val="Sinespaciado"/>
        <w:numPr>
          <w:ilvl w:val="0"/>
          <w:numId w:val="8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obra abierto el 4 de enero de 2016 y adjudicado el 10 de marzo de 2016.</w:t>
      </w:r>
    </w:p>
    <w:p w14:paraId="2603E7D0" w14:textId="77777777" w:rsidR="0090195A" w:rsidRDefault="0090195A" w:rsidP="006E100A">
      <w:pPr>
        <w:pStyle w:val="Sinespaciado"/>
        <w:numPr>
          <w:ilvl w:val="0"/>
          <w:numId w:val="8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Acta de inicio firmada el 12 de abril de 2016. </w:t>
      </w:r>
    </w:p>
    <w:p w14:paraId="7EE0DF77" w14:textId="77777777" w:rsidR="0090195A" w:rsidRDefault="0090195A" w:rsidP="006E100A">
      <w:pPr>
        <w:pStyle w:val="Sinespaciado"/>
        <w:numPr>
          <w:ilvl w:val="0"/>
          <w:numId w:val="8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Proceso de interventoría abierto el 5 de enero de 2016 y adjudicado el 10 de marzo de 2016.</w:t>
      </w:r>
    </w:p>
    <w:p w14:paraId="13E9CE52" w14:textId="77777777" w:rsidR="0090195A" w:rsidRDefault="0090195A" w:rsidP="006E100A">
      <w:pPr>
        <w:pStyle w:val="Sinespaciado"/>
        <w:numPr>
          <w:ilvl w:val="0"/>
          <w:numId w:val="8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16 de mayo de 2016, el contratista realizó el recorrido de marcación y puntos de referencia de atractivos naturales para la ubicación de las señales en el Departamento.</w:t>
      </w:r>
    </w:p>
    <w:p w14:paraId="0B9CDD75" w14:textId="77777777" w:rsidR="0090195A" w:rsidRDefault="0090195A" w:rsidP="006E100A">
      <w:pPr>
        <w:pStyle w:val="Sinespaciado"/>
        <w:numPr>
          <w:ilvl w:val="0"/>
          <w:numId w:val="8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21 de agosto de 2016, se terminó de instalar la totalidad de las señales en el departamento de Chocó. </w:t>
      </w:r>
    </w:p>
    <w:p w14:paraId="1BE897CA" w14:textId="77777777" w:rsidR="0090195A" w:rsidRDefault="0090195A" w:rsidP="006E100A">
      <w:pPr>
        <w:pStyle w:val="Sinespaciado"/>
        <w:numPr>
          <w:ilvl w:val="0"/>
          <w:numId w:val="87"/>
        </w:numPr>
        <w:tabs>
          <w:tab w:val="left" w:pos="284"/>
        </w:tabs>
        <w:ind w:left="0" w:firstLine="0"/>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12 de octubre de 2016, fecha de terminación del proyecto, el cual se entregó a </w:t>
      </w:r>
      <w:proofErr w:type="spellStart"/>
      <w:r>
        <w:rPr>
          <w:rFonts w:ascii="Futura Std Book" w:eastAsia="Times New Roman" w:hAnsi="Futura Std Book" w:cs="Arial"/>
          <w:bCs/>
          <w:sz w:val="20"/>
          <w:szCs w:val="20"/>
          <w:lang w:eastAsia="es-CO"/>
        </w:rPr>
        <w:t>Fontur</w:t>
      </w:r>
      <w:proofErr w:type="spellEnd"/>
      <w:r>
        <w:rPr>
          <w:rFonts w:ascii="Futura Std Book" w:eastAsia="Times New Roman" w:hAnsi="Futura Std Book" w:cs="Arial"/>
          <w:bCs/>
          <w:sz w:val="20"/>
          <w:szCs w:val="20"/>
          <w:lang w:eastAsia="es-CO"/>
        </w:rPr>
        <w:t xml:space="preserve"> el 15 febrero de 2017. </w:t>
      </w:r>
    </w:p>
    <w:p w14:paraId="4513E265" w14:textId="77777777" w:rsidR="0090195A" w:rsidRDefault="0090195A" w:rsidP="006E100A">
      <w:pPr>
        <w:pStyle w:val="Sinespaciado"/>
        <w:numPr>
          <w:ilvl w:val="0"/>
          <w:numId w:val="87"/>
        </w:numPr>
        <w:tabs>
          <w:tab w:val="left" w:pos="284"/>
        </w:tabs>
        <w:ind w:left="0" w:firstLine="0"/>
        <w:contextualSpacing/>
        <w:jc w:val="both"/>
        <w:rPr>
          <w:rFonts w:ascii="Futura Std Book" w:hAnsi="Futura Std Book"/>
          <w:sz w:val="20"/>
          <w:szCs w:val="20"/>
        </w:rPr>
      </w:pPr>
      <w:r>
        <w:rPr>
          <w:rFonts w:ascii="Futura Std Book" w:eastAsia="Times New Roman" w:hAnsi="Futura Std Book" w:cs="Arial"/>
          <w:bCs/>
          <w:sz w:val="20"/>
          <w:szCs w:val="20"/>
          <w:lang w:eastAsia="es-CO"/>
        </w:rPr>
        <w:t xml:space="preserve">Proyecto entregado a los municipios de Quibdó, Bahía Solano y </w:t>
      </w:r>
      <w:proofErr w:type="spellStart"/>
      <w:r>
        <w:rPr>
          <w:rFonts w:ascii="Futura Std Book" w:eastAsia="Times New Roman" w:hAnsi="Futura Std Book" w:cs="Arial"/>
          <w:bCs/>
          <w:sz w:val="20"/>
          <w:szCs w:val="20"/>
          <w:lang w:eastAsia="es-CO"/>
        </w:rPr>
        <w:t>Nuquí</w:t>
      </w:r>
      <w:proofErr w:type="spellEnd"/>
      <w:r>
        <w:rPr>
          <w:rFonts w:ascii="Futura Std Book" w:eastAsia="Times New Roman" w:hAnsi="Futura Std Book" w:cs="Arial"/>
          <w:bCs/>
          <w:sz w:val="20"/>
          <w:szCs w:val="20"/>
          <w:lang w:eastAsia="es-CO"/>
        </w:rPr>
        <w:t xml:space="preserve"> el 5 de diciembre de 2016.</w:t>
      </w:r>
    </w:p>
    <w:p w14:paraId="26E11782" w14:textId="77777777" w:rsidR="0090195A" w:rsidRDefault="0090195A" w:rsidP="006E100A">
      <w:pPr>
        <w:pStyle w:val="Prrafodelista"/>
        <w:numPr>
          <w:ilvl w:val="0"/>
          <w:numId w:val="88"/>
        </w:numPr>
        <w:tabs>
          <w:tab w:val="left" w:pos="284"/>
        </w:tabs>
        <w:spacing w:after="0" w:line="240" w:lineRule="auto"/>
        <w:ind w:left="0" w:firstLine="0"/>
        <w:jc w:val="both"/>
        <w:rPr>
          <w:rFonts w:ascii="Futura Std Book" w:hAnsi="Futura Std Book"/>
          <w:sz w:val="20"/>
          <w:szCs w:val="20"/>
        </w:rPr>
      </w:pPr>
      <w:r>
        <w:rPr>
          <w:rFonts w:ascii="Futura Std Book" w:hAnsi="Futura Std Book"/>
          <w:color w:val="000000" w:themeColor="text1"/>
          <w:sz w:val="20"/>
          <w:szCs w:val="20"/>
        </w:rPr>
        <w:t>El 26 de diciembre del 2017 se firmó el acta de liquidación de contrato de obra y el 3 de enero del 2018 se firmó el acta de liquidación del contrato de interventoría. El proyecto no tiene convenio.</w:t>
      </w:r>
    </w:p>
    <w:p w14:paraId="244F8F66"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p>
    <w:p w14:paraId="1B3D063C" w14:textId="77777777" w:rsidR="0090195A" w:rsidRDefault="0090195A" w:rsidP="0090195A">
      <w:pPr>
        <w:pStyle w:val="Sinespaciado"/>
        <w:tabs>
          <w:tab w:val="left" w:pos="284"/>
        </w:tabs>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2010</w:t>
      </w:r>
    </w:p>
    <w:p w14:paraId="0F24FEE5" w14:textId="77777777" w:rsidR="0090195A" w:rsidRDefault="0090195A" w:rsidP="0090195A">
      <w:pPr>
        <w:pStyle w:val="Sinespaciado"/>
        <w:numPr>
          <w:ilvl w:val="0"/>
          <w:numId w:val="35"/>
        </w:numPr>
        <w:tabs>
          <w:tab w:val="left" w:pos="284"/>
        </w:tabs>
        <w:ind w:left="0" w:firstLine="0"/>
        <w:contextualSpacing/>
        <w:jc w:val="both"/>
        <w:rPr>
          <w:rFonts w:ascii="Futura Std Book" w:hAnsi="Futura Std Book" w:cs="Arial"/>
          <w:b/>
          <w:sz w:val="20"/>
          <w:szCs w:val="20"/>
        </w:rPr>
      </w:pPr>
      <w:r>
        <w:rPr>
          <w:rFonts w:ascii="Futura Std Book" w:hAnsi="Futura Std Book" w:cs="Arial"/>
          <w:b/>
          <w:sz w:val="20"/>
          <w:szCs w:val="20"/>
        </w:rPr>
        <w:t>DVT-303-2013</w:t>
      </w:r>
      <w:r>
        <w:rPr>
          <w:rFonts w:ascii="Futura Std Book" w:hAnsi="Futura Std Book" w:cs="Arial"/>
          <w:sz w:val="20"/>
          <w:szCs w:val="20"/>
          <w:shd w:val="clear" w:color="auto" w:fill="FFFFFF"/>
        </w:rPr>
        <w:t xml:space="preserve"> </w:t>
      </w:r>
      <w:r>
        <w:rPr>
          <w:rFonts w:ascii="Futura Std Book" w:hAnsi="Futura Std Book" w:cs="Arial"/>
          <w:b/>
          <w:sz w:val="20"/>
          <w:szCs w:val="20"/>
        </w:rPr>
        <w:t xml:space="preserve">Adecuación, construcción y dotación de termales de </w:t>
      </w:r>
      <w:proofErr w:type="spellStart"/>
      <w:r>
        <w:rPr>
          <w:rFonts w:ascii="Futura Std Book" w:hAnsi="Futura Std Book" w:cs="Arial"/>
          <w:b/>
          <w:sz w:val="20"/>
          <w:szCs w:val="20"/>
        </w:rPr>
        <w:t>Nuquí</w:t>
      </w:r>
      <w:proofErr w:type="spellEnd"/>
    </w:p>
    <w:p w14:paraId="19535B87" w14:textId="77777777" w:rsidR="0090195A" w:rsidRDefault="0090195A" w:rsidP="0090195A">
      <w:pPr>
        <w:pStyle w:val="Sinespaciado"/>
        <w:tabs>
          <w:tab w:val="left" w:pos="284"/>
        </w:tabs>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Municipio: </w:t>
      </w:r>
      <w:proofErr w:type="spellStart"/>
      <w:r>
        <w:rPr>
          <w:rFonts w:ascii="Futura Std Book" w:eastAsia="Times New Roman" w:hAnsi="Futura Std Book" w:cs="Arial"/>
          <w:bCs/>
          <w:sz w:val="20"/>
          <w:szCs w:val="20"/>
          <w:lang w:eastAsia="es-CO"/>
        </w:rPr>
        <w:t>Nuquí</w:t>
      </w:r>
      <w:proofErr w:type="spellEnd"/>
    </w:p>
    <w:p w14:paraId="2DEB16B2"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eastAsia="Times New Roman" w:hAnsi="Futura Std Book" w:cs="Arial"/>
          <w:b/>
          <w:bCs/>
          <w:sz w:val="20"/>
          <w:szCs w:val="20"/>
          <w:lang w:eastAsia="es-CO"/>
        </w:rPr>
        <w:t>Objeto:</w:t>
      </w:r>
      <w:r>
        <w:rPr>
          <w:rFonts w:ascii="Futura Std Book" w:hAnsi="Futura Std Book" w:cs="Arial"/>
          <w:b/>
          <w:sz w:val="20"/>
          <w:szCs w:val="20"/>
        </w:rPr>
        <w:t xml:space="preserve"> </w:t>
      </w:r>
      <w:r>
        <w:rPr>
          <w:rFonts w:ascii="Futura Std Book" w:hAnsi="Futura Std Book" w:cs="Arial"/>
          <w:sz w:val="20"/>
          <w:szCs w:val="20"/>
        </w:rPr>
        <w:t xml:space="preserve">se realizó la adecuación del pozo de los termales y se realizó la construcción de una piscina para niños, </w:t>
      </w:r>
      <w:proofErr w:type="spellStart"/>
      <w:r>
        <w:rPr>
          <w:rFonts w:ascii="Futura Std Book" w:hAnsi="Futura Std Book" w:cs="Arial"/>
          <w:sz w:val="20"/>
          <w:szCs w:val="20"/>
        </w:rPr>
        <w:t>deck</w:t>
      </w:r>
      <w:proofErr w:type="spellEnd"/>
      <w:r>
        <w:rPr>
          <w:rFonts w:ascii="Futura Std Book" w:hAnsi="Futura Std Book" w:cs="Arial"/>
          <w:sz w:val="20"/>
          <w:szCs w:val="20"/>
        </w:rPr>
        <w:t>, batería de baños, zona de control, cocina y restaurante, dos spas y tratamiento de exteriores.</w:t>
      </w:r>
    </w:p>
    <w:p w14:paraId="2ED27D89"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$635.000.000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$520.000.000 vigencia 2010; Municipio $115.000.000)</w:t>
      </w:r>
    </w:p>
    <w:p w14:paraId="5C26C690"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28 de diciembre de 2010</w:t>
      </w:r>
    </w:p>
    <w:p w14:paraId="569C5B54" w14:textId="77777777" w:rsidR="0090195A" w:rsidRDefault="0090195A" w:rsidP="0090195A">
      <w:pPr>
        <w:tabs>
          <w:tab w:val="left" w:pos="284"/>
        </w:tabs>
        <w:spacing w:after="0" w:line="240" w:lineRule="auto"/>
        <w:ind w:left="284" w:hanging="284"/>
        <w:contextualSpacing/>
        <w:jc w:val="both"/>
        <w:rPr>
          <w:rFonts w:ascii="Futura Std Book" w:hAnsi="Futura Std Book" w:cs="Arial"/>
          <w:sz w:val="20"/>
          <w:szCs w:val="20"/>
        </w:rPr>
      </w:pPr>
      <w:r>
        <w:rPr>
          <w:rFonts w:ascii="Futura Std Book" w:hAnsi="Futura Std Book" w:cs="Arial"/>
          <w:b/>
          <w:sz w:val="20"/>
          <w:szCs w:val="20"/>
        </w:rPr>
        <w:lastRenderedPageBreak/>
        <w:t xml:space="preserve">Terminación: </w:t>
      </w:r>
      <w:r>
        <w:rPr>
          <w:rFonts w:ascii="Futura Std Book" w:hAnsi="Futura Std Book" w:cs="Arial"/>
          <w:sz w:val="20"/>
          <w:szCs w:val="20"/>
        </w:rPr>
        <w:t>28 de diciembre de 2011</w:t>
      </w:r>
    </w:p>
    <w:p w14:paraId="47687743" w14:textId="77777777" w:rsidR="0090195A" w:rsidRDefault="0090195A" w:rsidP="0090195A">
      <w:pPr>
        <w:pStyle w:val="Sinespaciado"/>
        <w:tabs>
          <w:tab w:val="left" w:pos="284"/>
        </w:tabs>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finalizado</w:t>
      </w:r>
    </w:p>
    <w:p w14:paraId="0DB425B3"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eastAsia="Times New Roman" w:hAnsi="Futura Std Book" w:cs="Arial"/>
          <w:bCs/>
          <w:sz w:val="20"/>
          <w:szCs w:val="20"/>
          <w:lang w:eastAsia="es-CO"/>
        </w:rPr>
        <w:t xml:space="preserve">100% vs </w:t>
      </w:r>
      <w:proofErr w:type="spellStart"/>
      <w:r>
        <w:rPr>
          <w:rFonts w:ascii="Futura Std Book" w:eastAsia="Times New Roman" w:hAnsi="Futura Std Book" w:cs="Arial"/>
          <w:bCs/>
          <w:sz w:val="20"/>
          <w:szCs w:val="20"/>
          <w:lang w:eastAsia="es-CO"/>
        </w:rPr>
        <w:t>prog</w:t>
      </w:r>
      <w:proofErr w:type="spellEnd"/>
      <w:r>
        <w:rPr>
          <w:rFonts w:ascii="Futura Std Book" w:eastAsia="Times New Roman" w:hAnsi="Futura Std Book" w:cs="Arial"/>
          <w:bCs/>
          <w:sz w:val="20"/>
          <w:szCs w:val="20"/>
          <w:lang w:eastAsia="es-CO"/>
        </w:rPr>
        <w:t xml:space="preserve"> 100%</w:t>
      </w:r>
    </w:p>
    <w:p w14:paraId="53170E21"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Obra: </w:t>
      </w:r>
      <w:r>
        <w:rPr>
          <w:rFonts w:ascii="Futura Std Book" w:hAnsi="Futura Std Book" w:cs="Arial"/>
          <w:sz w:val="20"/>
          <w:szCs w:val="20"/>
        </w:rPr>
        <w:t>Medardo Poso</w:t>
      </w:r>
    </w:p>
    <w:p w14:paraId="3685FA7B"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Interventoría: </w:t>
      </w:r>
      <w:r>
        <w:rPr>
          <w:rFonts w:ascii="Futura Std Book" w:hAnsi="Futura Std Book" w:cs="Arial"/>
          <w:sz w:val="20"/>
          <w:szCs w:val="20"/>
        </w:rPr>
        <w:t>Clemente Sánchez</w:t>
      </w:r>
    </w:p>
    <w:p w14:paraId="4CE70924" w14:textId="77777777" w:rsidR="0090195A" w:rsidRDefault="0090195A" w:rsidP="009019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fortalecer la competitividad del destino a través del fomento de la práctica del turismo de bienestar y salud.</w:t>
      </w:r>
    </w:p>
    <w:p w14:paraId="5656765B" w14:textId="77777777" w:rsidR="0090195A" w:rsidRDefault="0090195A" w:rsidP="009019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4E075773" w14:textId="77777777" w:rsidR="0090195A" w:rsidRDefault="0090195A" w:rsidP="006E100A">
      <w:pPr>
        <w:pStyle w:val="Sinespaciado"/>
        <w:numPr>
          <w:ilvl w:val="0"/>
          <w:numId w:val="89"/>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Proyecto aprobado mediante DVT-303-2013</w:t>
      </w:r>
    </w:p>
    <w:p w14:paraId="0AB2C12E" w14:textId="77777777" w:rsidR="0090195A" w:rsidRDefault="0090195A" w:rsidP="006E100A">
      <w:pPr>
        <w:pStyle w:val="Sinespaciado"/>
        <w:numPr>
          <w:ilvl w:val="0"/>
          <w:numId w:val="89"/>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28 de diciembre de 2010, se llevó a cabo la firma del acta de inicio del proyecto</w:t>
      </w:r>
    </w:p>
    <w:p w14:paraId="06A9B27E" w14:textId="77777777" w:rsidR="0090195A" w:rsidRDefault="0090195A" w:rsidP="006E100A">
      <w:pPr>
        <w:pStyle w:val="Sinespaciado"/>
        <w:numPr>
          <w:ilvl w:val="0"/>
          <w:numId w:val="89"/>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28 de diciembre de 2011, se terminó la obra y se entregó al Municipio.</w:t>
      </w:r>
    </w:p>
    <w:p w14:paraId="373148C4" w14:textId="77777777" w:rsidR="0090195A" w:rsidRDefault="0090195A" w:rsidP="006E100A">
      <w:pPr>
        <w:pStyle w:val="Sinespaciado"/>
        <w:numPr>
          <w:ilvl w:val="0"/>
          <w:numId w:val="89"/>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lang w:val="es-ES"/>
        </w:rPr>
        <w:t>Contrato de obra e interventoría liquidados. El proyecto no tiene convenio.</w:t>
      </w:r>
    </w:p>
    <w:p w14:paraId="78C15B7F" w14:textId="77777777" w:rsidR="0090195A" w:rsidRDefault="0090195A" w:rsidP="0090195A">
      <w:pPr>
        <w:tabs>
          <w:tab w:val="left" w:pos="284"/>
        </w:tabs>
        <w:spacing w:after="0" w:line="240" w:lineRule="auto"/>
        <w:contextualSpacing/>
        <w:jc w:val="both"/>
        <w:rPr>
          <w:rFonts w:ascii="Futura Std Book" w:hAnsi="Futura Std Book"/>
          <w:sz w:val="20"/>
          <w:szCs w:val="20"/>
        </w:rPr>
      </w:pPr>
    </w:p>
    <w:p w14:paraId="2CDFFE3D" w14:textId="77777777" w:rsidR="00CD5E4B" w:rsidRPr="006D1588" w:rsidRDefault="00CD5E4B" w:rsidP="006D1588">
      <w:pPr>
        <w:pStyle w:val="Sinespaciado"/>
        <w:tabs>
          <w:tab w:val="left" w:pos="284"/>
        </w:tabs>
        <w:jc w:val="both"/>
        <w:rPr>
          <w:rFonts w:ascii="Futura Std Book" w:hAnsi="Futura Std Book"/>
          <w:b/>
          <w:bCs/>
          <w:sz w:val="20"/>
          <w:szCs w:val="20"/>
        </w:rPr>
      </w:pPr>
    </w:p>
    <w:p w14:paraId="2829419A" w14:textId="77777777" w:rsidR="005B2A49" w:rsidRPr="006D1588" w:rsidRDefault="005B2A49" w:rsidP="006D1588">
      <w:pPr>
        <w:pBdr>
          <w:top w:val="single" w:sz="4" w:space="1" w:color="auto" w:shadow="1"/>
          <w:left w:val="single" w:sz="4" w:space="4" w:color="auto" w:shadow="1"/>
          <w:bottom w:val="single" w:sz="4" w:space="1" w:color="auto" w:shadow="1"/>
          <w:right w:val="single" w:sz="4" w:space="4" w:color="auto" w:shadow="1"/>
        </w:pBdr>
        <w:tabs>
          <w:tab w:val="left" w:pos="284"/>
          <w:tab w:val="left" w:pos="1905"/>
        </w:tabs>
        <w:spacing w:after="0" w:line="240" w:lineRule="auto"/>
        <w:jc w:val="both"/>
        <w:rPr>
          <w:rFonts w:ascii="Futura Std Book" w:hAnsi="Futura Std Book" w:cs="Arial"/>
          <w:b/>
          <w:sz w:val="20"/>
          <w:szCs w:val="20"/>
        </w:rPr>
      </w:pPr>
      <w:r w:rsidRPr="006D1588">
        <w:rPr>
          <w:rFonts w:ascii="Futura Std Book" w:hAnsi="Futura Std Book" w:cs="Arial"/>
          <w:b/>
          <w:sz w:val="20"/>
          <w:szCs w:val="20"/>
        </w:rPr>
        <w:t>Promoción</w:t>
      </w:r>
      <w:r w:rsidR="00546C5D" w:rsidRPr="006D1588">
        <w:rPr>
          <w:rFonts w:ascii="Futura Std Book" w:hAnsi="Futura Std Book" w:cs="Arial"/>
          <w:b/>
          <w:sz w:val="20"/>
          <w:szCs w:val="20"/>
        </w:rPr>
        <w:t xml:space="preserve"> y Mercadeo Turístico</w:t>
      </w:r>
    </w:p>
    <w:p w14:paraId="51C689CF" w14:textId="77777777" w:rsidR="005B2A49" w:rsidRPr="006D1588" w:rsidRDefault="005B2A49" w:rsidP="006D1588">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p>
    <w:p w14:paraId="48A1B45F" w14:textId="77777777" w:rsidR="0090195A" w:rsidRDefault="0090195A" w:rsidP="0090195A">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Arial"/>
          <w:b/>
          <w:bCs/>
          <w:sz w:val="20"/>
          <w:szCs w:val="20"/>
          <w:u w:val="single"/>
          <w:lang w:eastAsia="es-CO"/>
        </w:rPr>
        <w:t>Aprobados 2018</w:t>
      </w:r>
      <w:r>
        <w:rPr>
          <w:rFonts w:ascii="Futura Std Book" w:eastAsia="Times New Roman" w:hAnsi="Futura Std Book" w:cs="Times New Roman"/>
          <w:b/>
          <w:sz w:val="20"/>
          <w:szCs w:val="20"/>
          <w:lang w:eastAsia="es-CO"/>
        </w:rPr>
        <w:t xml:space="preserve"> </w:t>
      </w:r>
    </w:p>
    <w:p w14:paraId="7E91891C" w14:textId="77777777" w:rsidR="0090195A" w:rsidRDefault="0090195A" w:rsidP="006E100A">
      <w:pPr>
        <w:pStyle w:val="Prrafodelista"/>
        <w:numPr>
          <w:ilvl w:val="0"/>
          <w:numId w:val="41"/>
        </w:numPr>
        <w:shd w:val="clear" w:color="auto" w:fill="FFFFFF"/>
        <w:tabs>
          <w:tab w:val="left" w:pos="284"/>
        </w:tabs>
        <w:spacing w:after="0" w:line="240" w:lineRule="auto"/>
        <w:ind w:left="0" w:firstLine="0"/>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shd w:val="clear" w:color="auto" w:fill="FFFFFF"/>
          <w:lang w:eastAsia="es-CO"/>
        </w:rPr>
        <w:t xml:space="preserve">FNTP-161-2018: Reconocimiento y Promoción Turística: Territorio de Cultura y Biodiversidad, </w:t>
      </w:r>
      <w:proofErr w:type="spellStart"/>
      <w:r>
        <w:rPr>
          <w:rFonts w:ascii="Futura Std Book" w:eastAsia="Times New Roman" w:hAnsi="Futura Std Book" w:cs="Times New Roman"/>
          <w:b/>
          <w:bCs/>
          <w:sz w:val="20"/>
          <w:szCs w:val="20"/>
          <w:shd w:val="clear" w:color="auto" w:fill="FFFFFF"/>
          <w:lang w:eastAsia="es-CO"/>
        </w:rPr>
        <w:t>Acandí</w:t>
      </w:r>
      <w:proofErr w:type="spellEnd"/>
      <w:r>
        <w:rPr>
          <w:rFonts w:ascii="Futura Std Book" w:eastAsia="Times New Roman" w:hAnsi="Futura Std Book" w:cs="Times New Roman"/>
          <w:b/>
          <w:bCs/>
          <w:sz w:val="20"/>
          <w:szCs w:val="20"/>
          <w:shd w:val="clear" w:color="auto" w:fill="FFFFFF"/>
          <w:lang w:eastAsia="es-CO"/>
        </w:rPr>
        <w:t xml:space="preserve"> – Chocó.</w:t>
      </w:r>
    </w:p>
    <w:p w14:paraId="3045E6E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Proponente: </w:t>
      </w:r>
      <w:r>
        <w:rPr>
          <w:rFonts w:ascii="Futura Std Book" w:eastAsia="Times New Roman" w:hAnsi="Futura Std Book" w:cs="Times New Roman"/>
          <w:sz w:val="20"/>
          <w:szCs w:val="20"/>
          <w:lang w:eastAsia="es-CO"/>
        </w:rPr>
        <w:t xml:space="preserve">Alcaldía de </w:t>
      </w:r>
      <w:proofErr w:type="spellStart"/>
      <w:r>
        <w:rPr>
          <w:rFonts w:ascii="Futura Std Book" w:eastAsia="Times New Roman" w:hAnsi="Futura Std Book" w:cs="Times New Roman"/>
          <w:sz w:val="20"/>
          <w:szCs w:val="20"/>
          <w:lang w:eastAsia="es-CO"/>
        </w:rPr>
        <w:t>Acandí</w:t>
      </w:r>
      <w:proofErr w:type="spellEnd"/>
    </w:p>
    <w:p w14:paraId="04B78C1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 xml:space="preserve">Valor: </w:t>
      </w:r>
      <w:r>
        <w:rPr>
          <w:rFonts w:ascii="Futura Std Book" w:eastAsia="Times New Roman" w:hAnsi="Futura Std Book" w:cs="Times New Roman"/>
          <w:bCs/>
          <w:sz w:val="20"/>
          <w:szCs w:val="20"/>
          <w:lang w:eastAsia="es-CO"/>
        </w:rPr>
        <w:t>$112.900.000</w:t>
      </w:r>
      <w:r>
        <w:rPr>
          <w:rFonts w:ascii="Futura Std Book" w:eastAsia="Times New Roman" w:hAnsi="Futura Std Book" w:cs="Times New Roman"/>
          <w:b/>
          <w:bCs/>
          <w:sz w:val="20"/>
          <w:szCs w:val="20"/>
          <w:lang w:eastAsia="es-CO"/>
        </w:rPr>
        <w:t xml:space="preserve"> </w:t>
      </w:r>
      <w:r>
        <w:rPr>
          <w:rFonts w:ascii="Futura Std Book" w:eastAsia="Times New Roman" w:hAnsi="Futura Std Book" w:cs="Times New Roman"/>
          <w:bCs/>
          <w:sz w:val="20"/>
          <w:szCs w:val="20"/>
          <w:lang w:eastAsia="es-CO"/>
        </w:rPr>
        <w:t>(</w:t>
      </w:r>
      <w:proofErr w:type="spellStart"/>
      <w:r>
        <w:rPr>
          <w:rFonts w:ascii="Futura Std Book" w:eastAsia="Times New Roman" w:hAnsi="Futura Std Book" w:cs="Times New Roman"/>
          <w:bCs/>
          <w:sz w:val="20"/>
          <w:szCs w:val="20"/>
          <w:lang w:eastAsia="es-CO"/>
        </w:rPr>
        <w:t>Fontur</w:t>
      </w:r>
      <w:proofErr w:type="spellEnd"/>
      <w:r>
        <w:rPr>
          <w:rFonts w:ascii="Futura Std Book" w:eastAsia="Times New Roman" w:hAnsi="Futura Std Book" w:cs="Times New Roman"/>
          <w:bCs/>
          <w:sz w:val="20"/>
          <w:szCs w:val="20"/>
          <w:lang w:eastAsia="es-CO"/>
        </w:rPr>
        <w:t>: $112.900.000)</w:t>
      </w:r>
    </w:p>
    <w:p w14:paraId="1085872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Objetivo: </w:t>
      </w:r>
      <w:r>
        <w:rPr>
          <w:rFonts w:ascii="Futura Std Book" w:eastAsia="Times New Roman" w:hAnsi="Futura Std Book" w:cs="Times New Roman"/>
          <w:bCs/>
          <w:sz w:val="20"/>
          <w:szCs w:val="20"/>
          <w:shd w:val="clear" w:color="auto" w:fill="FFFFFF"/>
          <w:lang w:eastAsia="es-CO"/>
        </w:rPr>
        <w:t xml:space="preserve">Promocionar el patrimonio y la oferta del sector turístico del municipio, resaltando la conservación ambiental, la cultura étnica, la convivencia con la naturaleza y el entorno natural, el patrimonio inmaterial (gastronomía, conocimientos tradicionales, saberes ancestrales, música y arte) y la biodiversidad de la fauna y flora que el municipio posee; recalcando al municipio de </w:t>
      </w:r>
      <w:proofErr w:type="spellStart"/>
      <w:r>
        <w:rPr>
          <w:rFonts w:ascii="Futura Std Book" w:eastAsia="Times New Roman" w:hAnsi="Futura Std Book" w:cs="Times New Roman"/>
          <w:bCs/>
          <w:sz w:val="20"/>
          <w:szCs w:val="20"/>
          <w:shd w:val="clear" w:color="auto" w:fill="FFFFFF"/>
          <w:lang w:eastAsia="es-CO"/>
        </w:rPr>
        <w:t>Acandí</w:t>
      </w:r>
      <w:proofErr w:type="spellEnd"/>
      <w:r>
        <w:rPr>
          <w:rFonts w:ascii="Futura Std Book" w:eastAsia="Times New Roman" w:hAnsi="Futura Std Book" w:cs="Times New Roman"/>
          <w:bCs/>
          <w:sz w:val="20"/>
          <w:szCs w:val="20"/>
          <w:shd w:val="clear" w:color="auto" w:fill="FFFFFF"/>
          <w:lang w:eastAsia="es-CO"/>
        </w:rPr>
        <w:t xml:space="preserve"> como un territorio de cultura y biodiversidad</w:t>
      </w:r>
      <w:r>
        <w:rPr>
          <w:rFonts w:ascii="Futura Std Book" w:eastAsia="Times New Roman" w:hAnsi="Futura Std Book" w:cs="Times New Roman"/>
          <w:sz w:val="20"/>
          <w:szCs w:val="20"/>
          <w:lang w:eastAsia="es-CO"/>
        </w:rPr>
        <w:t>.</w:t>
      </w:r>
      <w:r>
        <w:rPr>
          <w:rFonts w:ascii="Futura Std Book" w:eastAsia="Times New Roman" w:hAnsi="Futura Std Book" w:cs="Times New Roman"/>
          <w:bCs/>
          <w:sz w:val="20"/>
          <w:szCs w:val="20"/>
          <w:lang w:eastAsia="es-CO"/>
        </w:rPr>
        <w:t>   </w:t>
      </w:r>
    </w:p>
    <w:p w14:paraId="6D9F8DC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Inicio: </w:t>
      </w:r>
      <w:r>
        <w:rPr>
          <w:rFonts w:ascii="Futura Std Book" w:eastAsia="Times New Roman" w:hAnsi="Futura Std Book" w:cs="Times New Roman"/>
          <w:sz w:val="20"/>
          <w:szCs w:val="20"/>
          <w:lang w:eastAsia="es-CO"/>
        </w:rPr>
        <w:t>pendiente</w:t>
      </w:r>
    </w:p>
    <w:p w14:paraId="1D0E1F19"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Terminación: </w:t>
      </w:r>
      <w:r>
        <w:rPr>
          <w:rFonts w:ascii="Futura Std Book" w:eastAsia="Times New Roman" w:hAnsi="Futura Std Book" w:cs="Times New Roman"/>
          <w:sz w:val="20"/>
          <w:szCs w:val="20"/>
          <w:lang w:eastAsia="es-CO"/>
        </w:rPr>
        <w:t>pendiente</w:t>
      </w:r>
    </w:p>
    <w:p w14:paraId="41CBD0D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Estado: </w:t>
      </w:r>
      <w:r>
        <w:rPr>
          <w:rFonts w:ascii="Futura Std Book" w:eastAsia="Times New Roman" w:hAnsi="Futura Std Book" w:cs="Times New Roman"/>
          <w:sz w:val="20"/>
          <w:szCs w:val="20"/>
          <w:lang w:eastAsia="es-CO"/>
        </w:rPr>
        <w:t>Aprobado</w:t>
      </w:r>
    </w:p>
    <w:p w14:paraId="4317518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Avance: </w:t>
      </w:r>
      <w:r>
        <w:rPr>
          <w:rFonts w:ascii="Futura Std Book" w:eastAsia="Times New Roman" w:hAnsi="Futura Std Book" w:cs="Times New Roman"/>
          <w:sz w:val="20"/>
          <w:szCs w:val="20"/>
          <w:lang w:eastAsia="es-CO"/>
        </w:rPr>
        <w:t>0%</w:t>
      </w:r>
    </w:p>
    <w:p w14:paraId="70A03D5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Informe:</w:t>
      </w:r>
    </w:p>
    <w:p w14:paraId="4E5E8933" w14:textId="77777777" w:rsidR="0090195A" w:rsidRDefault="0090195A" w:rsidP="006E100A">
      <w:pPr>
        <w:numPr>
          <w:ilvl w:val="0"/>
          <w:numId w:val="5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Radicado 3 de agosto de 2018.</w:t>
      </w:r>
    </w:p>
    <w:p w14:paraId="1BC24BC3" w14:textId="77777777" w:rsidR="0090195A" w:rsidRDefault="0090195A" w:rsidP="006E100A">
      <w:pPr>
        <w:numPr>
          <w:ilvl w:val="0"/>
          <w:numId w:val="5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Las actividades del proyecto son las siguientes: </w:t>
      </w:r>
    </w:p>
    <w:p w14:paraId="07E13057" w14:textId="77777777" w:rsidR="0090195A" w:rsidRDefault="0090195A" w:rsidP="006E100A">
      <w:pPr>
        <w:pStyle w:val="Prrafodelista"/>
        <w:numPr>
          <w:ilvl w:val="2"/>
          <w:numId w:val="52"/>
        </w:numPr>
        <w:shd w:val="clear" w:color="auto" w:fill="FFFFFF"/>
        <w:tabs>
          <w:tab w:val="left" w:pos="284"/>
          <w:tab w:val="num" w:pos="1843"/>
        </w:tabs>
        <w:spacing w:after="0" w:line="240" w:lineRule="auto"/>
        <w:ind w:left="851" w:hanging="567"/>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Diseño y producción de piezas visuales y audiovisuales </w:t>
      </w:r>
    </w:p>
    <w:p w14:paraId="65082B6E" w14:textId="77777777" w:rsidR="0090195A" w:rsidRDefault="0090195A" w:rsidP="006E100A">
      <w:pPr>
        <w:pStyle w:val="Prrafodelista"/>
        <w:numPr>
          <w:ilvl w:val="2"/>
          <w:numId w:val="52"/>
        </w:numPr>
        <w:shd w:val="clear" w:color="auto" w:fill="FFFFFF"/>
        <w:tabs>
          <w:tab w:val="left" w:pos="284"/>
          <w:tab w:val="num" w:pos="1843"/>
        </w:tabs>
        <w:spacing w:after="0" w:line="240" w:lineRule="auto"/>
        <w:ind w:left="851" w:hanging="567"/>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lastRenderedPageBreak/>
        <w:t xml:space="preserve">Plan de medios digital impreso </w:t>
      </w:r>
    </w:p>
    <w:p w14:paraId="05771326" w14:textId="77777777" w:rsidR="0090195A" w:rsidRDefault="0090195A" w:rsidP="006E100A">
      <w:pPr>
        <w:pStyle w:val="Prrafodelista"/>
        <w:numPr>
          <w:ilvl w:val="0"/>
          <w:numId w:val="5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El proponente envía toda la información concerniente para la formulación del proyecto el 19 de noviembre. </w:t>
      </w:r>
    </w:p>
    <w:p w14:paraId="442659C5" w14:textId="77777777" w:rsidR="0090195A" w:rsidRDefault="0090195A" w:rsidP="006E100A">
      <w:pPr>
        <w:pStyle w:val="Prrafodelista"/>
        <w:numPr>
          <w:ilvl w:val="0"/>
          <w:numId w:val="5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El proyecto es viable el 10 de diciembre de 2018. </w:t>
      </w:r>
    </w:p>
    <w:p w14:paraId="0E4EA08E" w14:textId="4BFDE129" w:rsidR="0090195A" w:rsidRDefault="0013033E" w:rsidP="006E100A">
      <w:pPr>
        <w:pStyle w:val="Prrafodelista"/>
        <w:numPr>
          <w:ilvl w:val="0"/>
          <w:numId w:val="5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A</w:t>
      </w:r>
      <w:r w:rsidR="00D1650D">
        <w:rPr>
          <w:rFonts w:ascii="Futura Std Book" w:eastAsia="Times New Roman" w:hAnsi="Futura Std Book" w:cs="Times New Roman"/>
          <w:sz w:val="20"/>
          <w:szCs w:val="20"/>
          <w:lang w:eastAsia="es-CO"/>
        </w:rPr>
        <w:t>p</w:t>
      </w:r>
      <w:r>
        <w:rPr>
          <w:rFonts w:ascii="Futura Std Book" w:eastAsia="Times New Roman" w:hAnsi="Futura Std Book" w:cs="Times New Roman"/>
          <w:sz w:val="20"/>
          <w:szCs w:val="20"/>
          <w:lang w:eastAsia="es-CO"/>
        </w:rPr>
        <w:t>robado por el comité directivo del 13 de diciembre del 2018</w:t>
      </w:r>
      <w:r w:rsidR="0090195A">
        <w:rPr>
          <w:rFonts w:ascii="Futura Std Book" w:eastAsia="Times New Roman" w:hAnsi="Futura Std Book" w:cs="Times New Roman"/>
          <w:sz w:val="20"/>
          <w:szCs w:val="20"/>
          <w:lang w:eastAsia="es-CO"/>
        </w:rPr>
        <w:t>.</w:t>
      </w:r>
    </w:p>
    <w:p w14:paraId="79720DB9" w14:textId="77777777" w:rsidR="0090195A" w:rsidRDefault="0090195A" w:rsidP="006E100A">
      <w:pPr>
        <w:pStyle w:val="Prrafodelista"/>
        <w:widowControl w:val="0"/>
        <w:numPr>
          <w:ilvl w:val="0"/>
          <w:numId w:val="41"/>
        </w:numPr>
        <w:tabs>
          <w:tab w:val="left" w:pos="142"/>
          <w:tab w:val="left" w:pos="284"/>
        </w:tabs>
        <w:autoSpaceDE w:val="0"/>
        <w:autoSpaceDN w:val="0"/>
        <w:adjustRightInd w:val="0"/>
        <w:spacing w:after="0" w:line="240" w:lineRule="auto"/>
        <w:ind w:left="284" w:hanging="284"/>
        <w:jc w:val="both"/>
        <w:rPr>
          <w:rFonts w:ascii="Futura Std Book" w:eastAsia="Futura Std Book" w:hAnsi="Futura Std Book" w:cs="Arial"/>
          <w:b/>
          <w:sz w:val="20"/>
          <w:szCs w:val="20"/>
        </w:rPr>
      </w:pPr>
      <w:r>
        <w:rPr>
          <w:rFonts w:ascii="Futura Std Book" w:eastAsia="Futura Std Book" w:hAnsi="Futura Std Book" w:cs="Arial"/>
          <w:b/>
          <w:sz w:val="20"/>
          <w:szCs w:val="20"/>
        </w:rPr>
        <w:t>FNTP-037-2018 Consolidación del Centro de Información Turística de Colombia-</w:t>
      </w:r>
      <w:proofErr w:type="spellStart"/>
      <w:r>
        <w:rPr>
          <w:rFonts w:ascii="Futura Std Book" w:eastAsia="Futura Std Book" w:hAnsi="Futura Std Book" w:cs="Arial"/>
          <w:b/>
          <w:sz w:val="20"/>
          <w:szCs w:val="20"/>
        </w:rPr>
        <w:t>Citur</w:t>
      </w:r>
      <w:proofErr w:type="spellEnd"/>
      <w:r>
        <w:rPr>
          <w:rFonts w:ascii="Futura Std Book" w:eastAsia="Futura Std Book" w:hAnsi="Futura Std Book" w:cs="Arial"/>
          <w:b/>
          <w:sz w:val="20"/>
          <w:szCs w:val="20"/>
        </w:rPr>
        <w:t xml:space="preserve"> mediante la creación e integración del Sistema de Información Turística Regional Chocó-</w:t>
      </w:r>
      <w:proofErr w:type="spellStart"/>
      <w:r>
        <w:rPr>
          <w:rFonts w:ascii="Futura Std Book" w:eastAsia="Futura Std Book" w:hAnsi="Futura Std Book" w:cs="Arial"/>
          <w:b/>
          <w:sz w:val="20"/>
          <w:szCs w:val="20"/>
        </w:rPr>
        <w:t>Situr</w:t>
      </w:r>
      <w:proofErr w:type="spellEnd"/>
      <w:r>
        <w:rPr>
          <w:rFonts w:ascii="Futura Std Book" w:eastAsia="Futura Std Book" w:hAnsi="Futura Std Book" w:cs="Arial"/>
          <w:b/>
          <w:sz w:val="20"/>
          <w:szCs w:val="20"/>
        </w:rPr>
        <w:t xml:space="preserve"> Chocó</w:t>
      </w:r>
    </w:p>
    <w:p w14:paraId="27855D82"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Pr>
          <w:rFonts w:ascii="Futura Std Book" w:eastAsia="Futura Std Book" w:hAnsi="Futura Std Book" w:cs="Arial"/>
          <w:b/>
          <w:sz w:val="20"/>
          <w:szCs w:val="20"/>
        </w:rPr>
        <w:t xml:space="preserve">Proponente: </w:t>
      </w:r>
      <w:r>
        <w:rPr>
          <w:rFonts w:ascii="Futura Std Book" w:hAnsi="Futura Std Book" w:cs="Arial"/>
          <w:sz w:val="20"/>
          <w:szCs w:val="20"/>
        </w:rPr>
        <w:t>Gobernación de Chocó</w:t>
      </w:r>
    </w:p>
    <w:p w14:paraId="4260FBE6"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$1.084.851.600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$1.084.851.600)</w:t>
      </w:r>
    </w:p>
    <w:p w14:paraId="1DAC7ED3"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Chocó - </w:t>
      </w:r>
      <w:proofErr w:type="spellStart"/>
      <w:r>
        <w:rPr>
          <w:rFonts w:ascii="Futura Std Book" w:hAnsi="Futura Std Book" w:cs="Arial"/>
          <w:sz w:val="20"/>
          <w:szCs w:val="20"/>
        </w:rPr>
        <w:t>Situr</w:t>
      </w:r>
      <w:proofErr w:type="spellEnd"/>
      <w:r>
        <w:rPr>
          <w:rFonts w:ascii="Futura Std Book" w:hAnsi="Futura Std Book" w:cs="Arial"/>
          <w:sz w:val="20"/>
          <w:szCs w:val="20"/>
        </w:rPr>
        <w:t xml:space="preserve"> Chocó con el propósito integrarlo al Centro de Información Turística de Colombia - </w:t>
      </w:r>
      <w:proofErr w:type="spellStart"/>
      <w:r>
        <w:rPr>
          <w:rFonts w:ascii="Futura Std Book" w:hAnsi="Futura Std Book" w:cs="Arial"/>
          <w:sz w:val="20"/>
          <w:szCs w:val="20"/>
        </w:rPr>
        <w:t>Citur</w:t>
      </w:r>
      <w:proofErr w:type="spellEnd"/>
      <w:r>
        <w:rPr>
          <w:rFonts w:ascii="Futura Std Book" w:hAnsi="Futura Std Book" w:cs="Arial"/>
          <w:sz w:val="20"/>
          <w:szCs w:val="20"/>
        </w:rPr>
        <w:t xml:space="preserve"> en línea con el Plan Estadístico Sectorial de Turismo – PEST. </w:t>
      </w:r>
    </w:p>
    <w:p w14:paraId="7D8A1713"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Pendiente</w:t>
      </w:r>
    </w:p>
    <w:p w14:paraId="35A43D79"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Pendiente</w:t>
      </w:r>
    </w:p>
    <w:p w14:paraId="78D71150"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sz w:val="20"/>
          <w:szCs w:val="20"/>
          <w:lang w:eastAsia="es-CO"/>
        </w:rPr>
        <w:t> en contratación</w:t>
      </w:r>
    </w:p>
    <w:p w14:paraId="6DC01967"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w:t>
      </w:r>
      <w:r>
        <w:rPr>
          <w:rFonts w:ascii="Futura Std Book" w:eastAsia="Times New Roman" w:hAnsi="Futura Std Book" w:cs="Arial"/>
          <w:bCs/>
          <w:sz w:val="20"/>
          <w:szCs w:val="20"/>
          <w:lang w:eastAsia="es-CO"/>
        </w:rPr>
        <w:t>0%</w:t>
      </w:r>
    </w:p>
    <w:p w14:paraId="7D9B819F"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51C89EAE" w14:textId="77777777" w:rsidR="0090195A" w:rsidRDefault="0090195A" w:rsidP="006E100A">
      <w:pPr>
        <w:pStyle w:val="Prrafodelista"/>
        <w:widowControl w:val="0"/>
        <w:numPr>
          <w:ilvl w:val="0"/>
          <w:numId w:val="5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Radicado el 2 de abril de 2018.</w:t>
      </w:r>
    </w:p>
    <w:p w14:paraId="187C6509" w14:textId="77777777" w:rsidR="0090195A" w:rsidRDefault="0090195A" w:rsidP="006E100A">
      <w:pPr>
        <w:pStyle w:val="Prrafodelista"/>
        <w:widowControl w:val="0"/>
        <w:numPr>
          <w:ilvl w:val="0"/>
          <w:numId w:val="5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 xml:space="preserve">Se aprobó en Comité directivo del 19 de abril de 2018. </w:t>
      </w:r>
    </w:p>
    <w:p w14:paraId="773CCC5A" w14:textId="77777777" w:rsidR="0090195A" w:rsidRDefault="0090195A" w:rsidP="006E100A">
      <w:pPr>
        <w:pStyle w:val="Prrafodelista"/>
        <w:numPr>
          <w:ilvl w:val="0"/>
          <w:numId w:val="53"/>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eastAsia="Futura Std Book" w:hAnsi="Futura Std Book" w:cs="Arial"/>
          <w:sz w:val="20"/>
          <w:szCs w:val="20"/>
        </w:rPr>
        <w:t xml:space="preserve">Se recibió de parte de MINCIT, una carta para no iniciar contratación en estos momentos, sino hasta después de terminar ley de garantías, teniendo en cuenta que el operador para el </w:t>
      </w:r>
      <w:proofErr w:type="spellStart"/>
      <w:r>
        <w:rPr>
          <w:rFonts w:ascii="Futura Std Book" w:eastAsia="Futura Std Book" w:hAnsi="Futura Std Book" w:cs="Arial"/>
          <w:sz w:val="20"/>
          <w:szCs w:val="20"/>
        </w:rPr>
        <w:t>Situr</w:t>
      </w:r>
      <w:proofErr w:type="spellEnd"/>
      <w:r>
        <w:rPr>
          <w:rFonts w:ascii="Futura Std Book" w:eastAsia="Futura Std Book" w:hAnsi="Futura Std Book" w:cs="Arial"/>
          <w:sz w:val="20"/>
          <w:szCs w:val="20"/>
        </w:rPr>
        <w:t xml:space="preserve">, hará aportes en especies que no están contemplados en la cofinanciación y por tal motivo deberá realizarse un convenio de cooperación; sin embargo, se cumplió la ley de garantías el 17 de junio de 2018 y solo hasta el 14 de septiembre de 2018, se recibió por parte del MINCIT documento soporte y aval a </w:t>
      </w:r>
      <w:proofErr w:type="spellStart"/>
      <w:r>
        <w:rPr>
          <w:rFonts w:ascii="Futura Std Book" w:eastAsia="Futura Std Book" w:hAnsi="Futura Std Book" w:cs="Arial"/>
          <w:sz w:val="20"/>
          <w:szCs w:val="20"/>
        </w:rPr>
        <w:t>Fenalco</w:t>
      </w:r>
      <w:proofErr w:type="spellEnd"/>
      <w:r>
        <w:rPr>
          <w:rFonts w:ascii="Futura Std Book" w:eastAsia="Futura Std Book" w:hAnsi="Futura Std Book" w:cs="Arial"/>
          <w:sz w:val="20"/>
          <w:szCs w:val="20"/>
        </w:rPr>
        <w:t xml:space="preserve"> Antioquia para ser el operador del SITUR Chocó. La solicitud de contratación fue remitida a jurídica a mediados de octubre de 2018 una vez se recibieron los documentos por parte del operador designado. El 30 de octubre de 2018 fue remitido por </w:t>
      </w:r>
      <w:proofErr w:type="spellStart"/>
      <w:r>
        <w:rPr>
          <w:rFonts w:ascii="Futura Std Book" w:eastAsia="Futura Std Book" w:hAnsi="Futura Std Book" w:cs="Arial"/>
          <w:sz w:val="20"/>
          <w:szCs w:val="20"/>
        </w:rPr>
        <w:t>Fenalco</w:t>
      </w:r>
      <w:proofErr w:type="spellEnd"/>
      <w:r>
        <w:rPr>
          <w:rFonts w:ascii="Futura Std Book" w:eastAsia="Futura Std Book" w:hAnsi="Futura Std Book" w:cs="Arial"/>
          <w:sz w:val="20"/>
          <w:szCs w:val="20"/>
        </w:rPr>
        <w:t xml:space="preserve"> Antioquia el convenio firmado a </w:t>
      </w:r>
      <w:proofErr w:type="spellStart"/>
      <w:r>
        <w:rPr>
          <w:rFonts w:ascii="Futura Std Book" w:eastAsia="Futura Std Book" w:hAnsi="Futura Std Book" w:cs="Arial"/>
          <w:sz w:val="20"/>
          <w:szCs w:val="20"/>
        </w:rPr>
        <w:t>Fiducoldex</w:t>
      </w:r>
      <w:proofErr w:type="spellEnd"/>
      <w:r>
        <w:rPr>
          <w:rFonts w:ascii="Futura Std Book" w:eastAsia="Futura Std Book" w:hAnsi="Futura Std Book" w:cs="Arial"/>
          <w:sz w:val="20"/>
          <w:szCs w:val="20"/>
        </w:rPr>
        <w:t xml:space="preserve">, para la respectiva firma de la Gerente General encargada. El proyecto no quedó suscrito formalmente por las dos partes teniendo en cuenta que se extravió el documento, el cual fue </w:t>
      </w:r>
      <w:r w:rsidRPr="00AE05E4">
        <w:rPr>
          <w:rFonts w:ascii="Futura Std Book" w:eastAsia="Futura Std Book" w:hAnsi="Futura Std Book" w:cs="Arial"/>
          <w:sz w:val="20"/>
          <w:szCs w:val="20"/>
        </w:rPr>
        <w:t>denunciado por el representante legal; sin embargo, el proyecto recibió código y se reali</w:t>
      </w:r>
      <w:r w:rsidRPr="00AE05E4">
        <w:rPr>
          <w:rFonts w:ascii="Futura Std Book" w:eastAsia="Futura Std Book" w:hAnsi="Futura Std Book" w:cs="Arial"/>
          <w:sz w:val="20"/>
          <w:szCs w:val="20"/>
        </w:rPr>
        <w:lastRenderedPageBreak/>
        <w:t xml:space="preserve">zará una liquidación por mutuo acuerdo en febrero de 2019, teniendo en cuenta que </w:t>
      </w:r>
      <w:proofErr w:type="spellStart"/>
      <w:r w:rsidRPr="00AE05E4">
        <w:rPr>
          <w:rFonts w:ascii="Futura Std Book" w:eastAsia="Futura Std Book" w:hAnsi="Futura Std Book" w:cs="Arial"/>
          <w:sz w:val="20"/>
          <w:szCs w:val="20"/>
        </w:rPr>
        <w:t>Fenalco</w:t>
      </w:r>
      <w:proofErr w:type="spellEnd"/>
      <w:r w:rsidRPr="00AE05E4">
        <w:rPr>
          <w:rFonts w:ascii="Futura Std Book" w:eastAsia="Futura Std Book" w:hAnsi="Futura Std Book" w:cs="Arial"/>
          <w:sz w:val="20"/>
          <w:szCs w:val="20"/>
        </w:rPr>
        <w:t xml:space="preserve"> Antioquia ya no se encuentra interesado en realizar la ejecución del proyecto Chocó, porque</w:t>
      </w:r>
      <w:r>
        <w:rPr>
          <w:rFonts w:ascii="Futura Std Book" w:eastAsia="Futura Std Book" w:hAnsi="Futura Std Book" w:cs="Arial"/>
          <w:sz w:val="20"/>
          <w:szCs w:val="20"/>
        </w:rPr>
        <w:t xml:space="preserve"> el plan inicial sería operar el corredor Antioquia y Chocó considerando que el proyecto de SITUR Antioquia no cuenta con más recursos para su ejecución, </w:t>
      </w:r>
      <w:proofErr w:type="spellStart"/>
      <w:r>
        <w:rPr>
          <w:rFonts w:ascii="Futura Std Book" w:eastAsia="Futura Std Book" w:hAnsi="Futura Std Book" w:cs="Arial"/>
          <w:sz w:val="20"/>
          <w:szCs w:val="20"/>
        </w:rPr>
        <w:t>Fenalco</w:t>
      </w:r>
      <w:proofErr w:type="spellEnd"/>
      <w:r>
        <w:rPr>
          <w:rFonts w:ascii="Futura Std Book" w:eastAsia="Futura Std Book" w:hAnsi="Futura Std Book" w:cs="Arial"/>
          <w:sz w:val="20"/>
          <w:szCs w:val="20"/>
        </w:rPr>
        <w:t xml:space="preserve"> Antioquia no podrá realizar el plan inicial.</w:t>
      </w:r>
    </w:p>
    <w:p w14:paraId="7278A0D6" w14:textId="77777777" w:rsidR="0090195A" w:rsidRDefault="0090195A" w:rsidP="006E100A">
      <w:pPr>
        <w:pStyle w:val="Prrafodelista"/>
        <w:numPr>
          <w:ilvl w:val="0"/>
          <w:numId w:val="41"/>
        </w:numPr>
        <w:shd w:val="clear" w:color="auto" w:fill="FFFFFF"/>
        <w:tabs>
          <w:tab w:val="left" w:pos="284"/>
        </w:tabs>
        <w:spacing w:after="0" w:line="240" w:lineRule="auto"/>
        <w:ind w:left="284" w:hanging="284"/>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FNTP-131-2018 Participación en la XXXVIII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2019 de los departamentos de Guaviare, Vaupés, Putumayo, Amazonas, Vichada, Caquetá, Guainía y Chocó</w:t>
      </w:r>
    </w:p>
    <w:p w14:paraId="18BF3398"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proofErr w:type="spellStart"/>
      <w:r>
        <w:rPr>
          <w:rFonts w:ascii="Futura Std Book" w:eastAsia="Times New Roman" w:hAnsi="Futura Std Book" w:cs="Arial"/>
          <w:bCs/>
          <w:sz w:val="20"/>
          <w:szCs w:val="20"/>
          <w:lang w:eastAsia="es-CO"/>
        </w:rPr>
        <w:t>MinCIT</w:t>
      </w:r>
      <w:proofErr w:type="spellEnd"/>
    </w:p>
    <w:p w14:paraId="7A2B1FD0" w14:textId="77777777" w:rsidR="0090195A" w:rsidRDefault="0090195A" w:rsidP="0090195A">
      <w:pPr>
        <w:tabs>
          <w:tab w:val="left" w:pos="284"/>
        </w:tabs>
        <w:spacing w:after="0" w:line="240" w:lineRule="auto"/>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 xml:space="preserve">Valor: </w:t>
      </w:r>
      <w:r>
        <w:rPr>
          <w:rFonts w:ascii="Futura Std Book" w:hAnsi="Futura Std Book"/>
          <w:sz w:val="20"/>
          <w:szCs w:val="20"/>
        </w:rPr>
        <w:t>$629.505.777 (</w:t>
      </w:r>
      <w:proofErr w:type="spellStart"/>
      <w:r>
        <w:rPr>
          <w:rFonts w:ascii="Futura Std Book" w:hAnsi="Futura Std Book"/>
          <w:sz w:val="20"/>
          <w:szCs w:val="20"/>
        </w:rPr>
        <w:t>Fontur</w:t>
      </w:r>
      <w:proofErr w:type="spellEnd"/>
      <w:r>
        <w:rPr>
          <w:rFonts w:ascii="Futura Std Book" w:hAnsi="Futura Std Book"/>
          <w:sz w:val="20"/>
          <w:szCs w:val="20"/>
        </w:rPr>
        <w:t>: $629.505.777) (aproximado $ 90.294.876 para el departamento)</w:t>
      </w:r>
    </w:p>
    <w:p w14:paraId="63706758"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 xml:space="preserve">Promocionar la oferta turística de los departamentos de Amazonas, Caquetá, Chocó, Guainía, Guaviare, Putumayo, Vaupés y Vichada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2019.</w:t>
      </w:r>
    </w:p>
    <w:p w14:paraId="6A3993AD" w14:textId="77777777" w:rsidR="0090195A" w:rsidRDefault="0090195A" w:rsidP="009019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Inicio: </w:t>
      </w:r>
      <w:r>
        <w:rPr>
          <w:rFonts w:ascii="Futura Std Book" w:eastAsia="Futura Std Book" w:hAnsi="Futura Std Book" w:cs="Futura Std Book"/>
          <w:sz w:val="20"/>
          <w:szCs w:val="20"/>
          <w:lang w:eastAsia="es-CO"/>
        </w:rPr>
        <w:t>21 de noviembre de 2018</w:t>
      </w:r>
    </w:p>
    <w:p w14:paraId="3DE34597" w14:textId="77777777" w:rsidR="0090195A" w:rsidRDefault="0090195A" w:rsidP="009019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Terminación: </w:t>
      </w:r>
      <w:r>
        <w:rPr>
          <w:rFonts w:ascii="Futura Std Book" w:eastAsia="Calibri" w:hAnsi="Futura Std Book" w:cs="Times New Roman"/>
          <w:sz w:val="20"/>
          <w:szCs w:val="20"/>
          <w:lang w:eastAsia="es-CO"/>
        </w:rPr>
        <w:t>20 de marzo de 2019</w:t>
      </w:r>
    </w:p>
    <w:p w14:paraId="52F1815B" w14:textId="77777777" w:rsidR="0090195A" w:rsidRDefault="0090195A" w:rsidP="009019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Estado: </w:t>
      </w:r>
      <w:r>
        <w:rPr>
          <w:rFonts w:ascii="Futura Std Book" w:eastAsia="Futura Std Book" w:hAnsi="Futura Std Book" w:cs="Futura Std Book"/>
          <w:sz w:val="20"/>
          <w:szCs w:val="20"/>
          <w:lang w:eastAsia="es-CO"/>
        </w:rPr>
        <w:t xml:space="preserve">contratado </w:t>
      </w:r>
    </w:p>
    <w:p w14:paraId="15FC4F30" w14:textId="77777777" w:rsidR="0090195A" w:rsidRDefault="0090195A" w:rsidP="009019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Avance físico: </w:t>
      </w:r>
      <w:r>
        <w:rPr>
          <w:rFonts w:ascii="Futura Std Book" w:eastAsia="Futura Std Book" w:hAnsi="Futura Std Book" w:cs="Futura Std Book"/>
          <w:sz w:val="20"/>
          <w:szCs w:val="20"/>
          <w:lang w:eastAsia="es-CO"/>
        </w:rPr>
        <w:t>0%</w:t>
      </w:r>
    </w:p>
    <w:p w14:paraId="0B7690B9" w14:textId="77777777" w:rsidR="0090195A" w:rsidRDefault="0090195A" w:rsidP="0090195A">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Informe:</w:t>
      </w:r>
    </w:p>
    <w:p w14:paraId="5E9ACA18" w14:textId="77777777" w:rsidR="0090195A" w:rsidRDefault="0090195A" w:rsidP="006E100A">
      <w:pPr>
        <w:numPr>
          <w:ilvl w:val="0"/>
          <w:numId w:val="54"/>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Radicado el 26 de julio de 2018.</w:t>
      </w:r>
    </w:p>
    <w:p w14:paraId="7347E018" w14:textId="77777777" w:rsidR="0090195A" w:rsidRDefault="0090195A" w:rsidP="006E100A">
      <w:pPr>
        <w:numPr>
          <w:ilvl w:val="0"/>
          <w:numId w:val="54"/>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Comité interno el 8 de agosto de 2018</w:t>
      </w:r>
    </w:p>
    <w:p w14:paraId="276CEFB5" w14:textId="77777777" w:rsidR="0090195A" w:rsidRDefault="0090195A" w:rsidP="006E100A">
      <w:pPr>
        <w:numPr>
          <w:ilvl w:val="0"/>
          <w:numId w:val="54"/>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Pr>
          <w:rFonts w:ascii="Futura Std Book" w:eastAsia="Times New Roman" w:hAnsi="Futura Std Book" w:cs="Arial"/>
          <w:sz w:val="20"/>
          <w:szCs w:val="20"/>
          <w:lang w:eastAsia="es-CO"/>
        </w:rPr>
        <w:t>Aprobado el 18 de septiembre de 2018 por el Comité Directivo.</w:t>
      </w:r>
    </w:p>
    <w:p w14:paraId="1934B751" w14:textId="77777777" w:rsidR="0090195A" w:rsidRDefault="0090195A" w:rsidP="006E100A">
      <w:pPr>
        <w:numPr>
          <w:ilvl w:val="0"/>
          <w:numId w:val="54"/>
        </w:numPr>
        <w:spacing w:after="0" w:line="240" w:lineRule="auto"/>
        <w:contextualSpacing/>
        <w:jc w:val="both"/>
        <w:rPr>
          <w:rFonts w:ascii="Futura Std Book" w:hAnsi="Futura Std Book"/>
          <w:sz w:val="20"/>
          <w:szCs w:val="20"/>
        </w:rPr>
      </w:pPr>
      <w:r>
        <w:rPr>
          <w:rFonts w:ascii="Futura Std Book" w:hAnsi="Futura Std Book"/>
          <w:sz w:val="20"/>
          <w:szCs w:val="20"/>
        </w:rPr>
        <w:t>El evento se llevará a cabo del 27 de febrero al 1 de marzo de 2019 y se apoyará al destino con el alquiler de espacio para stand de 42 metros cuadrados para el departamento.</w:t>
      </w:r>
    </w:p>
    <w:p w14:paraId="1669599F" w14:textId="77777777" w:rsidR="0090195A" w:rsidRDefault="0090195A" w:rsidP="006E100A">
      <w:pPr>
        <w:numPr>
          <w:ilvl w:val="0"/>
          <w:numId w:val="5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8 de octubre de 2018 se remitió contratación con </w:t>
      </w:r>
      <w:proofErr w:type="spellStart"/>
      <w:r>
        <w:rPr>
          <w:rFonts w:ascii="Futura Std Book" w:eastAsia="Times New Roman" w:hAnsi="Futura Std Book" w:cs="Arial"/>
          <w:sz w:val="20"/>
          <w:szCs w:val="20"/>
          <w:lang w:eastAsia="es-CO"/>
        </w:rPr>
        <w:t>Corferias</w:t>
      </w:r>
      <w:proofErr w:type="spellEnd"/>
      <w:r>
        <w:rPr>
          <w:rFonts w:ascii="Futura Std Book" w:eastAsia="Times New Roman" w:hAnsi="Futura Std Book" w:cs="Arial"/>
          <w:sz w:val="20"/>
          <w:szCs w:val="20"/>
          <w:lang w:eastAsia="es-CO"/>
        </w:rPr>
        <w:t xml:space="preserve"> para el arrendamiento de los espacios para los stands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w:t>
      </w:r>
    </w:p>
    <w:p w14:paraId="629FEF44" w14:textId="77777777" w:rsidR="0090195A" w:rsidRDefault="0090195A" w:rsidP="006E100A">
      <w:pPr>
        <w:numPr>
          <w:ilvl w:val="0"/>
          <w:numId w:val="54"/>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2CAB00FC" w14:textId="77777777" w:rsidR="0090195A" w:rsidRDefault="0090195A" w:rsidP="006E100A">
      <w:pPr>
        <w:numPr>
          <w:ilvl w:val="1"/>
          <w:numId w:val="54"/>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Según el cronograma de la invitación privada el 25 de octubre se realizó publicación de la misma para cerrar y entregar propuestas el 13 de noviembre de 2018. </w:t>
      </w:r>
    </w:p>
    <w:p w14:paraId="375191FF" w14:textId="77777777" w:rsidR="0090195A" w:rsidRDefault="0090195A" w:rsidP="006E100A">
      <w:pPr>
        <w:numPr>
          <w:ilvl w:val="1"/>
          <w:numId w:val="54"/>
        </w:numPr>
        <w:spacing w:line="240" w:lineRule="auto"/>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departamentos que se </w:t>
      </w:r>
      <w:r>
        <w:rPr>
          <w:rFonts w:ascii="Futura Std Book" w:eastAsia="Times New Roman" w:hAnsi="Futura Std Book" w:cs="Arial"/>
          <w:sz w:val="20"/>
          <w:szCs w:val="20"/>
          <w:lang w:eastAsia="es-CO"/>
        </w:rPr>
        <w:lastRenderedPageBreak/>
        <w:t>apoyaran a través de este proyecto; se está elaborando nuevos lineamientos según directriz del Viceministerio de Turismo para nueva invitación privada.</w:t>
      </w:r>
    </w:p>
    <w:p w14:paraId="4F5AC44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No aprobados 2018</w:t>
      </w:r>
    </w:p>
    <w:p w14:paraId="68295739" w14:textId="77777777" w:rsidR="0090195A" w:rsidRDefault="0090195A" w:rsidP="006E100A">
      <w:pPr>
        <w:pStyle w:val="Prrafodelista"/>
        <w:widowControl w:val="0"/>
        <w:numPr>
          <w:ilvl w:val="0"/>
          <w:numId w:val="42"/>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Pr>
          <w:rFonts w:ascii="Futura Std Book" w:eastAsia="Futura Std Book" w:hAnsi="Futura Std Book" w:cs="Arial"/>
          <w:b/>
          <w:sz w:val="20"/>
          <w:szCs w:val="20"/>
        </w:rPr>
        <w:t>FNTP-254-2017 Consolidación del Centro de Información Turística de Colombia-</w:t>
      </w:r>
      <w:proofErr w:type="spellStart"/>
      <w:r>
        <w:rPr>
          <w:rFonts w:ascii="Futura Std Book" w:eastAsia="Futura Std Book" w:hAnsi="Futura Std Book" w:cs="Arial"/>
          <w:b/>
          <w:sz w:val="20"/>
          <w:szCs w:val="20"/>
        </w:rPr>
        <w:t>Citur</w:t>
      </w:r>
      <w:proofErr w:type="spellEnd"/>
      <w:r>
        <w:rPr>
          <w:rFonts w:ascii="Futura Std Book" w:eastAsia="Futura Std Book" w:hAnsi="Futura Std Book" w:cs="Arial"/>
          <w:b/>
          <w:sz w:val="20"/>
          <w:szCs w:val="20"/>
        </w:rPr>
        <w:t xml:space="preserve"> mediante la creación e integración del Sistema de Información Turística Regional Chocó-</w:t>
      </w:r>
      <w:proofErr w:type="spellStart"/>
      <w:r>
        <w:rPr>
          <w:rFonts w:ascii="Futura Std Book" w:eastAsia="Futura Std Book" w:hAnsi="Futura Std Book" w:cs="Arial"/>
          <w:b/>
          <w:sz w:val="20"/>
          <w:szCs w:val="20"/>
        </w:rPr>
        <w:t>Situr</w:t>
      </w:r>
      <w:proofErr w:type="spellEnd"/>
      <w:r>
        <w:rPr>
          <w:rFonts w:ascii="Futura Std Book" w:eastAsia="Futura Std Book" w:hAnsi="Futura Std Book" w:cs="Arial"/>
          <w:b/>
          <w:sz w:val="20"/>
          <w:szCs w:val="20"/>
        </w:rPr>
        <w:t xml:space="preserve"> Chocó</w:t>
      </w:r>
    </w:p>
    <w:p w14:paraId="150407B7"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Pr>
          <w:rFonts w:ascii="Futura Std Book" w:eastAsia="Futura Std Book" w:hAnsi="Futura Std Book" w:cs="Arial"/>
          <w:b/>
          <w:sz w:val="20"/>
          <w:szCs w:val="20"/>
        </w:rPr>
        <w:t>Proponente:</w:t>
      </w:r>
      <w:r>
        <w:rPr>
          <w:rFonts w:ascii="Futura Std Book" w:hAnsi="Futura Std Book" w:cs="Arial"/>
          <w:sz w:val="20"/>
          <w:szCs w:val="20"/>
        </w:rPr>
        <w:t xml:space="preserve"> </w:t>
      </w:r>
      <w:proofErr w:type="spellStart"/>
      <w:r>
        <w:rPr>
          <w:rFonts w:ascii="Futura Std Book" w:hAnsi="Futura Std Book" w:cs="Arial"/>
          <w:sz w:val="20"/>
          <w:szCs w:val="20"/>
        </w:rPr>
        <w:t>MinCIT</w:t>
      </w:r>
      <w:proofErr w:type="spellEnd"/>
    </w:p>
    <w:p w14:paraId="56A8C16F"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$1.084.851.600</w:t>
      </w:r>
    </w:p>
    <w:p w14:paraId="2311A3E1"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Chocó - </w:t>
      </w:r>
      <w:proofErr w:type="spellStart"/>
      <w:r>
        <w:rPr>
          <w:rFonts w:ascii="Futura Std Book" w:hAnsi="Futura Std Book" w:cs="Arial"/>
          <w:sz w:val="20"/>
          <w:szCs w:val="20"/>
        </w:rPr>
        <w:t>Situr</w:t>
      </w:r>
      <w:proofErr w:type="spellEnd"/>
      <w:r>
        <w:rPr>
          <w:rFonts w:ascii="Futura Std Book" w:hAnsi="Futura Std Book" w:cs="Arial"/>
          <w:sz w:val="20"/>
          <w:szCs w:val="20"/>
        </w:rPr>
        <w:t xml:space="preserve"> Chocó con el propósito integrarlo al Centro de Información Turística de Colombia - </w:t>
      </w:r>
      <w:proofErr w:type="spellStart"/>
      <w:r>
        <w:rPr>
          <w:rFonts w:ascii="Futura Std Book" w:hAnsi="Futura Std Book" w:cs="Arial"/>
          <w:sz w:val="20"/>
          <w:szCs w:val="20"/>
        </w:rPr>
        <w:t>Citur</w:t>
      </w:r>
      <w:proofErr w:type="spellEnd"/>
      <w:r>
        <w:rPr>
          <w:rFonts w:ascii="Futura Std Book" w:hAnsi="Futura Std Book" w:cs="Arial"/>
          <w:sz w:val="20"/>
          <w:szCs w:val="20"/>
        </w:rPr>
        <w:t xml:space="preserve"> en línea con el Plan Estadístico Sectorial de Turismo – PEST. </w:t>
      </w:r>
    </w:p>
    <w:p w14:paraId="76C8BF6F"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sz w:val="20"/>
          <w:szCs w:val="20"/>
          <w:lang w:eastAsia="es-CO"/>
        </w:rPr>
        <w:t> Devuelto</w:t>
      </w:r>
    </w:p>
    <w:p w14:paraId="0E64F738" w14:textId="77777777" w:rsidR="0090195A" w:rsidRDefault="0090195A" w:rsidP="0090195A">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526CD66A" w14:textId="77777777" w:rsidR="0090195A" w:rsidRDefault="0090195A" w:rsidP="006E100A">
      <w:pPr>
        <w:pStyle w:val="Prrafodelista"/>
        <w:widowControl w:val="0"/>
        <w:numPr>
          <w:ilvl w:val="0"/>
          <w:numId w:val="5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Radicado el 1 de noviembre de 2017.</w:t>
      </w:r>
    </w:p>
    <w:p w14:paraId="346A8DC1" w14:textId="77777777" w:rsidR="0090195A" w:rsidRDefault="0090195A" w:rsidP="006E100A">
      <w:pPr>
        <w:pStyle w:val="Prrafodelista"/>
        <w:widowControl w:val="0"/>
        <w:numPr>
          <w:ilvl w:val="0"/>
          <w:numId w:val="5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La formulación presentó demoras, teniendo en cuenta que no contaba con recursos disponibles para su pre-viabilidad financiera. Finalmente se indicó de parte del Ministerio y la Gerencia de Promoción y Mercadeo que se recibiría una nueva pertinencia para ser presentado por Banco de proyectos de acuerdo al nuevo manual.</w:t>
      </w:r>
    </w:p>
    <w:p w14:paraId="76CCF881" w14:textId="77777777" w:rsidR="0090195A" w:rsidRDefault="0090195A" w:rsidP="006E100A">
      <w:pPr>
        <w:pStyle w:val="Prrafodelista"/>
        <w:widowControl w:val="0"/>
        <w:numPr>
          <w:ilvl w:val="0"/>
          <w:numId w:val="5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El proyecto de devolvió porque en la nueva pertinencia se presentó como proponente en MINCIT, siendo la línea de Banco de Proyectos habilitada solo para entidades territoriales.</w:t>
      </w:r>
    </w:p>
    <w:p w14:paraId="3066737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p>
    <w:p w14:paraId="65674BD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 xml:space="preserve">Aprobados 2017 </w:t>
      </w:r>
    </w:p>
    <w:p w14:paraId="46D5E4EE" w14:textId="77777777" w:rsidR="0090195A" w:rsidRDefault="0090195A" w:rsidP="006E100A">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FNTP-185-2017 Participación en la XXXVII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2018 de los departamentos de Guaviare, Vaupés, Putumayo, Amazonas, Vichada, Caquetá, Guainía y Chocó</w:t>
      </w:r>
    </w:p>
    <w:p w14:paraId="16BC462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bCs/>
          <w:sz w:val="20"/>
          <w:szCs w:val="20"/>
          <w:lang w:eastAsia="es-CO"/>
        </w:rPr>
        <w:t xml:space="preserve">Ministerio de Comercio, Industria y Turismo </w:t>
      </w:r>
    </w:p>
    <w:p w14:paraId="4FDCB2F1" w14:textId="77777777" w:rsidR="0090195A" w:rsidRDefault="0090195A" w:rsidP="0090195A">
      <w:pPr>
        <w:spacing w:after="0" w:line="240" w:lineRule="auto"/>
        <w:jc w:val="both"/>
        <w:rPr>
          <w:rFonts w:ascii="Futura Std Book" w:hAnsi="Futura Std Book"/>
          <w:sz w:val="20"/>
          <w:szCs w:val="20"/>
        </w:rPr>
      </w:pPr>
      <w:r>
        <w:rPr>
          <w:rFonts w:ascii="Futura Std Book" w:eastAsia="Times New Roman" w:hAnsi="Futura Std Book" w:cs="Arial"/>
          <w:b/>
          <w:bCs/>
          <w:sz w:val="20"/>
          <w:szCs w:val="20"/>
          <w:lang w:eastAsia="es-CO"/>
        </w:rPr>
        <w:t xml:space="preserve">Valor: </w:t>
      </w:r>
      <w:r>
        <w:rPr>
          <w:rFonts w:ascii="Futura Std Book" w:hAnsi="Futura Std Book" w:cs="Arial"/>
          <w:sz w:val="20"/>
          <w:szCs w:val="20"/>
          <w:shd w:val="clear" w:color="auto" w:fill="FFFFFF"/>
        </w:rPr>
        <w:t>$492.462.733</w:t>
      </w:r>
      <w:r>
        <w:rPr>
          <w:rFonts w:ascii="Futura Std Book" w:hAnsi="Futura Std Book"/>
          <w:sz w:val="20"/>
          <w:szCs w:val="20"/>
        </w:rPr>
        <w:t xml:space="preserve"> (aproximado</w:t>
      </w:r>
      <w:r>
        <w:rPr>
          <w:rFonts w:ascii="Futura Std Book" w:eastAsia="Times New Roman" w:hAnsi="Futura Std Book" w:cs="Times New Roman"/>
          <w:sz w:val="20"/>
          <w:szCs w:val="20"/>
          <w:lang w:eastAsia="es-CO"/>
        </w:rPr>
        <w:t xml:space="preserve"> $ 70.637.734 </w:t>
      </w:r>
      <w:r>
        <w:rPr>
          <w:rFonts w:ascii="Futura Std Book" w:hAnsi="Futura Std Book"/>
          <w:sz w:val="20"/>
          <w:szCs w:val="20"/>
        </w:rPr>
        <w:t>para el departamento)</w:t>
      </w:r>
    </w:p>
    <w:p w14:paraId="60C9A0CA"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 xml:space="preserve">promocionar la oferta turística de los departamentos de Amazonas, Caquetá, Chocó, Guainía, Guaviare, Putumayo, Vaupés y Vichada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2018.</w:t>
      </w:r>
    </w:p>
    <w:p w14:paraId="322A4C09" w14:textId="77777777" w:rsidR="0090195A" w:rsidRDefault="0090195A" w:rsidP="0090195A">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Inicio: </w:t>
      </w:r>
      <w:r>
        <w:rPr>
          <w:rFonts w:ascii="Futura Std Book" w:eastAsia="Calibri" w:hAnsi="Futura Std Book" w:cs="Times New Roman"/>
          <w:sz w:val="20"/>
          <w:szCs w:val="20"/>
          <w:lang w:eastAsia="es-CO"/>
        </w:rPr>
        <w:t>21 de diciembre de 2017</w:t>
      </w:r>
    </w:p>
    <w:p w14:paraId="1BB3C944" w14:textId="77777777" w:rsidR="0090195A" w:rsidRDefault="0090195A" w:rsidP="0090195A">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lastRenderedPageBreak/>
        <w:t xml:space="preserve">Terminación: </w:t>
      </w:r>
      <w:r>
        <w:rPr>
          <w:rFonts w:ascii="Futura Std Book" w:eastAsia="Calibri" w:hAnsi="Futura Std Book" w:cs="Times New Roman"/>
          <w:sz w:val="20"/>
          <w:szCs w:val="20"/>
          <w:lang w:eastAsia="es-CO"/>
        </w:rPr>
        <w:t>20 de marzo de 2018</w:t>
      </w:r>
    </w:p>
    <w:p w14:paraId="5B3D00EE" w14:textId="77777777" w:rsidR="0090195A" w:rsidRDefault="0090195A" w:rsidP="0090195A">
      <w:pPr>
        <w:shd w:val="clear" w:color="auto" w:fill="FFFFFF"/>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Estado:</w:t>
      </w:r>
      <w:r>
        <w:rPr>
          <w:rFonts w:ascii="Futura Std Book" w:eastAsia="Calibri" w:hAnsi="Futura Std Book" w:cs="Times New Roman"/>
          <w:sz w:val="20"/>
          <w:szCs w:val="20"/>
          <w:lang w:eastAsia="es-CO"/>
        </w:rPr>
        <w:t> Terminado</w:t>
      </w:r>
    </w:p>
    <w:p w14:paraId="4E599263" w14:textId="77777777" w:rsidR="0090195A" w:rsidRDefault="0090195A" w:rsidP="0090195A">
      <w:pPr>
        <w:shd w:val="clear" w:color="auto" w:fill="FFFFFF"/>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 xml:space="preserve">Avance: </w:t>
      </w:r>
      <w:r>
        <w:rPr>
          <w:rFonts w:ascii="Futura Std Book" w:eastAsia="Calibri" w:hAnsi="Futura Std Book" w:cs="Times New Roman"/>
          <w:sz w:val="20"/>
          <w:szCs w:val="20"/>
          <w:lang w:eastAsia="es-CO"/>
        </w:rPr>
        <w:t>100%</w:t>
      </w:r>
    </w:p>
    <w:p w14:paraId="5D51B754" w14:textId="77777777" w:rsidR="0090195A" w:rsidRDefault="0090195A" w:rsidP="009019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22F309C7" w14:textId="77777777" w:rsidR="0090195A" w:rsidRDefault="0090195A" w:rsidP="006E100A">
      <w:pPr>
        <w:pStyle w:val="Prrafodelista"/>
        <w:numPr>
          <w:ilvl w:val="0"/>
          <w:numId w:val="5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 de agosto de 2017.</w:t>
      </w:r>
    </w:p>
    <w:p w14:paraId="60CADF39" w14:textId="77777777" w:rsidR="0090195A" w:rsidRDefault="0090195A" w:rsidP="006E100A">
      <w:pPr>
        <w:pStyle w:val="Prrafodelista"/>
        <w:numPr>
          <w:ilvl w:val="0"/>
          <w:numId w:val="5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25 de octubre de 2017 por el Comité Directivo.</w:t>
      </w:r>
    </w:p>
    <w:p w14:paraId="61E275EE" w14:textId="77777777" w:rsidR="0090195A" w:rsidRDefault="0090195A" w:rsidP="006E100A">
      <w:pPr>
        <w:pStyle w:val="Prrafodelista"/>
        <w:numPr>
          <w:ilvl w:val="0"/>
          <w:numId w:val="5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47D31EB3" w14:textId="77777777" w:rsidR="0090195A" w:rsidRDefault="0090195A" w:rsidP="006E100A">
      <w:pPr>
        <w:pStyle w:val="Prrafodelista"/>
        <w:numPr>
          <w:ilvl w:val="0"/>
          <w:numId w:val="5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realizó orden de servicio con </w:t>
      </w:r>
      <w:proofErr w:type="spellStart"/>
      <w:r>
        <w:rPr>
          <w:rFonts w:ascii="Futura Std Book" w:eastAsia="Times New Roman" w:hAnsi="Futura Std Book" w:cs="Arial"/>
          <w:sz w:val="20"/>
          <w:szCs w:val="20"/>
          <w:lang w:eastAsia="es-CO"/>
        </w:rPr>
        <w:t>ZoomMarket</w:t>
      </w:r>
      <w:proofErr w:type="spellEnd"/>
      <w:r>
        <w:rPr>
          <w:rFonts w:ascii="Futura Std Book" w:eastAsia="Times New Roman" w:hAnsi="Futura Std Book" w:cs="Arial"/>
          <w:sz w:val="20"/>
          <w:szCs w:val="20"/>
          <w:lang w:eastAsia="es-CO"/>
        </w:rPr>
        <w:t xml:space="preserve"> el 14 de diciembre de 2017, para el diseño, montaje y desmontaje de los stands de los departamentos que se apoyaran a través de este proyecto.</w:t>
      </w:r>
    </w:p>
    <w:p w14:paraId="094DA0CF" w14:textId="77777777" w:rsidR="0090195A" w:rsidRDefault="0090195A" w:rsidP="006E100A">
      <w:pPr>
        <w:pStyle w:val="Prrafodelista"/>
        <w:numPr>
          <w:ilvl w:val="0"/>
          <w:numId w:val="5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22 de diciembre de 2017 se realizó contratación con </w:t>
      </w:r>
      <w:proofErr w:type="spellStart"/>
      <w:r>
        <w:rPr>
          <w:rFonts w:ascii="Futura Std Book" w:eastAsia="Times New Roman" w:hAnsi="Futura Std Book" w:cs="Arial"/>
          <w:sz w:val="20"/>
          <w:szCs w:val="20"/>
          <w:lang w:eastAsia="es-CO"/>
        </w:rPr>
        <w:t>Corferias</w:t>
      </w:r>
      <w:proofErr w:type="spellEnd"/>
      <w:r>
        <w:rPr>
          <w:rFonts w:ascii="Futura Std Book" w:eastAsia="Times New Roman" w:hAnsi="Futura Std Book" w:cs="Arial"/>
          <w:sz w:val="20"/>
          <w:szCs w:val="20"/>
          <w:lang w:eastAsia="es-CO"/>
        </w:rPr>
        <w:t xml:space="preserve"> para el arrendamiento del espacio de 42 metros cuadrados para los stands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de 21 al 23 de febrero de 2018.</w:t>
      </w:r>
    </w:p>
    <w:p w14:paraId="021EC84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w:t>
      </w:r>
      <w:r>
        <w:rPr>
          <w:rFonts w:ascii="Futura Std Book" w:eastAsia="Times New Roman" w:hAnsi="Futura Std Book" w:cs="Arial"/>
          <w:sz w:val="20"/>
          <w:szCs w:val="20"/>
          <w:lang w:eastAsia="es-CO"/>
        </w:rPr>
        <w:tab/>
        <w:t>El evento se llevó a cabo del 21 al 23 de febrero de 2018 con normalidad.</w:t>
      </w:r>
    </w:p>
    <w:p w14:paraId="71F5B2D7"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79DACFA6"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 xml:space="preserve">Aprobados 2016  </w:t>
      </w:r>
    </w:p>
    <w:p w14:paraId="5A5D19A6" w14:textId="77777777" w:rsidR="0090195A" w:rsidRDefault="0090195A" w:rsidP="006E100A">
      <w:pPr>
        <w:pStyle w:val="Prrafodelista"/>
        <w:numPr>
          <w:ilvl w:val="0"/>
          <w:numId w:val="44"/>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Pr>
          <w:rFonts w:ascii="Futura Std Book" w:eastAsia="Futura Std Book" w:hAnsi="Futura Std Book" w:cs="Futura Std Book"/>
          <w:b/>
          <w:bCs/>
          <w:sz w:val="20"/>
          <w:szCs w:val="20"/>
        </w:rPr>
        <w:t>FNTP-077-2016 Apoyo a la comercialización de los proyectos de turismo paz</w:t>
      </w:r>
    </w:p>
    <w:p w14:paraId="40ADE95E" w14:textId="77777777" w:rsidR="0090195A" w:rsidRDefault="0090195A" w:rsidP="0090195A">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Pr>
          <w:rFonts w:ascii="Futura Std Book" w:eastAsia="Futura Std Book" w:hAnsi="Futura Std Book" w:cs="Futura Std Book"/>
          <w:b/>
          <w:bCs/>
          <w:sz w:val="20"/>
          <w:szCs w:val="20"/>
          <w:lang w:eastAsia="es-CO"/>
        </w:rPr>
        <w:t>Proponente</w:t>
      </w:r>
      <w:r>
        <w:rPr>
          <w:rFonts w:ascii="Futura Std Book" w:eastAsia="Futura Std Book" w:hAnsi="Futura Std Book" w:cs="Futura Std Book"/>
          <w:sz w:val="20"/>
          <w:szCs w:val="20"/>
        </w:rPr>
        <w:t xml:space="preserve"> </w:t>
      </w:r>
      <w:proofErr w:type="spellStart"/>
      <w:r>
        <w:rPr>
          <w:rFonts w:ascii="Futura Std Book" w:eastAsia="Futura Std Book" w:hAnsi="Futura Std Book" w:cs="Futura Std Book"/>
          <w:sz w:val="20"/>
          <w:szCs w:val="20"/>
        </w:rPr>
        <w:t>MinCIT</w:t>
      </w:r>
      <w:proofErr w:type="spellEnd"/>
    </w:p>
    <w:p w14:paraId="6ADEA2D9" w14:textId="77777777" w:rsidR="0090195A" w:rsidRDefault="0090195A" w:rsidP="0090195A">
      <w:pPr>
        <w:tabs>
          <w:tab w:val="left" w:pos="284"/>
        </w:tabs>
        <w:autoSpaceDE w:val="0"/>
        <w:autoSpaceDN w:val="0"/>
        <w:spacing w:after="0" w:line="240" w:lineRule="auto"/>
        <w:contextualSpacing/>
        <w:jc w:val="both"/>
        <w:rPr>
          <w:rFonts w:ascii="Futura Std Book" w:eastAsia="Futura Std Book" w:hAnsi="Futura Std Book" w:cs="Futura Std Book"/>
          <w:sz w:val="20"/>
          <w:szCs w:val="20"/>
          <w:lang w:val="es-ES"/>
        </w:rPr>
      </w:pPr>
      <w:r>
        <w:rPr>
          <w:rFonts w:ascii="Futura Std Book" w:eastAsia="Times New Roman" w:hAnsi="Futura Std Book" w:cs="Arial"/>
          <w:b/>
          <w:bCs/>
          <w:sz w:val="20"/>
          <w:szCs w:val="20"/>
          <w:lang w:eastAsia="es-CO"/>
        </w:rPr>
        <w:t>Valor:</w:t>
      </w:r>
      <w:r>
        <w:rPr>
          <w:rFonts w:ascii="Futura Std Book" w:hAnsi="Futura Std Book"/>
          <w:sz w:val="20"/>
          <w:szCs w:val="20"/>
        </w:rPr>
        <w:t xml:space="preserve"> </w:t>
      </w:r>
      <w:r>
        <w:rPr>
          <w:rFonts w:ascii="Futura Std Book" w:eastAsia="Times New Roman" w:hAnsi="Futura Std Book" w:cs="Arial"/>
          <w:bCs/>
          <w:sz w:val="20"/>
          <w:szCs w:val="20"/>
          <w:lang w:eastAsia="es-CO"/>
        </w:rPr>
        <w:t>$94.713.354</w:t>
      </w:r>
      <w:r>
        <w:rPr>
          <w:rFonts w:ascii="Futura Std Book" w:eastAsia="Times New Roman" w:hAnsi="Futura Std Book" w:cs="Arial"/>
          <w:b/>
          <w:bCs/>
          <w:sz w:val="20"/>
          <w:szCs w:val="20"/>
          <w:lang w:eastAsia="es-CO"/>
        </w:rPr>
        <w:t xml:space="preserve"> (</w:t>
      </w:r>
      <w:r>
        <w:rPr>
          <w:rFonts w:ascii="Futura Std Book" w:eastAsia="Futura Std Book" w:hAnsi="Futura Std Book" w:cs="Futura Std Book"/>
          <w:sz w:val="20"/>
          <w:szCs w:val="20"/>
          <w:lang w:val="es-ES"/>
        </w:rPr>
        <w:t>aproximadamente $18.942.671 para la región)</w:t>
      </w:r>
    </w:p>
    <w:p w14:paraId="7A1A47A7" w14:textId="77777777" w:rsidR="0090195A" w:rsidRDefault="0090195A" w:rsidP="0090195A">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Pr>
          <w:rFonts w:ascii="Futura Std Book" w:eastAsia="Futura Std Book" w:hAnsi="Futura Std Book" w:cs="Futura Std Book"/>
          <w:b/>
          <w:bCs/>
          <w:sz w:val="20"/>
          <w:szCs w:val="20"/>
          <w:lang w:eastAsia="es-CO"/>
        </w:rPr>
        <w:t>Objetivo: </w:t>
      </w:r>
      <w:r>
        <w:rPr>
          <w:rFonts w:ascii="Futura Std Book" w:eastAsia="Futura Std Book" w:hAnsi="Futura Std Book" w:cs="Futura Std Book"/>
          <w:sz w:val="20"/>
          <w:szCs w:val="20"/>
          <w:lang w:eastAsia="es-CO"/>
        </w:rPr>
        <w:t>Promocionar la oferta turística de las cuatro regiones piloto generando canales de comunicación y comercialización que permitan promover la gestión de las regiones y el posicionamiento de productos turísticos en el mercado</w:t>
      </w:r>
      <w:r>
        <w:rPr>
          <w:rFonts w:ascii="Futura Std Book" w:eastAsia="Futura Std Book" w:hAnsi="Futura Std Book" w:cs="Futura Std Book"/>
          <w:b/>
          <w:bCs/>
          <w:sz w:val="20"/>
          <w:szCs w:val="20"/>
        </w:rPr>
        <w:t xml:space="preserve"> </w:t>
      </w:r>
    </w:p>
    <w:p w14:paraId="5D3BD65D" w14:textId="77777777" w:rsidR="0090195A" w:rsidRDefault="0090195A" w:rsidP="0090195A">
      <w:pPr>
        <w:tabs>
          <w:tab w:val="left" w:pos="284"/>
        </w:tabs>
        <w:autoSpaceDE w:val="0"/>
        <w:autoSpaceDN w:val="0"/>
        <w:spacing w:after="0" w:line="240" w:lineRule="auto"/>
        <w:contextualSpacing/>
        <w:jc w:val="both"/>
        <w:rPr>
          <w:rFonts w:ascii="Futura Std Book" w:hAnsi="Futura Std Book"/>
          <w:b/>
          <w:sz w:val="20"/>
          <w:szCs w:val="20"/>
        </w:rPr>
      </w:pPr>
      <w:r>
        <w:rPr>
          <w:rFonts w:ascii="Futura Std Book" w:hAnsi="Futura Std Book"/>
          <w:b/>
          <w:sz w:val="20"/>
          <w:szCs w:val="20"/>
        </w:rPr>
        <w:t xml:space="preserve">Inicio: </w:t>
      </w:r>
      <w:r>
        <w:rPr>
          <w:rFonts w:ascii="Futura Std Book" w:hAnsi="Futura Std Book"/>
          <w:sz w:val="20"/>
          <w:szCs w:val="20"/>
        </w:rPr>
        <w:t>28 de octubre de 2016</w:t>
      </w:r>
    </w:p>
    <w:p w14:paraId="5B9BA1FF" w14:textId="77777777" w:rsidR="0090195A" w:rsidRDefault="0090195A" w:rsidP="0090195A">
      <w:pPr>
        <w:tabs>
          <w:tab w:val="left" w:pos="284"/>
        </w:tabs>
        <w:autoSpaceDE w:val="0"/>
        <w:autoSpaceDN w:val="0"/>
        <w:spacing w:after="0" w:line="240" w:lineRule="auto"/>
        <w:contextualSpacing/>
        <w:jc w:val="both"/>
        <w:rPr>
          <w:rFonts w:ascii="Futura Std Book" w:hAnsi="Futura Std Book"/>
          <w:b/>
          <w:sz w:val="20"/>
          <w:szCs w:val="20"/>
        </w:rPr>
      </w:pPr>
      <w:r>
        <w:rPr>
          <w:rFonts w:ascii="Futura Std Book" w:hAnsi="Futura Std Book"/>
          <w:b/>
          <w:sz w:val="20"/>
          <w:szCs w:val="20"/>
        </w:rPr>
        <w:t xml:space="preserve">Terminación: </w:t>
      </w:r>
      <w:r>
        <w:rPr>
          <w:rFonts w:ascii="Futura Std Book" w:hAnsi="Futura Std Book"/>
          <w:sz w:val="20"/>
          <w:szCs w:val="20"/>
        </w:rPr>
        <w:t>5 de marzo de 2018</w:t>
      </w:r>
    </w:p>
    <w:p w14:paraId="7CA2A945" w14:textId="77777777" w:rsidR="0090195A" w:rsidRDefault="0090195A" w:rsidP="0090195A">
      <w:pPr>
        <w:tabs>
          <w:tab w:val="left" w:pos="284"/>
        </w:tabs>
        <w:autoSpaceDE w:val="0"/>
        <w:autoSpaceDN w:val="0"/>
        <w:spacing w:after="0" w:line="240" w:lineRule="auto"/>
        <w:contextualSpacing/>
        <w:jc w:val="both"/>
        <w:rPr>
          <w:rFonts w:ascii="Futura Std Book" w:hAnsi="Futura Std Book"/>
          <w:b/>
          <w:sz w:val="20"/>
          <w:szCs w:val="20"/>
        </w:rPr>
      </w:pPr>
      <w:r>
        <w:rPr>
          <w:rFonts w:ascii="Futura Std Book" w:hAnsi="Futura Std Book"/>
          <w:b/>
          <w:sz w:val="20"/>
          <w:szCs w:val="20"/>
        </w:rPr>
        <w:t xml:space="preserve">Estado: </w:t>
      </w:r>
      <w:r>
        <w:rPr>
          <w:rFonts w:ascii="Futura Std Book" w:hAnsi="Futura Std Book"/>
          <w:sz w:val="20"/>
          <w:szCs w:val="20"/>
        </w:rPr>
        <w:t>finalizado</w:t>
      </w:r>
    </w:p>
    <w:p w14:paraId="0744C304" w14:textId="77777777" w:rsidR="0090195A" w:rsidRDefault="0090195A" w:rsidP="0090195A">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Pr>
          <w:rFonts w:ascii="Futura Std Book" w:eastAsia="Futura Std Book" w:hAnsi="Futura Std Book" w:cs="Futura Std Book"/>
          <w:b/>
          <w:bCs/>
          <w:sz w:val="20"/>
          <w:szCs w:val="20"/>
          <w:lang w:eastAsia="es-CO"/>
        </w:rPr>
        <w:t xml:space="preserve">Avance </w:t>
      </w:r>
      <w:r>
        <w:rPr>
          <w:rFonts w:ascii="Futura Std Book" w:eastAsia="Times New Roman" w:hAnsi="Futura Std Book" w:cs="Arial"/>
          <w:b/>
          <w:bCs/>
          <w:sz w:val="20"/>
          <w:szCs w:val="20"/>
          <w:lang w:eastAsia="es-CO"/>
        </w:rPr>
        <w:t>físico</w:t>
      </w:r>
      <w:r>
        <w:rPr>
          <w:rFonts w:ascii="Futura Std Book" w:eastAsia="Futura Std Book" w:hAnsi="Futura Std Book" w:cs="Futura Std Book"/>
          <w:b/>
          <w:bCs/>
          <w:sz w:val="20"/>
          <w:szCs w:val="20"/>
          <w:lang w:eastAsia="es-CO"/>
        </w:rPr>
        <w:t xml:space="preserve">: </w:t>
      </w:r>
      <w:r>
        <w:rPr>
          <w:rFonts w:ascii="Futura Std Book" w:eastAsia="Futura Std Book" w:hAnsi="Futura Std Book" w:cs="Futura Std Book"/>
          <w:sz w:val="20"/>
          <w:szCs w:val="20"/>
          <w:lang w:eastAsia="es-CO"/>
        </w:rPr>
        <w:t>100%</w:t>
      </w:r>
    </w:p>
    <w:p w14:paraId="73FA292C" w14:textId="77777777" w:rsidR="0090195A" w:rsidRDefault="0090195A" w:rsidP="0090195A">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Pr>
          <w:rFonts w:ascii="Futura Std Book" w:eastAsia="Futura Std Book" w:hAnsi="Futura Std Book" w:cs="Futura Std Book"/>
          <w:b/>
          <w:bCs/>
          <w:sz w:val="20"/>
          <w:szCs w:val="20"/>
          <w:lang w:eastAsia="es-CO"/>
        </w:rPr>
        <w:t>Informe:</w:t>
      </w:r>
    </w:p>
    <w:p w14:paraId="5F0A6A14" w14:textId="77777777" w:rsidR="0090195A" w:rsidRDefault="0090195A" w:rsidP="006E100A">
      <w:pPr>
        <w:pStyle w:val="Prrafodelista"/>
        <w:numPr>
          <w:ilvl w:val="0"/>
          <w:numId w:val="55"/>
        </w:numPr>
        <w:tabs>
          <w:tab w:val="left" w:pos="284"/>
        </w:tabs>
        <w:autoSpaceDE w:val="0"/>
        <w:autoSpaceDN w:val="0"/>
        <w:spacing w:after="0" w:line="240" w:lineRule="auto"/>
        <w:ind w:left="0" w:firstLine="0"/>
        <w:jc w:val="both"/>
        <w:rPr>
          <w:rFonts w:ascii="Futura Std Book" w:hAnsi="Futura Std Book"/>
          <w:sz w:val="20"/>
          <w:szCs w:val="20"/>
        </w:rPr>
      </w:pPr>
      <w:r>
        <w:rPr>
          <w:rFonts w:ascii="Futura Std Book" w:eastAsia="Futura Std Book" w:hAnsi="Futura Std Book" w:cs="Futura Std Book"/>
          <w:sz w:val="20"/>
          <w:szCs w:val="20"/>
          <w:lang w:val="es-ES"/>
        </w:rPr>
        <w:t xml:space="preserve">Radicado </w:t>
      </w:r>
      <w:r>
        <w:rPr>
          <w:rFonts w:ascii="Futura Std Book" w:hAnsi="Futura Std Book"/>
          <w:sz w:val="20"/>
          <w:szCs w:val="20"/>
        </w:rPr>
        <w:t>el 17 de junio de 2016.</w:t>
      </w:r>
    </w:p>
    <w:p w14:paraId="2D946D17" w14:textId="77777777" w:rsidR="0090195A" w:rsidRDefault="0090195A" w:rsidP="006E100A">
      <w:pPr>
        <w:pStyle w:val="Prrafodelista"/>
        <w:numPr>
          <w:ilvl w:val="0"/>
          <w:numId w:val="55"/>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Pr>
          <w:rFonts w:ascii="Futura Std Book" w:hAnsi="Futura Std Book"/>
          <w:sz w:val="20"/>
          <w:szCs w:val="20"/>
        </w:rPr>
        <w:t>Aprobado el 16 de agosto de 2016.</w:t>
      </w:r>
    </w:p>
    <w:p w14:paraId="3229CD72" w14:textId="77777777" w:rsidR="0090195A" w:rsidRDefault="0090195A" w:rsidP="006E100A">
      <w:pPr>
        <w:pStyle w:val="Prrafodelista"/>
        <w:numPr>
          <w:ilvl w:val="0"/>
          <w:numId w:val="55"/>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Pr>
          <w:rFonts w:ascii="Futura Std Book" w:eastAsia="Futura Std Book" w:hAnsi="Futura Std Book" w:cs="Futura Std Book"/>
          <w:sz w:val="20"/>
          <w:szCs w:val="20"/>
          <w:lang w:val="es-ES"/>
        </w:rPr>
        <w:t xml:space="preserve">Se realizó la participación de los destinos turismo y paz (Urabá antioqueño y chocoano) en la rueda de negocios realizada el 18 de mayo de 2017 en el municipio de Apartadó, estos destinos participaron mostrando la oferta y los productos en la muestra comercial. </w:t>
      </w:r>
    </w:p>
    <w:p w14:paraId="08BB49D6" w14:textId="77777777" w:rsidR="0090195A" w:rsidRDefault="0090195A" w:rsidP="006E100A">
      <w:pPr>
        <w:pStyle w:val="Prrafodelista"/>
        <w:numPr>
          <w:ilvl w:val="0"/>
          <w:numId w:val="55"/>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Pr>
          <w:rFonts w:ascii="Futura Std Book" w:eastAsia="Futura Std Book" w:hAnsi="Futura Std Book" w:cs="Futura Std Book"/>
          <w:sz w:val="20"/>
          <w:szCs w:val="20"/>
          <w:lang w:val="es-ES"/>
        </w:rPr>
        <w:t xml:space="preserve">Se ejecutó la solicitud del ministerio para la participación de los destinos turismo, paz y convivencia en la iniciativa Colombia empresarial con presidencia de la Republica.  </w:t>
      </w:r>
    </w:p>
    <w:p w14:paraId="140C4BCB" w14:textId="77777777" w:rsidR="0090195A" w:rsidRDefault="0090195A" w:rsidP="006E100A">
      <w:pPr>
        <w:pStyle w:val="Prrafodelista"/>
        <w:numPr>
          <w:ilvl w:val="0"/>
          <w:numId w:val="55"/>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Pr>
          <w:rFonts w:ascii="Futura Std Book" w:eastAsia="Futura Std Book" w:hAnsi="Futura Std Book" w:cs="Futura Std Book"/>
          <w:sz w:val="20"/>
          <w:szCs w:val="20"/>
          <w:lang w:val="es-ES"/>
        </w:rPr>
        <w:lastRenderedPageBreak/>
        <w:t xml:space="preserve">Se recibió DVT por parte del ministerio para la participación de los destinos turismo paz y convivencia en le vitrina turística de </w:t>
      </w:r>
      <w:proofErr w:type="spellStart"/>
      <w:r>
        <w:rPr>
          <w:rFonts w:ascii="Futura Std Book" w:eastAsia="Futura Std Book" w:hAnsi="Futura Std Book" w:cs="Futura Std Book"/>
          <w:sz w:val="20"/>
          <w:szCs w:val="20"/>
          <w:lang w:val="es-ES"/>
        </w:rPr>
        <w:t>Anato</w:t>
      </w:r>
      <w:proofErr w:type="spellEnd"/>
      <w:r>
        <w:rPr>
          <w:rFonts w:ascii="Futura Std Book" w:eastAsia="Futura Std Book" w:hAnsi="Futura Std Book" w:cs="Futura Std Book"/>
          <w:sz w:val="20"/>
          <w:szCs w:val="20"/>
          <w:lang w:val="es-ES"/>
        </w:rPr>
        <w:t xml:space="preserve"> 2018 para cofinanciar el espacio.</w:t>
      </w:r>
    </w:p>
    <w:p w14:paraId="36C4754D"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eastAsia="Times New Roman" w:hAnsi="Futura Std Book" w:cs="Arial"/>
          <w:b/>
          <w:bCs/>
          <w:sz w:val="20"/>
          <w:szCs w:val="20"/>
          <w:lang w:val="es-MX" w:eastAsia="es-CO"/>
        </w:rPr>
        <w:t xml:space="preserve">2. </w:t>
      </w:r>
      <w:r>
        <w:rPr>
          <w:rFonts w:ascii="Futura Std Book" w:eastAsia="Times New Roman" w:hAnsi="Futura Std Book" w:cs="Arial"/>
          <w:b/>
          <w:bCs/>
          <w:sz w:val="20"/>
          <w:szCs w:val="20"/>
          <w:lang w:eastAsia="es-CO"/>
        </w:rPr>
        <w:t>FNTP-079-2016 Ruedas de negocios "turismo negocia" en 12 destinos de Colombia</w:t>
      </w:r>
    </w:p>
    <w:p w14:paraId="29D4DA8C" w14:textId="77777777" w:rsidR="0090195A" w:rsidRDefault="0090195A" w:rsidP="0090195A">
      <w:pPr>
        <w:tabs>
          <w:tab w:val="left" w:pos="284"/>
        </w:tabs>
        <w:spacing w:after="0" w:line="240" w:lineRule="auto"/>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bCs/>
          <w:sz w:val="20"/>
          <w:szCs w:val="20"/>
          <w:lang w:eastAsia="es-CO"/>
        </w:rPr>
        <w:t>Ministerio de Comercio, Industria y Turismo</w:t>
      </w:r>
    </w:p>
    <w:p w14:paraId="65D102F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bCs/>
          <w:sz w:val="20"/>
          <w:szCs w:val="20"/>
          <w:lang w:eastAsia="es-CO"/>
        </w:rPr>
        <w:t>$3.480.200.403 ($290.000.000 aproximado para el departamento)</w:t>
      </w:r>
    </w:p>
    <w:p w14:paraId="1E6B192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bCs/>
          <w:sz w:val="20"/>
          <w:szCs w:val="20"/>
          <w:lang w:eastAsia="es-CO"/>
        </w:rPr>
        <w:t>Generar oportunidades de negocios para los empresarios del sector turismo nacionales a través de la realización de la Rueda de Negocios "Turismo negocia" en 12 ciudades del país.</w:t>
      </w:r>
    </w:p>
    <w:p w14:paraId="0DB147E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13 de febrero de 2017</w:t>
      </w:r>
    </w:p>
    <w:p w14:paraId="651F8AF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30 de noviembre de 2017</w:t>
      </w:r>
      <w:r>
        <w:rPr>
          <w:rFonts w:ascii="Futura Std Book" w:eastAsia="Times New Roman" w:hAnsi="Futura Std Book" w:cs="Arial"/>
          <w:b/>
          <w:bCs/>
          <w:sz w:val="20"/>
          <w:szCs w:val="20"/>
          <w:lang w:eastAsia="es-CO"/>
        </w:rPr>
        <w:t xml:space="preserve"> </w:t>
      </w:r>
    </w:p>
    <w:p w14:paraId="0622BB6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terminado</w:t>
      </w:r>
    </w:p>
    <w:p w14:paraId="7D7B8B6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sz w:val="20"/>
          <w:szCs w:val="20"/>
          <w:lang w:eastAsia="es-CO"/>
        </w:rPr>
        <w:t xml:space="preserve">100% </w:t>
      </w:r>
    </w:p>
    <w:p w14:paraId="079F9802" w14:textId="77777777" w:rsidR="0090195A" w:rsidRDefault="0090195A" w:rsidP="0090195A">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39B4BE4D" w14:textId="0F5CCB1B" w:rsidR="0013033E" w:rsidRDefault="0013033E" w:rsidP="006E100A">
      <w:pPr>
        <w:pStyle w:val="Prrafodelista"/>
        <w:numPr>
          <w:ilvl w:val="0"/>
          <w:numId w:val="56"/>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20 de junio de 2016</w:t>
      </w:r>
    </w:p>
    <w:p w14:paraId="65F55222" w14:textId="75E87BBC" w:rsidR="0013033E" w:rsidRDefault="0013033E" w:rsidP="006E100A">
      <w:pPr>
        <w:pStyle w:val="Prrafodelista"/>
        <w:numPr>
          <w:ilvl w:val="0"/>
          <w:numId w:val="56"/>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15 de julio de 2016</w:t>
      </w:r>
    </w:p>
    <w:p w14:paraId="10973103" w14:textId="77777777" w:rsidR="0090195A" w:rsidRDefault="0090195A" w:rsidP="006E100A">
      <w:pPr>
        <w:pStyle w:val="Prrafodelista"/>
        <w:numPr>
          <w:ilvl w:val="0"/>
          <w:numId w:val="56"/>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realizó el 2 de febrero de 2017 el lanzamiento de la estrategia Negocia Turismo en la ciudad de Quibdó con la apertura de la primera rueda de negocios donde participaron 21 compradores nacionales y 30 vendedores regionales. </w:t>
      </w:r>
    </w:p>
    <w:p w14:paraId="134000FB" w14:textId="77777777" w:rsidR="0090195A" w:rsidRDefault="0090195A" w:rsidP="006E100A">
      <w:pPr>
        <w:pStyle w:val="Prrafodelista"/>
        <w:numPr>
          <w:ilvl w:val="0"/>
          <w:numId w:val="56"/>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Como resultado de este encuentro se realizaron 187 citas y se contó con la participación de 22 observaciones los cuales se invitaron para entender la dinámica de una rueda de negocios.</w:t>
      </w:r>
    </w:p>
    <w:p w14:paraId="19725C33"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3. FNTP-127-2016 Participación de los departamentos del Amazonas, Arauca, Caquetá, Chocó, Guainía, La Guajira, Norte de Santander, Putumayo, Vaupés y Vichada en la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2017</w:t>
      </w:r>
    </w:p>
    <w:p w14:paraId="5347E12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proofErr w:type="spellStart"/>
      <w:r>
        <w:rPr>
          <w:rFonts w:ascii="Futura Std Book" w:eastAsia="Times New Roman" w:hAnsi="Futura Std Book" w:cs="Arial"/>
          <w:bCs/>
          <w:sz w:val="20"/>
          <w:szCs w:val="20"/>
          <w:lang w:eastAsia="es-CO"/>
        </w:rPr>
        <w:t>MinCIT</w:t>
      </w:r>
      <w:proofErr w:type="spellEnd"/>
      <w:r>
        <w:rPr>
          <w:rFonts w:ascii="Futura Std Book" w:eastAsia="Times New Roman" w:hAnsi="Futura Std Book" w:cs="Arial"/>
          <w:b/>
          <w:bCs/>
          <w:sz w:val="20"/>
          <w:szCs w:val="20"/>
          <w:lang w:eastAsia="es-CO"/>
        </w:rPr>
        <w:t xml:space="preserve"> </w:t>
      </w:r>
    </w:p>
    <w:p w14:paraId="079559B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sz w:val="20"/>
          <w:szCs w:val="20"/>
          <w:lang w:eastAsia="es-CO"/>
        </w:rPr>
        <w:t>$629.475.066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$629.475.066) (aproximado $62.015.793 para el departamento)</w:t>
      </w:r>
    </w:p>
    <w:p w14:paraId="07A0162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 xml:space="preserve">Promocionar la oferta turística de los departamentos de Amazonas, Arauca, Caquetá, Chocó, Guainía, La Guajira, Norte de Santander, Putumayo, Vaupés y Vichada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2017</w:t>
      </w:r>
    </w:p>
    <w:p w14:paraId="237DB67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 xml:space="preserve">25 de octubre del 2016 </w:t>
      </w:r>
    </w:p>
    <w:p w14:paraId="28CEFD0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 xml:space="preserve">Marzo del 2017 </w:t>
      </w:r>
      <w:r>
        <w:rPr>
          <w:rFonts w:ascii="Futura Std Book" w:eastAsia="Times New Roman" w:hAnsi="Futura Std Book" w:cs="Arial"/>
          <w:b/>
          <w:bCs/>
          <w:sz w:val="20"/>
          <w:szCs w:val="20"/>
          <w:lang w:eastAsia="es-CO"/>
        </w:rPr>
        <w:t xml:space="preserve"> </w:t>
      </w:r>
    </w:p>
    <w:p w14:paraId="27CED08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Terminado </w:t>
      </w:r>
      <w:r>
        <w:rPr>
          <w:rFonts w:ascii="Futura Std Book" w:eastAsia="Times New Roman" w:hAnsi="Futura Std Book" w:cs="Arial"/>
          <w:b/>
          <w:sz w:val="20"/>
          <w:szCs w:val="20"/>
          <w:lang w:eastAsia="es-CO"/>
        </w:rPr>
        <w:t xml:space="preserve"> </w:t>
      </w:r>
    </w:p>
    <w:p w14:paraId="4422F86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sz w:val="20"/>
          <w:szCs w:val="20"/>
          <w:lang w:eastAsia="es-CO"/>
        </w:rPr>
        <w:t>100%</w:t>
      </w:r>
    </w:p>
    <w:p w14:paraId="0CA15394"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24101069" w14:textId="77777777" w:rsidR="0090195A" w:rsidRDefault="0090195A" w:rsidP="006E100A">
      <w:pPr>
        <w:pStyle w:val="Prrafodelista"/>
        <w:numPr>
          <w:ilvl w:val="0"/>
          <w:numId w:val="57"/>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Radicado el 06 de septiembre de 2016</w:t>
      </w:r>
    </w:p>
    <w:p w14:paraId="1752561A" w14:textId="77777777" w:rsidR="0090195A" w:rsidRDefault="0090195A" w:rsidP="006E100A">
      <w:pPr>
        <w:pStyle w:val="Prrafodelista"/>
        <w:numPr>
          <w:ilvl w:val="0"/>
          <w:numId w:val="57"/>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lastRenderedPageBreak/>
        <w:t>Aprobado el 25 de octubre de 2016</w:t>
      </w:r>
    </w:p>
    <w:p w14:paraId="4CBDE1A3" w14:textId="77777777" w:rsidR="0090195A" w:rsidRDefault="0090195A" w:rsidP="006E100A">
      <w:pPr>
        <w:pStyle w:val="Prrafodelista"/>
        <w:numPr>
          <w:ilvl w:val="0"/>
          <w:numId w:val="57"/>
        </w:numPr>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eastAsia="Times New Roman" w:hAnsi="Futura Std Book" w:cs="Arial"/>
          <w:sz w:val="20"/>
          <w:szCs w:val="20"/>
          <w:lang w:eastAsia="es-CO"/>
        </w:rPr>
        <w:t xml:space="preserve">El apoyo durante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se realizó del 1 al 3 de marzo de 2017, con el arrendamiento de área, diseño, montaje y desmontaje de hasta de 42 metros cuadrados para el departamento de Chocó.</w:t>
      </w:r>
      <w:r>
        <w:rPr>
          <w:rFonts w:ascii="Futura Std Book" w:eastAsia="Times New Roman" w:hAnsi="Futura Std Book" w:cs="Arial"/>
          <w:iCs/>
          <w:sz w:val="20"/>
          <w:szCs w:val="20"/>
          <w:lang w:eastAsia="es-CO"/>
        </w:rPr>
        <w:t xml:space="preserve"> </w:t>
      </w:r>
      <w:r>
        <w:rPr>
          <w:rFonts w:ascii="Futura Std Book" w:eastAsia="Times New Roman" w:hAnsi="Futura Std Book" w:cs="Arial"/>
          <w:sz w:val="20"/>
          <w:szCs w:val="20"/>
          <w:lang w:eastAsia="es-CO"/>
        </w:rPr>
        <w:t>El proyecto se encuentra </w:t>
      </w:r>
      <w:r>
        <w:rPr>
          <w:rFonts w:ascii="Futura Std Book" w:eastAsia="Times New Roman" w:hAnsi="Futura Std Book" w:cs="Arial"/>
          <w:iCs/>
          <w:sz w:val="20"/>
          <w:szCs w:val="20"/>
          <w:lang w:eastAsia="es-CO"/>
        </w:rPr>
        <w:t>Finalizado</w:t>
      </w:r>
      <w:r>
        <w:rPr>
          <w:rFonts w:ascii="Futura Std Book" w:eastAsia="Times New Roman" w:hAnsi="Futura Std Book" w:cs="Arial"/>
          <w:sz w:val="20"/>
          <w:szCs w:val="20"/>
          <w:lang w:eastAsia="es-CO"/>
        </w:rPr>
        <w:t>.</w:t>
      </w:r>
    </w:p>
    <w:p w14:paraId="2B85FAE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p>
    <w:p w14:paraId="4DF7AE89" w14:textId="77777777" w:rsidR="0090195A" w:rsidRDefault="0090195A" w:rsidP="0090195A">
      <w:pPr>
        <w:tabs>
          <w:tab w:val="left" w:pos="284"/>
        </w:tabs>
        <w:spacing w:after="0" w:line="240" w:lineRule="auto"/>
        <w:contextualSpacing/>
        <w:jc w:val="both"/>
        <w:rPr>
          <w:rFonts w:ascii="Futura Std Book" w:eastAsia="Times New Roman" w:hAnsi="Futura Std Book" w:cs="Arial"/>
          <w:sz w:val="20"/>
          <w:szCs w:val="20"/>
          <w:u w:val="single"/>
          <w:lang w:eastAsia="es-CO"/>
        </w:rPr>
      </w:pPr>
      <w:r>
        <w:rPr>
          <w:rFonts w:ascii="Futura Std Book" w:eastAsia="Times New Roman" w:hAnsi="Futura Std Book" w:cs="Arial"/>
          <w:b/>
          <w:bCs/>
          <w:sz w:val="20"/>
          <w:szCs w:val="20"/>
          <w:u w:val="single"/>
          <w:lang w:eastAsia="es-CO"/>
        </w:rPr>
        <w:t>No aprobados 2016</w:t>
      </w:r>
    </w:p>
    <w:p w14:paraId="31EF9B35" w14:textId="77777777" w:rsidR="0090195A" w:rsidRDefault="0090195A" w:rsidP="006E100A">
      <w:pPr>
        <w:pStyle w:val="Prrafodelista"/>
        <w:numPr>
          <w:ilvl w:val="0"/>
          <w:numId w:val="45"/>
        </w:numPr>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FNTP-074-2016 Promoción turística de Quibdó a través de la celebración de la versión No. 368 de las Fiestas de San Francisco, patrimonio inmaterial de la humanidad</w:t>
      </w:r>
    </w:p>
    <w:p w14:paraId="5022072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sz w:val="20"/>
          <w:szCs w:val="20"/>
          <w:lang w:eastAsia="es-CO"/>
        </w:rPr>
        <w:t>Alcaldía de Quibdó</w:t>
      </w:r>
    </w:p>
    <w:p w14:paraId="44789D1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sz w:val="20"/>
          <w:szCs w:val="20"/>
          <w:lang w:eastAsia="es-CO"/>
        </w:rPr>
        <w:t>$327.327.560</w:t>
      </w:r>
    </w:p>
    <w:p w14:paraId="62301B6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Fortalecer y posicionar el municipio de Quibdó como destino turístico cultural y de naturaleza</w:t>
      </w:r>
      <w:r>
        <w:rPr>
          <w:rFonts w:ascii="Futura Std Book" w:eastAsia="Times New Roman" w:hAnsi="Futura Std Book" w:cs="Arial"/>
          <w:b/>
          <w:bCs/>
          <w:sz w:val="20"/>
          <w:szCs w:val="20"/>
          <w:lang w:eastAsia="es-CO"/>
        </w:rPr>
        <w:t xml:space="preserve"> </w:t>
      </w:r>
    </w:p>
    <w:p w14:paraId="6A973AC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Devuelto</w:t>
      </w:r>
    </w:p>
    <w:p w14:paraId="46B66BF0"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5F579DE4" w14:textId="77777777" w:rsidR="0090195A" w:rsidRDefault="0090195A" w:rsidP="006E100A">
      <w:pPr>
        <w:pStyle w:val="Prrafodelista"/>
        <w:numPr>
          <w:ilvl w:val="0"/>
          <w:numId w:val="58"/>
        </w:numPr>
        <w:tabs>
          <w:tab w:val="left" w:pos="284"/>
        </w:tabs>
        <w:spacing w:after="0" w:line="240" w:lineRule="auto"/>
        <w:ind w:left="0" w:firstLine="0"/>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Fue </w:t>
      </w:r>
      <w:r>
        <w:rPr>
          <w:rFonts w:ascii="Futura Std Book" w:eastAsia="Times New Roman" w:hAnsi="Futura Std Book" w:cs="Arial"/>
          <w:iCs/>
          <w:sz w:val="20"/>
          <w:szCs w:val="20"/>
          <w:lang w:eastAsia="es-CO"/>
        </w:rPr>
        <w:t>devuelto</w:t>
      </w:r>
      <w:r>
        <w:rPr>
          <w:rFonts w:ascii="Futura Std Book" w:eastAsia="Times New Roman" w:hAnsi="Futura Std Book" w:cs="Arial"/>
          <w:sz w:val="20"/>
          <w:szCs w:val="20"/>
          <w:lang w:eastAsia="es-CO"/>
        </w:rPr>
        <w:t> ya que las actividades serán ejecutadas a través del proyecto “Promoción y difusión de destinos nacionales en el marco de sus festividades 2016-2017”.</w:t>
      </w:r>
    </w:p>
    <w:p w14:paraId="3F512D83"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2. FNTP-104-2016 Fortalecimiento de la estrategia de promoción y divulgación turística del municipio de Quibdó a nivel nacional</w:t>
      </w:r>
    </w:p>
    <w:p w14:paraId="284BD3D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sz w:val="20"/>
          <w:szCs w:val="20"/>
          <w:lang w:eastAsia="es-CO"/>
        </w:rPr>
        <w:t>Alcaldía de Quibdó</w:t>
      </w:r>
    </w:p>
    <w:p w14:paraId="000A52A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sz w:val="20"/>
          <w:szCs w:val="20"/>
          <w:lang w:eastAsia="es-CO"/>
        </w:rPr>
        <w:t>$644.733.107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$644.733.107)</w:t>
      </w:r>
    </w:p>
    <w:p w14:paraId="27123E1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Posicionar al municipio de Quibdó a nivel nacional, como un destino turístico inexplorado a través de la promoción y divulgación de sus atractivos turísticos, naturales, culturales y gastronómicos del pacífico colombiano</w:t>
      </w:r>
    </w:p>
    <w:p w14:paraId="01E5D02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Devuelto  </w:t>
      </w:r>
      <w:r>
        <w:rPr>
          <w:rFonts w:ascii="Futura Std Book" w:eastAsia="Times New Roman" w:hAnsi="Futura Std Book" w:cs="Arial"/>
          <w:b/>
          <w:sz w:val="20"/>
          <w:szCs w:val="20"/>
          <w:lang w:eastAsia="es-CO"/>
        </w:rPr>
        <w:t xml:space="preserve"> </w:t>
      </w:r>
    </w:p>
    <w:p w14:paraId="686E512F"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6B2D780D" w14:textId="77777777" w:rsidR="0090195A" w:rsidRDefault="0090195A" w:rsidP="0090195A">
      <w:p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proyecto fue </w:t>
      </w:r>
      <w:r>
        <w:rPr>
          <w:rFonts w:ascii="Futura Std Book" w:eastAsia="Times New Roman" w:hAnsi="Futura Std Book" w:cs="Arial"/>
          <w:iCs/>
          <w:sz w:val="20"/>
          <w:szCs w:val="20"/>
          <w:lang w:eastAsia="es-CO"/>
        </w:rPr>
        <w:t>devuelto</w:t>
      </w:r>
      <w:r>
        <w:rPr>
          <w:rFonts w:ascii="Futura Std Book" w:eastAsia="Times New Roman" w:hAnsi="Futura Std Book" w:cs="Arial"/>
          <w:sz w:val="20"/>
          <w:szCs w:val="20"/>
          <w:lang w:eastAsia="es-CO"/>
        </w:rPr>
        <w:t>, toda vez que el destino no cuenta con producto turístico diseñado.</w:t>
      </w:r>
    </w:p>
    <w:p w14:paraId="4A6384DB" w14:textId="77777777" w:rsidR="0090195A" w:rsidRDefault="0090195A" w:rsidP="0090195A">
      <w:pPr>
        <w:tabs>
          <w:tab w:val="left" w:pos="284"/>
        </w:tabs>
        <w:spacing w:after="0" w:line="240" w:lineRule="auto"/>
        <w:jc w:val="both"/>
        <w:rPr>
          <w:rFonts w:ascii="Futura Std Book" w:eastAsia="Times New Roman" w:hAnsi="Futura Std Book" w:cs="Arial"/>
          <w:sz w:val="20"/>
          <w:szCs w:val="20"/>
          <w:lang w:eastAsia="es-CO"/>
        </w:rPr>
      </w:pPr>
    </w:p>
    <w:p w14:paraId="66ECA265" w14:textId="77777777" w:rsidR="0090195A" w:rsidRDefault="0090195A" w:rsidP="0090195A">
      <w:pPr>
        <w:tabs>
          <w:tab w:val="left" w:pos="284"/>
        </w:tabs>
        <w:spacing w:after="0" w:line="240" w:lineRule="auto"/>
        <w:contextualSpacing/>
        <w:jc w:val="both"/>
        <w:rPr>
          <w:rFonts w:ascii="Futura Std Book" w:eastAsia="Times New Roman" w:hAnsi="Futura Std Book" w:cs="Arial"/>
          <w:sz w:val="20"/>
          <w:szCs w:val="20"/>
          <w:u w:val="single"/>
          <w:lang w:eastAsia="es-CO"/>
        </w:rPr>
      </w:pPr>
      <w:r>
        <w:rPr>
          <w:rFonts w:ascii="Futura Std Book" w:eastAsia="Times New Roman" w:hAnsi="Futura Std Book" w:cs="Arial"/>
          <w:b/>
          <w:bCs/>
          <w:sz w:val="20"/>
          <w:szCs w:val="20"/>
          <w:u w:val="single"/>
          <w:lang w:val="es-ES" w:eastAsia="es-CO"/>
        </w:rPr>
        <w:t>Aprobados 2015</w:t>
      </w:r>
    </w:p>
    <w:p w14:paraId="1F1ED88E"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1. FNTP-195-2015 Participación de los departamentos del Amazonas, Arauca, Caquetá, Chocó, Guainía, Guaviare, La Guajira, Norte de Santander, Putumayo, Vaupés y Vichada en la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2016</w:t>
      </w:r>
    </w:p>
    <w:p w14:paraId="7D668D95" w14:textId="77777777" w:rsidR="0090195A" w:rsidRDefault="0090195A" w:rsidP="0090195A">
      <w:p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eastAsia="es-CO"/>
        </w:rPr>
        <w:t xml:space="preserve"> Entidades territoriales</w:t>
      </w:r>
    </w:p>
    <w:p w14:paraId="625290B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bCs/>
          <w:sz w:val="20"/>
          <w:szCs w:val="20"/>
          <w:lang w:eastAsia="es-CO"/>
        </w:rPr>
        <w:t>$ 601.873.408</w:t>
      </w:r>
      <w:r>
        <w:rPr>
          <w:rFonts w:ascii="Futura Std Book" w:eastAsia="Times New Roman" w:hAnsi="Futura Std Book" w:cs="Arial"/>
          <w:sz w:val="20"/>
          <w:szCs w:val="20"/>
          <w:lang w:eastAsia="es-CO"/>
        </w:rPr>
        <w:t xml:space="preserve"> (aproximado $54.715.764 para el departamento)</w:t>
      </w:r>
    </w:p>
    <w:p w14:paraId="148621B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lastRenderedPageBreak/>
        <w:t>Objetivo: </w:t>
      </w:r>
      <w:r>
        <w:rPr>
          <w:rFonts w:ascii="Futura Std Book" w:eastAsia="Times New Roman" w:hAnsi="Futura Std Book" w:cs="Arial"/>
          <w:sz w:val="20"/>
          <w:szCs w:val="20"/>
          <w:lang w:eastAsia="es-CO"/>
        </w:rPr>
        <w:t xml:space="preserve">Promocionar la oferta turística de los departamentos de Amazonas, Arauca, Caquetá, Chocó, Guainía, Guaviare, La Guajira, Norte de Santander, Putumayo, Vaupés y Vichada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2016</w:t>
      </w:r>
    </w:p>
    <w:p w14:paraId="78C8E2B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 xml:space="preserve">27 de noviembre del 2015 </w:t>
      </w:r>
      <w:r>
        <w:rPr>
          <w:rFonts w:ascii="Futura Std Book" w:eastAsia="Times New Roman" w:hAnsi="Futura Std Book" w:cs="Arial"/>
          <w:b/>
          <w:bCs/>
          <w:sz w:val="20"/>
          <w:szCs w:val="20"/>
          <w:lang w:eastAsia="es-CO"/>
        </w:rPr>
        <w:t xml:space="preserve"> </w:t>
      </w:r>
    </w:p>
    <w:p w14:paraId="4DAD7F6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Marzo del 2016  </w:t>
      </w:r>
    </w:p>
    <w:p w14:paraId="13FCBFC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Finalizado </w:t>
      </w:r>
    </w:p>
    <w:p w14:paraId="6255DB5B" w14:textId="77777777" w:rsidR="0090195A" w:rsidRPr="0013033E"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13033E">
        <w:rPr>
          <w:rFonts w:ascii="Futura Std Book" w:eastAsia="Times New Roman" w:hAnsi="Futura Std Book" w:cs="Arial"/>
          <w:b/>
          <w:sz w:val="20"/>
          <w:szCs w:val="20"/>
          <w:lang w:eastAsia="es-CO"/>
        </w:rPr>
        <w:t xml:space="preserve">Avance: </w:t>
      </w:r>
      <w:r w:rsidRPr="0013033E">
        <w:rPr>
          <w:rFonts w:ascii="Futura Std Book" w:eastAsia="Times New Roman" w:hAnsi="Futura Std Book" w:cs="Arial"/>
          <w:sz w:val="20"/>
          <w:szCs w:val="20"/>
          <w:lang w:eastAsia="es-CO"/>
        </w:rPr>
        <w:t>100 %</w:t>
      </w:r>
      <w:r w:rsidRPr="0013033E">
        <w:rPr>
          <w:rFonts w:ascii="Futura Std Book" w:eastAsia="Times New Roman" w:hAnsi="Futura Std Book" w:cs="Arial"/>
          <w:b/>
          <w:sz w:val="20"/>
          <w:szCs w:val="20"/>
          <w:lang w:eastAsia="es-CO"/>
        </w:rPr>
        <w:t xml:space="preserve"> </w:t>
      </w:r>
    </w:p>
    <w:p w14:paraId="12CD1664" w14:textId="77777777" w:rsidR="0090195A" w:rsidRPr="0013033E" w:rsidRDefault="0090195A" w:rsidP="0090195A">
      <w:pPr>
        <w:tabs>
          <w:tab w:val="left" w:pos="284"/>
        </w:tabs>
        <w:spacing w:after="0" w:line="240" w:lineRule="auto"/>
        <w:jc w:val="both"/>
        <w:rPr>
          <w:rFonts w:ascii="Futura Std Book" w:hAnsi="Futura Std Book"/>
          <w:sz w:val="20"/>
          <w:szCs w:val="20"/>
        </w:rPr>
      </w:pPr>
      <w:r w:rsidRPr="0013033E">
        <w:rPr>
          <w:rFonts w:ascii="Futura Std Book" w:hAnsi="Futura Std Book"/>
          <w:b/>
          <w:sz w:val="20"/>
          <w:szCs w:val="20"/>
        </w:rPr>
        <w:t>Informe:</w:t>
      </w:r>
      <w:r w:rsidRPr="0013033E">
        <w:rPr>
          <w:rFonts w:ascii="Futura Std Book" w:hAnsi="Futura Std Book"/>
          <w:sz w:val="20"/>
          <w:szCs w:val="20"/>
        </w:rPr>
        <w:t xml:space="preserve"> </w:t>
      </w:r>
    </w:p>
    <w:p w14:paraId="72DFCC96" w14:textId="6B4187E9" w:rsidR="0013033E" w:rsidRPr="0013033E" w:rsidRDefault="0013033E" w:rsidP="006E100A">
      <w:pPr>
        <w:pStyle w:val="Prrafodelista"/>
        <w:numPr>
          <w:ilvl w:val="0"/>
          <w:numId w:val="59"/>
        </w:numPr>
        <w:tabs>
          <w:tab w:val="left" w:pos="284"/>
        </w:tabs>
        <w:spacing w:after="0" w:line="240" w:lineRule="auto"/>
        <w:ind w:left="0" w:firstLine="0"/>
        <w:jc w:val="both"/>
        <w:rPr>
          <w:rFonts w:ascii="Futura Std Book" w:eastAsia="Times New Roman" w:hAnsi="Futura Std Book" w:cs="Arial"/>
          <w:sz w:val="20"/>
          <w:szCs w:val="20"/>
          <w:lang w:eastAsia="es-CO"/>
        </w:rPr>
      </w:pPr>
      <w:r w:rsidRPr="0013033E">
        <w:rPr>
          <w:rFonts w:ascii="Futura Std Book" w:eastAsia="Times New Roman" w:hAnsi="Futura Std Book" w:cs="Arial"/>
          <w:sz w:val="20"/>
          <w:szCs w:val="20"/>
          <w:lang w:eastAsia="es-CO"/>
        </w:rPr>
        <w:t xml:space="preserve">Radicado </w:t>
      </w:r>
      <w:r w:rsidRPr="0013033E">
        <w:rPr>
          <w:rFonts w:ascii="Futura Std Book" w:hAnsi="Futura Std Book"/>
          <w:sz w:val="20"/>
          <w:szCs w:val="20"/>
        </w:rPr>
        <w:t>23 oct 2015</w:t>
      </w:r>
    </w:p>
    <w:p w14:paraId="0EB888E9" w14:textId="50058A38" w:rsidR="0013033E" w:rsidRPr="0013033E" w:rsidRDefault="0013033E" w:rsidP="006E100A">
      <w:pPr>
        <w:pStyle w:val="Prrafodelista"/>
        <w:numPr>
          <w:ilvl w:val="0"/>
          <w:numId w:val="59"/>
        </w:numPr>
        <w:tabs>
          <w:tab w:val="left" w:pos="284"/>
        </w:tabs>
        <w:spacing w:after="0" w:line="240" w:lineRule="auto"/>
        <w:ind w:left="0" w:firstLine="0"/>
        <w:jc w:val="both"/>
        <w:rPr>
          <w:rFonts w:ascii="Futura Std Book" w:eastAsia="Times New Roman" w:hAnsi="Futura Std Book" w:cs="Arial"/>
          <w:sz w:val="20"/>
          <w:szCs w:val="20"/>
          <w:lang w:eastAsia="es-CO"/>
        </w:rPr>
      </w:pPr>
      <w:r w:rsidRPr="0013033E">
        <w:rPr>
          <w:rFonts w:ascii="Futura Std Book" w:eastAsia="Times New Roman" w:hAnsi="Futura Std Book" w:cs="Arial"/>
          <w:sz w:val="20"/>
          <w:szCs w:val="20"/>
          <w:lang w:eastAsia="es-CO"/>
        </w:rPr>
        <w:t xml:space="preserve">Aprobado </w:t>
      </w:r>
      <w:r w:rsidRPr="0013033E">
        <w:rPr>
          <w:rFonts w:ascii="Futura Std Book" w:hAnsi="Futura Std Book"/>
          <w:sz w:val="20"/>
          <w:szCs w:val="20"/>
        </w:rPr>
        <w:t>27 noviembre 2015</w:t>
      </w:r>
    </w:p>
    <w:p w14:paraId="60E0B61F" w14:textId="77777777" w:rsidR="0090195A" w:rsidRDefault="0090195A" w:rsidP="006E100A">
      <w:pPr>
        <w:pStyle w:val="Prrafodelista"/>
        <w:numPr>
          <w:ilvl w:val="0"/>
          <w:numId w:val="59"/>
        </w:numPr>
        <w:tabs>
          <w:tab w:val="left" w:pos="284"/>
        </w:tabs>
        <w:spacing w:after="0" w:line="240" w:lineRule="auto"/>
        <w:ind w:left="0" w:firstLine="0"/>
        <w:jc w:val="both"/>
        <w:rPr>
          <w:rFonts w:ascii="Futura Std Book" w:eastAsia="Times New Roman" w:hAnsi="Futura Std Book" w:cs="Arial"/>
          <w:sz w:val="20"/>
          <w:szCs w:val="20"/>
          <w:lang w:eastAsia="es-CO"/>
        </w:rPr>
      </w:pPr>
      <w:r w:rsidRPr="0013033E">
        <w:rPr>
          <w:rFonts w:ascii="Futura Std Book" w:eastAsia="Times New Roman" w:hAnsi="Futura Std Book" w:cs="Arial"/>
          <w:sz w:val="20"/>
          <w:szCs w:val="20"/>
          <w:lang w:eastAsia="es-CO"/>
        </w:rPr>
        <w:t>Se brindó el apoyo del arrendamiento de área, diseño, montaje y desmontaje de hasta de 42 metros cuadrados para el departamento de Chocó</w:t>
      </w:r>
      <w:r>
        <w:rPr>
          <w:rFonts w:ascii="Futura Std Book" w:eastAsia="Times New Roman" w:hAnsi="Futura Std Book" w:cs="Arial"/>
          <w:sz w:val="20"/>
          <w:szCs w:val="20"/>
          <w:lang w:eastAsia="es-CO"/>
        </w:rPr>
        <w:t>. El proyecto se encuentra </w:t>
      </w:r>
      <w:r>
        <w:rPr>
          <w:rFonts w:ascii="Futura Std Book" w:eastAsia="Times New Roman" w:hAnsi="Futura Std Book" w:cs="Arial"/>
          <w:iCs/>
          <w:sz w:val="20"/>
          <w:szCs w:val="20"/>
          <w:lang w:eastAsia="es-CO"/>
        </w:rPr>
        <w:t>Finalizado</w:t>
      </w:r>
      <w:r>
        <w:rPr>
          <w:rFonts w:ascii="Futura Std Book" w:eastAsia="Times New Roman" w:hAnsi="Futura Std Book" w:cs="Arial"/>
          <w:sz w:val="20"/>
          <w:szCs w:val="20"/>
          <w:lang w:eastAsia="es-CO"/>
        </w:rPr>
        <w:t>.</w:t>
      </w:r>
    </w:p>
    <w:p w14:paraId="27B79B28" w14:textId="77777777" w:rsidR="0090195A" w:rsidRDefault="0090195A" w:rsidP="0090195A">
      <w:pPr>
        <w:tabs>
          <w:tab w:val="left" w:pos="284"/>
        </w:tabs>
        <w:spacing w:after="0" w:line="240" w:lineRule="auto"/>
        <w:jc w:val="both"/>
        <w:rPr>
          <w:rFonts w:ascii="Futura Std Book" w:hAnsi="Futura Std Book"/>
          <w:sz w:val="20"/>
          <w:szCs w:val="20"/>
        </w:rPr>
      </w:pPr>
    </w:p>
    <w:p w14:paraId="49C8037B" w14:textId="77777777" w:rsidR="0090195A" w:rsidRDefault="0090195A" w:rsidP="0090195A">
      <w:pPr>
        <w:tabs>
          <w:tab w:val="left" w:pos="284"/>
          <w:tab w:val="left" w:pos="2133"/>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No aprobados 2015</w:t>
      </w:r>
    </w:p>
    <w:p w14:paraId="193A5722" w14:textId="77777777" w:rsidR="0090195A" w:rsidRDefault="0090195A" w:rsidP="006E100A">
      <w:pPr>
        <w:pStyle w:val="Prrafodelista"/>
        <w:numPr>
          <w:ilvl w:val="0"/>
          <w:numId w:val="46"/>
        </w:numPr>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FNTP-172-2015 Participación XXXV Vitrina Turística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2016-Chocó</w:t>
      </w:r>
    </w:p>
    <w:p w14:paraId="6E2D77D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eastAsia="es-CO"/>
        </w:rPr>
        <w:t xml:space="preserve"> Gobernación de Chocó</w:t>
      </w:r>
    </w:p>
    <w:p w14:paraId="615B275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Retirado </w:t>
      </w:r>
    </w:p>
    <w:p w14:paraId="0100B296"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12CFDBA4" w14:textId="77777777" w:rsidR="0090195A" w:rsidRDefault="0090195A" w:rsidP="006E100A">
      <w:pPr>
        <w:pStyle w:val="Prrafodelista"/>
        <w:numPr>
          <w:ilvl w:val="0"/>
          <w:numId w:val="60"/>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28 de septiembre de 2015</w:t>
      </w:r>
    </w:p>
    <w:p w14:paraId="4B29F06E" w14:textId="77777777" w:rsidR="0090195A" w:rsidRDefault="0090195A" w:rsidP="006E100A">
      <w:pPr>
        <w:pStyle w:val="Prrafodelista"/>
        <w:numPr>
          <w:ilvl w:val="0"/>
          <w:numId w:val="60"/>
        </w:numPr>
        <w:tabs>
          <w:tab w:val="left" w:pos="284"/>
        </w:tabs>
        <w:spacing w:after="0" w:line="240" w:lineRule="auto"/>
        <w:ind w:left="0" w:firstLine="0"/>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El proyecto fue </w:t>
      </w:r>
      <w:r>
        <w:rPr>
          <w:rFonts w:ascii="Futura Std Book" w:eastAsia="Times New Roman" w:hAnsi="Futura Std Book" w:cs="Arial"/>
          <w:iCs/>
          <w:sz w:val="20"/>
          <w:szCs w:val="20"/>
          <w:lang w:eastAsia="es-CO"/>
        </w:rPr>
        <w:t>Retirado</w:t>
      </w:r>
      <w:r>
        <w:rPr>
          <w:rFonts w:ascii="Futura Std Book" w:eastAsia="Times New Roman" w:hAnsi="Futura Std Book" w:cs="Arial"/>
          <w:sz w:val="20"/>
          <w:szCs w:val="20"/>
          <w:lang w:eastAsia="es-CO"/>
        </w:rPr>
        <w:t xml:space="preserve"> debido a que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presentó un proyecto para la participación de los 32 departamentos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2016.</w:t>
      </w:r>
    </w:p>
    <w:p w14:paraId="22F986BD" w14:textId="77777777" w:rsidR="0090195A" w:rsidRDefault="0090195A" w:rsidP="0090195A">
      <w:pPr>
        <w:tabs>
          <w:tab w:val="left" w:pos="284"/>
        </w:tabs>
        <w:spacing w:after="0" w:line="240" w:lineRule="auto"/>
        <w:jc w:val="both"/>
        <w:rPr>
          <w:rFonts w:ascii="Futura Std Book" w:hAnsi="Futura Std Book"/>
          <w:sz w:val="20"/>
          <w:szCs w:val="20"/>
        </w:rPr>
      </w:pPr>
    </w:p>
    <w:p w14:paraId="59B2C97D"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val="es-ES" w:eastAsia="es-CO"/>
        </w:rPr>
      </w:pPr>
      <w:r>
        <w:rPr>
          <w:rFonts w:ascii="Futura Std Book" w:eastAsia="Times New Roman" w:hAnsi="Futura Std Book" w:cs="Arial"/>
          <w:b/>
          <w:bCs/>
          <w:sz w:val="20"/>
          <w:szCs w:val="20"/>
          <w:u w:val="single"/>
          <w:lang w:val="es-ES" w:eastAsia="es-CO"/>
        </w:rPr>
        <w:t>Aprobados 2014</w:t>
      </w:r>
    </w:p>
    <w:p w14:paraId="3AE8AF88"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 xml:space="preserve">1. FNTP-105-2013 Promover los destinos Bahía Solano y </w:t>
      </w:r>
      <w:proofErr w:type="spellStart"/>
      <w:r>
        <w:rPr>
          <w:rFonts w:ascii="Futura Std Book" w:eastAsia="Times New Roman" w:hAnsi="Futura Std Book" w:cs="Arial"/>
          <w:b/>
          <w:bCs/>
          <w:sz w:val="20"/>
          <w:szCs w:val="20"/>
          <w:lang w:val="es-ES" w:eastAsia="es-CO"/>
        </w:rPr>
        <w:t>Nuquí</w:t>
      </w:r>
      <w:proofErr w:type="spellEnd"/>
      <w:r>
        <w:rPr>
          <w:rFonts w:ascii="Futura Std Book" w:eastAsia="Times New Roman" w:hAnsi="Futura Std Book" w:cs="Arial"/>
          <w:b/>
          <w:bCs/>
          <w:sz w:val="20"/>
          <w:szCs w:val="20"/>
          <w:lang w:val="es-ES" w:eastAsia="es-CO"/>
        </w:rPr>
        <w:t xml:space="preserve"> a nivel nacional</w:t>
      </w:r>
    </w:p>
    <w:p w14:paraId="0BA2B63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eastAsia="es-CO"/>
        </w:rPr>
        <w:t xml:space="preserve"> </w:t>
      </w:r>
      <w:r>
        <w:rPr>
          <w:rFonts w:ascii="Futura Std Book" w:eastAsia="Times New Roman" w:hAnsi="Futura Std Book" w:cs="Arial"/>
          <w:sz w:val="20"/>
          <w:szCs w:val="20"/>
          <w:lang w:val="es-ES" w:eastAsia="es-CO"/>
        </w:rPr>
        <w:t xml:space="preserve">Alcaldía de </w:t>
      </w:r>
      <w:proofErr w:type="spellStart"/>
      <w:r>
        <w:rPr>
          <w:rFonts w:ascii="Futura Std Book" w:eastAsia="Times New Roman" w:hAnsi="Futura Std Book" w:cs="Arial"/>
          <w:sz w:val="20"/>
          <w:szCs w:val="20"/>
          <w:lang w:val="es-ES" w:eastAsia="es-CO"/>
        </w:rPr>
        <w:t>Nuquí</w:t>
      </w:r>
      <w:proofErr w:type="spellEnd"/>
    </w:p>
    <w:p w14:paraId="7C34621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sz w:val="20"/>
          <w:szCs w:val="20"/>
          <w:lang w:val="es-ES" w:eastAsia="es-CO"/>
        </w:rPr>
        <w:t>$451.790.756 (</w:t>
      </w:r>
      <w:proofErr w:type="spellStart"/>
      <w:r>
        <w:rPr>
          <w:rFonts w:ascii="Futura Std Book" w:eastAsia="Times New Roman" w:hAnsi="Futura Std Book" w:cs="Arial"/>
          <w:sz w:val="20"/>
          <w:szCs w:val="20"/>
          <w:lang w:val="es-ES" w:eastAsia="es-CO"/>
        </w:rPr>
        <w:t>Fontur</w:t>
      </w:r>
      <w:proofErr w:type="spellEnd"/>
      <w:r>
        <w:rPr>
          <w:rFonts w:ascii="Futura Std Book" w:eastAsia="Times New Roman" w:hAnsi="Futura Std Book" w:cs="Arial"/>
          <w:sz w:val="20"/>
          <w:szCs w:val="20"/>
          <w:lang w:val="es-ES" w:eastAsia="es-CO"/>
        </w:rPr>
        <w:t>: $451.790.756)</w:t>
      </w:r>
    </w:p>
    <w:p w14:paraId="00A3387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 xml:space="preserve">Promocionar al municipio de </w:t>
      </w:r>
      <w:proofErr w:type="spellStart"/>
      <w:r>
        <w:rPr>
          <w:rFonts w:ascii="Futura Std Book" w:eastAsia="Times New Roman" w:hAnsi="Futura Std Book" w:cs="Arial"/>
          <w:sz w:val="20"/>
          <w:szCs w:val="20"/>
          <w:lang w:val="es-ES" w:eastAsia="es-CO"/>
        </w:rPr>
        <w:t>Nuquí</w:t>
      </w:r>
      <w:proofErr w:type="spellEnd"/>
      <w:r>
        <w:rPr>
          <w:rFonts w:ascii="Futura Std Book" w:eastAsia="Times New Roman" w:hAnsi="Futura Std Book" w:cs="Arial"/>
          <w:sz w:val="20"/>
          <w:szCs w:val="20"/>
          <w:lang w:val="es-ES" w:eastAsia="es-CO"/>
        </w:rPr>
        <w:t xml:space="preserve"> a nivel nacional</w:t>
      </w:r>
    </w:p>
    <w:p w14:paraId="10B8E9B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06 de febrero del 2014 </w:t>
      </w:r>
    </w:p>
    <w:p w14:paraId="20EBFBB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08 de enero del 2015 </w:t>
      </w:r>
    </w:p>
    <w:p w14:paraId="18234FD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liberado</w:t>
      </w:r>
    </w:p>
    <w:p w14:paraId="1DBBA6F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sz w:val="20"/>
          <w:szCs w:val="20"/>
          <w:lang w:eastAsia="es-CO"/>
        </w:rPr>
        <w:t xml:space="preserve">100%  </w:t>
      </w:r>
    </w:p>
    <w:p w14:paraId="43013379"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20209412" w14:textId="77777777" w:rsidR="0090195A" w:rsidRDefault="0090195A" w:rsidP="006E100A">
      <w:pPr>
        <w:pStyle w:val="Prrafodelista"/>
        <w:numPr>
          <w:ilvl w:val="0"/>
          <w:numId w:val="60"/>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Se realizó un plan de medios, diseño e impresión de 10000 </w:t>
      </w:r>
      <w:proofErr w:type="spellStart"/>
      <w:r>
        <w:rPr>
          <w:rFonts w:ascii="Futura Std Book" w:hAnsi="Futura Std Book"/>
          <w:sz w:val="20"/>
          <w:szCs w:val="20"/>
        </w:rPr>
        <w:t>brochures</w:t>
      </w:r>
      <w:proofErr w:type="spellEnd"/>
      <w:r>
        <w:rPr>
          <w:rFonts w:ascii="Futura Std Book" w:hAnsi="Futura Std Book"/>
          <w:sz w:val="20"/>
          <w:szCs w:val="20"/>
        </w:rPr>
        <w:t xml:space="preserve">, misión comercial en Bogotá, Cali, Eje Cafetero, Medellín y Cartagena. </w:t>
      </w:r>
    </w:p>
    <w:p w14:paraId="1CDD2FF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lastRenderedPageBreak/>
        <w:t>2. FNTP-282-2013 Realizar ruedas de negocios "Turismo Negocia" en 20 ciudades de Colombia</w:t>
      </w:r>
    </w:p>
    <w:p w14:paraId="6C84C2E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eastAsia="es-CO"/>
        </w:rPr>
        <w:t xml:space="preserve"> Ministerio de Comercio, Industria y Turismo</w:t>
      </w:r>
    </w:p>
    <w:p w14:paraId="3C362B6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sz w:val="20"/>
          <w:szCs w:val="20"/>
          <w:lang w:eastAsia="es-CO"/>
        </w:rPr>
        <w:t>$4.730.731.293 (aproximado $490.096.455 para el departamento)</w:t>
      </w:r>
    </w:p>
    <w:p w14:paraId="052AEDB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Generar oportunidades de negocios para los empresarios del sector turístico, nacional a través de la realización de las versiones XXXIII a XLVI de la rueda de negocios "Turismo Negocia”</w:t>
      </w:r>
    </w:p>
    <w:p w14:paraId="5AEDAE1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06 de febrero del 2014  </w:t>
      </w:r>
    </w:p>
    <w:p w14:paraId="6B3D705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31 de diciembre del 2015    </w:t>
      </w:r>
    </w:p>
    <w:p w14:paraId="2F0AAED7"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Finalizado</w:t>
      </w:r>
    </w:p>
    <w:p w14:paraId="47E238A9"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sz w:val="20"/>
          <w:szCs w:val="20"/>
          <w:lang w:eastAsia="es-CO"/>
        </w:rPr>
        <w:t xml:space="preserve">100%  </w:t>
      </w:r>
    </w:p>
    <w:p w14:paraId="4CA47AF8"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5D0E522F"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26 de diciembre de 2013</w:t>
      </w:r>
    </w:p>
    <w:p w14:paraId="0973C9F7"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06 de febrero de 2014</w:t>
      </w:r>
    </w:p>
    <w:p w14:paraId="3A17C9FE"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En el marco del proyecto se realizó una rueda de negocios en el municipio de </w:t>
      </w:r>
      <w:proofErr w:type="spellStart"/>
      <w:r>
        <w:rPr>
          <w:rFonts w:ascii="Futura Std Book" w:eastAsia="Times New Roman" w:hAnsi="Futura Std Book" w:cs="Arial"/>
          <w:sz w:val="20"/>
          <w:szCs w:val="20"/>
          <w:lang w:eastAsia="es-CO"/>
        </w:rPr>
        <w:t>Nuquí</w:t>
      </w:r>
      <w:proofErr w:type="spellEnd"/>
      <w:r>
        <w:rPr>
          <w:rFonts w:ascii="Futura Std Book" w:eastAsia="Times New Roman" w:hAnsi="Futura Std Book" w:cs="Arial"/>
          <w:sz w:val="20"/>
          <w:szCs w:val="20"/>
          <w:lang w:eastAsia="es-CO"/>
        </w:rPr>
        <w:t xml:space="preserve"> el 25 de septiembre de 2014 y una rueda de negocios en </w:t>
      </w:r>
      <w:proofErr w:type="spellStart"/>
      <w:r>
        <w:rPr>
          <w:rFonts w:ascii="Futura Std Book" w:eastAsia="Times New Roman" w:hAnsi="Futura Std Book" w:cs="Arial"/>
          <w:sz w:val="20"/>
          <w:szCs w:val="20"/>
          <w:lang w:eastAsia="es-CO"/>
        </w:rPr>
        <w:t>Capurganá</w:t>
      </w:r>
      <w:proofErr w:type="spellEnd"/>
      <w:r>
        <w:rPr>
          <w:rFonts w:ascii="Futura Std Book" w:eastAsia="Times New Roman" w:hAnsi="Futura Std Book" w:cs="Arial"/>
          <w:sz w:val="20"/>
          <w:szCs w:val="20"/>
          <w:lang w:eastAsia="es-CO"/>
        </w:rPr>
        <w:t xml:space="preserve"> el 3 de septiembre de 2015</w:t>
      </w:r>
    </w:p>
    <w:p w14:paraId="3DACF721" w14:textId="77777777" w:rsidR="0090195A" w:rsidRDefault="0090195A" w:rsidP="0090195A">
      <w:pPr>
        <w:tabs>
          <w:tab w:val="left" w:pos="284"/>
        </w:tabs>
        <w:spacing w:after="0" w:line="240" w:lineRule="auto"/>
        <w:jc w:val="both"/>
        <w:rPr>
          <w:rFonts w:ascii="Futura Std Book" w:hAnsi="Futura Std Book"/>
          <w:sz w:val="20"/>
          <w:szCs w:val="20"/>
        </w:rPr>
      </w:pPr>
    </w:p>
    <w:p w14:paraId="2F918F5F" w14:textId="77777777" w:rsidR="0090195A" w:rsidRDefault="0090195A" w:rsidP="0090195A">
      <w:pPr>
        <w:tabs>
          <w:tab w:val="left" w:pos="284"/>
        </w:tabs>
        <w:spacing w:after="0" w:line="240" w:lineRule="auto"/>
        <w:jc w:val="both"/>
        <w:rPr>
          <w:rFonts w:ascii="Futura Std Book" w:hAnsi="Futura Std Book"/>
          <w:sz w:val="20"/>
          <w:szCs w:val="20"/>
        </w:rPr>
      </w:pPr>
    </w:p>
    <w:p w14:paraId="7E35F5F1" w14:textId="77777777" w:rsidR="0090195A" w:rsidRDefault="0090195A" w:rsidP="0090195A">
      <w:pPr>
        <w:tabs>
          <w:tab w:val="left" w:pos="284"/>
        </w:tabs>
        <w:spacing w:after="0" w:line="240" w:lineRule="auto"/>
        <w:jc w:val="both"/>
        <w:rPr>
          <w:rFonts w:ascii="Futura Std Book" w:hAnsi="Futura Std Book"/>
          <w:sz w:val="20"/>
          <w:szCs w:val="20"/>
        </w:rPr>
      </w:pPr>
    </w:p>
    <w:p w14:paraId="772914DC" w14:textId="77777777" w:rsidR="0090195A" w:rsidRDefault="0090195A" w:rsidP="0090195A">
      <w:pPr>
        <w:tabs>
          <w:tab w:val="left" w:pos="284"/>
        </w:tabs>
        <w:spacing w:after="0" w:line="240" w:lineRule="auto"/>
        <w:contextualSpacing/>
        <w:jc w:val="both"/>
        <w:rPr>
          <w:rFonts w:ascii="Futura Std Book" w:eastAsia="Times New Roman" w:hAnsi="Futura Std Book" w:cs="Arial"/>
          <w:sz w:val="20"/>
          <w:szCs w:val="20"/>
          <w:u w:val="single"/>
          <w:lang w:eastAsia="es-CO"/>
        </w:rPr>
      </w:pPr>
      <w:r>
        <w:rPr>
          <w:rFonts w:ascii="Futura Std Book" w:eastAsia="Times New Roman" w:hAnsi="Futura Std Book" w:cs="Arial"/>
          <w:b/>
          <w:bCs/>
          <w:sz w:val="20"/>
          <w:szCs w:val="20"/>
          <w:u w:val="single"/>
          <w:lang w:val="es-ES" w:eastAsia="es-CO"/>
        </w:rPr>
        <w:t>No aprobados 2014</w:t>
      </w:r>
    </w:p>
    <w:p w14:paraId="7E1234E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 xml:space="preserve">1. FNTP-093-2014 Promoción y divulgación del destino Chocó, en los municipios de </w:t>
      </w:r>
      <w:proofErr w:type="spellStart"/>
      <w:r>
        <w:rPr>
          <w:rFonts w:ascii="Futura Std Book" w:eastAsia="Times New Roman" w:hAnsi="Futura Std Book" w:cs="Arial"/>
          <w:b/>
          <w:bCs/>
          <w:sz w:val="20"/>
          <w:szCs w:val="20"/>
          <w:lang w:val="es-ES" w:eastAsia="es-CO"/>
        </w:rPr>
        <w:t>Acandí</w:t>
      </w:r>
      <w:proofErr w:type="spellEnd"/>
      <w:r>
        <w:rPr>
          <w:rFonts w:ascii="Futura Std Book" w:eastAsia="Times New Roman" w:hAnsi="Futura Std Book" w:cs="Arial"/>
          <w:b/>
          <w:bCs/>
          <w:sz w:val="20"/>
          <w:szCs w:val="20"/>
          <w:lang w:val="es-ES" w:eastAsia="es-CO"/>
        </w:rPr>
        <w:t xml:space="preserve"> y Quibdó Fiestas de San Francisco de Asís-San Pacho 2014</w:t>
      </w:r>
    </w:p>
    <w:p w14:paraId="1B8575C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eastAsia="es-CO"/>
        </w:rPr>
        <w:t xml:space="preserve"> </w:t>
      </w:r>
      <w:r>
        <w:rPr>
          <w:rFonts w:ascii="Futura Std Book" w:eastAsia="Times New Roman" w:hAnsi="Futura Std Book" w:cs="Arial"/>
          <w:sz w:val="20"/>
          <w:szCs w:val="20"/>
          <w:lang w:val="es-ES" w:eastAsia="es-CO"/>
        </w:rPr>
        <w:t>Gobernación del Chocó</w:t>
      </w:r>
    </w:p>
    <w:p w14:paraId="6A048C7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 </w:t>
      </w:r>
      <w:r>
        <w:rPr>
          <w:rFonts w:ascii="Futura Std Book" w:eastAsia="Times New Roman" w:hAnsi="Futura Std Book" w:cs="Arial"/>
          <w:sz w:val="20"/>
          <w:szCs w:val="20"/>
          <w:lang w:val="es-ES" w:eastAsia="es-CO"/>
        </w:rPr>
        <w:t>$648.292.000</w:t>
      </w:r>
    </w:p>
    <w:p w14:paraId="4B8C9E8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Promocionar al Chocó como destino cultural y turístico</w:t>
      </w:r>
      <w:r>
        <w:rPr>
          <w:rFonts w:ascii="Futura Std Book" w:eastAsia="Times New Roman" w:hAnsi="Futura Std Book" w:cs="Arial"/>
          <w:b/>
          <w:bCs/>
          <w:sz w:val="20"/>
          <w:szCs w:val="20"/>
          <w:lang w:val="es-ES" w:eastAsia="es-CO"/>
        </w:rPr>
        <w:t xml:space="preserve"> </w:t>
      </w:r>
    </w:p>
    <w:p w14:paraId="6CAA3B7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Negado </w:t>
      </w:r>
    </w:p>
    <w:p w14:paraId="59B92F2F"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3053F2D2"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de 07 de abril de 2014</w:t>
      </w:r>
    </w:p>
    <w:p w14:paraId="1F97267A"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val="es-ES" w:eastAsia="es-CO"/>
        </w:rPr>
        <w:t>Se encuentra </w:t>
      </w:r>
      <w:r>
        <w:rPr>
          <w:rFonts w:ascii="Futura Std Book" w:eastAsia="Times New Roman" w:hAnsi="Futura Std Book" w:cs="Arial"/>
          <w:iCs/>
          <w:sz w:val="20"/>
          <w:szCs w:val="20"/>
          <w:lang w:val="es-ES" w:eastAsia="es-CO"/>
        </w:rPr>
        <w:t>negado</w:t>
      </w:r>
      <w:r>
        <w:rPr>
          <w:rFonts w:ascii="Futura Std Book" w:eastAsia="Times New Roman" w:hAnsi="Futura Std Book" w:cs="Arial"/>
          <w:sz w:val="20"/>
          <w:szCs w:val="20"/>
          <w:lang w:val="es-ES" w:eastAsia="es-CO"/>
        </w:rPr>
        <w:t> debido a que presentaba inconsistencias en su formulación adicionalmente no se anexó certificado del Convenio de Competitividad.</w:t>
      </w:r>
    </w:p>
    <w:p w14:paraId="04ABD50A" w14:textId="77777777" w:rsidR="0090195A" w:rsidRDefault="0090195A" w:rsidP="0090195A">
      <w:pPr>
        <w:tabs>
          <w:tab w:val="left" w:pos="284"/>
        </w:tabs>
        <w:spacing w:after="0" w:line="240" w:lineRule="auto"/>
        <w:jc w:val="both"/>
        <w:rPr>
          <w:rFonts w:ascii="Futura Std Book" w:hAnsi="Futura Std Book"/>
          <w:sz w:val="20"/>
          <w:szCs w:val="20"/>
        </w:rPr>
      </w:pPr>
    </w:p>
    <w:p w14:paraId="4F189562" w14:textId="77777777" w:rsidR="0090195A" w:rsidRDefault="0090195A" w:rsidP="0090195A">
      <w:pPr>
        <w:tabs>
          <w:tab w:val="left" w:pos="284"/>
        </w:tabs>
        <w:spacing w:after="0" w:line="240" w:lineRule="auto"/>
        <w:contextualSpacing/>
        <w:jc w:val="both"/>
        <w:rPr>
          <w:rFonts w:ascii="Futura Std Book" w:eastAsia="Times New Roman" w:hAnsi="Futura Std Book" w:cs="Arial"/>
          <w:sz w:val="20"/>
          <w:szCs w:val="20"/>
          <w:u w:val="single"/>
          <w:lang w:eastAsia="es-CO"/>
        </w:rPr>
      </w:pPr>
      <w:r>
        <w:rPr>
          <w:rFonts w:ascii="Futura Std Book" w:eastAsia="Times New Roman" w:hAnsi="Futura Std Book" w:cs="Arial"/>
          <w:b/>
          <w:bCs/>
          <w:sz w:val="20"/>
          <w:szCs w:val="20"/>
          <w:u w:val="single"/>
          <w:lang w:eastAsia="es-CO"/>
        </w:rPr>
        <w:t>Aprobados 2013</w:t>
      </w:r>
    </w:p>
    <w:p w14:paraId="7D27A5A4" w14:textId="77777777" w:rsidR="0090195A" w:rsidRDefault="0090195A" w:rsidP="0090195A">
      <w:pPr>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val="es-ES" w:eastAsia="es-CO"/>
        </w:rPr>
        <w:t>1. FNTP-073-2013 Promoción y divulgación del destino Chocó, en el marco de las Fiestas de San Francisco de Asís- San Pacho 2013</w:t>
      </w:r>
    </w:p>
    <w:p w14:paraId="750A8AF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eastAsia="es-CO"/>
        </w:rPr>
        <w:t xml:space="preserve"> </w:t>
      </w:r>
      <w:r>
        <w:rPr>
          <w:rFonts w:ascii="Futura Std Book" w:eastAsia="Times New Roman" w:hAnsi="Futura Std Book" w:cs="Arial"/>
          <w:sz w:val="20"/>
          <w:szCs w:val="20"/>
          <w:lang w:val="es-ES" w:eastAsia="es-CO"/>
        </w:rPr>
        <w:t>Gobernación del Chocó</w:t>
      </w:r>
    </w:p>
    <w:p w14:paraId="308353B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lastRenderedPageBreak/>
        <w:t>Valor:</w:t>
      </w:r>
      <w:r>
        <w:rPr>
          <w:rFonts w:ascii="Futura Std Book" w:eastAsia="Times New Roman" w:hAnsi="Futura Std Book" w:cs="Arial"/>
          <w:sz w:val="20"/>
          <w:szCs w:val="20"/>
          <w:lang w:val="es-ES" w:eastAsia="es-CO"/>
        </w:rPr>
        <w:t xml:space="preserve"> $278.424.637 (</w:t>
      </w:r>
      <w:proofErr w:type="spellStart"/>
      <w:r>
        <w:rPr>
          <w:rFonts w:ascii="Futura Std Book" w:eastAsia="Times New Roman" w:hAnsi="Futura Std Book" w:cs="Arial"/>
          <w:sz w:val="20"/>
          <w:szCs w:val="20"/>
          <w:lang w:val="es-ES" w:eastAsia="es-CO"/>
        </w:rPr>
        <w:t>Fontur</w:t>
      </w:r>
      <w:proofErr w:type="spellEnd"/>
      <w:r>
        <w:rPr>
          <w:rFonts w:ascii="Futura Std Book" w:eastAsia="Times New Roman" w:hAnsi="Futura Std Book" w:cs="Arial"/>
          <w:sz w:val="20"/>
          <w:szCs w:val="20"/>
          <w:lang w:val="es-ES" w:eastAsia="es-CO"/>
        </w:rPr>
        <w:t>: $278.424.637)</w:t>
      </w:r>
    </w:p>
    <w:p w14:paraId="39308AA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Promocionar al Chocó como destino cultural y turístico</w:t>
      </w:r>
      <w:r>
        <w:rPr>
          <w:rFonts w:ascii="Futura Std Book" w:eastAsia="Times New Roman" w:hAnsi="Futura Std Book" w:cs="Arial"/>
          <w:b/>
          <w:bCs/>
          <w:sz w:val="20"/>
          <w:szCs w:val="20"/>
          <w:lang w:val="es-ES" w:eastAsia="es-CO"/>
        </w:rPr>
        <w:t xml:space="preserve"> </w:t>
      </w:r>
    </w:p>
    <w:p w14:paraId="1643C7F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04 de junio del 2013   </w:t>
      </w:r>
    </w:p>
    <w:p w14:paraId="415C0BE7"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28 de noviembre del 2013 </w:t>
      </w:r>
    </w:p>
    <w:p w14:paraId="03417257"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liberado</w:t>
      </w:r>
    </w:p>
    <w:p w14:paraId="00CC29C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bCs/>
          <w:sz w:val="20"/>
          <w:szCs w:val="20"/>
          <w:lang w:eastAsia="es-CO"/>
        </w:rPr>
        <w:t xml:space="preserve">100%  </w:t>
      </w:r>
    </w:p>
    <w:p w14:paraId="336B9DA6" w14:textId="77777777" w:rsidR="0090195A" w:rsidRDefault="0090195A" w:rsidP="0090195A">
      <w:pPr>
        <w:tabs>
          <w:tab w:val="left" w:pos="284"/>
        </w:tabs>
        <w:spacing w:after="0" w:line="240" w:lineRule="auto"/>
        <w:jc w:val="both"/>
        <w:rPr>
          <w:rFonts w:ascii="Futura Std Book" w:hAnsi="Futura Std Book"/>
          <w:sz w:val="20"/>
          <w:szCs w:val="20"/>
        </w:rPr>
      </w:pPr>
      <w:r>
        <w:rPr>
          <w:rFonts w:ascii="Futura Std Book" w:hAnsi="Futura Std Book"/>
          <w:b/>
          <w:sz w:val="20"/>
          <w:szCs w:val="20"/>
        </w:rPr>
        <w:t>Informe:</w:t>
      </w:r>
    </w:p>
    <w:p w14:paraId="428BB86C"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val="es-ES" w:eastAsia="es-CO"/>
        </w:rPr>
      </w:pPr>
      <w:r>
        <w:rPr>
          <w:rFonts w:ascii="Futura Std Book" w:eastAsia="Times New Roman" w:hAnsi="Futura Std Book" w:cs="Arial"/>
          <w:bCs/>
          <w:sz w:val="20"/>
          <w:szCs w:val="20"/>
          <w:lang w:val="es-ES" w:eastAsia="es-CO"/>
        </w:rPr>
        <w:t>Radicado el 22 de marzo de 2013</w:t>
      </w:r>
    </w:p>
    <w:p w14:paraId="052EED1A"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val="es-ES" w:eastAsia="es-CO"/>
        </w:rPr>
      </w:pPr>
      <w:r>
        <w:rPr>
          <w:rFonts w:ascii="Futura Std Book" w:eastAsia="Times New Roman" w:hAnsi="Futura Std Book" w:cs="Arial"/>
          <w:bCs/>
          <w:sz w:val="20"/>
          <w:szCs w:val="20"/>
          <w:lang w:val="es-ES" w:eastAsia="es-CO"/>
        </w:rPr>
        <w:t>Aprobado el 04 de junio de 2013</w:t>
      </w:r>
    </w:p>
    <w:p w14:paraId="744AC2C7"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val="es-ES" w:eastAsia="es-CO"/>
        </w:rPr>
      </w:pPr>
      <w:r>
        <w:rPr>
          <w:rFonts w:ascii="Futura Std Book" w:hAnsi="Futura Std Book"/>
          <w:sz w:val="20"/>
          <w:szCs w:val="20"/>
        </w:rPr>
        <w:t xml:space="preserve">Se realizó un viaje de familiarización en el marco de </w:t>
      </w:r>
      <w:r>
        <w:rPr>
          <w:rFonts w:ascii="Futura Std Book" w:eastAsia="Times New Roman" w:hAnsi="Futura Std Book" w:cs="Arial"/>
          <w:bCs/>
          <w:sz w:val="20"/>
          <w:szCs w:val="20"/>
          <w:lang w:val="es-ES" w:eastAsia="es-CO"/>
        </w:rPr>
        <w:t>las Fiestas de San Francisco de Asís- San Pacho 2013.</w:t>
      </w:r>
    </w:p>
    <w:p w14:paraId="731F3F4E"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lang w:val="es-ES" w:eastAsia="es-CO"/>
        </w:rPr>
      </w:pPr>
    </w:p>
    <w:p w14:paraId="10CC8CA6"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val="es-ES" w:eastAsia="es-CO"/>
        </w:rPr>
      </w:pPr>
      <w:r>
        <w:rPr>
          <w:rFonts w:ascii="Futura Std Book" w:eastAsia="Times New Roman" w:hAnsi="Futura Std Book" w:cs="Arial"/>
          <w:b/>
          <w:bCs/>
          <w:sz w:val="20"/>
          <w:szCs w:val="20"/>
          <w:u w:val="single"/>
          <w:lang w:val="es-ES" w:eastAsia="es-CO"/>
        </w:rPr>
        <w:t>No aprobados 2013</w:t>
      </w:r>
    </w:p>
    <w:p w14:paraId="123C72C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bCs/>
          <w:sz w:val="20"/>
          <w:szCs w:val="20"/>
          <w:lang w:val="es-ES" w:eastAsia="es-CO"/>
        </w:rPr>
        <w:t xml:space="preserve">1. FNTP-125-2013 </w:t>
      </w:r>
      <w:proofErr w:type="spellStart"/>
      <w:r>
        <w:rPr>
          <w:rFonts w:ascii="Futura Std Book" w:eastAsia="Times New Roman" w:hAnsi="Futura Std Book" w:cs="Arial"/>
          <w:b/>
          <w:bCs/>
          <w:sz w:val="20"/>
          <w:szCs w:val="20"/>
          <w:lang w:val="es-ES" w:eastAsia="es-CO"/>
        </w:rPr>
        <w:t>Cemptur</w:t>
      </w:r>
      <w:proofErr w:type="spellEnd"/>
      <w:r>
        <w:rPr>
          <w:rFonts w:ascii="Futura Std Book" w:eastAsia="Times New Roman" w:hAnsi="Futura Std Book" w:cs="Arial"/>
          <w:b/>
          <w:bCs/>
          <w:sz w:val="20"/>
          <w:szCs w:val="20"/>
          <w:lang w:val="es-ES" w:eastAsia="es-CO"/>
        </w:rPr>
        <w:t xml:space="preserve"> - Centro de promoción y mercadeo turístico del Departamento del Chocó, en Bogotá D.C.</w:t>
      </w:r>
    </w:p>
    <w:p w14:paraId="340C182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Gobernación del Chocó</w:t>
      </w:r>
    </w:p>
    <w:p w14:paraId="4F07848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$598.700.000</w:t>
      </w:r>
    </w:p>
    <w:p w14:paraId="6E74329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Promocionar, informar y mercadear la oferta cultural y de turismo de naturaleza que tiene el departamento del Chocó, proyectándolo como un apetecible destino turístico para colombianos y extranjeros</w:t>
      </w:r>
      <w:r>
        <w:rPr>
          <w:rFonts w:ascii="Futura Std Book" w:eastAsia="Times New Roman" w:hAnsi="Futura Std Book" w:cs="Arial"/>
          <w:b/>
          <w:bCs/>
          <w:sz w:val="20"/>
          <w:szCs w:val="20"/>
          <w:lang w:val="es-ES" w:eastAsia="es-CO"/>
        </w:rPr>
        <w:t xml:space="preserve"> </w:t>
      </w:r>
    </w:p>
    <w:p w14:paraId="7AC6AFB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No elegible </w:t>
      </w:r>
    </w:p>
    <w:p w14:paraId="3350C57F"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Informe: </w:t>
      </w:r>
    </w:p>
    <w:p w14:paraId="3CB558E7"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val="es-ES" w:eastAsia="es-CO"/>
        </w:rPr>
      </w:pPr>
      <w:r>
        <w:rPr>
          <w:rFonts w:ascii="Futura Std Book" w:eastAsia="Times New Roman" w:hAnsi="Futura Std Book" w:cs="Arial"/>
          <w:sz w:val="20"/>
          <w:szCs w:val="20"/>
          <w:lang w:val="es-ES" w:eastAsia="es-CO"/>
        </w:rPr>
        <w:t>El proyecto fue calificado como </w:t>
      </w:r>
      <w:r>
        <w:rPr>
          <w:rFonts w:ascii="Futura Std Book" w:eastAsia="Times New Roman" w:hAnsi="Futura Std Book" w:cs="Arial"/>
          <w:iCs/>
          <w:sz w:val="20"/>
          <w:szCs w:val="20"/>
          <w:lang w:val="es-ES" w:eastAsia="es-CO"/>
        </w:rPr>
        <w:t>no elegible</w:t>
      </w:r>
      <w:r>
        <w:rPr>
          <w:rFonts w:ascii="Futura Std Book" w:eastAsia="Times New Roman" w:hAnsi="Futura Std Book" w:cs="Arial"/>
          <w:sz w:val="20"/>
          <w:szCs w:val="20"/>
          <w:lang w:val="es-ES" w:eastAsia="es-CO"/>
        </w:rPr>
        <w:t> debido a que el proyecto presentaba varias inconsistencias en su formulación, se enfocaba por un programa erróneo y los objetivos no eran claros.</w:t>
      </w:r>
    </w:p>
    <w:p w14:paraId="14205F80"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2. FNTP-126-2013 Desarrollo de una estrategia de divulgación y promoción para turismo de naturaleza en el departamento del Chocó</w:t>
      </w:r>
    </w:p>
    <w:p w14:paraId="38FC733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Gobernación del Chocó</w:t>
      </w:r>
    </w:p>
    <w:p w14:paraId="47DCC3E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$1.515.180.000</w:t>
      </w:r>
    </w:p>
    <w:p w14:paraId="7B54FE6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 xml:space="preserve">Diseñar e implementar una estrategia de sensibilización a través de medios masivos y alternativos para promocionar al Chocó como destino turístico de naturaleza. </w:t>
      </w:r>
    </w:p>
    <w:p w14:paraId="06B00B0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No elegible </w:t>
      </w:r>
    </w:p>
    <w:p w14:paraId="2AA32D0F"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Informe: </w:t>
      </w:r>
    </w:p>
    <w:p w14:paraId="5104706A"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val="es-ES" w:eastAsia="es-CO"/>
        </w:rPr>
      </w:pPr>
      <w:r>
        <w:rPr>
          <w:rFonts w:ascii="Futura Std Book" w:eastAsia="Times New Roman" w:hAnsi="Futura Std Book" w:cs="Arial"/>
          <w:sz w:val="20"/>
          <w:szCs w:val="20"/>
          <w:lang w:val="es-ES" w:eastAsia="es-CO"/>
        </w:rPr>
        <w:t>Radicado el 04 de abril de 2013</w:t>
      </w:r>
    </w:p>
    <w:p w14:paraId="325975CA"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val="es-ES" w:eastAsia="es-CO"/>
        </w:rPr>
      </w:pPr>
      <w:r>
        <w:rPr>
          <w:rFonts w:ascii="Futura Std Book" w:eastAsia="Times New Roman" w:hAnsi="Futura Std Book" w:cs="Arial"/>
          <w:sz w:val="20"/>
          <w:szCs w:val="20"/>
          <w:lang w:val="es-ES" w:eastAsia="es-CO"/>
        </w:rPr>
        <w:lastRenderedPageBreak/>
        <w:t>El proyecto fue calificado como </w:t>
      </w:r>
      <w:r>
        <w:rPr>
          <w:rFonts w:ascii="Futura Std Book" w:eastAsia="Times New Roman" w:hAnsi="Futura Std Book" w:cs="Arial"/>
          <w:iCs/>
          <w:sz w:val="20"/>
          <w:szCs w:val="20"/>
          <w:lang w:val="es-ES" w:eastAsia="es-CO"/>
        </w:rPr>
        <w:t>no elegible</w:t>
      </w:r>
      <w:r>
        <w:rPr>
          <w:rFonts w:ascii="Futura Std Book" w:eastAsia="Times New Roman" w:hAnsi="Futura Std Book" w:cs="Arial"/>
          <w:sz w:val="20"/>
          <w:szCs w:val="20"/>
          <w:lang w:val="es-ES" w:eastAsia="es-CO"/>
        </w:rPr>
        <w:t> debido a que presentaba varias inconsistencias en su formulación, el proyecto se enmarco por las dos líneas estratégicas 1. Mejoramiento de la competitividad y 2. Fortalecimiento del mercadeo y la promoción turística, los proyectos se deben enmarcar en una sola línea y la justificación y las actividades no eran claras.</w:t>
      </w:r>
    </w:p>
    <w:p w14:paraId="2D0893B6"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bCs/>
          <w:sz w:val="20"/>
          <w:szCs w:val="20"/>
          <w:lang w:val="es-ES" w:eastAsia="es-CO"/>
        </w:rPr>
        <w:t>3. FNTP-245-2013 Promoción turística de Carmen del Darién</w:t>
      </w:r>
    </w:p>
    <w:p w14:paraId="3D1771F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Alcaldía del Carmen del Darién</w:t>
      </w:r>
    </w:p>
    <w:p w14:paraId="477C5AE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$153.817.186</w:t>
      </w:r>
    </w:p>
    <w:p w14:paraId="08B792D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Promocionar los atractivos turísticos del Carmen del Darién – Chocó</w:t>
      </w:r>
    </w:p>
    <w:p w14:paraId="05898D9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No elegible </w:t>
      </w:r>
    </w:p>
    <w:p w14:paraId="090A8067"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Informe: </w:t>
      </w:r>
    </w:p>
    <w:p w14:paraId="72ECA404"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val="es-ES" w:eastAsia="es-CO"/>
        </w:rPr>
        <w:t>El proyecto fue calificado como </w:t>
      </w:r>
      <w:r>
        <w:rPr>
          <w:rFonts w:ascii="Futura Std Book" w:eastAsia="Times New Roman" w:hAnsi="Futura Std Book" w:cs="Arial"/>
          <w:iCs/>
          <w:sz w:val="20"/>
          <w:szCs w:val="20"/>
          <w:lang w:val="es-ES" w:eastAsia="es-CO"/>
        </w:rPr>
        <w:t>no elegible</w:t>
      </w:r>
      <w:r>
        <w:rPr>
          <w:rFonts w:ascii="Futura Std Book" w:eastAsia="Times New Roman" w:hAnsi="Futura Std Book" w:cs="Arial"/>
          <w:sz w:val="20"/>
          <w:szCs w:val="20"/>
          <w:lang w:val="es-ES" w:eastAsia="es-CO"/>
        </w:rPr>
        <w:t xml:space="preserve"> debido a que el proyecto presentaba varias inconsistencias en su formulación y se incluyeron actividades que no son </w:t>
      </w:r>
      <w:proofErr w:type="spellStart"/>
      <w:r>
        <w:rPr>
          <w:rFonts w:ascii="Futura Std Book" w:eastAsia="Times New Roman" w:hAnsi="Futura Std Book" w:cs="Arial"/>
          <w:sz w:val="20"/>
          <w:szCs w:val="20"/>
          <w:lang w:val="es-ES" w:eastAsia="es-CO"/>
        </w:rPr>
        <w:t>cofinanciables</w:t>
      </w:r>
      <w:proofErr w:type="spellEnd"/>
      <w:r>
        <w:rPr>
          <w:rFonts w:ascii="Futura Std Book" w:eastAsia="Times New Roman" w:hAnsi="Futura Std Book" w:cs="Arial"/>
          <w:sz w:val="20"/>
          <w:szCs w:val="20"/>
          <w:lang w:val="es-ES" w:eastAsia="es-CO"/>
        </w:rPr>
        <w:t>.</w:t>
      </w:r>
    </w:p>
    <w:p w14:paraId="7B5D1AEC"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4. FNTP-069-2013 Promover al destino Bahía Solano a nivel nacional 2013</w:t>
      </w:r>
    </w:p>
    <w:p w14:paraId="3DDEB81C" w14:textId="77777777" w:rsidR="0090195A" w:rsidRDefault="0090195A" w:rsidP="0090195A">
      <w:pPr>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Alcaldía de Bahía Solano </w:t>
      </w:r>
    </w:p>
    <w:p w14:paraId="2449E510" w14:textId="77777777" w:rsidR="0090195A" w:rsidRDefault="0090195A" w:rsidP="0090195A">
      <w:pPr>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$618.148.005</w:t>
      </w:r>
    </w:p>
    <w:p w14:paraId="41E556F4" w14:textId="77777777" w:rsidR="0090195A" w:rsidRDefault="0090195A" w:rsidP="0090195A">
      <w:pPr>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Promover el destino Bahía Solano con sus diversos atractivos como destino turístico de naturaleza hacia el interior del país</w:t>
      </w:r>
      <w:r>
        <w:rPr>
          <w:rFonts w:ascii="Futura Std Book" w:eastAsia="Times New Roman" w:hAnsi="Futura Std Book" w:cs="Arial"/>
          <w:b/>
          <w:bCs/>
          <w:sz w:val="20"/>
          <w:szCs w:val="20"/>
          <w:lang w:val="es-ES" w:eastAsia="es-CO"/>
        </w:rPr>
        <w:t xml:space="preserve"> </w:t>
      </w:r>
    </w:p>
    <w:p w14:paraId="164594B4"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Retirado  </w:t>
      </w:r>
    </w:p>
    <w:p w14:paraId="06666A80"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22107151"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proponte retira el proyecto porque el Comité Directivo del 18 de junio de 2013 solicitó fuera reformulado para articularlo con el proyecto de promoción de </w:t>
      </w:r>
      <w:proofErr w:type="spellStart"/>
      <w:r>
        <w:rPr>
          <w:rFonts w:ascii="Futura Std Book" w:eastAsia="Times New Roman" w:hAnsi="Futura Std Book" w:cs="Arial"/>
          <w:sz w:val="20"/>
          <w:szCs w:val="20"/>
          <w:lang w:eastAsia="es-CO"/>
        </w:rPr>
        <w:t>Nuquí</w:t>
      </w:r>
      <w:proofErr w:type="spellEnd"/>
      <w:r>
        <w:rPr>
          <w:rFonts w:ascii="Futura Std Book" w:eastAsia="Times New Roman" w:hAnsi="Futura Std Book" w:cs="Arial"/>
          <w:sz w:val="20"/>
          <w:szCs w:val="20"/>
          <w:lang w:eastAsia="es-CO"/>
        </w:rPr>
        <w:t xml:space="preserve"> (Chocó) 2013.</w:t>
      </w:r>
    </w:p>
    <w:p w14:paraId="6BD7E87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bCs/>
          <w:sz w:val="20"/>
          <w:szCs w:val="20"/>
          <w:lang w:val="es-ES" w:eastAsia="es-CO"/>
        </w:rPr>
        <w:t xml:space="preserve">5. FNTP-102-2013 Misiones comerciales para el destino turístico de </w:t>
      </w:r>
      <w:proofErr w:type="spellStart"/>
      <w:r>
        <w:rPr>
          <w:rFonts w:ascii="Futura Std Book" w:eastAsia="Times New Roman" w:hAnsi="Futura Std Book" w:cs="Arial"/>
          <w:b/>
          <w:bCs/>
          <w:sz w:val="20"/>
          <w:szCs w:val="20"/>
          <w:lang w:val="es-ES" w:eastAsia="es-CO"/>
        </w:rPr>
        <w:t>Nuquí</w:t>
      </w:r>
      <w:proofErr w:type="spellEnd"/>
    </w:p>
    <w:p w14:paraId="54FE3EB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Alcaldía de </w:t>
      </w:r>
      <w:proofErr w:type="spellStart"/>
      <w:r>
        <w:rPr>
          <w:rFonts w:ascii="Futura Std Book" w:eastAsia="Times New Roman" w:hAnsi="Futura Std Book" w:cs="Arial"/>
          <w:sz w:val="20"/>
          <w:szCs w:val="20"/>
          <w:lang w:val="es-ES" w:eastAsia="es-CO"/>
        </w:rPr>
        <w:t>Nuquí</w:t>
      </w:r>
      <w:proofErr w:type="spellEnd"/>
    </w:p>
    <w:p w14:paraId="38B843A7"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w:t>
      </w:r>
      <w:r>
        <w:rPr>
          <w:rFonts w:ascii="Futura Std Book" w:eastAsia="Times New Roman" w:hAnsi="Futura Std Book" w:cs="Arial"/>
          <w:sz w:val="20"/>
          <w:szCs w:val="20"/>
          <w:lang w:val="es-ES" w:eastAsia="es-CO"/>
        </w:rPr>
        <w:t>113.839.548</w:t>
      </w:r>
    </w:p>
    <w:p w14:paraId="1008235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Comercializar el destino a través de misiones comerciales</w:t>
      </w:r>
    </w:p>
    <w:p w14:paraId="23410AB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Retirado  </w:t>
      </w:r>
    </w:p>
    <w:p w14:paraId="1143D75C"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72A99A98"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proponte retira el proyecto porque unificará las actividades del proyecto “Divulgación del destino turístico </w:t>
      </w:r>
      <w:proofErr w:type="spellStart"/>
      <w:r>
        <w:rPr>
          <w:rFonts w:ascii="Futura Std Book" w:eastAsia="Times New Roman" w:hAnsi="Futura Std Book" w:cs="Arial"/>
          <w:sz w:val="20"/>
          <w:szCs w:val="20"/>
          <w:lang w:eastAsia="es-CO"/>
        </w:rPr>
        <w:t>Nuquí</w:t>
      </w:r>
      <w:proofErr w:type="spellEnd"/>
      <w:r>
        <w:rPr>
          <w:rFonts w:ascii="Futura Std Book" w:eastAsia="Times New Roman" w:hAnsi="Futura Std Book" w:cs="Arial"/>
          <w:sz w:val="20"/>
          <w:szCs w:val="20"/>
          <w:lang w:eastAsia="es-CO"/>
        </w:rPr>
        <w:t xml:space="preserve"> – Chocó” y el proyecto “Misiones comerciales para el destino turístico de </w:t>
      </w:r>
      <w:proofErr w:type="spellStart"/>
      <w:r>
        <w:rPr>
          <w:rFonts w:ascii="Futura Std Book" w:eastAsia="Times New Roman" w:hAnsi="Futura Std Book" w:cs="Arial"/>
          <w:sz w:val="20"/>
          <w:szCs w:val="20"/>
          <w:lang w:eastAsia="es-CO"/>
        </w:rPr>
        <w:t>Nuquí</w:t>
      </w:r>
      <w:proofErr w:type="spellEnd"/>
      <w:r>
        <w:rPr>
          <w:rFonts w:ascii="Futura Std Book" w:eastAsia="Times New Roman" w:hAnsi="Futura Std Book" w:cs="Arial"/>
          <w:sz w:val="20"/>
          <w:szCs w:val="20"/>
          <w:lang w:eastAsia="es-CO"/>
        </w:rPr>
        <w:t>.</w:t>
      </w:r>
    </w:p>
    <w:p w14:paraId="6F9C9F91" w14:textId="77777777" w:rsidR="0090195A" w:rsidRDefault="0090195A" w:rsidP="0090195A">
      <w:pPr>
        <w:pStyle w:val="Prrafodelista"/>
        <w:tabs>
          <w:tab w:val="left" w:pos="284"/>
        </w:tabs>
        <w:spacing w:after="0" w:line="240" w:lineRule="auto"/>
        <w:ind w:left="0"/>
        <w:jc w:val="both"/>
        <w:rPr>
          <w:rFonts w:ascii="Futura Std Book" w:eastAsia="Times New Roman" w:hAnsi="Futura Std Book" w:cs="Arial"/>
          <w:sz w:val="20"/>
          <w:szCs w:val="20"/>
          <w:lang w:eastAsia="es-CO"/>
        </w:rPr>
      </w:pPr>
    </w:p>
    <w:p w14:paraId="66A282AC"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val="es-ES" w:eastAsia="es-CO"/>
        </w:rPr>
      </w:pPr>
      <w:r>
        <w:rPr>
          <w:rFonts w:ascii="Futura Std Book" w:eastAsia="Times New Roman" w:hAnsi="Futura Std Book" w:cs="Arial"/>
          <w:b/>
          <w:bCs/>
          <w:sz w:val="20"/>
          <w:szCs w:val="20"/>
          <w:u w:val="single"/>
          <w:lang w:val="es-ES" w:eastAsia="es-CO"/>
        </w:rPr>
        <w:t>Aprobados 2012</w:t>
      </w:r>
    </w:p>
    <w:p w14:paraId="037BEA3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 xml:space="preserve">1. FPTP-347-2011 Vitrina Turística </w:t>
      </w:r>
      <w:proofErr w:type="spellStart"/>
      <w:r>
        <w:rPr>
          <w:rFonts w:ascii="Futura Std Book" w:eastAsia="Times New Roman" w:hAnsi="Futura Std Book" w:cs="Arial"/>
          <w:b/>
          <w:bCs/>
          <w:sz w:val="20"/>
          <w:szCs w:val="20"/>
          <w:lang w:val="es-ES" w:eastAsia="es-CO"/>
        </w:rPr>
        <w:t>Anato</w:t>
      </w:r>
      <w:proofErr w:type="spellEnd"/>
      <w:r>
        <w:rPr>
          <w:rFonts w:ascii="Futura Std Book" w:eastAsia="Times New Roman" w:hAnsi="Futura Std Book" w:cs="Arial"/>
          <w:b/>
          <w:bCs/>
          <w:sz w:val="20"/>
          <w:szCs w:val="20"/>
          <w:lang w:val="es-ES" w:eastAsia="es-CO"/>
        </w:rPr>
        <w:t xml:space="preserve"> 2012</w:t>
      </w:r>
    </w:p>
    <w:p w14:paraId="43D4D86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Gobernación del Chocó</w:t>
      </w:r>
    </w:p>
    <w:p w14:paraId="577EEFD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110.058.032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$89.562.008; proponente $20.496.024)</w:t>
      </w:r>
    </w:p>
    <w:p w14:paraId="3BC4C235"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val="es-ES" w:eastAsia="es-CO"/>
        </w:rPr>
      </w:pPr>
      <w:r>
        <w:rPr>
          <w:rFonts w:ascii="Futura Std Book" w:eastAsia="Times New Roman" w:hAnsi="Futura Std Book" w:cs="Arial"/>
          <w:b/>
          <w:bCs/>
          <w:sz w:val="20"/>
          <w:szCs w:val="20"/>
          <w:lang w:eastAsia="es-CO"/>
        </w:rPr>
        <w:lastRenderedPageBreak/>
        <w:t>Objetivo: </w:t>
      </w:r>
      <w:r>
        <w:rPr>
          <w:rFonts w:ascii="Futura Std Book" w:eastAsia="Times New Roman" w:hAnsi="Futura Std Book" w:cs="Arial"/>
          <w:sz w:val="20"/>
          <w:szCs w:val="20"/>
          <w:lang w:eastAsia="es-CO"/>
        </w:rPr>
        <w:t xml:space="preserve">Posicionar al Chocó como destino turístico, promocionando la oferta hotelera en la XXXI Vitrina Turística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2012</w:t>
      </w:r>
    </w:p>
    <w:p w14:paraId="065B4BB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13 de enero del 2012     </w:t>
      </w:r>
    </w:p>
    <w:p w14:paraId="7773700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15 de marzo del 2012</w:t>
      </w:r>
    </w:p>
    <w:p w14:paraId="229CEB19"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liberado</w:t>
      </w:r>
    </w:p>
    <w:p w14:paraId="78F3E6F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bCs/>
          <w:sz w:val="20"/>
          <w:szCs w:val="20"/>
          <w:lang w:eastAsia="es-CO"/>
        </w:rPr>
        <w:t xml:space="preserve">100%     </w:t>
      </w:r>
    </w:p>
    <w:p w14:paraId="3FF147A2"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2655F5E2"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30 de noviembre de 2011</w:t>
      </w:r>
    </w:p>
    <w:p w14:paraId="4AC6A562"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13 de enero de 2012</w:t>
      </w:r>
    </w:p>
    <w:p w14:paraId="41C388FA"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apoyó al Departamento con alquiler, diseño, montaje y desmontaje de un stand de 18 metros cuadrados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2012.</w:t>
      </w:r>
    </w:p>
    <w:p w14:paraId="056AB9A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2. FPTP-059-2012 Promocionar al destino turístico de Bahía Solano</w:t>
      </w:r>
    </w:p>
    <w:p w14:paraId="6A605B6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Alcaldía de Bahía Solano</w:t>
      </w:r>
    </w:p>
    <w:p w14:paraId="0D9EAF2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$142.752.890 (</w:t>
      </w:r>
      <w:proofErr w:type="spellStart"/>
      <w:r>
        <w:rPr>
          <w:rFonts w:ascii="Futura Std Book" w:eastAsia="Times New Roman" w:hAnsi="Futura Std Book" w:cs="Arial"/>
          <w:sz w:val="20"/>
          <w:szCs w:val="20"/>
          <w:lang w:val="es-ES" w:eastAsia="es-CO"/>
        </w:rPr>
        <w:t>Fontur</w:t>
      </w:r>
      <w:proofErr w:type="spellEnd"/>
      <w:r>
        <w:rPr>
          <w:rFonts w:ascii="Futura Std Book" w:eastAsia="Times New Roman" w:hAnsi="Futura Std Book" w:cs="Arial"/>
          <w:sz w:val="20"/>
          <w:szCs w:val="20"/>
          <w:lang w:val="es-ES" w:eastAsia="es-CO"/>
        </w:rPr>
        <w:t>: $142.752.890)</w:t>
      </w:r>
    </w:p>
    <w:p w14:paraId="1BB1F18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Promocionar al destino turístico de Bahía Solano en donde se muestre la riqueza, cultura y los atractivos turísticos</w:t>
      </w:r>
    </w:p>
    <w:p w14:paraId="148BFF7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19 de junio del 2012      </w:t>
      </w:r>
    </w:p>
    <w:p w14:paraId="59D46B3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17 de agosto del 2012      </w:t>
      </w:r>
    </w:p>
    <w:p w14:paraId="452322C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liberado</w:t>
      </w:r>
    </w:p>
    <w:p w14:paraId="6FF9424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bCs/>
          <w:sz w:val="20"/>
          <w:szCs w:val="20"/>
          <w:lang w:eastAsia="es-CO"/>
        </w:rPr>
        <w:t xml:space="preserve">100%     </w:t>
      </w:r>
    </w:p>
    <w:p w14:paraId="48702A15"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Informe: </w:t>
      </w:r>
    </w:p>
    <w:p w14:paraId="120B3961"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Radicado el 30 de marzo de 2012</w:t>
      </w:r>
    </w:p>
    <w:p w14:paraId="53A4F83B"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Aprobado el 19 de junio de 2012</w:t>
      </w:r>
    </w:p>
    <w:p w14:paraId="7AD3DFE6"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sz w:val="20"/>
          <w:szCs w:val="20"/>
          <w:lang w:eastAsia="es-CO"/>
        </w:rPr>
        <w:t>Se realizó un plan de medios y un viaje de familiarización para promocionar al destino turístico de Bahía Solano.</w:t>
      </w:r>
    </w:p>
    <w:p w14:paraId="2D416D0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val="es-ES" w:eastAsia="es-CO"/>
        </w:rPr>
        <w:t xml:space="preserve">3. FPTP-152-2012 Producción de material audiovisual (video para salas de aeropuertos y un comercial para proyectar en cines), y viaje de familiarización para la promoción turística del municipio de </w:t>
      </w:r>
      <w:proofErr w:type="spellStart"/>
      <w:r>
        <w:rPr>
          <w:rFonts w:ascii="Futura Std Book" w:eastAsia="Times New Roman" w:hAnsi="Futura Std Book" w:cs="Arial"/>
          <w:b/>
          <w:bCs/>
          <w:sz w:val="20"/>
          <w:szCs w:val="20"/>
          <w:lang w:val="es-ES" w:eastAsia="es-CO"/>
        </w:rPr>
        <w:t>Nuquí</w:t>
      </w:r>
      <w:proofErr w:type="spellEnd"/>
    </w:p>
    <w:p w14:paraId="42012DD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Alcaldía de </w:t>
      </w:r>
      <w:proofErr w:type="spellStart"/>
      <w:r>
        <w:rPr>
          <w:rFonts w:ascii="Futura Std Book" w:eastAsia="Times New Roman" w:hAnsi="Futura Std Book" w:cs="Arial"/>
          <w:sz w:val="20"/>
          <w:szCs w:val="20"/>
          <w:lang w:val="es-ES" w:eastAsia="es-CO"/>
        </w:rPr>
        <w:t>Nuquí</w:t>
      </w:r>
      <w:proofErr w:type="spellEnd"/>
    </w:p>
    <w:p w14:paraId="4247773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$170.381.000 (</w:t>
      </w:r>
      <w:proofErr w:type="spellStart"/>
      <w:r>
        <w:rPr>
          <w:rFonts w:ascii="Futura Std Book" w:eastAsia="Times New Roman" w:hAnsi="Futura Std Book" w:cs="Arial"/>
          <w:sz w:val="20"/>
          <w:szCs w:val="20"/>
          <w:lang w:val="es-ES" w:eastAsia="es-CO"/>
        </w:rPr>
        <w:t>Fontur</w:t>
      </w:r>
      <w:proofErr w:type="spellEnd"/>
      <w:r>
        <w:rPr>
          <w:rFonts w:ascii="Futura Std Book" w:eastAsia="Times New Roman" w:hAnsi="Futura Std Book" w:cs="Arial"/>
          <w:sz w:val="20"/>
          <w:szCs w:val="20"/>
          <w:lang w:val="es-ES" w:eastAsia="es-CO"/>
        </w:rPr>
        <w:t>: $170.381.000)</w:t>
      </w:r>
    </w:p>
    <w:p w14:paraId="4AB4DC4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 xml:space="preserve">Realizar una campaña de promoción del municipio de </w:t>
      </w:r>
      <w:proofErr w:type="spellStart"/>
      <w:r>
        <w:rPr>
          <w:rFonts w:ascii="Futura Std Book" w:eastAsia="Times New Roman" w:hAnsi="Futura Std Book" w:cs="Arial"/>
          <w:sz w:val="20"/>
          <w:szCs w:val="20"/>
          <w:lang w:val="es-ES" w:eastAsia="es-CO"/>
        </w:rPr>
        <w:t>Nuquí</w:t>
      </w:r>
      <w:proofErr w:type="spellEnd"/>
      <w:r>
        <w:rPr>
          <w:rFonts w:ascii="Futura Std Book" w:eastAsia="Times New Roman" w:hAnsi="Futura Std Book" w:cs="Arial"/>
          <w:sz w:val="20"/>
          <w:szCs w:val="20"/>
          <w:lang w:val="es-ES" w:eastAsia="es-CO"/>
        </w:rPr>
        <w:t xml:space="preserve"> llamada "</w:t>
      </w:r>
      <w:proofErr w:type="spellStart"/>
      <w:r>
        <w:rPr>
          <w:rFonts w:ascii="Futura Std Book" w:eastAsia="Times New Roman" w:hAnsi="Futura Std Book" w:cs="Arial"/>
          <w:sz w:val="20"/>
          <w:szCs w:val="20"/>
          <w:lang w:val="es-ES" w:eastAsia="es-CO"/>
        </w:rPr>
        <w:t>Nuquí</w:t>
      </w:r>
      <w:proofErr w:type="spellEnd"/>
      <w:r>
        <w:rPr>
          <w:rFonts w:ascii="Futura Std Book" w:eastAsia="Times New Roman" w:hAnsi="Futura Std Book" w:cs="Arial"/>
          <w:sz w:val="20"/>
          <w:szCs w:val="20"/>
          <w:lang w:val="es-ES" w:eastAsia="es-CO"/>
        </w:rPr>
        <w:t xml:space="preserve"> es otro mundo", con material audiovisual de alta calidad (un video y un comercial) un viaje de familiarización para incrementar el número de turistas</w:t>
      </w:r>
    </w:p>
    <w:p w14:paraId="1773A08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24 de julio de 2012</w:t>
      </w:r>
    </w:p>
    <w:p w14:paraId="49E33EB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lastRenderedPageBreak/>
        <w:t>Terminación:</w:t>
      </w:r>
      <w:r>
        <w:rPr>
          <w:rFonts w:ascii="Futura Std Book" w:eastAsia="Times New Roman" w:hAnsi="Futura Std Book" w:cs="Arial"/>
          <w:bCs/>
          <w:sz w:val="20"/>
          <w:szCs w:val="20"/>
          <w:lang w:eastAsia="es-CO"/>
        </w:rPr>
        <w:t xml:space="preserve"> 30 de noviembre de 2012</w:t>
      </w:r>
    </w:p>
    <w:p w14:paraId="2DEA48E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liberado </w:t>
      </w:r>
    </w:p>
    <w:p w14:paraId="0FFC806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bCs/>
          <w:sz w:val="20"/>
          <w:szCs w:val="20"/>
          <w:lang w:eastAsia="es-CO"/>
        </w:rPr>
        <w:t xml:space="preserve">100%    </w:t>
      </w:r>
    </w:p>
    <w:p w14:paraId="64D6636D"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Informe: </w:t>
      </w:r>
    </w:p>
    <w:p w14:paraId="0FB14A68"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Radicado el 31 de mayo de 2012</w:t>
      </w:r>
    </w:p>
    <w:p w14:paraId="1F802A49"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Aprobado el 24 de julio de 2012</w:t>
      </w:r>
    </w:p>
    <w:p w14:paraId="12E2F655"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 xml:space="preserve">Se realizó la producción de material audiovisual para promocionar a </w:t>
      </w:r>
      <w:proofErr w:type="spellStart"/>
      <w:r>
        <w:rPr>
          <w:rFonts w:ascii="Futura Std Book" w:eastAsia="Times New Roman" w:hAnsi="Futura Std Book" w:cs="Arial"/>
          <w:bCs/>
          <w:sz w:val="20"/>
          <w:szCs w:val="20"/>
          <w:lang w:eastAsia="es-CO"/>
        </w:rPr>
        <w:t>Nuquí</w:t>
      </w:r>
      <w:proofErr w:type="spellEnd"/>
      <w:r>
        <w:rPr>
          <w:rFonts w:ascii="Futura Std Book" w:eastAsia="Times New Roman" w:hAnsi="Futura Std Book" w:cs="Arial"/>
          <w:bCs/>
          <w:sz w:val="20"/>
          <w:szCs w:val="20"/>
          <w:lang w:eastAsia="es-CO"/>
        </w:rPr>
        <w:t xml:space="preserve"> como destino turístico en aeropuertos y cines.</w:t>
      </w:r>
    </w:p>
    <w:p w14:paraId="2810DD1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 xml:space="preserve">4. FPTP-255-2012 Vitrina Turística </w:t>
      </w:r>
      <w:proofErr w:type="spellStart"/>
      <w:r>
        <w:rPr>
          <w:rFonts w:ascii="Futura Std Book" w:eastAsia="Times New Roman" w:hAnsi="Futura Std Book" w:cs="Arial"/>
          <w:b/>
          <w:bCs/>
          <w:sz w:val="20"/>
          <w:szCs w:val="20"/>
          <w:lang w:val="es-ES" w:eastAsia="es-CO"/>
        </w:rPr>
        <w:t>Anato</w:t>
      </w:r>
      <w:proofErr w:type="spellEnd"/>
      <w:r>
        <w:rPr>
          <w:rFonts w:ascii="Futura Std Book" w:eastAsia="Times New Roman" w:hAnsi="Futura Std Book" w:cs="Arial"/>
          <w:b/>
          <w:bCs/>
          <w:sz w:val="20"/>
          <w:szCs w:val="20"/>
          <w:lang w:val="es-ES" w:eastAsia="es-CO"/>
        </w:rPr>
        <w:t xml:space="preserve"> 2013</w:t>
      </w:r>
    </w:p>
    <w:p w14:paraId="29FF914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Gobernación del Chocó</w:t>
      </w:r>
    </w:p>
    <w:p w14:paraId="4C743DC9"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$111.017.068 (</w:t>
      </w:r>
      <w:proofErr w:type="spellStart"/>
      <w:r>
        <w:rPr>
          <w:rFonts w:ascii="Futura Std Book" w:eastAsia="Times New Roman" w:hAnsi="Futura Std Book" w:cs="Arial"/>
          <w:sz w:val="20"/>
          <w:szCs w:val="20"/>
          <w:lang w:val="es-ES" w:eastAsia="es-CO"/>
        </w:rPr>
        <w:t>Fontur</w:t>
      </w:r>
      <w:proofErr w:type="spellEnd"/>
      <w:r>
        <w:rPr>
          <w:rFonts w:ascii="Futura Std Book" w:eastAsia="Times New Roman" w:hAnsi="Futura Std Book" w:cs="Arial"/>
          <w:sz w:val="20"/>
          <w:szCs w:val="20"/>
          <w:lang w:val="es-ES" w:eastAsia="es-CO"/>
        </w:rPr>
        <w:t>: $98.250.193; proponente: $12.766.875)</w:t>
      </w:r>
    </w:p>
    <w:p w14:paraId="2273135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val="es-ES" w:eastAsia="es-CO"/>
        </w:rPr>
        <w:t xml:space="preserve">Posicionar al Chocó como destino turístico, promocionando la oferta cultural y turística del Chocó biogeográfico en la XXXII Vitrina Turística </w:t>
      </w:r>
      <w:proofErr w:type="spellStart"/>
      <w:r>
        <w:rPr>
          <w:rFonts w:ascii="Futura Std Book" w:eastAsia="Times New Roman" w:hAnsi="Futura Std Book" w:cs="Arial"/>
          <w:sz w:val="20"/>
          <w:szCs w:val="20"/>
          <w:lang w:val="es-ES" w:eastAsia="es-CO"/>
        </w:rPr>
        <w:t>Anato</w:t>
      </w:r>
      <w:proofErr w:type="spellEnd"/>
      <w:r>
        <w:rPr>
          <w:rFonts w:ascii="Futura Std Book" w:eastAsia="Times New Roman" w:hAnsi="Futura Std Book" w:cs="Arial"/>
          <w:sz w:val="20"/>
          <w:szCs w:val="20"/>
          <w:lang w:val="es-ES" w:eastAsia="es-CO"/>
        </w:rPr>
        <w:t xml:space="preserve"> 2013</w:t>
      </w:r>
    </w:p>
    <w:p w14:paraId="33B91FA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27 de noviembre del 2012       </w:t>
      </w:r>
    </w:p>
    <w:p w14:paraId="60014FD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Marzo del 2013        </w:t>
      </w:r>
    </w:p>
    <w:p w14:paraId="2D5FFD9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liberado </w:t>
      </w:r>
    </w:p>
    <w:p w14:paraId="568F41B9"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bCs/>
          <w:sz w:val="20"/>
          <w:szCs w:val="20"/>
          <w:lang w:eastAsia="es-CO"/>
        </w:rPr>
        <w:t xml:space="preserve">100%     </w:t>
      </w:r>
    </w:p>
    <w:p w14:paraId="50D929D4"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362678C4"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25 de octubre de 2012</w:t>
      </w:r>
    </w:p>
    <w:p w14:paraId="7CF3CD5E"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27 de noviembre de 2012</w:t>
      </w:r>
    </w:p>
    <w:p w14:paraId="301A8B02"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apoyó al destino con el alquiler, diseño, montaje y desmontaje de un stand de 18 metros cuadrados para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2013.</w:t>
      </w:r>
    </w:p>
    <w:p w14:paraId="055388F2"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lang w:val="es-ES" w:eastAsia="es-CO"/>
        </w:rPr>
      </w:pPr>
    </w:p>
    <w:p w14:paraId="70B96EBF"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val="es-ES" w:eastAsia="es-CO"/>
        </w:rPr>
      </w:pPr>
      <w:r>
        <w:rPr>
          <w:rFonts w:ascii="Futura Std Book" w:eastAsia="Times New Roman" w:hAnsi="Futura Std Book" w:cs="Arial"/>
          <w:b/>
          <w:bCs/>
          <w:sz w:val="20"/>
          <w:szCs w:val="20"/>
          <w:u w:val="single"/>
          <w:lang w:val="es-ES" w:eastAsia="es-CO"/>
        </w:rPr>
        <w:t>No aprobados 2012</w:t>
      </w:r>
    </w:p>
    <w:p w14:paraId="14DA967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val="es-ES" w:eastAsia="es-CO"/>
        </w:rPr>
      </w:pPr>
      <w:r>
        <w:rPr>
          <w:rFonts w:ascii="Futura Std Book" w:eastAsia="Times New Roman" w:hAnsi="Futura Std Book" w:cs="Arial"/>
          <w:b/>
          <w:bCs/>
          <w:sz w:val="20"/>
          <w:szCs w:val="20"/>
          <w:lang w:val="es-ES" w:eastAsia="es-CO"/>
        </w:rPr>
        <w:t>1. FPTP-079-2012 Realizar la promoción de las festividades patronales de San Francisco de Asís (San Pacho) Patrono de Quibdó – Chocó</w:t>
      </w:r>
    </w:p>
    <w:p w14:paraId="20CC120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Alcaldía de Quibdó</w:t>
      </w:r>
    </w:p>
    <w:p w14:paraId="4FDD51FE"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$189.600.000</w:t>
      </w:r>
    </w:p>
    <w:p w14:paraId="789F4BDF"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Promocionar al municipio de Quibdó en el marco de las festividades patronales de San Francisco de Asís (San Pacho) patrono de Quibdó</w:t>
      </w:r>
    </w:p>
    <w:p w14:paraId="122E989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No elegible </w:t>
      </w:r>
    </w:p>
    <w:p w14:paraId="20A1500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678898C0" w14:textId="77777777" w:rsidR="0090195A" w:rsidRDefault="0090195A" w:rsidP="006E100A">
      <w:pPr>
        <w:pStyle w:val="Prrafodelista"/>
        <w:numPr>
          <w:ilvl w:val="0"/>
          <w:numId w:val="6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bookmarkStart w:id="0" w:name="_GoBack"/>
      <w:bookmarkEnd w:id="0"/>
      <w:r>
        <w:rPr>
          <w:rFonts w:ascii="Futura Std Book" w:eastAsia="Times New Roman" w:hAnsi="Futura Std Book" w:cs="Arial"/>
          <w:sz w:val="20"/>
          <w:szCs w:val="20"/>
          <w:lang w:eastAsia="es-CO"/>
        </w:rPr>
        <w:lastRenderedPageBreak/>
        <w:t>El proyecto fue calificado como </w:t>
      </w:r>
      <w:r>
        <w:rPr>
          <w:rFonts w:ascii="Futura Std Book" w:eastAsia="Times New Roman" w:hAnsi="Futura Std Book" w:cs="Arial"/>
          <w:iCs/>
          <w:sz w:val="20"/>
          <w:szCs w:val="20"/>
          <w:lang w:eastAsia="es-CO"/>
        </w:rPr>
        <w:t>no elegible</w:t>
      </w:r>
      <w:r>
        <w:rPr>
          <w:rFonts w:ascii="Futura Std Book" w:eastAsia="Times New Roman" w:hAnsi="Futura Std Book" w:cs="Arial"/>
          <w:sz w:val="20"/>
          <w:szCs w:val="20"/>
          <w:lang w:eastAsia="es-CO"/>
        </w:rPr>
        <w:t> debido a que era necesario trabajar en la formulación de un proyecto para el diseño del producto turístico de la región y una vez realizado el diseño del producto turístico se realizaría la promoción del destino.</w:t>
      </w:r>
    </w:p>
    <w:p w14:paraId="7E58E705" w14:textId="77777777" w:rsidR="0090195A" w:rsidRDefault="0090195A" w:rsidP="006E100A">
      <w:pPr>
        <w:pStyle w:val="Prrafodelista"/>
        <w:numPr>
          <w:ilvl w:val="0"/>
          <w:numId w:val="45"/>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FPTP-103-2012 Participación del Chocó en Expo Colombia Internacional Miami 2012</w:t>
      </w:r>
    </w:p>
    <w:p w14:paraId="33A3B2E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Gobernación del Chocó</w:t>
      </w:r>
    </w:p>
    <w:p w14:paraId="2A1282E9"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$90.000.000</w:t>
      </w:r>
    </w:p>
    <w:p w14:paraId="2334F352"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Utilizar la plataforma del Concurso Nacional de Belleza para promocionar el departamento del Chocó como destino turístico</w:t>
      </w:r>
    </w:p>
    <w:p w14:paraId="41675FF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No elegible </w:t>
      </w:r>
    </w:p>
    <w:p w14:paraId="35DA4686"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11D065D0"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proyecto fue calificado como </w:t>
      </w:r>
      <w:r>
        <w:rPr>
          <w:rFonts w:ascii="Futura Std Book" w:eastAsia="Times New Roman" w:hAnsi="Futura Std Book" w:cs="Arial"/>
          <w:iCs/>
          <w:sz w:val="20"/>
          <w:szCs w:val="20"/>
          <w:lang w:eastAsia="es-CO"/>
        </w:rPr>
        <w:t>no elegible</w:t>
      </w:r>
      <w:r>
        <w:rPr>
          <w:rFonts w:ascii="Futura Std Book" w:eastAsia="Times New Roman" w:hAnsi="Futura Std Book" w:cs="Arial"/>
          <w:sz w:val="20"/>
          <w:szCs w:val="20"/>
          <w:lang w:eastAsia="es-CO"/>
        </w:rPr>
        <w:t xml:space="preserve"> debido a que según lo dispuesto por el </w:t>
      </w:r>
      <w:proofErr w:type="spellStart"/>
      <w:r>
        <w:rPr>
          <w:rFonts w:ascii="Futura Std Book" w:eastAsia="Times New Roman" w:hAnsi="Futura Std Book" w:cs="Arial"/>
          <w:sz w:val="20"/>
          <w:szCs w:val="20"/>
          <w:lang w:eastAsia="es-CO"/>
        </w:rPr>
        <w:t>MinCIT</w:t>
      </w:r>
      <w:proofErr w:type="spellEnd"/>
      <w:r>
        <w:rPr>
          <w:rFonts w:ascii="Futura Std Book" w:eastAsia="Times New Roman" w:hAnsi="Futura Std Book" w:cs="Arial"/>
          <w:sz w:val="20"/>
          <w:szCs w:val="20"/>
          <w:lang w:eastAsia="es-CO"/>
        </w:rPr>
        <w:t xml:space="preserve"> en 2012 los proyectos radicados por el programa 5. Banco de proyectos, deberán inscribirse ante el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a más tardar el 30 de marzo de 2012, el proponente radico el proyecto fuera de los términos establecidos.</w:t>
      </w:r>
    </w:p>
    <w:p w14:paraId="02DE9BF5"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3111ACBE"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2011</w:t>
      </w:r>
    </w:p>
    <w:p w14:paraId="0E1CCB59" w14:textId="77777777" w:rsidR="0090195A" w:rsidRDefault="0090195A" w:rsidP="0090195A">
      <w:pPr>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bCs/>
          <w:sz w:val="20"/>
          <w:szCs w:val="20"/>
          <w:lang w:eastAsia="es-CO"/>
        </w:rPr>
        <w:t>1. FPTP-017-2011 Misión nacional de promoción de destino Antioquia - Chocó 2011</w:t>
      </w:r>
    </w:p>
    <w:p w14:paraId="01B1C30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w:t>
      </w:r>
      <w:proofErr w:type="spellStart"/>
      <w:r>
        <w:rPr>
          <w:rFonts w:ascii="Futura Std Book" w:eastAsia="Times New Roman" w:hAnsi="Futura Std Book" w:cs="Arial"/>
          <w:sz w:val="20"/>
          <w:szCs w:val="20"/>
          <w:lang w:eastAsia="es-CO"/>
        </w:rPr>
        <w:t>Cotelco</w:t>
      </w:r>
      <w:proofErr w:type="spellEnd"/>
      <w:r>
        <w:rPr>
          <w:rFonts w:ascii="Futura Std Book" w:eastAsia="Times New Roman" w:hAnsi="Futura Std Book" w:cs="Arial"/>
          <w:sz w:val="20"/>
          <w:szCs w:val="20"/>
          <w:lang w:eastAsia="es-CO"/>
        </w:rPr>
        <w:t xml:space="preserve"> Capítulo Antioquia-Chocó</w:t>
      </w:r>
    </w:p>
    <w:p w14:paraId="1B9428D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$116.529.112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$81.550.986; proponente: $34.978.126) (aproximado $40.775.493 para el departamento)</w:t>
      </w:r>
    </w:p>
    <w:p w14:paraId="1DEF30D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Promover las ofertas y servicios turísticos de Antioquia y Chocó en las ciudades de Bogotá, Cali, Manizales, Armenia, Pereira, Bucaramanga, Cartagena y Barranquilla</w:t>
      </w:r>
      <w:r>
        <w:rPr>
          <w:rFonts w:ascii="Futura Std Book" w:eastAsia="Times New Roman" w:hAnsi="Futura Std Book" w:cs="Arial"/>
          <w:b/>
          <w:bCs/>
          <w:sz w:val="20"/>
          <w:szCs w:val="20"/>
          <w:lang w:eastAsia="es-CO"/>
        </w:rPr>
        <w:t xml:space="preserve"> </w:t>
      </w:r>
    </w:p>
    <w:p w14:paraId="7C30D708"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Inicio:</w:t>
      </w:r>
      <w:r>
        <w:rPr>
          <w:rFonts w:ascii="Futura Std Book" w:eastAsia="Times New Roman" w:hAnsi="Futura Std Book" w:cs="Arial"/>
          <w:bCs/>
          <w:sz w:val="20"/>
          <w:szCs w:val="20"/>
          <w:lang w:eastAsia="es-CO"/>
        </w:rPr>
        <w:t xml:space="preserve"> 13 de julio del 2011</w:t>
      </w:r>
    </w:p>
    <w:p w14:paraId="78B63993"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Terminación:</w:t>
      </w:r>
      <w:r>
        <w:rPr>
          <w:rFonts w:ascii="Futura Std Book" w:eastAsia="Times New Roman" w:hAnsi="Futura Std Book" w:cs="Arial"/>
          <w:bCs/>
          <w:sz w:val="20"/>
          <w:szCs w:val="20"/>
          <w:lang w:eastAsia="es-CO"/>
        </w:rPr>
        <w:t xml:space="preserve"> 22 de noviembre del 2011     </w:t>
      </w:r>
    </w:p>
    <w:p w14:paraId="01CBBD5C"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liberado  </w:t>
      </w:r>
    </w:p>
    <w:p w14:paraId="002C16C4"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Avance: </w:t>
      </w:r>
      <w:r>
        <w:rPr>
          <w:rFonts w:ascii="Futura Std Book" w:eastAsia="Times New Roman" w:hAnsi="Futura Std Book" w:cs="Arial"/>
          <w:sz w:val="20"/>
          <w:szCs w:val="20"/>
          <w:lang w:eastAsia="es-CO"/>
        </w:rPr>
        <w:t>100%</w:t>
      </w:r>
      <w:r>
        <w:rPr>
          <w:rFonts w:ascii="Futura Std Book" w:eastAsia="Times New Roman" w:hAnsi="Futura Std Book" w:cs="Arial"/>
          <w:bCs/>
          <w:sz w:val="20"/>
          <w:szCs w:val="20"/>
          <w:lang w:eastAsia="es-CO"/>
        </w:rPr>
        <w:t xml:space="preserve">   </w:t>
      </w:r>
    </w:p>
    <w:p w14:paraId="3672145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Informe:</w:t>
      </w:r>
    </w:p>
    <w:p w14:paraId="5183A58B" w14:textId="77777777" w:rsidR="0090195A" w:rsidRDefault="0090195A" w:rsidP="006E100A">
      <w:pPr>
        <w:pStyle w:val="Prrafodelista"/>
        <w:numPr>
          <w:ilvl w:val="0"/>
          <w:numId w:val="6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08 de febrero de 2011</w:t>
      </w:r>
    </w:p>
    <w:p w14:paraId="4272A1CF" w14:textId="77777777" w:rsidR="0090195A" w:rsidRDefault="0090195A" w:rsidP="006E100A">
      <w:pPr>
        <w:pStyle w:val="Prrafodelista"/>
        <w:numPr>
          <w:ilvl w:val="0"/>
          <w:numId w:val="6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13 de julio de 2011</w:t>
      </w:r>
    </w:p>
    <w:p w14:paraId="42B653A5" w14:textId="77777777" w:rsidR="0090195A" w:rsidRDefault="0090195A" w:rsidP="006E100A">
      <w:pPr>
        <w:pStyle w:val="Prrafodelista"/>
        <w:numPr>
          <w:ilvl w:val="0"/>
          <w:numId w:val="6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realizaron 9 misiones comerciales a ciudades principales de Colombia y producción e impresión de material promocional a nivel nacional.</w:t>
      </w:r>
    </w:p>
    <w:p w14:paraId="67B3CBC9" w14:textId="77777777" w:rsidR="0090195A" w:rsidRDefault="0090195A" w:rsidP="0090195A">
      <w:pPr>
        <w:tabs>
          <w:tab w:val="left" w:pos="284"/>
        </w:tabs>
        <w:spacing w:after="0" w:line="240" w:lineRule="auto"/>
        <w:jc w:val="both"/>
        <w:rPr>
          <w:rFonts w:ascii="Futura Std Book" w:hAnsi="Futura Std Book"/>
          <w:sz w:val="20"/>
          <w:szCs w:val="20"/>
        </w:rPr>
      </w:pPr>
    </w:p>
    <w:p w14:paraId="779DDEF8" w14:textId="77777777" w:rsidR="0090195A" w:rsidRDefault="0090195A" w:rsidP="0090195A">
      <w:pPr>
        <w:tabs>
          <w:tab w:val="left" w:pos="284"/>
        </w:tabs>
        <w:spacing w:after="0" w:line="240" w:lineRule="auto"/>
        <w:contextualSpacing/>
        <w:jc w:val="both"/>
        <w:rPr>
          <w:rFonts w:ascii="Futura Std Book" w:eastAsia="Times New Roman" w:hAnsi="Futura Std Book" w:cs="Arial"/>
          <w:b/>
          <w:bCs/>
          <w:sz w:val="20"/>
          <w:szCs w:val="20"/>
          <w:u w:val="single"/>
          <w:lang w:val="es-ES" w:eastAsia="es-CO"/>
        </w:rPr>
      </w:pPr>
      <w:r>
        <w:rPr>
          <w:rFonts w:ascii="Futura Std Book" w:eastAsia="Times New Roman" w:hAnsi="Futura Std Book" w:cs="Arial"/>
          <w:b/>
          <w:bCs/>
          <w:sz w:val="20"/>
          <w:szCs w:val="20"/>
          <w:u w:val="single"/>
          <w:lang w:val="es-ES" w:eastAsia="es-CO"/>
        </w:rPr>
        <w:t>No aprobados 2011</w:t>
      </w:r>
    </w:p>
    <w:p w14:paraId="7E7FC115"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lastRenderedPageBreak/>
        <w:t xml:space="preserve">1. FPTP-046-2011 Sensibilización y promoción turística del área de influencia del Puerto de </w:t>
      </w:r>
      <w:proofErr w:type="spellStart"/>
      <w:r>
        <w:rPr>
          <w:rFonts w:ascii="Futura Std Book" w:eastAsia="Times New Roman" w:hAnsi="Futura Std Book" w:cs="Arial"/>
          <w:b/>
          <w:bCs/>
          <w:sz w:val="20"/>
          <w:szCs w:val="20"/>
          <w:lang w:eastAsia="es-CO"/>
        </w:rPr>
        <w:t>Tribuga</w:t>
      </w:r>
      <w:proofErr w:type="spellEnd"/>
      <w:r>
        <w:rPr>
          <w:rFonts w:ascii="Futura Std Book" w:eastAsia="Times New Roman" w:hAnsi="Futura Std Book" w:cs="Arial"/>
          <w:b/>
          <w:bCs/>
          <w:sz w:val="20"/>
          <w:szCs w:val="20"/>
          <w:lang w:eastAsia="es-CO"/>
        </w:rPr>
        <w:t xml:space="preserve"> - Antioquia - Chocó - Risaralda</w:t>
      </w:r>
    </w:p>
    <w:p w14:paraId="061F3F8A"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val="es-ES" w:eastAsia="es-CO"/>
        </w:rPr>
      </w:pPr>
      <w:r>
        <w:rPr>
          <w:rFonts w:ascii="Futura Std Book" w:eastAsia="Times New Roman" w:hAnsi="Futura Std Book" w:cs="Arial"/>
          <w:b/>
          <w:bCs/>
          <w:sz w:val="20"/>
          <w:szCs w:val="20"/>
          <w:lang w:eastAsia="es-CO"/>
        </w:rPr>
        <w:t>Proponente:</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Gobernación del Chocó </w:t>
      </w:r>
    </w:p>
    <w:p w14:paraId="77D53CD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Valor:</w:t>
      </w:r>
      <w:r>
        <w:rPr>
          <w:rFonts w:ascii="Futura Std Book" w:eastAsia="Times New Roman" w:hAnsi="Futura Std Book" w:cs="Arial"/>
          <w:sz w:val="20"/>
          <w:szCs w:val="20"/>
          <w:lang w:val="es-ES" w:eastAsia="es-CO"/>
        </w:rPr>
        <w:t xml:space="preserve"> </w:t>
      </w:r>
      <w:r>
        <w:rPr>
          <w:rFonts w:ascii="Futura Std Book" w:eastAsia="Times New Roman" w:hAnsi="Futura Std Book" w:cs="Arial"/>
          <w:sz w:val="20"/>
          <w:szCs w:val="20"/>
          <w:lang w:eastAsia="es-CO"/>
        </w:rPr>
        <w:t>$287.000.000</w:t>
      </w:r>
    </w:p>
    <w:p w14:paraId="4A8AF3CB"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 xml:space="preserve">Identificar los atractivos, sensibilizar a los actores públicos y privados del sector, identificar la vocación e iniciar el diseño de producto turístico en los municipios que hacen parte del área de influencia del Puerto </w:t>
      </w:r>
      <w:proofErr w:type="spellStart"/>
      <w:r>
        <w:rPr>
          <w:rFonts w:ascii="Futura Std Book" w:eastAsia="Times New Roman" w:hAnsi="Futura Std Book" w:cs="Arial"/>
          <w:sz w:val="20"/>
          <w:szCs w:val="20"/>
          <w:lang w:eastAsia="es-CO"/>
        </w:rPr>
        <w:t>Tribuga</w:t>
      </w:r>
      <w:proofErr w:type="spellEnd"/>
    </w:p>
    <w:p w14:paraId="4FB792E1"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Pr>
          <w:rFonts w:ascii="Futura Std Book" w:eastAsia="Times New Roman" w:hAnsi="Futura Std Book" w:cs="Arial"/>
          <w:b/>
          <w:sz w:val="20"/>
          <w:szCs w:val="20"/>
          <w:lang w:eastAsia="es-CO"/>
        </w:rPr>
        <w:t xml:space="preserve">Estado: </w:t>
      </w:r>
      <w:r>
        <w:rPr>
          <w:rFonts w:ascii="Futura Std Book" w:eastAsia="Times New Roman" w:hAnsi="Futura Std Book" w:cs="Arial"/>
          <w:sz w:val="20"/>
          <w:szCs w:val="20"/>
          <w:lang w:eastAsia="es-CO"/>
        </w:rPr>
        <w:t xml:space="preserve">No elegible </w:t>
      </w:r>
    </w:p>
    <w:p w14:paraId="508A9D4D"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sz w:val="20"/>
          <w:szCs w:val="20"/>
          <w:lang w:eastAsia="es-CO"/>
        </w:rPr>
        <w:t xml:space="preserve">Informe: </w:t>
      </w:r>
    </w:p>
    <w:p w14:paraId="70C16B76" w14:textId="77777777" w:rsidR="0090195A" w:rsidRDefault="0090195A" w:rsidP="006E100A">
      <w:pPr>
        <w:pStyle w:val="Prrafodelista"/>
        <w:numPr>
          <w:ilvl w:val="0"/>
          <w:numId w:val="61"/>
        </w:numPr>
        <w:tabs>
          <w:tab w:val="left" w:pos="284"/>
        </w:tabs>
        <w:spacing w:after="0" w:line="240" w:lineRule="auto"/>
        <w:ind w:left="0" w:firstLine="0"/>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El proyecto fue calificado como </w:t>
      </w:r>
      <w:r>
        <w:rPr>
          <w:rFonts w:ascii="Futura Std Book" w:eastAsia="Times New Roman" w:hAnsi="Futura Std Book" w:cs="Arial"/>
          <w:iCs/>
          <w:sz w:val="20"/>
          <w:szCs w:val="20"/>
          <w:lang w:eastAsia="es-CO"/>
        </w:rPr>
        <w:t>no elegible </w:t>
      </w:r>
      <w:r>
        <w:rPr>
          <w:rFonts w:ascii="Futura Std Book" w:eastAsia="Times New Roman" w:hAnsi="Futura Std Book" w:cs="Arial"/>
          <w:sz w:val="20"/>
          <w:szCs w:val="20"/>
          <w:lang w:eastAsia="es-CO"/>
        </w:rPr>
        <w:t>debido a que se presentaron inconsistencias en la formulación del mismo.</w:t>
      </w:r>
    </w:p>
    <w:p w14:paraId="47447B90" w14:textId="77777777" w:rsidR="0090195A" w:rsidRDefault="0090195A" w:rsidP="0090195A">
      <w:pPr>
        <w:shd w:val="clear" w:color="auto" w:fill="FFFFFF"/>
        <w:tabs>
          <w:tab w:val="left" w:pos="284"/>
        </w:tabs>
        <w:spacing w:after="0" w:line="240" w:lineRule="auto"/>
        <w:jc w:val="both"/>
        <w:rPr>
          <w:rFonts w:ascii="Futura Std Book" w:eastAsia="Times New Roman" w:hAnsi="Futura Std Book" w:cs="Arial"/>
          <w:sz w:val="20"/>
          <w:szCs w:val="20"/>
          <w:lang w:eastAsia="es-CO"/>
        </w:rPr>
      </w:pPr>
    </w:p>
    <w:p w14:paraId="29451A28" w14:textId="77777777" w:rsidR="0090195A" w:rsidRDefault="0090195A" w:rsidP="0090195A">
      <w:pPr>
        <w:pBdr>
          <w:top w:val="single" w:sz="4" w:space="1" w:color="auto" w:shadow="1"/>
          <w:left w:val="single" w:sz="4" w:space="4" w:color="auto" w:shadow="1"/>
          <w:bottom w:val="single" w:sz="4" w:space="1" w:color="auto" w:shadow="1"/>
          <w:right w:val="single" w:sz="4" w:space="4" w:color="auto" w:shadow="1"/>
        </w:pBdr>
        <w:tabs>
          <w:tab w:val="left" w:pos="284"/>
          <w:tab w:val="left" w:pos="1905"/>
        </w:tabs>
        <w:spacing w:after="0" w:line="240" w:lineRule="auto"/>
        <w:jc w:val="both"/>
        <w:rPr>
          <w:rFonts w:ascii="Futura Std Book" w:hAnsi="Futura Std Book" w:cs="Arial"/>
          <w:b/>
          <w:sz w:val="20"/>
          <w:szCs w:val="20"/>
        </w:rPr>
      </w:pPr>
      <w:r>
        <w:rPr>
          <w:rFonts w:ascii="Futura Std Book" w:hAnsi="Futura Std Book" w:cs="Arial"/>
          <w:b/>
          <w:sz w:val="20"/>
          <w:szCs w:val="20"/>
        </w:rPr>
        <w:t xml:space="preserve">Programas </w:t>
      </w:r>
      <w:proofErr w:type="spellStart"/>
      <w:r>
        <w:rPr>
          <w:rFonts w:ascii="Futura Std Book" w:hAnsi="Futura Std Book" w:cs="Arial"/>
          <w:b/>
          <w:sz w:val="20"/>
          <w:szCs w:val="20"/>
        </w:rPr>
        <w:t>Fontur</w:t>
      </w:r>
      <w:proofErr w:type="spellEnd"/>
    </w:p>
    <w:p w14:paraId="5B093803" w14:textId="77777777" w:rsidR="0090195A" w:rsidRDefault="0090195A" w:rsidP="0090195A">
      <w:pPr>
        <w:pStyle w:val="Prrafodelista"/>
        <w:tabs>
          <w:tab w:val="left" w:pos="284"/>
        </w:tabs>
        <w:spacing w:after="0" w:line="240" w:lineRule="auto"/>
        <w:ind w:left="0"/>
        <w:jc w:val="both"/>
        <w:rPr>
          <w:rFonts w:ascii="Futura Std Book" w:hAnsi="Futura Std Book" w:cs="Arial"/>
          <w:sz w:val="20"/>
          <w:szCs w:val="20"/>
          <w:u w:val="single"/>
        </w:rPr>
      </w:pPr>
    </w:p>
    <w:p w14:paraId="0BB6AFDF" w14:textId="77777777" w:rsidR="0090195A" w:rsidRPr="00AE05E4" w:rsidRDefault="0090195A" w:rsidP="006E100A">
      <w:pPr>
        <w:pStyle w:val="Prrafodelista"/>
        <w:numPr>
          <w:ilvl w:val="0"/>
          <w:numId w:val="62"/>
        </w:numPr>
        <w:tabs>
          <w:tab w:val="left" w:pos="284"/>
        </w:tabs>
        <w:spacing w:after="0" w:line="240" w:lineRule="auto"/>
        <w:ind w:left="0" w:firstLine="0"/>
        <w:jc w:val="both"/>
        <w:rPr>
          <w:rFonts w:ascii="Futura Std Book" w:hAnsi="Futura Std Book" w:cs="Arial"/>
          <w:sz w:val="20"/>
          <w:szCs w:val="20"/>
          <w:u w:val="single"/>
        </w:rPr>
      </w:pPr>
      <w:r w:rsidRPr="00AE05E4">
        <w:rPr>
          <w:rFonts w:ascii="Futura Std Book" w:hAnsi="Futura Std Book" w:cs="Arial"/>
          <w:b/>
          <w:sz w:val="20"/>
          <w:szCs w:val="20"/>
          <w:u w:val="single"/>
        </w:rPr>
        <w:t>Tarjeta Joven:</w:t>
      </w:r>
    </w:p>
    <w:p w14:paraId="7A85BD3F" w14:textId="77777777" w:rsidR="0090195A" w:rsidRPr="00AE05E4" w:rsidRDefault="0090195A" w:rsidP="0090195A">
      <w:pPr>
        <w:tabs>
          <w:tab w:val="left" w:pos="284"/>
        </w:tabs>
        <w:spacing w:after="0" w:line="240" w:lineRule="auto"/>
        <w:jc w:val="both"/>
        <w:rPr>
          <w:rFonts w:ascii="Futura Std Book" w:hAnsi="Futura Std Book" w:cs="Arial"/>
          <w:sz w:val="20"/>
          <w:szCs w:val="20"/>
          <w:u w:val="single"/>
        </w:rPr>
      </w:pPr>
      <w:r w:rsidRPr="00AE05E4">
        <w:rPr>
          <w:rFonts w:ascii="Futura Std Book" w:eastAsia="Futura Std Book" w:hAnsi="Futura Std Book" w:cs="Arial"/>
          <w:sz w:val="20"/>
          <w:szCs w:val="20"/>
        </w:rPr>
        <w:t xml:space="preserve">El programa Tarjeta Joven Cuenta con </w:t>
      </w:r>
      <w:r w:rsidRPr="00AE05E4">
        <w:rPr>
          <w:rFonts w:ascii="Futura Std Book" w:hAnsi="Futura Std Book"/>
          <w:sz w:val="20"/>
          <w:szCs w:val="20"/>
        </w:rPr>
        <w:t xml:space="preserve">2.164 </w:t>
      </w:r>
      <w:r w:rsidRPr="00AE05E4">
        <w:rPr>
          <w:rFonts w:ascii="Futura Std Book" w:eastAsia="Futura Std Book" w:hAnsi="Futura Std Book" w:cs="Arial"/>
          <w:sz w:val="20"/>
          <w:szCs w:val="20"/>
        </w:rPr>
        <w:t xml:space="preserve">jóvenes inscritos en el departamento, de los cuales </w:t>
      </w:r>
      <w:r w:rsidRPr="00AE05E4">
        <w:rPr>
          <w:rFonts w:ascii="Futura Std Book" w:hAnsi="Futura Std Book"/>
          <w:sz w:val="20"/>
          <w:szCs w:val="20"/>
        </w:rPr>
        <w:t xml:space="preserve">1.984 </w:t>
      </w:r>
      <w:r w:rsidRPr="00AE05E4">
        <w:rPr>
          <w:rFonts w:ascii="Futura Std Book" w:eastAsia="Futura Std Book" w:hAnsi="Futura Std Book" w:cs="Arial"/>
          <w:sz w:val="20"/>
          <w:szCs w:val="20"/>
        </w:rPr>
        <w:t>se encuentran en Quibdó, así mismo existen 11 hospedajes aliados en el departamento.</w:t>
      </w:r>
    </w:p>
    <w:tbl>
      <w:tblPr>
        <w:tblW w:w="8926" w:type="dxa"/>
        <w:tblCellMar>
          <w:left w:w="70" w:type="dxa"/>
          <w:right w:w="70" w:type="dxa"/>
        </w:tblCellMar>
        <w:tblLook w:val="04A0" w:firstRow="1" w:lastRow="0" w:firstColumn="1" w:lastColumn="0" w:noHBand="0" w:noVBand="1"/>
      </w:tblPr>
      <w:tblGrid>
        <w:gridCol w:w="3038"/>
        <w:gridCol w:w="1111"/>
        <w:gridCol w:w="1062"/>
        <w:gridCol w:w="3715"/>
      </w:tblGrid>
      <w:tr w:rsidR="0090195A" w:rsidRPr="00AE05E4" w14:paraId="31B8D422" w14:textId="77777777" w:rsidTr="0090195A">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BA25C6" w14:textId="77777777" w:rsidR="0090195A" w:rsidRPr="00AE05E4" w:rsidRDefault="0090195A">
            <w:pPr>
              <w:spacing w:after="0" w:line="240" w:lineRule="auto"/>
              <w:jc w:val="both"/>
              <w:rPr>
                <w:rFonts w:ascii="Futura Std Book" w:eastAsia="Times New Roman" w:hAnsi="Futura Std Book" w:cs="Times New Roman"/>
                <w:b/>
                <w:bCs/>
                <w:sz w:val="20"/>
                <w:szCs w:val="20"/>
                <w:lang w:eastAsia="es-CO"/>
              </w:rPr>
            </w:pPr>
            <w:r w:rsidRPr="00AE05E4">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3B4821EE" w14:textId="77777777" w:rsidR="0090195A" w:rsidRPr="00AE05E4" w:rsidRDefault="0090195A">
            <w:pPr>
              <w:spacing w:after="0" w:line="240" w:lineRule="auto"/>
              <w:jc w:val="both"/>
              <w:rPr>
                <w:rFonts w:ascii="Futura Std Book" w:eastAsia="Times New Roman" w:hAnsi="Futura Std Book" w:cs="Times New Roman"/>
                <w:b/>
                <w:bCs/>
                <w:sz w:val="20"/>
                <w:szCs w:val="20"/>
                <w:lang w:eastAsia="es-CO"/>
              </w:rPr>
            </w:pPr>
            <w:r w:rsidRPr="00AE05E4">
              <w:rPr>
                <w:rFonts w:ascii="Futura Std Book" w:eastAsia="Times New Roman" w:hAnsi="Futura Std Book"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594A6AD2" w14:textId="77777777" w:rsidR="0090195A" w:rsidRPr="00AE05E4" w:rsidRDefault="0090195A">
            <w:pPr>
              <w:spacing w:after="0" w:line="240" w:lineRule="auto"/>
              <w:jc w:val="both"/>
              <w:rPr>
                <w:rFonts w:ascii="Futura Std Book" w:eastAsia="Times New Roman" w:hAnsi="Futura Std Book" w:cs="Times New Roman"/>
                <w:b/>
                <w:bCs/>
                <w:sz w:val="20"/>
                <w:szCs w:val="20"/>
                <w:lang w:eastAsia="es-CO"/>
              </w:rPr>
            </w:pPr>
            <w:r w:rsidRPr="00AE05E4">
              <w:rPr>
                <w:rFonts w:ascii="Futura Std Book" w:eastAsia="Times New Roman" w:hAnsi="Futura Std Book" w:cs="Times New Roman"/>
                <w:b/>
                <w:bCs/>
                <w:sz w:val="20"/>
                <w:szCs w:val="20"/>
                <w:lang w:eastAsia="es-CO"/>
              </w:rPr>
              <w:t>Aliados</w:t>
            </w:r>
          </w:p>
        </w:tc>
        <w:tc>
          <w:tcPr>
            <w:tcW w:w="3715" w:type="dxa"/>
            <w:tcBorders>
              <w:top w:val="single" w:sz="4" w:space="0" w:color="auto"/>
              <w:left w:val="nil"/>
              <w:bottom w:val="single" w:sz="4" w:space="0" w:color="auto"/>
              <w:right w:val="single" w:sz="4" w:space="0" w:color="auto"/>
            </w:tcBorders>
            <w:shd w:val="clear" w:color="auto" w:fill="002060"/>
            <w:noWrap/>
            <w:vAlign w:val="center"/>
            <w:hideMark/>
          </w:tcPr>
          <w:p w14:paraId="16F0DF72" w14:textId="77777777" w:rsidR="0090195A" w:rsidRPr="00AE05E4" w:rsidRDefault="0090195A">
            <w:pPr>
              <w:spacing w:after="0" w:line="240" w:lineRule="auto"/>
              <w:jc w:val="both"/>
              <w:rPr>
                <w:rFonts w:ascii="Futura Std Book" w:eastAsia="Times New Roman" w:hAnsi="Futura Std Book" w:cs="Times New Roman"/>
                <w:b/>
                <w:bCs/>
                <w:sz w:val="20"/>
                <w:szCs w:val="20"/>
                <w:lang w:eastAsia="es-CO"/>
              </w:rPr>
            </w:pPr>
            <w:r w:rsidRPr="00AE05E4">
              <w:rPr>
                <w:rFonts w:ascii="Futura Std Book" w:eastAsia="Times New Roman" w:hAnsi="Futura Std Book" w:cs="Times New Roman"/>
                <w:b/>
                <w:bCs/>
                <w:sz w:val="20"/>
                <w:szCs w:val="20"/>
                <w:lang w:eastAsia="es-CO"/>
              </w:rPr>
              <w:t>Categorías</w:t>
            </w:r>
          </w:p>
        </w:tc>
      </w:tr>
      <w:tr w:rsidR="0090195A" w:rsidRPr="00AE05E4" w14:paraId="3014E6CB" w14:textId="77777777" w:rsidTr="0090195A">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1AAEED47" w14:textId="77777777" w:rsidR="0090195A" w:rsidRPr="00AE05E4" w:rsidRDefault="0090195A">
            <w:pPr>
              <w:spacing w:after="0" w:line="240" w:lineRule="auto"/>
              <w:jc w:val="both"/>
              <w:rPr>
                <w:rFonts w:ascii="Futura Std Book" w:eastAsia="Times New Roman" w:hAnsi="Futura Std Book" w:cs="Times New Roman"/>
                <w:sz w:val="20"/>
                <w:szCs w:val="20"/>
                <w:lang w:eastAsia="es-CO"/>
              </w:rPr>
            </w:pPr>
            <w:r w:rsidRPr="00AE05E4">
              <w:rPr>
                <w:rFonts w:ascii="Futura Std Book" w:hAnsi="Futura Std Book"/>
                <w:sz w:val="20"/>
                <w:szCs w:val="20"/>
              </w:rPr>
              <w:t>Chocó</w:t>
            </w:r>
          </w:p>
        </w:tc>
        <w:tc>
          <w:tcPr>
            <w:tcW w:w="1111" w:type="dxa"/>
            <w:tcBorders>
              <w:top w:val="nil"/>
              <w:left w:val="nil"/>
              <w:bottom w:val="single" w:sz="4" w:space="0" w:color="auto"/>
              <w:right w:val="single" w:sz="4" w:space="0" w:color="auto"/>
            </w:tcBorders>
            <w:shd w:val="clear" w:color="auto" w:fill="DDEBF7"/>
            <w:noWrap/>
            <w:hideMark/>
          </w:tcPr>
          <w:p w14:paraId="43D176DD" w14:textId="77777777" w:rsidR="0090195A" w:rsidRPr="00AE05E4" w:rsidRDefault="0090195A">
            <w:pPr>
              <w:spacing w:after="0" w:line="240" w:lineRule="auto"/>
              <w:jc w:val="both"/>
              <w:rPr>
                <w:rFonts w:ascii="Futura Std Book" w:hAnsi="Futura Std Book"/>
                <w:sz w:val="20"/>
                <w:szCs w:val="20"/>
              </w:rPr>
            </w:pPr>
            <w:r w:rsidRPr="00AE05E4">
              <w:rPr>
                <w:rFonts w:ascii="Futura Std Book" w:hAnsi="Futura Std Book"/>
                <w:sz w:val="20"/>
                <w:szCs w:val="20"/>
              </w:rPr>
              <w:t>2.164</w:t>
            </w:r>
          </w:p>
        </w:tc>
        <w:tc>
          <w:tcPr>
            <w:tcW w:w="1062" w:type="dxa"/>
            <w:tcBorders>
              <w:top w:val="nil"/>
              <w:left w:val="nil"/>
              <w:bottom w:val="single" w:sz="4" w:space="0" w:color="auto"/>
              <w:right w:val="single" w:sz="4" w:space="0" w:color="auto"/>
            </w:tcBorders>
            <w:shd w:val="clear" w:color="auto" w:fill="DDEBF7"/>
            <w:noWrap/>
            <w:hideMark/>
          </w:tcPr>
          <w:p w14:paraId="55C9CD5B" w14:textId="77777777" w:rsidR="0090195A" w:rsidRPr="00AE05E4" w:rsidRDefault="0090195A">
            <w:pPr>
              <w:spacing w:after="0" w:line="240" w:lineRule="auto"/>
              <w:jc w:val="both"/>
              <w:rPr>
                <w:rFonts w:ascii="Futura Std Book" w:hAnsi="Futura Std Book"/>
                <w:sz w:val="20"/>
                <w:szCs w:val="20"/>
              </w:rPr>
            </w:pPr>
            <w:r w:rsidRPr="00AE05E4">
              <w:rPr>
                <w:rFonts w:ascii="Futura Std Book" w:hAnsi="Futura Std Book"/>
                <w:sz w:val="20"/>
                <w:szCs w:val="20"/>
              </w:rPr>
              <w:t>11</w:t>
            </w:r>
          </w:p>
        </w:tc>
        <w:tc>
          <w:tcPr>
            <w:tcW w:w="3715" w:type="dxa"/>
            <w:tcBorders>
              <w:top w:val="nil"/>
              <w:left w:val="nil"/>
              <w:bottom w:val="single" w:sz="4" w:space="0" w:color="auto"/>
              <w:right w:val="single" w:sz="4" w:space="0" w:color="auto"/>
            </w:tcBorders>
            <w:shd w:val="clear" w:color="auto" w:fill="DDEBF7"/>
            <w:hideMark/>
          </w:tcPr>
          <w:p w14:paraId="39D80A6E" w14:textId="77777777" w:rsidR="0090195A" w:rsidRPr="00AE05E4" w:rsidRDefault="0090195A">
            <w:pPr>
              <w:spacing w:after="0" w:line="240" w:lineRule="auto"/>
              <w:jc w:val="both"/>
              <w:rPr>
                <w:rFonts w:ascii="Futura Std Book" w:hAnsi="Futura Std Book"/>
                <w:sz w:val="20"/>
                <w:szCs w:val="20"/>
              </w:rPr>
            </w:pPr>
            <w:r w:rsidRPr="00AE05E4">
              <w:rPr>
                <w:rFonts w:ascii="Futura Std Book" w:hAnsi="Futura Std Book"/>
                <w:sz w:val="20"/>
                <w:szCs w:val="20"/>
              </w:rPr>
              <w:t>11 Hospedaje.</w:t>
            </w:r>
          </w:p>
        </w:tc>
      </w:tr>
      <w:tr w:rsidR="0090195A" w:rsidRPr="00AE05E4" w14:paraId="0E689608" w14:textId="77777777" w:rsidTr="0090195A">
        <w:trPr>
          <w:trHeight w:val="270"/>
        </w:trPr>
        <w:tc>
          <w:tcPr>
            <w:tcW w:w="3038" w:type="dxa"/>
            <w:tcBorders>
              <w:top w:val="nil"/>
              <w:left w:val="single" w:sz="4" w:space="0" w:color="auto"/>
              <w:bottom w:val="single" w:sz="4" w:space="0" w:color="auto"/>
              <w:right w:val="single" w:sz="4" w:space="0" w:color="auto"/>
            </w:tcBorders>
            <w:noWrap/>
            <w:hideMark/>
          </w:tcPr>
          <w:p w14:paraId="2CE6C281" w14:textId="77777777" w:rsidR="0090195A" w:rsidRPr="00AE05E4" w:rsidRDefault="0090195A">
            <w:pPr>
              <w:spacing w:after="0" w:line="240" w:lineRule="auto"/>
              <w:jc w:val="both"/>
              <w:rPr>
                <w:rFonts w:ascii="Futura Std Book" w:eastAsia="Times New Roman" w:hAnsi="Futura Std Book" w:cs="Times New Roman"/>
                <w:sz w:val="20"/>
                <w:szCs w:val="20"/>
                <w:lang w:eastAsia="es-CO"/>
              </w:rPr>
            </w:pPr>
            <w:r w:rsidRPr="00AE05E4">
              <w:rPr>
                <w:rFonts w:ascii="Futura Std Book" w:hAnsi="Futura Std Book"/>
                <w:sz w:val="20"/>
                <w:szCs w:val="20"/>
              </w:rPr>
              <w:t>Quibdó</w:t>
            </w:r>
          </w:p>
        </w:tc>
        <w:tc>
          <w:tcPr>
            <w:tcW w:w="1111" w:type="dxa"/>
            <w:tcBorders>
              <w:top w:val="nil"/>
              <w:left w:val="nil"/>
              <w:bottom w:val="single" w:sz="4" w:space="0" w:color="auto"/>
              <w:right w:val="single" w:sz="4" w:space="0" w:color="auto"/>
            </w:tcBorders>
            <w:noWrap/>
            <w:hideMark/>
          </w:tcPr>
          <w:p w14:paraId="2BC090A7" w14:textId="77777777" w:rsidR="0090195A" w:rsidRPr="00AE05E4" w:rsidRDefault="0090195A">
            <w:pPr>
              <w:spacing w:after="0" w:line="240" w:lineRule="auto"/>
              <w:jc w:val="both"/>
              <w:rPr>
                <w:rFonts w:ascii="Futura Std Book" w:eastAsia="Times New Roman" w:hAnsi="Futura Std Book" w:cs="Times New Roman"/>
                <w:sz w:val="20"/>
                <w:szCs w:val="20"/>
                <w:lang w:eastAsia="es-CO"/>
              </w:rPr>
            </w:pPr>
            <w:r w:rsidRPr="00AE05E4">
              <w:rPr>
                <w:rFonts w:ascii="Futura Std Book" w:hAnsi="Futura Std Book"/>
                <w:sz w:val="20"/>
                <w:szCs w:val="20"/>
              </w:rPr>
              <w:t>1.984</w:t>
            </w:r>
          </w:p>
        </w:tc>
        <w:tc>
          <w:tcPr>
            <w:tcW w:w="1062" w:type="dxa"/>
            <w:tcBorders>
              <w:top w:val="nil"/>
              <w:left w:val="nil"/>
              <w:bottom w:val="single" w:sz="4" w:space="0" w:color="auto"/>
              <w:right w:val="single" w:sz="4" w:space="0" w:color="auto"/>
            </w:tcBorders>
            <w:noWrap/>
            <w:hideMark/>
          </w:tcPr>
          <w:p w14:paraId="157A1C94" w14:textId="77777777" w:rsidR="0090195A" w:rsidRPr="00AE05E4" w:rsidRDefault="0090195A">
            <w:pPr>
              <w:rPr>
                <w:rFonts w:ascii="Futura Std Book" w:eastAsia="Times New Roman" w:hAnsi="Futura Std Book" w:cs="Times New Roman"/>
                <w:sz w:val="20"/>
                <w:szCs w:val="20"/>
                <w:lang w:eastAsia="es-CO"/>
              </w:rPr>
            </w:pPr>
          </w:p>
        </w:tc>
        <w:tc>
          <w:tcPr>
            <w:tcW w:w="3715" w:type="dxa"/>
            <w:tcBorders>
              <w:top w:val="nil"/>
              <w:left w:val="nil"/>
              <w:bottom w:val="single" w:sz="4" w:space="0" w:color="auto"/>
              <w:right w:val="single" w:sz="4" w:space="0" w:color="auto"/>
            </w:tcBorders>
            <w:hideMark/>
          </w:tcPr>
          <w:p w14:paraId="08A71F4E" w14:textId="77777777" w:rsidR="0090195A" w:rsidRPr="00AE05E4" w:rsidRDefault="0090195A">
            <w:pPr>
              <w:spacing w:after="0" w:line="256" w:lineRule="auto"/>
              <w:rPr>
                <w:rFonts w:ascii="Futura Std Book" w:hAnsi="Futura Std Book"/>
                <w:sz w:val="20"/>
                <w:szCs w:val="20"/>
                <w:lang w:val="es-MX" w:eastAsia="es-MX"/>
              </w:rPr>
            </w:pPr>
          </w:p>
        </w:tc>
      </w:tr>
    </w:tbl>
    <w:p w14:paraId="5D506834"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b/>
          <w:sz w:val="20"/>
          <w:szCs w:val="20"/>
        </w:rPr>
      </w:pPr>
    </w:p>
    <w:p w14:paraId="70BA6EAD" w14:textId="77777777" w:rsidR="0090195A" w:rsidRPr="00AE05E4" w:rsidRDefault="0090195A" w:rsidP="006E100A">
      <w:pPr>
        <w:pStyle w:val="Prrafodelista"/>
        <w:numPr>
          <w:ilvl w:val="0"/>
          <w:numId w:val="62"/>
        </w:numPr>
        <w:tabs>
          <w:tab w:val="left" w:pos="284"/>
        </w:tabs>
        <w:spacing w:after="0" w:line="240" w:lineRule="auto"/>
        <w:ind w:left="0" w:firstLine="0"/>
        <w:jc w:val="both"/>
        <w:rPr>
          <w:rFonts w:ascii="Futura Std Book" w:hAnsi="Futura Std Book" w:cs="Arial"/>
          <w:b/>
          <w:sz w:val="20"/>
          <w:szCs w:val="20"/>
          <w:u w:val="single"/>
        </w:rPr>
      </w:pPr>
      <w:r w:rsidRPr="00AE05E4">
        <w:rPr>
          <w:rFonts w:ascii="Futura Std Book" w:hAnsi="Futura Std Book" w:cs="Arial"/>
          <w:b/>
          <w:sz w:val="20"/>
          <w:szCs w:val="20"/>
          <w:u w:val="single"/>
        </w:rPr>
        <w:t xml:space="preserve">Red Nacional de Puntos de Información Turística (PIT): </w:t>
      </w:r>
    </w:p>
    <w:p w14:paraId="3B34D03E" w14:textId="77777777" w:rsidR="0090195A" w:rsidRPr="00AE05E4" w:rsidRDefault="0090195A" w:rsidP="0090195A">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AE05E4">
        <w:rPr>
          <w:rFonts w:ascii="Futura Std Book" w:eastAsia="Futura Std Book" w:hAnsi="Futura Std Book" w:cs="Arial"/>
          <w:b/>
          <w:sz w:val="20"/>
          <w:szCs w:val="20"/>
          <w:lang w:val="es-ES"/>
        </w:rPr>
        <w:t>TOTAL PIT: 02</w:t>
      </w:r>
    </w:p>
    <w:p w14:paraId="7425BBDA" w14:textId="77777777" w:rsidR="0090195A" w:rsidRPr="00AE05E4" w:rsidRDefault="0090195A" w:rsidP="0090195A">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14:paraId="66A49886"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b/>
          <w:sz w:val="20"/>
          <w:szCs w:val="20"/>
        </w:rPr>
      </w:pPr>
      <w:proofErr w:type="spellStart"/>
      <w:r w:rsidRPr="00AE05E4">
        <w:rPr>
          <w:rFonts w:ascii="Futura Std Book" w:eastAsia="Times New Roman" w:hAnsi="Futura Std Book" w:cs="Arial"/>
          <w:b/>
          <w:sz w:val="20"/>
          <w:szCs w:val="20"/>
          <w:lang w:eastAsia="es-CO"/>
        </w:rPr>
        <w:t>Nuquí</w:t>
      </w:r>
      <w:proofErr w:type="spellEnd"/>
      <w:r w:rsidRPr="00AE05E4">
        <w:rPr>
          <w:rFonts w:ascii="Futura Std Book" w:hAnsi="Futura Std Book" w:cs="Arial"/>
          <w:b/>
          <w:sz w:val="20"/>
          <w:szCs w:val="20"/>
        </w:rPr>
        <w:t xml:space="preserve"> (1)</w:t>
      </w:r>
    </w:p>
    <w:p w14:paraId="537C301C" w14:textId="77777777" w:rsidR="0090195A" w:rsidRPr="00AE05E4" w:rsidRDefault="0090195A" w:rsidP="0090195A">
      <w:pPr>
        <w:tabs>
          <w:tab w:val="left" w:pos="284"/>
        </w:tabs>
        <w:spacing w:after="0" w:line="240" w:lineRule="auto"/>
        <w:jc w:val="both"/>
        <w:rPr>
          <w:rFonts w:ascii="Futura Std Book" w:hAnsi="Futura Std Book" w:cs="Arial"/>
          <w:sz w:val="20"/>
          <w:szCs w:val="20"/>
        </w:rPr>
      </w:pPr>
      <w:r w:rsidRPr="00AE05E4">
        <w:rPr>
          <w:rFonts w:ascii="Futura Std Book" w:hAnsi="Futura Std Book" w:cs="Arial"/>
          <w:sz w:val="20"/>
          <w:szCs w:val="20"/>
        </w:rPr>
        <w:t xml:space="preserve">UBICACIÓN: </w:t>
      </w:r>
      <w:r w:rsidRPr="00AE05E4">
        <w:rPr>
          <w:rFonts w:ascii="Futura Std Book" w:eastAsia="Times New Roman" w:hAnsi="Futura Std Book" w:cs="Arial"/>
          <w:sz w:val="20"/>
          <w:szCs w:val="20"/>
          <w:lang w:eastAsia="es-CO"/>
        </w:rPr>
        <w:t>PIT local aeropuerto Reyes Murillo (llegada de vuelos)</w:t>
      </w:r>
    </w:p>
    <w:p w14:paraId="5E4E7D6F"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r w:rsidRPr="00AE05E4">
        <w:rPr>
          <w:rFonts w:ascii="Futura Std Book" w:hAnsi="Futura Std Book" w:cs="Arial"/>
          <w:sz w:val="20"/>
          <w:szCs w:val="20"/>
        </w:rPr>
        <w:t>ESTADO DEL PIT: En funcionamiento</w:t>
      </w:r>
    </w:p>
    <w:p w14:paraId="042EEE4F"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r w:rsidRPr="00AE05E4">
        <w:rPr>
          <w:rFonts w:ascii="Futura Std Book" w:hAnsi="Futura Std Book" w:cs="Arial"/>
          <w:sz w:val="20"/>
          <w:szCs w:val="20"/>
        </w:rPr>
        <w:t>FECHA DE INSTALACIÓN: Octubre 2015</w:t>
      </w:r>
    </w:p>
    <w:p w14:paraId="1778FE28"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r w:rsidRPr="00AE05E4">
        <w:rPr>
          <w:rFonts w:ascii="Futura Std Book" w:hAnsi="Futura Std Book" w:cs="Arial"/>
          <w:sz w:val="20"/>
          <w:szCs w:val="20"/>
        </w:rPr>
        <w:t>VALOR INVERSIÓN: $3.500.000</w:t>
      </w:r>
    </w:p>
    <w:p w14:paraId="17BAF384"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p>
    <w:p w14:paraId="7A1CBE28"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b/>
          <w:sz w:val="20"/>
          <w:szCs w:val="20"/>
        </w:rPr>
      </w:pPr>
      <w:r w:rsidRPr="00AE05E4">
        <w:rPr>
          <w:rFonts w:ascii="Futura Std Book" w:eastAsia="Times New Roman" w:hAnsi="Futura Std Book" w:cs="Arial"/>
          <w:b/>
          <w:sz w:val="20"/>
          <w:szCs w:val="20"/>
          <w:lang w:eastAsia="es-CO"/>
        </w:rPr>
        <w:t>Quibdó</w:t>
      </w:r>
      <w:r w:rsidRPr="00AE05E4">
        <w:rPr>
          <w:rFonts w:ascii="Futura Std Book" w:hAnsi="Futura Std Book" w:cs="Arial"/>
          <w:b/>
          <w:sz w:val="20"/>
          <w:szCs w:val="20"/>
        </w:rPr>
        <w:t xml:space="preserve"> (1)</w:t>
      </w:r>
    </w:p>
    <w:p w14:paraId="3BB7EF01" w14:textId="77777777" w:rsidR="0090195A" w:rsidRPr="00AE05E4" w:rsidRDefault="0090195A" w:rsidP="0090195A">
      <w:pPr>
        <w:tabs>
          <w:tab w:val="left" w:pos="284"/>
        </w:tabs>
        <w:spacing w:after="0" w:line="240" w:lineRule="auto"/>
        <w:jc w:val="both"/>
        <w:rPr>
          <w:rFonts w:ascii="Futura Std Book" w:hAnsi="Futura Std Book" w:cs="Arial"/>
          <w:sz w:val="20"/>
          <w:szCs w:val="20"/>
        </w:rPr>
      </w:pPr>
      <w:r w:rsidRPr="00AE05E4">
        <w:rPr>
          <w:rFonts w:ascii="Futura Std Book" w:hAnsi="Futura Std Book" w:cs="Arial"/>
          <w:sz w:val="20"/>
          <w:szCs w:val="20"/>
        </w:rPr>
        <w:t xml:space="preserve">UBICACIÓN: </w:t>
      </w:r>
      <w:r w:rsidRPr="00AE05E4">
        <w:rPr>
          <w:rFonts w:ascii="Futura Std Book" w:eastAsia="Times New Roman" w:hAnsi="Futura Std Book" w:cs="Arial"/>
          <w:sz w:val="20"/>
          <w:szCs w:val="20"/>
          <w:lang w:eastAsia="es-CO"/>
        </w:rPr>
        <w:t xml:space="preserve">PIT local Aeropuerto El </w:t>
      </w:r>
      <w:proofErr w:type="spellStart"/>
      <w:r w:rsidRPr="00AE05E4">
        <w:rPr>
          <w:rFonts w:ascii="Futura Std Book" w:eastAsia="Times New Roman" w:hAnsi="Futura Std Book" w:cs="Arial"/>
          <w:sz w:val="20"/>
          <w:szCs w:val="20"/>
          <w:lang w:eastAsia="es-CO"/>
        </w:rPr>
        <w:t>Caraño</w:t>
      </w:r>
      <w:proofErr w:type="spellEnd"/>
    </w:p>
    <w:p w14:paraId="1A58D78D"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r w:rsidRPr="00AE05E4">
        <w:rPr>
          <w:rFonts w:ascii="Futura Std Book" w:hAnsi="Futura Std Book" w:cs="Arial"/>
          <w:sz w:val="20"/>
          <w:szCs w:val="20"/>
        </w:rPr>
        <w:t>ESTADO DEL PIT: En funcionamiento</w:t>
      </w:r>
    </w:p>
    <w:p w14:paraId="5D51FC0F"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r w:rsidRPr="00AE05E4">
        <w:rPr>
          <w:rFonts w:ascii="Futura Std Book" w:hAnsi="Futura Std Book" w:cs="Arial"/>
          <w:sz w:val="20"/>
          <w:szCs w:val="20"/>
        </w:rPr>
        <w:t>FECHA DE INSTALACIÓN: Abril 2014</w:t>
      </w:r>
    </w:p>
    <w:p w14:paraId="2D3FC25D"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r w:rsidRPr="00AE05E4">
        <w:rPr>
          <w:rFonts w:ascii="Futura Std Book" w:hAnsi="Futura Std Book" w:cs="Arial"/>
          <w:sz w:val="20"/>
          <w:szCs w:val="20"/>
        </w:rPr>
        <w:lastRenderedPageBreak/>
        <w:t>VALOR INVERSIÓN: $10.000.000</w:t>
      </w:r>
    </w:p>
    <w:p w14:paraId="02102761" w14:textId="77777777" w:rsidR="0090195A" w:rsidRPr="00AE05E4" w:rsidRDefault="0090195A" w:rsidP="0090195A">
      <w:pPr>
        <w:pStyle w:val="Prrafodelista"/>
        <w:tabs>
          <w:tab w:val="left" w:pos="284"/>
        </w:tabs>
        <w:spacing w:after="0" w:line="240" w:lineRule="auto"/>
        <w:ind w:left="0"/>
        <w:jc w:val="both"/>
        <w:rPr>
          <w:rFonts w:ascii="Futura Std Book" w:hAnsi="Futura Std Book" w:cs="Arial"/>
          <w:sz w:val="20"/>
          <w:szCs w:val="20"/>
        </w:rPr>
      </w:pPr>
    </w:p>
    <w:p w14:paraId="40C3738E" w14:textId="77777777" w:rsidR="0090195A" w:rsidRPr="00AE05E4" w:rsidRDefault="0090195A" w:rsidP="0090195A">
      <w:pPr>
        <w:tabs>
          <w:tab w:val="left" w:pos="284"/>
        </w:tabs>
        <w:spacing w:after="0" w:line="240" w:lineRule="auto"/>
        <w:contextualSpacing/>
        <w:jc w:val="both"/>
        <w:rPr>
          <w:rFonts w:ascii="Futura Std Book" w:hAnsi="Futura Std Book" w:cs="Arial"/>
          <w:sz w:val="20"/>
          <w:szCs w:val="20"/>
        </w:rPr>
      </w:pPr>
      <w:proofErr w:type="spellStart"/>
      <w:r w:rsidRPr="00AE05E4">
        <w:rPr>
          <w:rFonts w:ascii="Futura Std Book" w:hAnsi="Futura Std Book" w:cs="Arial"/>
          <w:b/>
          <w:sz w:val="20"/>
          <w:szCs w:val="20"/>
        </w:rPr>
        <w:t>Acandí</w:t>
      </w:r>
      <w:proofErr w:type="spellEnd"/>
      <w:r w:rsidRPr="00AE05E4">
        <w:rPr>
          <w:rFonts w:ascii="Futura Std Book" w:hAnsi="Futura Std Book" w:cs="Arial"/>
          <w:b/>
          <w:sz w:val="20"/>
          <w:szCs w:val="20"/>
        </w:rPr>
        <w:t xml:space="preserve"> (1) (Nuevo) </w:t>
      </w:r>
      <w:r w:rsidRPr="00AE05E4">
        <w:rPr>
          <w:rFonts w:ascii="Futura Std Book" w:hAnsi="Futura Std Book" w:cs="Arial"/>
          <w:sz w:val="20"/>
          <w:szCs w:val="20"/>
        </w:rPr>
        <w:t xml:space="preserve">la Alcaldía no ha firmado convenio de cooperación con la Red Nacional de Puntos de  Información </w:t>
      </w:r>
    </w:p>
    <w:p w14:paraId="2534D4B9" w14:textId="77777777" w:rsidR="0090195A" w:rsidRPr="00AE05E4" w:rsidRDefault="0090195A" w:rsidP="0090195A">
      <w:pPr>
        <w:tabs>
          <w:tab w:val="left" w:pos="284"/>
        </w:tabs>
        <w:spacing w:after="0" w:line="240" w:lineRule="auto"/>
        <w:contextualSpacing/>
        <w:jc w:val="both"/>
        <w:rPr>
          <w:rFonts w:ascii="Futura Std Book" w:hAnsi="Futura Std Book" w:cs="Arial"/>
          <w:sz w:val="20"/>
          <w:szCs w:val="20"/>
        </w:rPr>
      </w:pPr>
      <w:r w:rsidRPr="00AE05E4">
        <w:rPr>
          <w:rFonts w:ascii="Futura Std Book" w:hAnsi="Futura Std Book" w:cs="Arial"/>
          <w:sz w:val="20"/>
          <w:szCs w:val="20"/>
        </w:rPr>
        <w:t xml:space="preserve">UBICACIÓN: PIT Exterior entrada principal del Muelle de </w:t>
      </w:r>
      <w:proofErr w:type="spellStart"/>
      <w:r w:rsidRPr="00AE05E4">
        <w:rPr>
          <w:rFonts w:ascii="Futura Std Book" w:hAnsi="Futura Std Book" w:cs="Arial"/>
          <w:sz w:val="20"/>
          <w:szCs w:val="20"/>
        </w:rPr>
        <w:t>Sapzurro</w:t>
      </w:r>
      <w:proofErr w:type="spellEnd"/>
    </w:p>
    <w:p w14:paraId="76D18848" w14:textId="77777777" w:rsidR="0090195A" w:rsidRPr="00AE05E4" w:rsidRDefault="0090195A" w:rsidP="0090195A">
      <w:pPr>
        <w:tabs>
          <w:tab w:val="left" w:pos="284"/>
        </w:tabs>
        <w:spacing w:after="0" w:line="240" w:lineRule="auto"/>
        <w:contextualSpacing/>
        <w:jc w:val="both"/>
        <w:rPr>
          <w:rFonts w:ascii="Futura Std Book" w:hAnsi="Futura Std Book" w:cs="Arial"/>
          <w:sz w:val="20"/>
          <w:szCs w:val="20"/>
        </w:rPr>
      </w:pPr>
      <w:r w:rsidRPr="00AE05E4">
        <w:rPr>
          <w:rFonts w:ascii="Futura Std Book" w:hAnsi="Futura Std Book" w:cs="Arial"/>
          <w:sz w:val="20"/>
          <w:szCs w:val="20"/>
        </w:rPr>
        <w:t>ESTADO DEL PIT: Cerrado, a la espera de la firma del convenio.</w:t>
      </w:r>
    </w:p>
    <w:p w14:paraId="5F663282" w14:textId="77777777" w:rsidR="0090195A" w:rsidRPr="00AE05E4" w:rsidRDefault="0090195A" w:rsidP="0090195A">
      <w:pPr>
        <w:tabs>
          <w:tab w:val="left" w:pos="284"/>
        </w:tabs>
        <w:spacing w:after="0" w:line="240" w:lineRule="auto"/>
        <w:contextualSpacing/>
        <w:jc w:val="both"/>
        <w:rPr>
          <w:rFonts w:ascii="Futura Std Book" w:hAnsi="Futura Std Book" w:cs="Arial"/>
          <w:sz w:val="20"/>
          <w:szCs w:val="20"/>
        </w:rPr>
      </w:pPr>
      <w:r w:rsidRPr="00AE05E4">
        <w:rPr>
          <w:rFonts w:ascii="Futura Std Book" w:hAnsi="Futura Std Book" w:cs="Arial"/>
          <w:sz w:val="20"/>
          <w:szCs w:val="20"/>
        </w:rPr>
        <w:t>FECHA DE INSTALACIÓN: 2017</w:t>
      </w:r>
    </w:p>
    <w:p w14:paraId="6EAC84E8" w14:textId="77777777" w:rsidR="0090195A" w:rsidRPr="00AE05E4" w:rsidRDefault="0090195A" w:rsidP="0090195A">
      <w:pPr>
        <w:tabs>
          <w:tab w:val="left" w:pos="284"/>
        </w:tabs>
        <w:spacing w:after="0" w:line="240" w:lineRule="auto"/>
        <w:contextualSpacing/>
        <w:jc w:val="both"/>
        <w:rPr>
          <w:rFonts w:ascii="Futura Std Book" w:hAnsi="Futura Std Book" w:cs="Arial"/>
          <w:sz w:val="20"/>
          <w:szCs w:val="20"/>
        </w:rPr>
      </w:pPr>
      <w:r w:rsidRPr="00AE05E4">
        <w:rPr>
          <w:rFonts w:ascii="Futura Std Book" w:hAnsi="Futura Std Book" w:cs="Arial"/>
          <w:sz w:val="20"/>
          <w:szCs w:val="20"/>
        </w:rPr>
        <w:t>VALOR INVERSIÓN: N/A</w:t>
      </w:r>
    </w:p>
    <w:p w14:paraId="6B73B6C2" w14:textId="77777777" w:rsidR="0090195A" w:rsidRPr="00AE05E4" w:rsidRDefault="0090195A" w:rsidP="0090195A">
      <w:pPr>
        <w:tabs>
          <w:tab w:val="left" w:pos="284"/>
        </w:tabs>
        <w:spacing w:after="0" w:line="240" w:lineRule="auto"/>
        <w:jc w:val="both"/>
        <w:rPr>
          <w:rFonts w:ascii="Futura Std Book" w:hAnsi="Futura Std Book" w:cs="Arial"/>
          <w:b/>
          <w:sz w:val="20"/>
          <w:szCs w:val="20"/>
        </w:rPr>
      </w:pPr>
    </w:p>
    <w:p w14:paraId="513721B1" w14:textId="77777777" w:rsidR="0090195A" w:rsidRPr="00AE05E4" w:rsidRDefault="0090195A" w:rsidP="006E100A">
      <w:pPr>
        <w:pStyle w:val="Prrafodelista"/>
        <w:numPr>
          <w:ilvl w:val="0"/>
          <w:numId w:val="62"/>
        </w:numPr>
        <w:tabs>
          <w:tab w:val="left" w:pos="284"/>
        </w:tabs>
        <w:spacing w:after="0" w:line="240" w:lineRule="auto"/>
        <w:ind w:left="0" w:firstLine="0"/>
        <w:jc w:val="both"/>
        <w:rPr>
          <w:rFonts w:ascii="Futura Std Book" w:hAnsi="Futura Std Book" w:cs="Arial"/>
          <w:sz w:val="20"/>
          <w:szCs w:val="20"/>
        </w:rPr>
      </w:pPr>
      <w:r w:rsidRPr="00AE05E4">
        <w:rPr>
          <w:rFonts w:ascii="Futura Std Book" w:hAnsi="Futura Std Book" w:cs="Arial"/>
          <w:b/>
          <w:sz w:val="20"/>
          <w:szCs w:val="20"/>
        </w:rPr>
        <w:t xml:space="preserve">Red Turística de Pueblos Patrimonio de Colombia: </w:t>
      </w:r>
      <w:r w:rsidRPr="00AE05E4">
        <w:rPr>
          <w:rFonts w:ascii="Futura Std Book" w:hAnsi="Futura Std Book" w:cs="Arial"/>
          <w:sz w:val="20"/>
          <w:szCs w:val="20"/>
        </w:rPr>
        <w:t>N/A.</w:t>
      </w:r>
    </w:p>
    <w:p w14:paraId="4B146ED3" w14:textId="77777777" w:rsidR="0090195A" w:rsidRPr="00AE05E4" w:rsidRDefault="0090195A" w:rsidP="009019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p>
    <w:p w14:paraId="69EC613A" w14:textId="77777777" w:rsidR="000775D4" w:rsidRPr="00AE05E4" w:rsidRDefault="000775D4" w:rsidP="006D1588">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p>
    <w:p w14:paraId="2C5AE056" w14:textId="77777777" w:rsidR="008E0E2E" w:rsidRPr="00AE05E4" w:rsidRDefault="008E0E2E" w:rsidP="006D1588">
      <w:pPr>
        <w:pStyle w:val="Sinespaciado"/>
        <w:tabs>
          <w:tab w:val="left" w:pos="284"/>
        </w:tabs>
        <w:contextualSpacing/>
        <w:jc w:val="both"/>
        <w:rPr>
          <w:rFonts w:ascii="Futura Std Book" w:eastAsia="Times New Roman" w:hAnsi="Futura Std Book" w:cs="Arial"/>
          <w:b/>
          <w:bCs/>
          <w:sz w:val="20"/>
          <w:szCs w:val="20"/>
          <w:u w:val="single"/>
          <w:lang w:eastAsia="es-CO"/>
        </w:rPr>
      </w:pPr>
    </w:p>
    <w:p w14:paraId="355D1D28" w14:textId="77777777" w:rsidR="000132EC" w:rsidRPr="006D1588" w:rsidRDefault="000132EC" w:rsidP="006D1588">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contextualSpacing/>
        <w:jc w:val="both"/>
        <w:rPr>
          <w:rFonts w:ascii="Futura Std Book" w:eastAsia="Times New Roman" w:hAnsi="Futura Std Book" w:cs="Arial"/>
          <w:b/>
          <w:bCs/>
          <w:sz w:val="20"/>
          <w:szCs w:val="20"/>
          <w:lang w:eastAsia="es-CO"/>
        </w:rPr>
      </w:pPr>
      <w:r w:rsidRPr="00AE05E4">
        <w:rPr>
          <w:rFonts w:ascii="Futura Std Book" w:eastAsia="Times New Roman" w:hAnsi="Futura Std Book" w:cs="Arial"/>
          <w:b/>
          <w:bCs/>
          <w:sz w:val="20"/>
          <w:szCs w:val="20"/>
          <w:lang w:eastAsia="es-CO"/>
        </w:rPr>
        <w:t>Recaudo Contribución Parafiscal</w:t>
      </w:r>
    </w:p>
    <w:p w14:paraId="5034602C" w14:textId="77777777" w:rsidR="008E0E2E" w:rsidRPr="006D1588" w:rsidRDefault="008E0E2E" w:rsidP="006D1588">
      <w:pPr>
        <w:tabs>
          <w:tab w:val="left" w:pos="284"/>
        </w:tabs>
        <w:spacing w:after="0" w:line="240" w:lineRule="auto"/>
        <w:contextualSpacing/>
        <w:jc w:val="both"/>
        <w:rPr>
          <w:rFonts w:ascii="Futura Std Book" w:hAnsi="Futura Std Book"/>
          <w:sz w:val="20"/>
          <w:szCs w:val="20"/>
        </w:rPr>
      </w:pPr>
    </w:p>
    <w:p w14:paraId="045A4D42" w14:textId="77777777" w:rsidR="0086481A" w:rsidRPr="006D1588" w:rsidRDefault="0086481A" w:rsidP="006D1588">
      <w:pPr>
        <w:tabs>
          <w:tab w:val="left" w:pos="284"/>
        </w:tabs>
        <w:spacing w:after="0" w:line="240" w:lineRule="auto"/>
        <w:contextualSpacing/>
        <w:jc w:val="both"/>
        <w:rPr>
          <w:rFonts w:ascii="Futura Std Book" w:hAnsi="Futura Std Book"/>
          <w:sz w:val="20"/>
          <w:szCs w:val="20"/>
        </w:rPr>
      </w:pPr>
    </w:p>
    <w:p w14:paraId="17528537" w14:textId="77777777" w:rsidR="00CB436C" w:rsidRPr="006D1588" w:rsidRDefault="00C84CB3" w:rsidP="006D1588">
      <w:pPr>
        <w:tabs>
          <w:tab w:val="left" w:pos="284"/>
        </w:tabs>
        <w:spacing w:after="0" w:line="240" w:lineRule="auto"/>
        <w:contextualSpacing/>
        <w:jc w:val="both"/>
        <w:rPr>
          <w:rFonts w:ascii="Futura Std Book" w:hAnsi="Futura Std Book"/>
          <w:sz w:val="20"/>
          <w:szCs w:val="20"/>
        </w:rPr>
      </w:pPr>
      <w:r w:rsidRPr="006D1588">
        <w:rPr>
          <w:rFonts w:ascii="Futura Std Book" w:hAnsi="Futura Std Book"/>
          <w:noProof/>
          <w:sz w:val="20"/>
          <w:szCs w:val="20"/>
          <w:lang w:val="es-MX" w:eastAsia="es-MX"/>
        </w:rPr>
        <w:drawing>
          <wp:inline distT="0" distB="0" distL="0" distR="0" wp14:anchorId="53CD5736" wp14:editId="0797905B">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CB436C" w:rsidRPr="006D1588" w:rsidSect="00416F0D">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24AD5" w14:textId="77777777" w:rsidR="00F22B96" w:rsidRDefault="00F22B96" w:rsidP="00797069">
      <w:pPr>
        <w:spacing w:after="0" w:line="240" w:lineRule="auto"/>
      </w:pPr>
      <w:r>
        <w:separator/>
      </w:r>
    </w:p>
  </w:endnote>
  <w:endnote w:type="continuationSeparator" w:id="0">
    <w:p w14:paraId="2F90A0D1" w14:textId="77777777" w:rsidR="00F22B96" w:rsidRDefault="00F22B96"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Arial,Times New">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F67D0C" w:rsidRPr="00797069" w14:paraId="63F6C5E4" w14:textId="77777777" w:rsidTr="00882649">
      <w:trPr>
        <w:trHeight w:val="277"/>
      </w:trPr>
      <w:tc>
        <w:tcPr>
          <w:tcW w:w="1500" w:type="pct"/>
          <w:tcBorders>
            <w:top w:val="nil"/>
            <w:left w:val="nil"/>
            <w:bottom w:val="nil"/>
            <w:right w:val="dotDotDash" w:sz="4" w:space="0" w:color="auto"/>
          </w:tcBorders>
          <w:vAlign w:val="center"/>
        </w:tcPr>
        <w:p w14:paraId="73953F22" w14:textId="77777777" w:rsidR="00F67D0C" w:rsidRPr="00797069" w:rsidRDefault="00F67D0C" w:rsidP="000A5411">
          <w:pPr>
            <w:tabs>
              <w:tab w:val="center" w:pos="4252"/>
              <w:tab w:val="right" w:pos="8504"/>
            </w:tabs>
            <w:spacing w:after="0" w:line="240" w:lineRule="auto"/>
            <w:rPr>
              <w:rFonts w:eastAsia="Times New Roman" w:cs="Times New Roman"/>
              <w:noProof/>
              <w:color w:val="000000"/>
              <w:sz w:val="16"/>
              <w:szCs w:val="16"/>
              <w:lang w:val="es-ES"/>
            </w:rPr>
          </w:pP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3FA3EFCA" w14:textId="77777777" w:rsidR="00F67D0C" w:rsidRPr="00797069" w:rsidRDefault="00F67D0C"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0F32FCB7" w14:textId="77777777" w:rsidR="00F67D0C" w:rsidRPr="00797069" w:rsidRDefault="00F67D0C"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3215B446" w14:textId="77777777" w:rsidR="00F67D0C" w:rsidRPr="00797069" w:rsidRDefault="00F22B96"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F67D0C" w:rsidRPr="00797069">
              <w:rPr>
                <w:rFonts w:eastAsia="Times New Roman" w:cs="Tahoma"/>
                <w:noProof/>
                <w:color w:val="0000FF"/>
                <w:sz w:val="16"/>
                <w:szCs w:val="16"/>
                <w:u w:val="single"/>
                <w:lang w:val="es-ES"/>
              </w:rPr>
              <w:t>www.fontur.com</w:t>
            </w:r>
          </w:hyperlink>
          <w:r w:rsidR="00F67D0C"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05B1B953" w14:textId="77777777" w:rsidR="00F67D0C" w:rsidRPr="00797069" w:rsidRDefault="00F67D0C"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0E1F5B1B" w14:textId="77777777" w:rsidR="00F67D0C" w:rsidRPr="00797069" w:rsidRDefault="00F67D0C"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0D12A6AE" w14:textId="77777777" w:rsidR="00F67D0C" w:rsidRPr="00797069" w:rsidRDefault="00F67D0C"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5D454" w14:textId="77777777" w:rsidR="00F22B96" w:rsidRDefault="00F22B96" w:rsidP="00797069">
      <w:pPr>
        <w:spacing w:after="0" w:line="240" w:lineRule="auto"/>
      </w:pPr>
      <w:r>
        <w:separator/>
      </w:r>
    </w:p>
  </w:footnote>
  <w:footnote w:type="continuationSeparator" w:id="0">
    <w:p w14:paraId="1E79E365" w14:textId="77777777" w:rsidR="00F22B96" w:rsidRDefault="00F22B96"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9932" w14:textId="77777777" w:rsidR="00F67D0C" w:rsidRDefault="00F67D0C">
    <w:pPr>
      <w:pStyle w:val="Encabezado"/>
    </w:pPr>
    <w:r>
      <w:rPr>
        <w:noProof/>
        <w:lang w:val="es-MX" w:eastAsia="es-MX"/>
      </w:rPr>
      <w:drawing>
        <wp:inline distT="0" distB="0" distL="0" distR="0" wp14:anchorId="6913DDF7" wp14:editId="3A374511">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6D1D08E0" w14:textId="77777777" w:rsidR="00F67D0C" w:rsidRPr="00DF0355" w:rsidRDefault="00F67D0C">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76A4F03E"/>
    <w:lvl w:ilvl="0" w:tplc="1D268DD4">
      <w:start w:val="1"/>
      <w:numFmt w:val="decimal"/>
      <w:lvlText w:val="%1."/>
      <w:lvlJc w:val="left"/>
      <w:pPr>
        <w:ind w:left="502" w:hanging="360"/>
      </w:pPr>
      <w:rPr>
        <w:rFonts w:eastAsia="Batang"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01036CFA"/>
    <w:multiLevelType w:val="hybridMultilevel"/>
    <w:tmpl w:val="4BC8A3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38356E0"/>
    <w:multiLevelType w:val="hybridMultilevel"/>
    <w:tmpl w:val="C940228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41C45DD"/>
    <w:multiLevelType w:val="hybridMultilevel"/>
    <w:tmpl w:val="F7145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566098"/>
    <w:multiLevelType w:val="hybridMultilevel"/>
    <w:tmpl w:val="D62260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5A759E"/>
    <w:multiLevelType w:val="hybridMultilevel"/>
    <w:tmpl w:val="E7AC6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7A6DC3"/>
    <w:multiLevelType w:val="hybridMultilevel"/>
    <w:tmpl w:val="675E18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0B3E0017"/>
    <w:multiLevelType w:val="hybridMultilevel"/>
    <w:tmpl w:val="3AA0711C"/>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AC0606"/>
    <w:multiLevelType w:val="hybridMultilevel"/>
    <w:tmpl w:val="870ECCAE"/>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100012CA"/>
    <w:multiLevelType w:val="hybridMultilevel"/>
    <w:tmpl w:val="0726BA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11B63B5"/>
    <w:multiLevelType w:val="hybridMultilevel"/>
    <w:tmpl w:val="ADDEA6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1225595F"/>
    <w:multiLevelType w:val="hybridMultilevel"/>
    <w:tmpl w:val="CC9274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127B2341"/>
    <w:multiLevelType w:val="hybridMultilevel"/>
    <w:tmpl w:val="577A7C3A"/>
    <w:lvl w:ilvl="0" w:tplc="7E70225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1951645F"/>
    <w:multiLevelType w:val="hybridMultilevel"/>
    <w:tmpl w:val="0AC222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B442F17"/>
    <w:multiLevelType w:val="hybridMultilevel"/>
    <w:tmpl w:val="6A4A13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1DE062BF"/>
    <w:multiLevelType w:val="hybridMultilevel"/>
    <w:tmpl w:val="F51831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21154BC7"/>
    <w:multiLevelType w:val="hybridMultilevel"/>
    <w:tmpl w:val="8C262A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18A6546"/>
    <w:multiLevelType w:val="hybridMultilevel"/>
    <w:tmpl w:val="1A1854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226E0998"/>
    <w:multiLevelType w:val="hybridMultilevel"/>
    <w:tmpl w:val="22740E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697DF8"/>
    <w:multiLevelType w:val="hybridMultilevel"/>
    <w:tmpl w:val="B080C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A844C1"/>
    <w:multiLevelType w:val="hybridMultilevel"/>
    <w:tmpl w:val="F502FF5E"/>
    <w:lvl w:ilvl="0" w:tplc="24B0B840">
      <w:start w:val="4"/>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2619537A"/>
    <w:multiLevelType w:val="hybridMultilevel"/>
    <w:tmpl w:val="71D8016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2721555F"/>
    <w:multiLevelType w:val="hybridMultilevel"/>
    <w:tmpl w:val="E370C5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29710C91"/>
    <w:multiLevelType w:val="multilevel"/>
    <w:tmpl w:val="8AC052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2298B"/>
    <w:multiLevelType w:val="hybridMultilevel"/>
    <w:tmpl w:val="9C1EBE34"/>
    <w:lvl w:ilvl="0" w:tplc="240A000F">
      <w:start w:val="1"/>
      <w:numFmt w:val="decimal"/>
      <w:lvlText w:val="%1."/>
      <w:lvlJc w:val="left"/>
      <w:pPr>
        <w:ind w:left="644"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2B8B2099"/>
    <w:multiLevelType w:val="hybridMultilevel"/>
    <w:tmpl w:val="EF623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B8D6F08"/>
    <w:multiLevelType w:val="hybridMultilevel"/>
    <w:tmpl w:val="A678E0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2D320351"/>
    <w:multiLevelType w:val="hybridMultilevel"/>
    <w:tmpl w:val="8F32F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EDE2EE3"/>
    <w:multiLevelType w:val="hybridMultilevel"/>
    <w:tmpl w:val="D4B80C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2EFA68C6"/>
    <w:multiLevelType w:val="hybridMultilevel"/>
    <w:tmpl w:val="AC78F6B6"/>
    <w:lvl w:ilvl="0" w:tplc="240A0001">
      <w:start w:val="1"/>
      <w:numFmt w:val="bullet"/>
      <w:lvlText w:val=""/>
      <w:lvlJc w:val="left"/>
      <w:pPr>
        <w:ind w:left="502"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2F3B39ED"/>
    <w:multiLevelType w:val="hybridMultilevel"/>
    <w:tmpl w:val="139221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49540A"/>
    <w:multiLevelType w:val="hybridMultilevel"/>
    <w:tmpl w:val="975889F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51B16D2"/>
    <w:multiLevelType w:val="hybridMultilevel"/>
    <w:tmpl w:val="18CE11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78B0CC3"/>
    <w:multiLevelType w:val="hybridMultilevel"/>
    <w:tmpl w:val="A43ACE0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37A7432C"/>
    <w:multiLevelType w:val="hybridMultilevel"/>
    <w:tmpl w:val="8898A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BCB2DAA"/>
    <w:multiLevelType w:val="hybridMultilevel"/>
    <w:tmpl w:val="29700E26"/>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3D632F6E"/>
    <w:multiLevelType w:val="hybridMultilevel"/>
    <w:tmpl w:val="79A04A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F5B4EF9"/>
    <w:multiLevelType w:val="hybridMultilevel"/>
    <w:tmpl w:val="CC20820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40F66D01"/>
    <w:multiLevelType w:val="hybridMultilevel"/>
    <w:tmpl w:val="015466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418D018C"/>
    <w:multiLevelType w:val="hybridMultilevel"/>
    <w:tmpl w:val="02968D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44AB1822"/>
    <w:multiLevelType w:val="hybridMultilevel"/>
    <w:tmpl w:val="8822F2D2"/>
    <w:lvl w:ilvl="0" w:tplc="1E2A826A">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5E07283"/>
    <w:multiLevelType w:val="hybridMultilevel"/>
    <w:tmpl w:val="B9100CC8"/>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46D059BB"/>
    <w:multiLevelType w:val="hybridMultilevel"/>
    <w:tmpl w:val="33EA12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7" w15:restartNumberingAfterBreak="0">
    <w:nsid w:val="479A2A60"/>
    <w:multiLevelType w:val="hybridMultilevel"/>
    <w:tmpl w:val="C7662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4EA304D7"/>
    <w:multiLevelType w:val="hybridMultilevel"/>
    <w:tmpl w:val="9DE6EE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23D3733"/>
    <w:multiLevelType w:val="hybridMultilevel"/>
    <w:tmpl w:val="C31A4B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1" w15:restartNumberingAfterBreak="0">
    <w:nsid w:val="52747620"/>
    <w:multiLevelType w:val="hybridMultilevel"/>
    <w:tmpl w:val="1BA4DA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2" w15:restartNumberingAfterBreak="0">
    <w:nsid w:val="54F80472"/>
    <w:multiLevelType w:val="hybridMultilevel"/>
    <w:tmpl w:val="1C0677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38003D"/>
    <w:multiLevelType w:val="hybridMultilevel"/>
    <w:tmpl w:val="BDAAC2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571A5BEE"/>
    <w:multiLevelType w:val="hybridMultilevel"/>
    <w:tmpl w:val="9E02555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5" w15:restartNumberingAfterBreak="0">
    <w:nsid w:val="5A6518EC"/>
    <w:multiLevelType w:val="hybridMultilevel"/>
    <w:tmpl w:val="9C144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BCE4641"/>
    <w:multiLevelType w:val="hybridMultilevel"/>
    <w:tmpl w:val="FEFA5FD8"/>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C073F37"/>
    <w:multiLevelType w:val="hybridMultilevel"/>
    <w:tmpl w:val="C4CE87F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8" w15:restartNumberingAfterBreak="0">
    <w:nsid w:val="5C3119C4"/>
    <w:multiLevelType w:val="hybridMultilevel"/>
    <w:tmpl w:val="402AD5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9" w15:restartNumberingAfterBreak="0">
    <w:nsid w:val="5C7E28CF"/>
    <w:multiLevelType w:val="hybridMultilevel"/>
    <w:tmpl w:val="8B48E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D526E6F"/>
    <w:multiLevelType w:val="hybridMultilevel"/>
    <w:tmpl w:val="CD4EE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5FCF5445"/>
    <w:multiLevelType w:val="hybridMultilevel"/>
    <w:tmpl w:val="6AF46E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2" w15:restartNumberingAfterBreak="0">
    <w:nsid w:val="5FD52D5D"/>
    <w:multiLevelType w:val="hybridMultilevel"/>
    <w:tmpl w:val="807A5C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0BA78EA"/>
    <w:multiLevelType w:val="hybridMultilevel"/>
    <w:tmpl w:val="C8CE336E"/>
    <w:lvl w:ilvl="0" w:tplc="91969CEA">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619565C2"/>
    <w:multiLevelType w:val="hybridMultilevel"/>
    <w:tmpl w:val="097657D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5" w15:restartNumberingAfterBreak="0">
    <w:nsid w:val="62232F8A"/>
    <w:multiLevelType w:val="hybridMultilevel"/>
    <w:tmpl w:val="262A745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6" w15:restartNumberingAfterBreak="0">
    <w:nsid w:val="622A35E4"/>
    <w:multiLevelType w:val="hybridMultilevel"/>
    <w:tmpl w:val="9D22897C"/>
    <w:lvl w:ilvl="0" w:tplc="08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7" w15:restartNumberingAfterBreak="0">
    <w:nsid w:val="62731DA3"/>
    <w:multiLevelType w:val="hybridMultilevel"/>
    <w:tmpl w:val="CC7E7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64974BD8"/>
    <w:multiLevelType w:val="hybridMultilevel"/>
    <w:tmpl w:val="1CAA10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9" w15:restartNumberingAfterBreak="0">
    <w:nsid w:val="65C32B27"/>
    <w:multiLevelType w:val="hybridMultilevel"/>
    <w:tmpl w:val="6C58E4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0" w15:restartNumberingAfterBreak="0">
    <w:nsid w:val="67933114"/>
    <w:multiLevelType w:val="hybridMultilevel"/>
    <w:tmpl w:val="D498804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1" w15:restartNumberingAfterBreak="0">
    <w:nsid w:val="68136C0E"/>
    <w:multiLevelType w:val="hybridMultilevel"/>
    <w:tmpl w:val="5D1A463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2" w15:restartNumberingAfterBreak="0">
    <w:nsid w:val="690B23F2"/>
    <w:multiLevelType w:val="hybridMultilevel"/>
    <w:tmpl w:val="567E91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3" w15:restartNumberingAfterBreak="0">
    <w:nsid w:val="69151E87"/>
    <w:multiLevelType w:val="hybridMultilevel"/>
    <w:tmpl w:val="BD1EB666"/>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0F24224"/>
    <w:multiLevelType w:val="hybridMultilevel"/>
    <w:tmpl w:val="60E45FF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5" w15:restartNumberingAfterBreak="0">
    <w:nsid w:val="71883647"/>
    <w:multiLevelType w:val="hybridMultilevel"/>
    <w:tmpl w:val="FCA28C7A"/>
    <w:lvl w:ilvl="0" w:tplc="86B2DC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18D087D"/>
    <w:multiLevelType w:val="hybridMultilevel"/>
    <w:tmpl w:val="FD9AC7FC"/>
    <w:lvl w:ilvl="0" w:tplc="F25AED2A">
      <w:start w:val="1"/>
      <w:numFmt w:val="decimal"/>
      <w:lvlText w:val="%1."/>
      <w:lvlJc w:val="left"/>
      <w:pPr>
        <w:ind w:left="1494" w:hanging="360"/>
      </w:pPr>
      <w:rPr>
        <w:b/>
      </w:r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77"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73141E9E"/>
    <w:multiLevelType w:val="hybridMultilevel"/>
    <w:tmpl w:val="8D0C90A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7363662C"/>
    <w:multiLevelType w:val="hybridMultilevel"/>
    <w:tmpl w:val="273A24BE"/>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5FD4D00"/>
    <w:multiLevelType w:val="hybridMultilevel"/>
    <w:tmpl w:val="88A8FA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73877D5"/>
    <w:multiLevelType w:val="hybridMultilevel"/>
    <w:tmpl w:val="044E93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3" w15:restartNumberingAfterBreak="0">
    <w:nsid w:val="775F53DC"/>
    <w:multiLevelType w:val="hybridMultilevel"/>
    <w:tmpl w:val="A7D2B4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AAF4B6C"/>
    <w:multiLevelType w:val="hybridMultilevel"/>
    <w:tmpl w:val="606EDD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5" w15:restartNumberingAfterBreak="0">
    <w:nsid w:val="7CCD0EDB"/>
    <w:multiLevelType w:val="hybridMultilevel"/>
    <w:tmpl w:val="40820F90"/>
    <w:lvl w:ilvl="0" w:tplc="2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7FFA77B1"/>
    <w:multiLevelType w:val="hybridMultilevel"/>
    <w:tmpl w:val="9C1EBE3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abstractNumId w:val="86"/>
  </w:num>
  <w:num w:numId="2">
    <w:abstractNumId w:val="87"/>
  </w:num>
  <w:num w:numId="3">
    <w:abstractNumId w:val="46"/>
  </w:num>
  <w:num w:numId="4">
    <w:abstractNumId w:val="26"/>
  </w:num>
  <w:num w:numId="5">
    <w:abstractNumId w:val="2"/>
  </w:num>
  <w:num w:numId="6">
    <w:abstractNumId w:val="40"/>
  </w:num>
  <w:num w:numId="7">
    <w:abstractNumId w:val="63"/>
  </w:num>
  <w:num w:numId="8">
    <w:abstractNumId w:val="67"/>
  </w:num>
  <w:num w:numId="9">
    <w:abstractNumId w:val="27"/>
  </w:num>
  <w:num w:numId="10">
    <w:abstractNumId w:val="78"/>
  </w:num>
  <w:num w:numId="11">
    <w:abstractNumId w:val="38"/>
  </w:num>
  <w:num w:numId="12">
    <w:abstractNumId w:val="23"/>
  </w:num>
  <w:num w:numId="13">
    <w:abstractNumId w:val="77"/>
  </w:num>
  <w:num w:numId="14">
    <w:abstractNumId w:val="34"/>
  </w:num>
  <w:num w:numId="15">
    <w:abstractNumId w:val="36"/>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0"/>
  </w:num>
  <w:num w:numId="19">
    <w:abstractNumId w:val="48"/>
  </w:num>
  <w:num w:numId="20">
    <w:abstractNumId w:val="66"/>
  </w:num>
  <w:num w:numId="21">
    <w:abstractNumId w:val="29"/>
  </w:num>
  <w:num w:numId="22">
    <w:abstractNumId w:val="79"/>
  </w:num>
  <w:num w:numId="23">
    <w:abstractNumId w:val="85"/>
  </w:num>
  <w:num w:numId="24">
    <w:abstractNumId w:val="73"/>
  </w:num>
  <w:num w:numId="25">
    <w:abstractNumId w:val="7"/>
  </w:num>
  <w:num w:numId="26">
    <w:abstractNumId w:val="56"/>
  </w:num>
  <w:num w:numId="27">
    <w:abstractNumId w:val="22"/>
  </w:num>
  <w:num w:numId="28">
    <w:abstractNumId w:val="21"/>
  </w:num>
  <w:num w:numId="29">
    <w:abstractNumId w:val="83"/>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75"/>
  </w:num>
  <w:num w:numId="3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num>
  <w:num w:numId="48">
    <w:abstractNumId w:val="47"/>
  </w:num>
  <w:num w:numId="49">
    <w:abstractNumId w:val="55"/>
  </w:num>
  <w:num w:numId="50">
    <w:abstractNumId w:val="48"/>
  </w:num>
  <w:num w:numId="51">
    <w:abstractNumId w:val="33"/>
  </w:num>
  <w:num w:numId="52">
    <w:abstractNumId w:val="25"/>
  </w:num>
  <w:num w:numId="53">
    <w:abstractNumId w:val="9"/>
  </w:num>
  <w:num w:numId="54">
    <w:abstractNumId w:val="13"/>
  </w:num>
  <w:num w:numId="55">
    <w:abstractNumId w:val="68"/>
  </w:num>
  <w:num w:numId="56">
    <w:abstractNumId w:val="42"/>
  </w:num>
  <w:num w:numId="57">
    <w:abstractNumId w:val="69"/>
  </w:num>
  <w:num w:numId="58">
    <w:abstractNumId w:val="12"/>
  </w:num>
  <w:num w:numId="59">
    <w:abstractNumId w:val="51"/>
  </w:num>
  <w:num w:numId="60">
    <w:abstractNumId w:val="1"/>
  </w:num>
  <w:num w:numId="61">
    <w:abstractNumId w:val="31"/>
  </w:num>
  <w:num w:numId="62">
    <w:abstractNumId w:val="41"/>
  </w:num>
  <w:num w:numId="63">
    <w:abstractNumId w:val="4"/>
  </w:num>
  <w:num w:numId="64">
    <w:abstractNumId w:val="10"/>
  </w:num>
  <w:num w:numId="65">
    <w:abstractNumId w:val="81"/>
  </w:num>
  <w:num w:numId="66">
    <w:abstractNumId w:val="5"/>
  </w:num>
  <w:num w:numId="67">
    <w:abstractNumId w:val="43"/>
  </w:num>
  <w:num w:numId="68">
    <w:abstractNumId w:val="74"/>
  </w:num>
  <w:num w:numId="69">
    <w:abstractNumId w:val="57"/>
  </w:num>
  <w:num w:numId="70">
    <w:abstractNumId w:val="30"/>
  </w:num>
  <w:num w:numId="71">
    <w:abstractNumId w:val="64"/>
  </w:num>
  <w:num w:numId="72">
    <w:abstractNumId w:val="53"/>
  </w:num>
  <w:num w:numId="73">
    <w:abstractNumId w:val="60"/>
  </w:num>
  <w:num w:numId="74">
    <w:abstractNumId w:val="28"/>
  </w:num>
  <w:num w:numId="75">
    <w:abstractNumId w:val="39"/>
  </w:num>
  <w:num w:numId="76">
    <w:abstractNumId w:val="16"/>
  </w:num>
  <w:num w:numId="77">
    <w:abstractNumId w:val="84"/>
  </w:num>
  <w:num w:numId="78">
    <w:abstractNumId w:val="50"/>
  </w:num>
  <w:num w:numId="79">
    <w:abstractNumId w:val="61"/>
  </w:num>
  <w:num w:numId="80">
    <w:abstractNumId w:val="24"/>
  </w:num>
  <w:num w:numId="81">
    <w:abstractNumId w:val="18"/>
  </w:num>
  <w:num w:numId="82">
    <w:abstractNumId w:val="17"/>
  </w:num>
  <w:num w:numId="83">
    <w:abstractNumId w:val="72"/>
  </w:num>
  <w:num w:numId="84">
    <w:abstractNumId w:val="82"/>
  </w:num>
  <w:num w:numId="85">
    <w:abstractNumId w:val="6"/>
  </w:num>
  <w:num w:numId="86">
    <w:abstractNumId w:val="71"/>
  </w:num>
  <w:num w:numId="87">
    <w:abstractNumId w:val="3"/>
  </w:num>
  <w:num w:numId="88">
    <w:abstractNumId w:val="11"/>
  </w:num>
  <w:num w:numId="89">
    <w:abstractNumId w:val="19"/>
  </w:num>
  <w:num w:numId="90">
    <w:abstractNumId w:val="4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A97"/>
    <w:rsid w:val="00001796"/>
    <w:rsid w:val="00001E26"/>
    <w:rsid w:val="00002761"/>
    <w:rsid w:val="00011359"/>
    <w:rsid w:val="000118A3"/>
    <w:rsid w:val="000132EC"/>
    <w:rsid w:val="000133D1"/>
    <w:rsid w:val="00013E1E"/>
    <w:rsid w:val="00016B0B"/>
    <w:rsid w:val="000207A4"/>
    <w:rsid w:val="00032280"/>
    <w:rsid w:val="000332EB"/>
    <w:rsid w:val="000334E2"/>
    <w:rsid w:val="00036E14"/>
    <w:rsid w:val="000414DE"/>
    <w:rsid w:val="00046988"/>
    <w:rsid w:val="00047DB5"/>
    <w:rsid w:val="00050A95"/>
    <w:rsid w:val="00051555"/>
    <w:rsid w:val="00053254"/>
    <w:rsid w:val="00053A01"/>
    <w:rsid w:val="00053DDA"/>
    <w:rsid w:val="00054917"/>
    <w:rsid w:val="0005618C"/>
    <w:rsid w:val="00056A56"/>
    <w:rsid w:val="000613BE"/>
    <w:rsid w:val="000627D1"/>
    <w:rsid w:val="00063409"/>
    <w:rsid w:val="00064C23"/>
    <w:rsid w:val="00065F40"/>
    <w:rsid w:val="000669FF"/>
    <w:rsid w:val="00070003"/>
    <w:rsid w:val="0007281D"/>
    <w:rsid w:val="000739A6"/>
    <w:rsid w:val="00074143"/>
    <w:rsid w:val="000766FC"/>
    <w:rsid w:val="00076C0D"/>
    <w:rsid w:val="00076EEF"/>
    <w:rsid w:val="000775D4"/>
    <w:rsid w:val="0008164F"/>
    <w:rsid w:val="00083CFF"/>
    <w:rsid w:val="00086F6F"/>
    <w:rsid w:val="000917DA"/>
    <w:rsid w:val="00093807"/>
    <w:rsid w:val="000948CB"/>
    <w:rsid w:val="000A1BC9"/>
    <w:rsid w:val="000A2FCA"/>
    <w:rsid w:val="000A49A0"/>
    <w:rsid w:val="000A5411"/>
    <w:rsid w:val="000A621B"/>
    <w:rsid w:val="000B2EDB"/>
    <w:rsid w:val="000C0A8B"/>
    <w:rsid w:val="000C1CCB"/>
    <w:rsid w:val="000C4DAC"/>
    <w:rsid w:val="000C6321"/>
    <w:rsid w:val="000C765B"/>
    <w:rsid w:val="000C77F5"/>
    <w:rsid w:val="000C7E0A"/>
    <w:rsid w:val="000D077A"/>
    <w:rsid w:val="000D1173"/>
    <w:rsid w:val="000D1C44"/>
    <w:rsid w:val="000D3028"/>
    <w:rsid w:val="000D4A0C"/>
    <w:rsid w:val="000D687D"/>
    <w:rsid w:val="000E0D5E"/>
    <w:rsid w:val="000E10B5"/>
    <w:rsid w:val="000E12BC"/>
    <w:rsid w:val="000E308E"/>
    <w:rsid w:val="000E3D39"/>
    <w:rsid w:val="000F31F0"/>
    <w:rsid w:val="000F369A"/>
    <w:rsid w:val="000F5D24"/>
    <w:rsid w:val="000F69D0"/>
    <w:rsid w:val="000F72B0"/>
    <w:rsid w:val="00102416"/>
    <w:rsid w:val="00102833"/>
    <w:rsid w:val="00105AF3"/>
    <w:rsid w:val="00110CB1"/>
    <w:rsid w:val="00111507"/>
    <w:rsid w:val="00113E00"/>
    <w:rsid w:val="00115394"/>
    <w:rsid w:val="0011782D"/>
    <w:rsid w:val="00120641"/>
    <w:rsid w:val="00120DB2"/>
    <w:rsid w:val="0012265D"/>
    <w:rsid w:val="0012450F"/>
    <w:rsid w:val="0012506C"/>
    <w:rsid w:val="001265D3"/>
    <w:rsid w:val="00127326"/>
    <w:rsid w:val="00127A44"/>
    <w:rsid w:val="0013033E"/>
    <w:rsid w:val="00131B9F"/>
    <w:rsid w:val="00131DB6"/>
    <w:rsid w:val="0013437A"/>
    <w:rsid w:val="00134C29"/>
    <w:rsid w:val="001360D8"/>
    <w:rsid w:val="001379B7"/>
    <w:rsid w:val="00140761"/>
    <w:rsid w:val="00141DCE"/>
    <w:rsid w:val="00142D71"/>
    <w:rsid w:val="00147F98"/>
    <w:rsid w:val="00152002"/>
    <w:rsid w:val="0015247C"/>
    <w:rsid w:val="001526CA"/>
    <w:rsid w:val="00153CAD"/>
    <w:rsid w:val="001546CE"/>
    <w:rsid w:val="001558C1"/>
    <w:rsid w:val="001605C3"/>
    <w:rsid w:val="00164C0E"/>
    <w:rsid w:val="00166AD7"/>
    <w:rsid w:val="00167697"/>
    <w:rsid w:val="00170836"/>
    <w:rsid w:val="0017104E"/>
    <w:rsid w:val="00171967"/>
    <w:rsid w:val="00174EA3"/>
    <w:rsid w:val="00175B1F"/>
    <w:rsid w:val="00175C66"/>
    <w:rsid w:val="00175F6A"/>
    <w:rsid w:val="001765A0"/>
    <w:rsid w:val="001772B7"/>
    <w:rsid w:val="001825F0"/>
    <w:rsid w:val="00182C25"/>
    <w:rsid w:val="001848B5"/>
    <w:rsid w:val="00187E04"/>
    <w:rsid w:val="001921F8"/>
    <w:rsid w:val="001925B7"/>
    <w:rsid w:val="00192F15"/>
    <w:rsid w:val="00193B8A"/>
    <w:rsid w:val="001944BB"/>
    <w:rsid w:val="00195716"/>
    <w:rsid w:val="00196018"/>
    <w:rsid w:val="00197AFA"/>
    <w:rsid w:val="001A0375"/>
    <w:rsid w:val="001A2B98"/>
    <w:rsid w:val="001B0FD4"/>
    <w:rsid w:val="001B7B7E"/>
    <w:rsid w:val="001C2C61"/>
    <w:rsid w:val="001C463B"/>
    <w:rsid w:val="001C509B"/>
    <w:rsid w:val="001C7C29"/>
    <w:rsid w:val="001D20A6"/>
    <w:rsid w:val="001D2FE4"/>
    <w:rsid w:val="001D46B7"/>
    <w:rsid w:val="001D507C"/>
    <w:rsid w:val="001D51E1"/>
    <w:rsid w:val="001D54F1"/>
    <w:rsid w:val="001D716B"/>
    <w:rsid w:val="001E0B06"/>
    <w:rsid w:val="001E544F"/>
    <w:rsid w:val="001E70B9"/>
    <w:rsid w:val="001F1192"/>
    <w:rsid w:val="001F165F"/>
    <w:rsid w:val="001F1E60"/>
    <w:rsid w:val="001F3D66"/>
    <w:rsid w:val="002033C7"/>
    <w:rsid w:val="00203E9A"/>
    <w:rsid w:val="00206352"/>
    <w:rsid w:val="00206534"/>
    <w:rsid w:val="002067B1"/>
    <w:rsid w:val="00210943"/>
    <w:rsid w:val="00211499"/>
    <w:rsid w:val="00212E78"/>
    <w:rsid w:val="0021334B"/>
    <w:rsid w:val="00215121"/>
    <w:rsid w:val="002200FE"/>
    <w:rsid w:val="0022246F"/>
    <w:rsid w:val="0022470D"/>
    <w:rsid w:val="002262EB"/>
    <w:rsid w:val="00226503"/>
    <w:rsid w:val="00231877"/>
    <w:rsid w:val="0023331B"/>
    <w:rsid w:val="00235B24"/>
    <w:rsid w:val="00250E81"/>
    <w:rsid w:val="002525EA"/>
    <w:rsid w:val="0025311A"/>
    <w:rsid w:val="002575EC"/>
    <w:rsid w:val="00261884"/>
    <w:rsid w:val="0027041B"/>
    <w:rsid w:val="00270528"/>
    <w:rsid w:val="00273CF4"/>
    <w:rsid w:val="00274C1D"/>
    <w:rsid w:val="00275684"/>
    <w:rsid w:val="002760F4"/>
    <w:rsid w:val="00277A29"/>
    <w:rsid w:val="00280A83"/>
    <w:rsid w:val="00281B84"/>
    <w:rsid w:val="00282ACF"/>
    <w:rsid w:val="00290888"/>
    <w:rsid w:val="00291205"/>
    <w:rsid w:val="00291C14"/>
    <w:rsid w:val="00293EED"/>
    <w:rsid w:val="0029556C"/>
    <w:rsid w:val="00295E1F"/>
    <w:rsid w:val="00297647"/>
    <w:rsid w:val="00297E92"/>
    <w:rsid w:val="002A0DDB"/>
    <w:rsid w:val="002A2A30"/>
    <w:rsid w:val="002A6DC9"/>
    <w:rsid w:val="002B09AE"/>
    <w:rsid w:val="002B1FF3"/>
    <w:rsid w:val="002B473C"/>
    <w:rsid w:val="002B480F"/>
    <w:rsid w:val="002B4A29"/>
    <w:rsid w:val="002C1A5B"/>
    <w:rsid w:val="002C1D5C"/>
    <w:rsid w:val="002C1E32"/>
    <w:rsid w:val="002C3627"/>
    <w:rsid w:val="002C44B8"/>
    <w:rsid w:val="002D055A"/>
    <w:rsid w:val="002D260A"/>
    <w:rsid w:val="002D66F3"/>
    <w:rsid w:val="002E1F61"/>
    <w:rsid w:val="002E2CD5"/>
    <w:rsid w:val="002F02C8"/>
    <w:rsid w:val="002F1004"/>
    <w:rsid w:val="002F10F4"/>
    <w:rsid w:val="002F257E"/>
    <w:rsid w:val="002F29E6"/>
    <w:rsid w:val="002F3012"/>
    <w:rsid w:val="002F705D"/>
    <w:rsid w:val="0030027A"/>
    <w:rsid w:val="003006DC"/>
    <w:rsid w:val="003019C0"/>
    <w:rsid w:val="00302F7F"/>
    <w:rsid w:val="00303373"/>
    <w:rsid w:val="0030377B"/>
    <w:rsid w:val="003079FB"/>
    <w:rsid w:val="00310B70"/>
    <w:rsid w:val="00313B46"/>
    <w:rsid w:val="0031442B"/>
    <w:rsid w:val="00316A91"/>
    <w:rsid w:val="003170A0"/>
    <w:rsid w:val="003231D1"/>
    <w:rsid w:val="00323615"/>
    <w:rsid w:val="00325857"/>
    <w:rsid w:val="003261E8"/>
    <w:rsid w:val="00326289"/>
    <w:rsid w:val="00326429"/>
    <w:rsid w:val="003267BD"/>
    <w:rsid w:val="0033172D"/>
    <w:rsid w:val="00331796"/>
    <w:rsid w:val="0033261E"/>
    <w:rsid w:val="00332F12"/>
    <w:rsid w:val="00334667"/>
    <w:rsid w:val="003358A4"/>
    <w:rsid w:val="00336429"/>
    <w:rsid w:val="003364A0"/>
    <w:rsid w:val="0034094F"/>
    <w:rsid w:val="00340E3D"/>
    <w:rsid w:val="0034465E"/>
    <w:rsid w:val="003452D7"/>
    <w:rsid w:val="00347B6D"/>
    <w:rsid w:val="00350847"/>
    <w:rsid w:val="0035107B"/>
    <w:rsid w:val="003526BE"/>
    <w:rsid w:val="00353D9C"/>
    <w:rsid w:val="003557C4"/>
    <w:rsid w:val="003572AF"/>
    <w:rsid w:val="00367313"/>
    <w:rsid w:val="00372FEB"/>
    <w:rsid w:val="003736C0"/>
    <w:rsid w:val="00374889"/>
    <w:rsid w:val="00383A38"/>
    <w:rsid w:val="0038451A"/>
    <w:rsid w:val="003848A4"/>
    <w:rsid w:val="00386F2E"/>
    <w:rsid w:val="00387BEB"/>
    <w:rsid w:val="00387C76"/>
    <w:rsid w:val="00390667"/>
    <w:rsid w:val="00391419"/>
    <w:rsid w:val="0039178D"/>
    <w:rsid w:val="00391EA4"/>
    <w:rsid w:val="00397DF7"/>
    <w:rsid w:val="003A307F"/>
    <w:rsid w:val="003A3126"/>
    <w:rsid w:val="003A432F"/>
    <w:rsid w:val="003B268A"/>
    <w:rsid w:val="003B44E2"/>
    <w:rsid w:val="003C1008"/>
    <w:rsid w:val="003C1C90"/>
    <w:rsid w:val="003C24ED"/>
    <w:rsid w:val="003C405B"/>
    <w:rsid w:val="003C482A"/>
    <w:rsid w:val="003C4975"/>
    <w:rsid w:val="003C51D2"/>
    <w:rsid w:val="003C73A0"/>
    <w:rsid w:val="003C74A5"/>
    <w:rsid w:val="003D4F9C"/>
    <w:rsid w:val="003D59C9"/>
    <w:rsid w:val="003D5C4D"/>
    <w:rsid w:val="003D7342"/>
    <w:rsid w:val="003E183A"/>
    <w:rsid w:val="003E3E2A"/>
    <w:rsid w:val="003E4E9F"/>
    <w:rsid w:val="003E6653"/>
    <w:rsid w:val="003F2337"/>
    <w:rsid w:val="003F2DF9"/>
    <w:rsid w:val="003F5FE1"/>
    <w:rsid w:val="003F7D94"/>
    <w:rsid w:val="003F7E8B"/>
    <w:rsid w:val="004024C7"/>
    <w:rsid w:val="00403EBB"/>
    <w:rsid w:val="0040423C"/>
    <w:rsid w:val="004045B5"/>
    <w:rsid w:val="004045F5"/>
    <w:rsid w:val="004102B4"/>
    <w:rsid w:val="00410602"/>
    <w:rsid w:val="0041343F"/>
    <w:rsid w:val="004140D5"/>
    <w:rsid w:val="0041693B"/>
    <w:rsid w:val="00416F0D"/>
    <w:rsid w:val="004171DB"/>
    <w:rsid w:val="00425C8E"/>
    <w:rsid w:val="004266A5"/>
    <w:rsid w:val="00426A0C"/>
    <w:rsid w:val="004429B3"/>
    <w:rsid w:val="00442C18"/>
    <w:rsid w:val="00456606"/>
    <w:rsid w:val="00457D54"/>
    <w:rsid w:val="00463AFA"/>
    <w:rsid w:val="0046495B"/>
    <w:rsid w:val="0046770E"/>
    <w:rsid w:val="004719E8"/>
    <w:rsid w:val="00471B04"/>
    <w:rsid w:val="00471EFB"/>
    <w:rsid w:val="004730F6"/>
    <w:rsid w:val="0047790C"/>
    <w:rsid w:val="00483C46"/>
    <w:rsid w:val="0048535E"/>
    <w:rsid w:val="00491750"/>
    <w:rsid w:val="00492567"/>
    <w:rsid w:val="00492A4C"/>
    <w:rsid w:val="004A0442"/>
    <w:rsid w:val="004A0AA5"/>
    <w:rsid w:val="004A231F"/>
    <w:rsid w:val="004A3055"/>
    <w:rsid w:val="004A3269"/>
    <w:rsid w:val="004A3E90"/>
    <w:rsid w:val="004A409E"/>
    <w:rsid w:val="004A4B58"/>
    <w:rsid w:val="004A7A8C"/>
    <w:rsid w:val="004B0F62"/>
    <w:rsid w:val="004B189D"/>
    <w:rsid w:val="004B196A"/>
    <w:rsid w:val="004B1E44"/>
    <w:rsid w:val="004B5D1F"/>
    <w:rsid w:val="004B7825"/>
    <w:rsid w:val="004B7BB5"/>
    <w:rsid w:val="004D0AA4"/>
    <w:rsid w:val="004D0B8A"/>
    <w:rsid w:val="004D38D8"/>
    <w:rsid w:val="004D438A"/>
    <w:rsid w:val="004D78AE"/>
    <w:rsid w:val="004E3100"/>
    <w:rsid w:val="004E3993"/>
    <w:rsid w:val="004E49F4"/>
    <w:rsid w:val="004E5599"/>
    <w:rsid w:val="004E7BC1"/>
    <w:rsid w:val="004F1194"/>
    <w:rsid w:val="004F6D45"/>
    <w:rsid w:val="004F6F73"/>
    <w:rsid w:val="00500599"/>
    <w:rsid w:val="0050243D"/>
    <w:rsid w:val="00502C40"/>
    <w:rsid w:val="005032A3"/>
    <w:rsid w:val="00504C8A"/>
    <w:rsid w:val="00507B16"/>
    <w:rsid w:val="005107F9"/>
    <w:rsid w:val="005117B6"/>
    <w:rsid w:val="005136C9"/>
    <w:rsid w:val="0051428A"/>
    <w:rsid w:val="00514640"/>
    <w:rsid w:val="00516340"/>
    <w:rsid w:val="00516CE7"/>
    <w:rsid w:val="00523263"/>
    <w:rsid w:val="00530A8F"/>
    <w:rsid w:val="00530EC9"/>
    <w:rsid w:val="0053493C"/>
    <w:rsid w:val="005363CB"/>
    <w:rsid w:val="00537A3A"/>
    <w:rsid w:val="00537D37"/>
    <w:rsid w:val="00544AE0"/>
    <w:rsid w:val="00546C5D"/>
    <w:rsid w:val="00546E7E"/>
    <w:rsid w:val="0054743E"/>
    <w:rsid w:val="0054745D"/>
    <w:rsid w:val="005516A7"/>
    <w:rsid w:val="005529CB"/>
    <w:rsid w:val="0055544B"/>
    <w:rsid w:val="0055555F"/>
    <w:rsid w:val="00555BDD"/>
    <w:rsid w:val="005616DD"/>
    <w:rsid w:val="005625CE"/>
    <w:rsid w:val="005645E8"/>
    <w:rsid w:val="00565D75"/>
    <w:rsid w:val="00566B13"/>
    <w:rsid w:val="00566DEF"/>
    <w:rsid w:val="00574FCC"/>
    <w:rsid w:val="00575720"/>
    <w:rsid w:val="005812AD"/>
    <w:rsid w:val="0058434E"/>
    <w:rsid w:val="00585304"/>
    <w:rsid w:val="00585981"/>
    <w:rsid w:val="005863F9"/>
    <w:rsid w:val="005874C9"/>
    <w:rsid w:val="0058777E"/>
    <w:rsid w:val="005925D1"/>
    <w:rsid w:val="005969C9"/>
    <w:rsid w:val="005A08AD"/>
    <w:rsid w:val="005A1C7E"/>
    <w:rsid w:val="005A38CD"/>
    <w:rsid w:val="005A3A22"/>
    <w:rsid w:val="005A6B91"/>
    <w:rsid w:val="005B2A49"/>
    <w:rsid w:val="005B3B7C"/>
    <w:rsid w:val="005B3F99"/>
    <w:rsid w:val="005B405E"/>
    <w:rsid w:val="005B5DF0"/>
    <w:rsid w:val="005C1F18"/>
    <w:rsid w:val="005C2C03"/>
    <w:rsid w:val="005C2E36"/>
    <w:rsid w:val="005C35AE"/>
    <w:rsid w:val="005C5A1D"/>
    <w:rsid w:val="005D02E9"/>
    <w:rsid w:val="005D0D34"/>
    <w:rsid w:val="005D2DC8"/>
    <w:rsid w:val="005D48EA"/>
    <w:rsid w:val="005D5974"/>
    <w:rsid w:val="005E32FE"/>
    <w:rsid w:val="005E3FAD"/>
    <w:rsid w:val="005E4430"/>
    <w:rsid w:val="005E6181"/>
    <w:rsid w:val="005E6B84"/>
    <w:rsid w:val="005F013B"/>
    <w:rsid w:val="005F0700"/>
    <w:rsid w:val="005F0FD9"/>
    <w:rsid w:val="006008D6"/>
    <w:rsid w:val="00601530"/>
    <w:rsid w:val="00601B6C"/>
    <w:rsid w:val="00603D37"/>
    <w:rsid w:val="00607FF8"/>
    <w:rsid w:val="0061100E"/>
    <w:rsid w:val="00611079"/>
    <w:rsid w:val="00614154"/>
    <w:rsid w:val="00616A41"/>
    <w:rsid w:val="00616BFF"/>
    <w:rsid w:val="00621402"/>
    <w:rsid w:val="00624208"/>
    <w:rsid w:val="006304FC"/>
    <w:rsid w:val="00630602"/>
    <w:rsid w:val="00631D93"/>
    <w:rsid w:val="006343B6"/>
    <w:rsid w:val="006345BD"/>
    <w:rsid w:val="00634925"/>
    <w:rsid w:val="00636915"/>
    <w:rsid w:val="0064041E"/>
    <w:rsid w:val="00642180"/>
    <w:rsid w:val="0064309E"/>
    <w:rsid w:val="00643AD2"/>
    <w:rsid w:val="00644F4D"/>
    <w:rsid w:val="006452FC"/>
    <w:rsid w:val="00650AD9"/>
    <w:rsid w:val="006511E6"/>
    <w:rsid w:val="00652751"/>
    <w:rsid w:val="00652F20"/>
    <w:rsid w:val="00655001"/>
    <w:rsid w:val="0065619E"/>
    <w:rsid w:val="00662EB8"/>
    <w:rsid w:val="00664F03"/>
    <w:rsid w:val="0067245C"/>
    <w:rsid w:val="00675CD4"/>
    <w:rsid w:val="00677538"/>
    <w:rsid w:val="0068127F"/>
    <w:rsid w:val="0068195A"/>
    <w:rsid w:val="00685DA8"/>
    <w:rsid w:val="00686097"/>
    <w:rsid w:val="006901B9"/>
    <w:rsid w:val="00690FE6"/>
    <w:rsid w:val="0069155D"/>
    <w:rsid w:val="00692713"/>
    <w:rsid w:val="00694188"/>
    <w:rsid w:val="006945ED"/>
    <w:rsid w:val="006969B6"/>
    <w:rsid w:val="00696BC2"/>
    <w:rsid w:val="006A07BB"/>
    <w:rsid w:val="006A5794"/>
    <w:rsid w:val="006A68A1"/>
    <w:rsid w:val="006A6992"/>
    <w:rsid w:val="006B056D"/>
    <w:rsid w:val="006B19F5"/>
    <w:rsid w:val="006B38EC"/>
    <w:rsid w:val="006B3975"/>
    <w:rsid w:val="006B6ABA"/>
    <w:rsid w:val="006B7276"/>
    <w:rsid w:val="006C171F"/>
    <w:rsid w:val="006C1D34"/>
    <w:rsid w:val="006C1DB2"/>
    <w:rsid w:val="006C1E1C"/>
    <w:rsid w:val="006C3958"/>
    <w:rsid w:val="006C4201"/>
    <w:rsid w:val="006C6C4D"/>
    <w:rsid w:val="006D12B1"/>
    <w:rsid w:val="006D1588"/>
    <w:rsid w:val="006D16B3"/>
    <w:rsid w:val="006D5712"/>
    <w:rsid w:val="006D6706"/>
    <w:rsid w:val="006D6E5E"/>
    <w:rsid w:val="006E0174"/>
    <w:rsid w:val="006E100A"/>
    <w:rsid w:val="006E1B21"/>
    <w:rsid w:val="006E3991"/>
    <w:rsid w:val="006E47E4"/>
    <w:rsid w:val="006E53C8"/>
    <w:rsid w:val="006E5687"/>
    <w:rsid w:val="006E5D06"/>
    <w:rsid w:val="006E6130"/>
    <w:rsid w:val="006E72BE"/>
    <w:rsid w:val="006E73E5"/>
    <w:rsid w:val="006F3B7F"/>
    <w:rsid w:val="00700370"/>
    <w:rsid w:val="0070134C"/>
    <w:rsid w:val="007013B1"/>
    <w:rsid w:val="00702984"/>
    <w:rsid w:val="00702A96"/>
    <w:rsid w:val="0070491A"/>
    <w:rsid w:val="00704ACE"/>
    <w:rsid w:val="007050D1"/>
    <w:rsid w:val="007051C2"/>
    <w:rsid w:val="007057CB"/>
    <w:rsid w:val="007065D1"/>
    <w:rsid w:val="00706F0A"/>
    <w:rsid w:val="0071040D"/>
    <w:rsid w:val="00712176"/>
    <w:rsid w:val="00717515"/>
    <w:rsid w:val="007205ED"/>
    <w:rsid w:val="007215FA"/>
    <w:rsid w:val="0072418D"/>
    <w:rsid w:val="007241B2"/>
    <w:rsid w:val="00725E4A"/>
    <w:rsid w:val="00730587"/>
    <w:rsid w:val="007309E9"/>
    <w:rsid w:val="007409EF"/>
    <w:rsid w:val="007447A0"/>
    <w:rsid w:val="00745F2B"/>
    <w:rsid w:val="007475C7"/>
    <w:rsid w:val="00747E58"/>
    <w:rsid w:val="0075065C"/>
    <w:rsid w:val="00752FF4"/>
    <w:rsid w:val="0075339E"/>
    <w:rsid w:val="00753633"/>
    <w:rsid w:val="007550D6"/>
    <w:rsid w:val="0075538C"/>
    <w:rsid w:val="00755B94"/>
    <w:rsid w:val="00756EB7"/>
    <w:rsid w:val="00762666"/>
    <w:rsid w:val="007629C0"/>
    <w:rsid w:val="00762DD2"/>
    <w:rsid w:val="00765665"/>
    <w:rsid w:val="00766C1C"/>
    <w:rsid w:val="00767775"/>
    <w:rsid w:val="00770C78"/>
    <w:rsid w:val="007718A9"/>
    <w:rsid w:val="00780D5B"/>
    <w:rsid w:val="007829D2"/>
    <w:rsid w:val="00786A06"/>
    <w:rsid w:val="00793E56"/>
    <w:rsid w:val="007955F1"/>
    <w:rsid w:val="00797069"/>
    <w:rsid w:val="007970A4"/>
    <w:rsid w:val="007A0E04"/>
    <w:rsid w:val="007A13D7"/>
    <w:rsid w:val="007A4BA6"/>
    <w:rsid w:val="007A579F"/>
    <w:rsid w:val="007A72D1"/>
    <w:rsid w:val="007B12DE"/>
    <w:rsid w:val="007B183C"/>
    <w:rsid w:val="007B23AC"/>
    <w:rsid w:val="007B26BF"/>
    <w:rsid w:val="007B6997"/>
    <w:rsid w:val="007B6C74"/>
    <w:rsid w:val="007C1589"/>
    <w:rsid w:val="007C4834"/>
    <w:rsid w:val="007C4BEF"/>
    <w:rsid w:val="007D0B43"/>
    <w:rsid w:val="007D2246"/>
    <w:rsid w:val="007D2A05"/>
    <w:rsid w:val="007D2CFE"/>
    <w:rsid w:val="007D55E2"/>
    <w:rsid w:val="007D5FDE"/>
    <w:rsid w:val="007D66F3"/>
    <w:rsid w:val="007F0D61"/>
    <w:rsid w:val="007F36E9"/>
    <w:rsid w:val="007F5E77"/>
    <w:rsid w:val="007F65B3"/>
    <w:rsid w:val="007F7A8D"/>
    <w:rsid w:val="008015C3"/>
    <w:rsid w:val="00802DFF"/>
    <w:rsid w:val="00804EEC"/>
    <w:rsid w:val="0080660C"/>
    <w:rsid w:val="008074D1"/>
    <w:rsid w:val="00811B7E"/>
    <w:rsid w:val="00813BAB"/>
    <w:rsid w:val="00815B32"/>
    <w:rsid w:val="008171B4"/>
    <w:rsid w:val="00820B17"/>
    <w:rsid w:val="00822E56"/>
    <w:rsid w:val="0082345F"/>
    <w:rsid w:val="0082367C"/>
    <w:rsid w:val="00824A87"/>
    <w:rsid w:val="00826DCA"/>
    <w:rsid w:val="00827FB6"/>
    <w:rsid w:val="008407F3"/>
    <w:rsid w:val="00842E27"/>
    <w:rsid w:val="00846B34"/>
    <w:rsid w:val="00847DA7"/>
    <w:rsid w:val="00850595"/>
    <w:rsid w:val="00851748"/>
    <w:rsid w:val="008614F3"/>
    <w:rsid w:val="00862233"/>
    <w:rsid w:val="0086481A"/>
    <w:rsid w:val="00865F2F"/>
    <w:rsid w:val="008764A0"/>
    <w:rsid w:val="00880B16"/>
    <w:rsid w:val="00882649"/>
    <w:rsid w:val="00884D3D"/>
    <w:rsid w:val="008851F2"/>
    <w:rsid w:val="008925C8"/>
    <w:rsid w:val="00892A89"/>
    <w:rsid w:val="00895E3C"/>
    <w:rsid w:val="00896C39"/>
    <w:rsid w:val="008972BB"/>
    <w:rsid w:val="00897CDF"/>
    <w:rsid w:val="008A123E"/>
    <w:rsid w:val="008A5338"/>
    <w:rsid w:val="008A55C7"/>
    <w:rsid w:val="008A5E49"/>
    <w:rsid w:val="008A5E95"/>
    <w:rsid w:val="008A7060"/>
    <w:rsid w:val="008A7487"/>
    <w:rsid w:val="008B244C"/>
    <w:rsid w:val="008B499C"/>
    <w:rsid w:val="008B5F08"/>
    <w:rsid w:val="008B79B8"/>
    <w:rsid w:val="008C0F8B"/>
    <w:rsid w:val="008C1850"/>
    <w:rsid w:val="008C1EE8"/>
    <w:rsid w:val="008C496A"/>
    <w:rsid w:val="008C5A8F"/>
    <w:rsid w:val="008D0869"/>
    <w:rsid w:val="008D2521"/>
    <w:rsid w:val="008D3FED"/>
    <w:rsid w:val="008D454D"/>
    <w:rsid w:val="008D6E0E"/>
    <w:rsid w:val="008D7D24"/>
    <w:rsid w:val="008E0E2E"/>
    <w:rsid w:val="008E1D90"/>
    <w:rsid w:val="008E5F7E"/>
    <w:rsid w:val="008F104F"/>
    <w:rsid w:val="008F3A5D"/>
    <w:rsid w:val="008F73D2"/>
    <w:rsid w:val="008F7FD8"/>
    <w:rsid w:val="00900FCC"/>
    <w:rsid w:val="0090195A"/>
    <w:rsid w:val="00905CF0"/>
    <w:rsid w:val="00905EB1"/>
    <w:rsid w:val="009074B3"/>
    <w:rsid w:val="00907888"/>
    <w:rsid w:val="00907E79"/>
    <w:rsid w:val="00911B9F"/>
    <w:rsid w:val="009125DA"/>
    <w:rsid w:val="00915F2D"/>
    <w:rsid w:val="00916B4B"/>
    <w:rsid w:val="0091794F"/>
    <w:rsid w:val="00917B21"/>
    <w:rsid w:val="0092055F"/>
    <w:rsid w:val="00920859"/>
    <w:rsid w:val="00920A31"/>
    <w:rsid w:val="0092246E"/>
    <w:rsid w:val="0092288F"/>
    <w:rsid w:val="0092454B"/>
    <w:rsid w:val="00926652"/>
    <w:rsid w:val="00926991"/>
    <w:rsid w:val="0092699D"/>
    <w:rsid w:val="0093688E"/>
    <w:rsid w:val="00936EE4"/>
    <w:rsid w:val="00941460"/>
    <w:rsid w:val="009415BD"/>
    <w:rsid w:val="0094751D"/>
    <w:rsid w:val="009479BD"/>
    <w:rsid w:val="00950A84"/>
    <w:rsid w:val="0095144B"/>
    <w:rsid w:val="00954E58"/>
    <w:rsid w:val="00956C23"/>
    <w:rsid w:val="00961DD2"/>
    <w:rsid w:val="00962D2D"/>
    <w:rsid w:val="00966828"/>
    <w:rsid w:val="00970002"/>
    <w:rsid w:val="00970929"/>
    <w:rsid w:val="009714D6"/>
    <w:rsid w:val="00971645"/>
    <w:rsid w:val="00973AA4"/>
    <w:rsid w:val="00974B32"/>
    <w:rsid w:val="0097697C"/>
    <w:rsid w:val="00976BDB"/>
    <w:rsid w:val="0098174D"/>
    <w:rsid w:val="009821B9"/>
    <w:rsid w:val="009860F5"/>
    <w:rsid w:val="00986E36"/>
    <w:rsid w:val="009871AE"/>
    <w:rsid w:val="00991EE9"/>
    <w:rsid w:val="009934C6"/>
    <w:rsid w:val="009965F5"/>
    <w:rsid w:val="00997E8E"/>
    <w:rsid w:val="009A0ABD"/>
    <w:rsid w:val="009A1627"/>
    <w:rsid w:val="009A1B4F"/>
    <w:rsid w:val="009A2598"/>
    <w:rsid w:val="009A3BA6"/>
    <w:rsid w:val="009A5EFC"/>
    <w:rsid w:val="009A6F9A"/>
    <w:rsid w:val="009A7F44"/>
    <w:rsid w:val="009B08B1"/>
    <w:rsid w:val="009B0B9D"/>
    <w:rsid w:val="009B1639"/>
    <w:rsid w:val="009B1F8E"/>
    <w:rsid w:val="009B4223"/>
    <w:rsid w:val="009B6623"/>
    <w:rsid w:val="009B7069"/>
    <w:rsid w:val="009C4D43"/>
    <w:rsid w:val="009C52A5"/>
    <w:rsid w:val="009C5EF1"/>
    <w:rsid w:val="009D05D2"/>
    <w:rsid w:val="009D1404"/>
    <w:rsid w:val="009D545D"/>
    <w:rsid w:val="009D7F36"/>
    <w:rsid w:val="009E020B"/>
    <w:rsid w:val="009E06A6"/>
    <w:rsid w:val="009E2C78"/>
    <w:rsid w:val="009E2F2B"/>
    <w:rsid w:val="009E4761"/>
    <w:rsid w:val="009E4E2C"/>
    <w:rsid w:val="009E73CB"/>
    <w:rsid w:val="009E7F57"/>
    <w:rsid w:val="009F08B6"/>
    <w:rsid w:val="009F3037"/>
    <w:rsid w:val="009F4BF0"/>
    <w:rsid w:val="009F5B2B"/>
    <w:rsid w:val="00A008DA"/>
    <w:rsid w:val="00A0308F"/>
    <w:rsid w:val="00A1230A"/>
    <w:rsid w:val="00A16CAC"/>
    <w:rsid w:val="00A217D8"/>
    <w:rsid w:val="00A226F9"/>
    <w:rsid w:val="00A25669"/>
    <w:rsid w:val="00A30C10"/>
    <w:rsid w:val="00A318D7"/>
    <w:rsid w:val="00A34396"/>
    <w:rsid w:val="00A35CC5"/>
    <w:rsid w:val="00A35E93"/>
    <w:rsid w:val="00A37502"/>
    <w:rsid w:val="00A3796B"/>
    <w:rsid w:val="00A37B02"/>
    <w:rsid w:val="00A409E9"/>
    <w:rsid w:val="00A43FCD"/>
    <w:rsid w:val="00A44607"/>
    <w:rsid w:val="00A50B51"/>
    <w:rsid w:val="00A564FF"/>
    <w:rsid w:val="00A60618"/>
    <w:rsid w:val="00A60B4C"/>
    <w:rsid w:val="00A62CB8"/>
    <w:rsid w:val="00A63272"/>
    <w:rsid w:val="00A648CA"/>
    <w:rsid w:val="00A67F69"/>
    <w:rsid w:val="00A70DC0"/>
    <w:rsid w:val="00A713C0"/>
    <w:rsid w:val="00A7282E"/>
    <w:rsid w:val="00A7296B"/>
    <w:rsid w:val="00A75DCD"/>
    <w:rsid w:val="00A7738F"/>
    <w:rsid w:val="00A77FA3"/>
    <w:rsid w:val="00A81C3C"/>
    <w:rsid w:val="00A850D9"/>
    <w:rsid w:val="00A850FF"/>
    <w:rsid w:val="00A85F28"/>
    <w:rsid w:val="00A870B9"/>
    <w:rsid w:val="00A87DE0"/>
    <w:rsid w:val="00A90795"/>
    <w:rsid w:val="00A9121D"/>
    <w:rsid w:val="00A92EF9"/>
    <w:rsid w:val="00A938A0"/>
    <w:rsid w:val="00A9396F"/>
    <w:rsid w:val="00A93A90"/>
    <w:rsid w:val="00A93B7F"/>
    <w:rsid w:val="00A9400C"/>
    <w:rsid w:val="00A95B03"/>
    <w:rsid w:val="00AA16C7"/>
    <w:rsid w:val="00AA24AA"/>
    <w:rsid w:val="00AA4AE0"/>
    <w:rsid w:val="00AB099E"/>
    <w:rsid w:val="00AB5880"/>
    <w:rsid w:val="00AB5B1F"/>
    <w:rsid w:val="00AB67CD"/>
    <w:rsid w:val="00AC2C75"/>
    <w:rsid w:val="00AD0797"/>
    <w:rsid w:val="00AD0CAD"/>
    <w:rsid w:val="00AD21B4"/>
    <w:rsid w:val="00AD2409"/>
    <w:rsid w:val="00AD595D"/>
    <w:rsid w:val="00AD638F"/>
    <w:rsid w:val="00AD656F"/>
    <w:rsid w:val="00AE05E4"/>
    <w:rsid w:val="00AE6876"/>
    <w:rsid w:val="00AE775E"/>
    <w:rsid w:val="00AF5B17"/>
    <w:rsid w:val="00AF69CA"/>
    <w:rsid w:val="00AF7156"/>
    <w:rsid w:val="00B0164B"/>
    <w:rsid w:val="00B0417F"/>
    <w:rsid w:val="00B1006E"/>
    <w:rsid w:val="00B10D09"/>
    <w:rsid w:val="00B119A5"/>
    <w:rsid w:val="00B1265C"/>
    <w:rsid w:val="00B12B29"/>
    <w:rsid w:val="00B14B24"/>
    <w:rsid w:val="00B163B6"/>
    <w:rsid w:val="00B16C24"/>
    <w:rsid w:val="00B20052"/>
    <w:rsid w:val="00B20948"/>
    <w:rsid w:val="00B22563"/>
    <w:rsid w:val="00B22F9D"/>
    <w:rsid w:val="00B2776B"/>
    <w:rsid w:val="00B33E36"/>
    <w:rsid w:val="00B43422"/>
    <w:rsid w:val="00B5022A"/>
    <w:rsid w:val="00B51024"/>
    <w:rsid w:val="00B534BF"/>
    <w:rsid w:val="00B5383F"/>
    <w:rsid w:val="00B5450A"/>
    <w:rsid w:val="00B55831"/>
    <w:rsid w:val="00B56E7B"/>
    <w:rsid w:val="00B618D1"/>
    <w:rsid w:val="00B62C24"/>
    <w:rsid w:val="00B634D6"/>
    <w:rsid w:val="00B67022"/>
    <w:rsid w:val="00B70918"/>
    <w:rsid w:val="00B76BBA"/>
    <w:rsid w:val="00B77B53"/>
    <w:rsid w:val="00B80535"/>
    <w:rsid w:val="00B81C39"/>
    <w:rsid w:val="00B82E30"/>
    <w:rsid w:val="00B83147"/>
    <w:rsid w:val="00B901F5"/>
    <w:rsid w:val="00B903BF"/>
    <w:rsid w:val="00B92CC4"/>
    <w:rsid w:val="00B9462A"/>
    <w:rsid w:val="00B96B3B"/>
    <w:rsid w:val="00BA2963"/>
    <w:rsid w:val="00BA4ED8"/>
    <w:rsid w:val="00BA5321"/>
    <w:rsid w:val="00BB1A18"/>
    <w:rsid w:val="00BB2F7E"/>
    <w:rsid w:val="00BB449A"/>
    <w:rsid w:val="00BB52D8"/>
    <w:rsid w:val="00BB5BBE"/>
    <w:rsid w:val="00BC356A"/>
    <w:rsid w:val="00BC4547"/>
    <w:rsid w:val="00BC488F"/>
    <w:rsid w:val="00BC5F47"/>
    <w:rsid w:val="00BC63C5"/>
    <w:rsid w:val="00BC79CD"/>
    <w:rsid w:val="00BD1078"/>
    <w:rsid w:val="00BD20F9"/>
    <w:rsid w:val="00BD2E4D"/>
    <w:rsid w:val="00BD3006"/>
    <w:rsid w:val="00BD3FB0"/>
    <w:rsid w:val="00BD43B3"/>
    <w:rsid w:val="00BD5C08"/>
    <w:rsid w:val="00BD6F74"/>
    <w:rsid w:val="00BE5ED9"/>
    <w:rsid w:val="00BE60EB"/>
    <w:rsid w:val="00BF1542"/>
    <w:rsid w:val="00BF28FB"/>
    <w:rsid w:val="00BF2C68"/>
    <w:rsid w:val="00BF31DB"/>
    <w:rsid w:val="00BF491D"/>
    <w:rsid w:val="00BF699B"/>
    <w:rsid w:val="00BF7FCB"/>
    <w:rsid w:val="00C01771"/>
    <w:rsid w:val="00C01BBF"/>
    <w:rsid w:val="00C02BF1"/>
    <w:rsid w:val="00C03D17"/>
    <w:rsid w:val="00C0549B"/>
    <w:rsid w:val="00C06035"/>
    <w:rsid w:val="00C07091"/>
    <w:rsid w:val="00C07341"/>
    <w:rsid w:val="00C1158B"/>
    <w:rsid w:val="00C13FE9"/>
    <w:rsid w:val="00C16219"/>
    <w:rsid w:val="00C170EF"/>
    <w:rsid w:val="00C17CC9"/>
    <w:rsid w:val="00C201BF"/>
    <w:rsid w:val="00C207F7"/>
    <w:rsid w:val="00C2598E"/>
    <w:rsid w:val="00C306C5"/>
    <w:rsid w:val="00C366AE"/>
    <w:rsid w:val="00C36BFC"/>
    <w:rsid w:val="00C37908"/>
    <w:rsid w:val="00C379AC"/>
    <w:rsid w:val="00C43A93"/>
    <w:rsid w:val="00C447F6"/>
    <w:rsid w:val="00C46095"/>
    <w:rsid w:val="00C469EB"/>
    <w:rsid w:val="00C47403"/>
    <w:rsid w:val="00C53631"/>
    <w:rsid w:val="00C554C9"/>
    <w:rsid w:val="00C666E6"/>
    <w:rsid w:val="00C7095B"/>
    <w:rsid w:val="00C70A2E"/>
    <w:rsid w:val="00C71711"/>
    <w:rsid w:val="00C74ED9"/>
    <w:rsid w:val="00C77340"/>
    <w:rsid w:val="00C779C1"/>
    <w:rsid w:val="00C77DF5"/>
    <w:rsid w:val="00C809B1"/>
    <w:rsid w:val="00C81FE9"/>
    <w:rsid w:val="00C8226F"/>
    <w:rsid w:val="00C8335A"/>
    <w:rsid w:val="00C84CB3"/>
    <w:rsid w:val="00C85E6D"/>
    <w:rsid w:val="00C86504"/>
    <w:rsid w:val="00C86B85"/>
    <w:rsid w:val="00C926AF"/>
    <w:rsid w:val="00C92FED"/>
    <w:rsid w:val="00C93D8E"/>
    <w:rsid w:val="00C94160"/>
    <w:rsid w:val="00CA1824"/>
    <w:rsid w:val="00CA2D69"/>
    <w:rsid w:val="00CA31CB"/>
    <w:rsid w:val="00CA4971"/>
    <w:rsid w:val="00CA5195"/>
    <w:rsid w:val="00CB1E8C"/>
    <w:rsid w:val="00CB39C8"/>
    <w:rsid w:val="00CB436C"/>
    <w:rsid w:val="00CB46CD"/>
    <w:rsid w:val="00CB5110"/>
    <w:rsid w:val="00CB52EE"/>
    <w:rsid w:val="00CB5569"/>
    <w:rsid w:val="00CB7199"/>
    <w:rsid w:val="00CB799D"/>
    <w:rsid w:val="00CC1386"/>
    <w:rsid w:val="00CC1D42"/>
    <w:rsid w:val="00CC6B7B"/>
    <w:rsid w:val="00CD167C"/>
    <w:rsid w:val="00CD21B3"/>
    <w:rsid w:val="00CD2D46"/>
    <w:rsid w:val="00CD2FF1"/>
    <w:rsid w:val="00CD303E"/>
    <w:rsid w:val="00CD5E4B"/>
    <w:rsid w:val="00CE27AE"/>
    <w:rsid w:val="00CE28C1"/>
    <w:rsid w:val="00CE2D5D"/>
    <w:rsid w:val="00CE2DAB"/>
    <w:rsid w:val="00CE3703"/>
    <w:rsid w:val="00CE5330"/>
    <w:rsid w:val="00CF24FF"/>
    <w:rsid w:val="00CF3654"/>
    <w:rsid w:val="00CF4981"/>
    <w:rsid w:val="00CF52DD"/>
    <w:rsid w:val="00CF6D78"/>
    <w:rsid w:val="00CF6F7C"/>
    <w:rsid w:val="00CF73BB"/>
    <w:rsid w:val="00CF7AE7"/>
    <w:rsid w:val="00D01BA5"/>
    <w:rsid w:val="00D01E31"/>
    <w:rsid w:val="00D03002"/>
    <w:rsid w:val="00D04190"/>
    <w:rsid w:val="00D052F2"/>
    <w:rsid w:val="00D066AC"/>
    <w:rsid w:val="00D10905"/>
    <w:rsid w:val="00D127FE"/>
    <w:rsid w:val="00D1650D"/>
    <w:rsid w:val="00D16C08"/>
    <w:rsid w:val="00D16DA3"/>
    <w:rsid w:val="00D21CD0"/>
    <w:rsid w:val="00D23945"/>
    <w:rsid w:val="00D26565"/>
    <w:rsid w:val="00D273FA"/>
    <w:rsid w:val="00D31A2B"/>
    <w:rsid w:val="00D335E4"/>
    <w:rsid w:val="00D37611"/>
    <w:rsid w:val="00D40E91"/>
    <w:rsid w:val="00D41A27"/>
    <w:rsid w:val="00D42A11"/>
    <w:rsid w:val="00D44D25"/>
    <w:rsid w:val="00D4551D"/>
    <w:rsid w:val="00D45C3F"/>
    <w:rsid w:val="00D467DE"/>
    <w:rsid w:val="00D46D68"/>
    <w:rsid w:val="00D471AF"/>
    <w:rsid w:val="00D52414"/>
    <w:rsid w:val="00D536BB"/>
    <w:rsid w:val="00D565CD"/>
    <w:rsid w:val="00D576C6"/>
    <w:rsid w:val="00D618DF"/>
    <w:rsid w:val="00D62C35"/>
    <w:rsid w:val="00D63C60"/>
    <w:rsid w:val="00D715A2"/>
    <w:rsid w:val="00D7161B"/>
    <w:rsid w:val="00D71854"/>
    <w:rsid w:val="00D73163"/>
    <w:rsid w:val="00D73203"/>
    <w:rsid w:val="00D745BE"/>
    <w:rsid w:val="00D758AC"/>
    <w:rsid w:val="00D762E5"/>
    <w:rsid w:val="00D80367"/>
    <w:rsid w:val="00D812C8"/>
    <w:rsid w:val="00D813D1"/>
    <w:rsid w:val="00D870DA"/>
    <w:rsid w:val="00D9029B"/>
    <w:rsid w:val="00DA021A"/>
    <w:rsid w:val="00DA0784"/>
    <w:rsid w:val="00DA0E19"/>
    <w:rsid w:val="00DA1917"/>
    <w:rsid w:val="00DA3094"/>
    <w:rsid w:val="00DB0EA7"/>
    <w:rsid w:val="00DB2D65"/>
    <w:rsid w:val="00DB6C76"/>
    <w:rsid w:val="00DC2488"/>
    <w:rsid w:val="00DC5B9B"/>
    <w:rsid w:val="00DC73AA"/>
    <w:rsid w:val="00DD15C6"/>
    <w:rsid w:val="00DD2E98"/>
    <w:rsid w:val="00DD5E0E"/>
    <w:rsid w:val="00DD7ACB"/>
    <w:rsid w:val="00DE0779"/>
    <w:rsid w:val="00DE27C7"/>
    <w:rsid w:val="00DE298B"/>
    <w:rsid w:val="00DE311C"/>
    <w:rsid w:val="00DE3A79"/>
    <w:rsid w:val="00DE3FD0"/>
    <w:rsid w:val="00DF0355"/>
    <w:rsid w:val="00DF042C"/>
    <w:rsid w:val="00DF31AC"/>
    <w:rsid w:val="00DF3DC9"/>
    <w:rsid w:val="00DF55AD"/>
    <w:rsid w:val="00DF570A"/>
    <w:rsid w:val="00DF7BE5"/>
    <w:rsid w:val="00E02106"/>
    <w:rsid w:val="00E02307"/>
    <w:rsid w:val="00E0282B"/>
    <w:rsid w:val="00E10286"/>
    <w:rsid w:val="00E1063A"/>
    <w:rsid w:val="00E10B53"/>
    <w:rsid w:val="00E10CDD"/>
    <w:rsid w:val="00E11066"/>
    <w:rsid w:val="00E150FB"/>
    <w:rsid w:val="00E1534E"/>
    <w:rsid w:val="00E207F9"/>
    <w:rsid w:val="00E20E6A"/>
    <w:rsid w:val="00E2158D"/>
    <w:rsid w:val="00E21F13"/>
    <w:rsid w:val="00E23260"/>
    <w:rsid w:val="00E236AF"/>
    <w:rsid w:val="00E2498B"/>
    <w:rsid w:val="00E2769B"/>
    <w:rsid w:val="00E3120C"/>
    <w:rsid w:val="00E343E2"/>
    <w:rsid w:val="00E375BC"/>
    <w:rsid w:val="00E425F7"/>
    <w:rsid w:val="00E459EC"/>
    <w:rsid w:val="00E4687F"/>
    <w:rsid w:val="00E46AA2"/>
    <w:rsid w:val="00E47590"/>
    <w:rsid w:val="00E5214E"/>
    <w:rsid w:val="00E535F9"/>
    <w:rsid w:val="00E543B5"/>
    <w:rsid w:val="00E54668"/>
    <w:rsid w:val="00E5581D"/>
    <w:rsid w:val="00E56A57"/>
    <w:rsid w:val="00E57360"/>
    <w:rsid w:val="00E57D20"/>
    <w:rsid w:val="00E62927"/>
    <w:rsid w:val="00E63216"/>
    <w:rsid w:val="00E633D9"/>
    <w:rsid w:val="00E63AD6"/>
    <w:rsid w:val="00E643A4"/>
    <w:rsid w:val="00E64929"/>
    <w:rsid w:val="00E70646"/>
    <w:rsid w:val="00E73173"/>
    <w:rsid w:val="00E73349"/>
    <w:rsid w:val="00E761E6"/>
    <w:rsid w:val="00E775E3"/>
    <w:rsid w:val="00E7762B"/>
    <w:rsid w:val="00E802CE"/>
    <w:rsid w:val="00E80F80"/>
    <w:rsid w:val="00E81ED6"/>
    <w:rsid w:val="00E900B8"/>
    <w:rsid w:val="00E902EE"/>
    <w:rsid w:val="00E90A20"/>
    <w:rsid w:val="00E91927"/>
    <w:rsid w:val="00E9265D"/>
    <w:rsid w:val="00E929AD"/>
    <w:rsid w:val="00E96DE9"/>
    <w:rsid w:val="00EA2B35"/>
    <w:rsid w:val="00EA4AF7"/>
    <w:rsid w:val="00EA4D06"/>
    <w:rsid w:val="00EA6D46"/>
    <w:rsid w:val="00EA7597"/>
    <w:rsid w:val="00EA7D28"/>
    <w:rsid w:val="00EB1B24"/>
    <w:rsid w:val="00EB30D1"/>
    <w:rsid w:val="00EB4A92"/>
    <w:rsid w:val="00EC3A54"/>
    <w:rsid w:val="00EC576D"/>
    <w:rsid w:val="00EC5799"/>
    <w:rsid w:val="00ED02B9"/>
    <w:rsid w:val="00ED65E0"/>
    <w:rsid w:val="00ED6653"/>
    <w:rsid w:val="00ED7361"/>
    <w:rsid w:val="00EE0B66"/>
    <w:rsid w:val="00EE1949"/>
    <w:rsid w:val="00EE3452"/>
    <w:rsid w:val="00EE373D"/>
    <w:rsid w:val="00EE4CDD"/>
    <w:rsid w:val="00EE79AA"/>
    <w:rsid w:val="00EF0394"/>
    <w:rsid w:val="00EF2CF2"/>
    <w:rsid w:val="00EF311E"/>
    <w:rsid w:val="00EF3F02"/>
    <w:rsid w:val="00F01843"/>
    <w:rsid w:val="00F035C3"/>
    <w:rsid w:val="00F037E5"/>
    <w:rsid w:val="00F06438"/>
    <w:rsid w:val="00F0677D"/>
    <w:rsid w:val="00F17C0A"/>
    <w:rsid w:val="00F20003"/>
    <w:rsid w:val="00F22B96"/>
    <w:rsid w:val="00F23BAC"/>
    <w:rsid w:val="00F249F1"/>
    <w:rsid w:val="00F27B8D"/>
    <w:rsid w:val="00F27CA9"/>
    <w:rsid w:val="00F303C2"/>
    <w:rsid w:val="00F31190"/>
    <w:rsid w:val="00F31FE7"/>
    <w:rsid w:val="00F32B56"/>
    <w:rsid w:val="00F34E54"/>
    <w:rsid w:val="00F40B8B"/>
    <w:rsid w:val="00F432F2"/>
    <w:rsid w:val="00F435FA"/>
    <w:rsid w:val="00F43B30"/>
    <w:rsid w:val="00F45198"/>
    <w:rsid w:val="00F4686A"/>
    <w:rsid w:val="00F47DCF"/>
    <w:rsid w:val="00F52A10"/>
    <w:rsid w:val="00F571C4"/>
    <w:rsid w:val="00F611BE"/>
    <w:rsid w:val="00F61E0F"/>
    <w:rsid w:val="00F62140"/>
    <w:rsid w:val="00F62EE0"/>
    <w:rsid w:val="00F6339C"/>
    <w:rsid w:val="00F647A8"/>
    <w:rsid w:val="00F67D0C"/>
    <w:rsid w:val="00F71448"/>
    <w:rsid w:val="00F73980"/>
    <w:rsid w:val="00F75CBA"/>
    <w:rsid w:val="00F76BD8"/>
    <w:rsid w:val="00F811F9"/>
    <w:rsid w:val="00F8307C"/>
    <w:rsid w:val="00F831B7"/>
    <w:rsid w:val="00F85EB6"/>
    <w:rsid w:val="00F87123"/>
    <w:rsid w:val="00F872DD"/>
    <w:rsid w:val="00F90163"/>
    <w:rsid w:val="00F90598"/>
    <w:rsid w:val="00F96AA6"/>
    <w:rsid w:val="00F96B17"/>
    <w:rsid w:val="00FA1688"/>
    <w:rsid w:val="00FB29B7"/>
    <w:rsid w:val="00FB393C"/>
    <w:rsid w:val="00FB785B"/>
    <w:rsid w:val="00FC0BE7"/>
    <w:rsid w:val="00FC1A5E"/>
    <w:rsid w:val="00FC3851"/>
    <w:rsid w:val="00FC3CD9"/>
    <w:rsid w:val="00FC4685"/>
    <w:rsid w:val="00FC6180"/>
    <w:rsid w:val="00FC65DD"/>
    <w:rsid w:val="00FC711C"/>
    <w:rsid w:val="00FD28D6"/>
    <w:rsid w:val="00FD3C37"/>
    <w:rsid w:val="00FD6043"/>
    <w:rsid w:val="00FD641F"/>
    <w:rsid w:val="00FD68DE"/>
    <w:rsid w:val="00FD6F50"/>
    <w:rsid w:val="00FD7041"/>
    <w:rsid w:val="00FD7223"/>
    <w:rsid w:val="00FE58E4"/>
    <w:rsid w:val="00FE6498"/>
    <w:rsid w:val="00FE7882"/>
    <w:rsid w:val="00FE7895"/>
    <w:rsid w:val="00FE7DB2"/>
    <w:rsid w:val="00FF10C4"/>
    <w:rsid w:val="00FF29FA"/>
    <w:rsid w:val="00FF2CF6"/>
    <w:rsid w:val="00FF30F7"/>
    <w:rsid w:val="00FF4357"/>
    <w:rsid w:val="00FF6D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BF902"/>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F035C3"/>
  </w:style>
  <w:style w:type="character" w:styleId="Textoennegrita">
    <w:name w:val="Strong"/>
    <w:basedOn w:val="Fuentedeprrafopredeter"/>
    <w:uiPriority w:val="22"/>
    <w:qFormat/>
    <w:rsid w:val="00B67022"/>
    <w:rPr>
      <w:b/>
      <w:bCs/>
    </w:rPr>
  </w:style>
  <w:style w:type="character" w:styleId="Refdecomentario">
    <w:name w:val="annotation reference"/>
    <w:basedOn w:val="Fuentedeprrafopredeter"/>
    <w:uiPriority w:val="99"/>
    <w:semiHidden/>
    <w:unhideWhenUsed/>
    <w:rsid w:val="000B2EDB"/>
    <w:rPr>
      <w:sz w:val="16"/>
      <w:szCs w:val="16"/>
    </w:rPr>
  </w:style>
  <w:style w:type="paragraph" w:styleId="Textocomentario">
    <w:name w:val="annotation text"/>
    <w:basedOn w:val="Normal"/>
    <w:link w:val="TextocomentarioCar"/>
    <w:uiPriority w:val="99"/>
    <w:semiHidden/>
    <w:unhideWhenUsed/>
    <w:rsid w:val="000B2E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2EDB"/>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0B2EDB"/>
    <w:rPr>
      <w:b/>
      <w:bCs/>
    </w:rPr>
  </w:style>
  <w:style w:type="character" w:customStyle="1" w:styleId="AsuntodelcomentarioCar">
    <w:name w:val="Asunto del comentario Car"/>
    <w:basedOn w:val="TextocomentarioCar"/>
    <w:link w:val="Asuntodelcomentario"/>
    <w:uiPriority w:val="99"/>
    <w:semiHidden/>
    <w:rsid w:val="000B2EDB"/>
    <w:rPr>
      <w:rFonts w:asciiTheme="minorHAnsi" w:hAnsiTheme="minorHAnsi"/>
      <w:b/>
      <w:bCs/>
      <w:sz w:val="20"/>
      <w:szCs w:val="20"/>
    </w:rPr>
  </w:style>
  <w:style w:type="paragraph" w:styleId="Revisin">
    <w:name w:val="Revision"/>
    <w:hidden/>
    <w:uiPriority w:val="99"/>
    <w:semiHidden/>
    <w:rsid w:val="00C74ED9"/>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242">
      <w:bodyDiv w:val="1"/>
      <w:marLeft w:val="0"/>
      <w:marRight w:val="0"/>
      <w:marTop w:val="0"/>
      <w:marBottom w:val="0"/>
      <w:divBdr>
        <w:top w:val="none" w:sz="0" w:space="0" w:color="auto"/>
        <w:left w:val="none" w:sz="0" w:space="0" w:color="auto"/>
        <w:bottom w:val="none" w:sz="0" w:space="0" w:color="auto"/>
        <w:right w:val="none" w:sz="0" w:space="0" w:color="auto"/>
      </w:divBdr>
    </w:div>
    <w:div w:id="47842448">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03350631">
      <w:bodyDiv w:val="1"/>
      <w:marLeft w:val="0"/>
      <w:marRight w:val="0"/>
      <w:marTop w:val="0"/>
      <w:marBottom w:val="0"/>
      <w:divBdr>
        <w:top w:val="none" w:sz="0" w:space="0" w:color="auto"/>
        <w:left w:val="none" w:sz="0" w:space="0" w:color="auto"/>
        <w:bottom w:val="none" w:sz="0" w:space="0" w:color="auto"/>
        <w:right w:val="none" w:sz="0" w:space="0" w:color="auto"/>
      </w:divBdr>
    </w:div>
    <w:div w:id="104230195">
      <w:bodyDiv w:val="1"/>
      <w:marLeft w:val="0"/>
      <w:marRight w:val="0"/>
      <w:marTop w:val="0"/>
      <w:marBottom w:val="0"/>
      <w:divBdr>
        <w:top w:val="none" w:sz="0" w:space="0" w:color="auto"/>
        <w:left w:val="none" w:sz="0" w:space="0" w:color="auto"/>
        <w:bottom w:val="none" w:sz="0" w:space="0" w:color="auto"/>
        <w:right w:val="none" w:sz="0" w:space="0" w:color="auto"/>
      </w:divBdr>
    </w:div>
    <w:div w:id="114562121">
      <w:bodyDiv w:val="1"/>
      <w:marLeft w:val="0"/>
      <w:marRight w:val="0"/>
      <w:marTop w:val="0"/>
      <w:marBottom w:val="0"/>
      <w:divBdr>
        <w:top w:val="none" w:sz="0" w:space="0" w:color="auto"/>
        <w:left w:val="none" w:sz="0" w:space="0" w:color="auto"/>
        <w:bottom w:val="none" w:sz="0" w:space="0" w:color="auto"/>
        <w:right w:val="none" w:sz="0" w:space="0" w:color="auto"/>
      </w:divBdr>
    </w:div>
    <w:div w:id="116142481">
      <w:bodyDiv w:val="1"/>
      <w:marLeft w:val="0"/>
      <w:marRight w:val="0"/>
      <w:marTop w:val="0"/>
      <w:marBottom w:val="0"/>
      <w:divBdr>
        <w:top w:val="none" w:sz="0" w:space="0" w:color="auto"/>
        <w:left w:val="none" w:sz="0" w:space="0" w:color="auto"/>
        <w:bottom w:val="none" w:sz="0" w:space="0" w:color="auto"/>
        <w:right w:val="none" w:sz="0" w:space="0" w:color="auto"/>
      </w:divBdr>
    </w:div>
    <w:div w:id="118375943">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97159107">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1698996">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30820768">
      <w:bodyDiv w:val="1"/>
      <w:marLeft w:val="0"/>
      <w:marRight w:val="0"/>
      <w:marTop w:val="0"/>
      <w:marBottom w:val="0"/>
      <w:divBdr>
        <w:top w:val="none" w:sz="0" w:space="0" w:color="auto"/>
        <w:left w:val="none" w:sz="0" w:space="0" w:color="auto"/>
        <w:bottom w:val="none" w:sz="0" w:space="0" w:color="auto"/>
        <w:right w:val="none" w:sz="0" w:space="0" w:color="auto"/>
      </w:divBdr>
    </w:div>
    <w:div w:id="236671622">
      <w:bodyDiv w:val="1"/>
      <w:marLeft w:val="0"/>
      <w:marRight w:val="0"/>
      <w:marTop w:val="0"/>
      <w:marBottom w:val="0"/>
      <w:divBdr>
        <w:top w:val="none" w:sz="0" w:space="0" w:color="auto"/>
        <w:left w:val="none" w:sz="0" w:space="0" w:color="auto"/>
        <w:bottom w:val="none" w:sz="0" w:space="0" w:color="auto"/>
        <w:right w:val="none" w:sz="0" w:space="0" w:color="auto"/>
      </w:divBdr>
    </w:div>
    <w:div w:id="271908915">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3661596">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13803981">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7932164">
      <w:bodyDiv w:val="1"/>
      <w:marLeft w:val="0"/>
      <w:marRight w:val="0"/>
      <w:marTop w:val="0"/>
      <w:marBottom w:val="0"/>
      <w:divBdr>
        <w:top w:val="none" w:sz="0" w:space="0" w:color="auto"/>
        <w:left w:val="none" w:sz="0" w:space="0" w:color="auto"/>
        <w:bottom w:val="none" w:sz="0" w:space="0" w:color="auto"/>
        <w:right w:val="none" w:sz="0" w:space="0" w:color="auto"/>
      </w:divBdr>
    </w:div>
    <w:div w:id="357243096">
      <w:bodyDiv w:val="1"/>
      <w:marLeft w:val="0"/>
      <w:marRight w:val="0"/>
      <w:marTop w:val="0"/>
      <w:marBottom w:val="0"/>
      <w:divBdr>
        <w:top w:val="none" w:sz="0" w:space="0" w:color="auto"/>
        <w:left w:val="none" w:sz="0" w:space="0" w:color="auto"/>
        <w:bottom w:val="none" w:sz="0" w:space="0" w:color="auto"/>
        <w:right w:val="none" w:sz="0" w:space="0" w:color="auto"/>
      </w:divBdr>
    </w:div>
    <w:div w:id="379861569">
      <w:bodyDiv w:val="1"/>
      <w:marLeft w:val="0"/>
      <w:marRight w:val="0"/>
      <w:marTop w:val="0"/>
      <w:marBottom w:val="0"/>
      <w:divBdr>
        <w:top w:val="none" w:sz="0" w:space="0" w:color="auto"/>
        <w:left w:val="none" w:sz="0" w:space="0" w:color="auto"/>
        <w:bottom w:val="none" w:sz="0" w:space="0" w:color="auto"/>
        <w:right w:val="none" w:sz="0" w:space="0" w:color="auto"/>
      </w:divBdr>
    </w:div>
    <w:div w:id="404882890">
      <w:bodyDiv w:val="1"/>
      <w:marLeft w:val="0"/>
      <w:marRight w:val="0"/>
      <w:marTop w:val="0"/>
      <w:marBottom w:val="0"/>
      <w:divBdr>
        <w:top w:val="none" w:sz="0" w:space="0" w:color="auto"/>
        <w:left w:val="none" w:sz="0" w:space="0" w:color="auto"/>
        <w:bottom w:val="none" w:sz="0" w:space="0" w:color="auto"/>
        <w:right w:val="none" w:sz="0" w:space="0" w:color="auto"/>
      </w:divBdr>
    </w:div>
    <w:div w:id="460685123">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16309756">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59176934">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26473435">
      <w:bodyDiv w:val="1"/>
      <w:marLeft w:val="0"/>
      <w:marRight w:val="0"/>
      <w:marTop w:val="0"/>
      <w:marBottom w:val="0"/>
      <w:divBdr>
        <w:top w:val="none" w:sz="0" w:space="0" w:color="auto"/>
        <w:left w:val="none" w:sz="0" w:space="0" w:color="auto"/>
        <w:bottom w:val="none" w:sz="0" w:space="0" w:color="auto"/>
        <w:right w:val="none" w:sz="0" w:space="0" w:color="auto"/>
      </w:divBdr>
    </w:div>
    <w:div w:id="673579430">
      <w:bodyDiv w:val="1"/>
      <w:marLeft w:val="0"/>
      <w:marRight w:val="0"/>
      <w:marTop w:val="0"/>
      <w:marBottom w:val="0"/>
      <w:divBdr>
        <w:top w:val="none" w:sz="0" w:space="0" w:color="auto"/>
        <w:left w:val="none" w:sz="0" w:space="0" w:color="auto"/>
        <w:bottom w:val="none" w:sz="0" w:space="0" w:color="auto"/>
        <w:right w:val="none" w:sz="0" w:space="0" w:color="auto"/>
      </w:divBdr>
    </w:div>
    <w:div w:id="708533610">
      <w:bodyDiv w:val="1"/>
      <w:marLeft w:val="0"/>
      <w:marRight w:val="0"/>
      <w:marTop w:val="0"/>
      <w:marBottom w:val="0"/>
      <w:divBdr>
        <w:top w:val="none" w:sz="0" w:space="0" w:color="auto"/>
        <w:left w:val="none" w:sz="0" w:space="0" w:color="auto"/>
        <w:bottom w:val="none" w:sz="0" w:space="0" w:color="auto"/>
        <w:right w:val="none" w:sz="0" w:space="0" w:color="auto"/>
      </w:divBdr>
    </w:div>
    <w:div w:id="716468008">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6408121">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8031942">
      <w:bodyDiv w:val="1"/>
      <w:marLeft w:val="0"/>
      <w:marRight w:val="0"/>
      <w:marTop w:val="0"/>
      <w:marBottom w:val="0"/>
      <w:divBdr>
        <w:top w:val="none" w:sz="0" w:space="0" w:color="auto"/>
        <w:left w:val="none" w:sz="0" w:space="0" w:color="auto"/>
        <w:bottom w:val="none" w:sz="0" w:space="0" w:color="auto"/>
        <w:right w:val="none" w:sz="0" w:space="0" w:color="auto"/>
      </w:divBdr>
    </w:div>
    <w:div w:id="965281658">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27102669">
      <w:bodyDiv w:val="1"/>
      <w:marLeft w:val="0"/>
      <w:marRight w:val="0"/>
      <w:marTop w:val="0"/>
      <w:marBottom w:val="0"/>
      <w:divBdr>
        <w:top w:val="none" w:sz="0" w:space="0" w:color="auto"/>
        <w:left w:val="none" w:sz="0" w:space="0" w:color="auto"/>
        <w:bottom w:val="none" w:sz="0" w:space="0" w:color="auto"/>
        <w:right w:val="none" w:sz="0" w:space="0" w:color="auto"/>
      </w:divBdr>
    </w:div>
    <w:div w:id="1046641751">
      <w:bodyDiv w:val="1"/>
      <w:marLeft w:val="0"/>
      <w:marRight w:val="0"/>
      <w:marTop w:val="0"/>
      <w:marBottom w:val="0"/>
      <w:divBdr>
        <w:top w:val="none" w:sz="0" w:space="0" w:color="auto"/>
        <w:left w:val="none" w:sz="0" w:space="0" w:color="auto"/>
        <w:bottom w:val="none" w:sz="0" w:space="0" w:color="auto"/>
        <w:right w:val="none" w:sz="0" w:space="0" w:color="auto"/>
      </w:divBdr>
    </w:div>
    <w:div w:id="1048993976">
      <w:bodyDiv w:val="1"/>
      <w:marLeft w:val="0"/>
      <w:marRight w:val="0"/>
      <w:marTop w:val="0"/>
      <w:marBottom w:val="0"/>
      <w:divBdr>
        <w:top w:val="none" w:sz="0" w:space="0" w:color="auto"/>
        <w:left w:val="none" w:sz="0" w:space="0" w:color="auto"/>
        <w:bottom w:val="none" w:sz="0" w:space="0" w:color="auto"/>
        <w:right w:val="none" w:sz="0" w:space="0" w:color="auto"/>
      </w:divBdr>
    </w:div>
    <w:div w:id="1050034095">
      <w:bodyDiv w:val="1"/>
      <w:marLeft w:val="0"/>
      <w:marRight w:val="0"/>
      <w:marTop w:val="0"/>
      <w:marBottom w:val="0"/>
      <w:divBdr>
        <w:top w:val="none" w:sz="0" w:space="0" w:color="auto"/>
        <w:left w:val="none" w:sz="0" w:space="0" w:color="auto"/>
        <w:bottom w:val="none" w:sz="0" w:space="0" w:color="auto"/>
        <w:right w:val="none" w:sz="0" w:space="0" w:color="auto"/>
      </w:divBdr>
    </w:div>
    <w:div w:id="1054039501">
      <w:bodyDiv w:val="1"/>
      <w:marLeft w:val="0"/>
      <w:marRight w:val="0"/>
      <w:marTop w:val="0"/>
      <w:marBottom w:val="0"/>
      <w:divBdr>
        <w:top w:val="none" w:sz="0" w:space="0" w:color="auto"/>
        <w:left w:val="none" w:sz="0" w:space="0" w:color="auto"/>
        <w:bottom w:val="none" w:sz="0" w:space="0" w:color="auto"/>
        <w:right w:val="none" w:sz="0" w:space="0" w:color="auto"/>
      </w:divBdr>
    </w:div>
    <w:div w:id="1080518150">
      <w:bodyDiv w:val="1"/>
      <w:marLeft w:val="0"/>
      <w:marRight w:val="0"/>
      <w:marTop w:val="0"/>
      <w:marBottom w:val="0"/>
      <w:divBdr>
        <w:top w:val="none" w:sz="0" w:space="0" w:color="auto"/>
        <w:left w:val="none" w:sz="0" w:space="0" w:color="auto"/>
        <w:bottom w:val="none" w:sz="0" w:space="0" w:color="auto"/>
        <w:right w:val="none" w:sz="0" w:space="0" w:color="auto"/>
      </w:divBdr>
    </w:div>
    <w:div w:id="1110124149">
      <w:bodyDiv w:val="1"/>
      <w:marLeft w:val="0"/>
      <w:marRight w:val="0"/>
      <w:marTop w:val="0"/>
      <w:marBottom w:val="0"/>
      <w:divBdr>
        <w:top w:val="none" w:sz="0" w:space="0" w:color="auto"/>
        <w:left w:val="none" w:sz="0" w:space="0" w:color="auto"/>
        <w:bottom w:val="none" w:sz="0" w:space="0" w:color="auto"/>
        <w:right w:val="none" w:sz="0" w:space="0" w:color="auto"/>
      </w:divBdr>
    </w:div>
    <w:div w:id="1116405888">
      <w:bodyDiv w:val="1"/>
      <w:marLeft w:val="0"/>
      <w:marRight w:val="0"/>
      <w:marTop w:val="0"/>
      <w:marBottom w:val="0"/>
      <w:divBdr>
        <w:top w:val="none" w:sz="0" w:space="0" w:color="auto"/>
        <w:left w:val="none" w:sz="0" w:space="0" w:color="auto"/>
        <w:bottom w:val="none" w:sz="0" w:space="0" w:color="auto"/>
        <w:right w:val="none" w:sz="0" w:space="0" w:color="auto"/>
      </w:divBdr>
    </w:div>
    <w:div w:id="1130394195">
      <w:bodyDiv w:val="1"/>
      <w:marLeft w:val="0"/>
      <w:marRight w:val="0"/>
      <w:marTop w:val="0"/>
      <w:marBottom w:val="0"/>
      <w:divBdr>
        <w:top w:val="none" w:sz="0" w:space="0" w:color="auto"/>
        <w:left w:val="none" w:sz="0" w:space="0" w:color="auto"/>
        <w:bottom w:val="none" w:sz="0" w:space="0" w:color="auto"/>
        <w:right w:val="none" w:sz="0" w:space="0" w:color="auto"/>
      </w:divBdr>
    </w:div>
    <w:div w:id="1130516048">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8759531">
      <w:bodyDiv w:val="1"/>
      <w:marLeft w:val="0"/>
      <w:marRight w:val="0"/>
      <w:marTop w:val="0"/>
      <w:marBottom w:val="0"/>
      <w:divBdr>
        <w:top w:val="none" w:sz="0" w:space="0" w:color="auto"/>
        <w:left w:val="none" w:sz="0" w:space="0" w:color="auto"/>
        <w:bottom w:val="none" w:sz="0" w:space="0" w:color="auto"/>
        <w:right w:val="none" w:sz="0" w:space="0" w:color="auto"/>
      </w:divBdr>
    </w:div>
    <w:div w:id="1227301987">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8313488">
      <w:bodyDiv w:val="1"/>
      <w:marLeft w:val="0"/>
      <w:marRight w:val="0"/>
      <w:marTop w:val="0"/>
      <w:marBottom w:val="0"/>
      <w:divBdr>
        <w:top w:val="none" w:sz="0" w:space="0" w:color="auto"/>
        <w:left w:val="none" w:sz="0" w:space="0" w:color="auto"/>
        <w:bottom w:val="none" w:sz="0" w:space="0" w:color="auto"/>
        <w:right w:val="none" w:sz="0" w:space="0" w:color="auto"/>
      </w:divBdr>
    </w:div>
    <w:div w:id="1363481412">
      <w:bodyDiv w:val="1"/>
      <w:marLeft w:val="0"/>
      <w:marRight w:val="0"/>
      <w:marTop w:val="0"/>
      <w:marBottom w:val="0"/>
      <w:divBdr>
        <w:top w:val="none" w:sz="0" w:space="0" w:color="auto"/>
        <w:left w:val="none" w:sz="0" w:space="0" w:color="auto"/>
        <w:bottom w:val="none" w:sz="0" w:space="0" w:color="auto"/>
        <w:right w:val="none" w:sz="0" w:space="0" w:color="auto"/>
      </w:divBdr>
    </w:div>
    <w:div w:id="1378164612">
      <w:bodyDiv w:val="1"/>
      <w:marLeft w:val="0"/>
      <w:marRight w:val="0"/>
      <w:marTop w:val="0"/>
      <w:marBottom w:val="0"/>
      <w:divBdr>
        <w:top w:val="none" w:sz="0" w:space="0" w:color="auto"/>
        <w:left w:val="none" w:sz="0" w:space="0" w:color="auto"/>
        <w:bottom w:val="none" w:sz="0" w:space="0" w:color="auto"/>
        <w:right w:val="none" w:sz="0" w:space="0" w:color="auto"/>
      </w:divBdr>
    </w:div>
    <w:div w:id="1412656977">
      <w:bodyDiv w:val="1"/>
      <w:marLeft w:val="0"/>
      <w:marRight w:val="0"/>
      <w:marTop w:val="0"/>
      <w:marBottom w:val="0"/>
      <w:divBdr>
        <w:top w:val="none" w:sz="0" w:space="0" w:color="auto"/>
        <w:left w:val="none" w:sz="0" w:space="0" w:color="auto"/>
        <w:bottom w:val="none" w:sz="0" w:space="0" w:color="auto"/>
        <w:right w:val="none" w:sz="0" w:space="0" w:color="auto"/>
      </w:divBdr>
    </w:div>
    <w:div w:id="1423406326">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34472584">
      <w:bodyDiv w:val="1"/>
      <w:marLeft w:val="0"/>
      <w:marRight w:val="0"/>
      <w:marTop w:val="0"/>
      <w:marBottom w:val="0"/>
      <w:divBdr>
        <w:top w:val="none" w:sz="0" w:space="0" w:color="auto"/>
        <w:left w:val="none" w:sz="0" w:space="0" w:color="auto"/>
        <w:bottom w:val="none" w:sz="0" w:space="0" w:color="auto"/>
        <w:right w:val="none" w:sz="0" w:space="0" w:color="auto"/>
      </w:divBdr>
    </w:div>
    <w:div w:id="1492869670">
      <w:bodyDiv w:val="1"/>
      <w:marLeft w:val="0"/>
      <w:marRight w:val="0"/>
      <w:marTop w:val="0"/>
      <w:marBottom w:val="0"/>
      <w:divBdr>
        <w:top w:val="none" w:sz="0" w:space="0" w:color="auto"/>
        <w:left w:val="none" w:sz="0" w:space="0" w:color="auto"/>
        <w:bottom w:val="none" w:sz="0" w:space="0" w:color="auto"/>
        <w:right w:val="none" w:sz="0" w:space="0" w:color="auto"/>
      </w:divBdr>
    </w:div>
    <w:div w:id="1499690328">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6141103">
      <w:bodyDiv w:val="1"/>
      <w:marLeft w:val="0"/>
      <w:marRight w:val="0"/>
      <w:marTop w:val="0"/>
      <w:marBottom w:val="0"/>
      <w:divBdr>
        <w:top w:val="none" w:sz="0" w:space="0" w:color="auto"/>
        <w:left w:val="none" w:sz="0" w:space="0" w:color="auto"/>
        <w:bottom w:val="none" w:sz="0" w:space="0" w:color="auto"/>
        <w:right w:val="none" w:sz="0" w:space="0" w:color="auto"/>
      </w:divBdr>
    </w:div>
    <w:div w:id="1539001354">
      <w:bodyDiv w:val="1"/>
      <w:marLeft w:val="0"/>
      <w:marRight w:val="0"/>
      <w:marTop w:val="0"/>
      <w:marBottom w:val="0"/>
      <w:divBdr>
        <w:top w:val="none" w:sz="0" w:space="0" w:color="auto"/>
        <w:left w:val="none" w:sz="0" w:space="0" w:color="auto"/>
        <w:bottom w:val="none" w:sz="0" w:space="0" w:color="auto"/>
        <w:right w:val="none" w:sz="0" w:space="0" w:color="auto"/>
      </w:divBdr>
    </w:div>
    <w:div w:id="1544557467">
      <w:bodyDiv w:val="1"/>
      <w:marLeft w:val="0"/>
      <w:marRight w:val="0"/>
      <w:marTop w:val="0"/>
      <w:marBottom w:val="0"/>
      <w:divBdr>
        <w:top w:val="none" w:sz="0" w:space="0" w:color="auto"/>
        <w:left w:val="none" w:sz="0" w:space="0" w:color="auto"/>
        <w:bottom w:val="none" w:sz="0" w:space="0" w:color="auto"/>
        <w:right w:val="none" w:sz="0" w:space="0" w:color="auto"/>
      </w:divBdr>
    </w:div>
    <w:div w:id="1546916206">
      <w:bodyDiv w:val="1"/>
      <w:marLeft w:val="0"/>
      <w:marRight w:val="0"/>
      <w:marTop w:val="0"/>
      <w:marBottom w:val="0"/>
      <w:divBdr>
        <w:top w:val="none" w:sz="0" w:space="0" w:color="auto"/>
        <w:left w:val="none" w:sz="0" w:space="0" w:color="auto"/>
        <w:bottom w:val="none" w:sz="0" w:space="0" w:color="auto"/>
        <w:right w:val="none" w:sz="0" w:space="0" w:color="auto"/>
      </w:divBdr>
    </w:div>
    <w:div w:id="1587767994">
      <w:bodyDiv w:val="1"/>
      <w:marLeft w:val="0"/>
      <w:marRight w:val="0"/>
      <w:marTop w:val="0"/>
      <w:marBottom w:val="0"/>
      <w:divBdr>
        <w:top w:val="none" w:sz="0" w:space="0" w:color="auto"/>
        <w:left w:val="none" w:sz="0" w:space="0" w:color="auto"/>
        <w:bottom w:val="none" w:sz="0" w:space="0" w:color="auto"/>
        <w:right w:val="none" w:sz="0" w:space="0" w:color="auto"/>
      </w:divBdr>
    </w:div>
    <w:div w:id="1594625256">
      <w:bodyDiv w:val="1"/>
      <w:marLeft w:val="0"/>
      <w:marRight w:val="0"/>
      <w:marTop w:val="0"/>
      <w:marBottom w:val="0"/>
      <w:divBdr>
        <w:top w:val="none" w:sz="0" w:space="0" w:color="auto"/>
        <w:left w:val="none" w:sz="0" w:space="0" w:color="auto"/>
        <w:bottom w:val="none" w:sz="0" w:space="0" w:color="auto"/>
        <w:right w:val="none" w:sz="0" w:space="0" w:color="auto"/>
      </w:divBdr>
    </w:div>
    <w:div w:id="1623345523">
      <w:bodyDiv w:val="1"/>
      <w:marLeft w:val="0"/>
      <w:marRight w:val="0"/>
      <w:marTop w:val="0"/>
      <w:marBottom w:val="0"/>
      <w:divBdr>
        <w:top w:val="none" w:sz="0" w:space="0" w:color="auto"/>
        <w:left w:val="none" w:sz="0" w:space="0" w:color="auto"/>
        <w:bottom w:val="none" w:sz="0" w:space="0" w:color="auto"/>
        <w:right w:val="none" w:sz="0" w:space="0" w:color="auto"/>
      </w:divBdr>
    </w:div>
    <w:div w:id="1627470168">
      <w:bodyDiv w:val="1"/>
      <w:marLeft w:val="0"/>
      <w:marRight w:val="0"/>
      <w:marTop w:val="0"/>
      <w:marBottom w:val="0"/>
      <w:divBdr>
        <w:top w:val="none" w:sz="0" w:space="0" w:color="auto"/>
        <w:left w:val="none" w:sz="0" w:space="0" w:color="auto"/>
        <w:bottom w:val="none" w:sz="0" w:space="0" w:color="auto"/>
        <w:right w:val="none" w:sz="0" w:space="0" w:color="auto"/>
      </w:divBdr>
    </w:div>
    <w:div w:id="1631781623">
      <w:bodyDiv w:val="1"/>
      <w:marLeft w:val="0"/>
      <w:marRight w:val="0"/>
      <w:marTop w:val="0"/>
      <w:marBottom w:val="0"/>
      <w:divBdr>
        <w:top w:val="none" w:sz="0" w:space="0" w:color="auto"/>
        <w:left w:val="none" w:sz="0" w:space="0" w:color="auto"/>
        <w:bottom w:val="none" w:sz="0" w:space="0" w:color="auto"/>
        <w:right w:val="none" w:sz="0" w:space="0" w:color="auto"/>
      </w:divBdr>
    </w:div>
    <w:div w:id="1639873078">
      <w:bodyDiv w:val="1"/>
      <w:marLeft w:val="0"/>
      <w:marRight w:val="0"/>
      <w:marTop w:val="0"/>
      <w:marBottom w:val="0"/>
      <w:divBdr>
        <w:top w:val="none" w:sz="0" w:space="0" w:color="auto"/>
        <w:left w:val="none" w:sz="0" w:space="0" w:color="auto"/>
        <w:bottom w:val="none" w:sz="0" w:space="0" w:color="auto"/>
        <w:right w:val="none" w:sz="0" w:space="0" w:color="auto"/>
      </w:divBdr>
    </w:div>
    <w:div w:id="1667051701">
      <w:bodyDiv w:val="1"/>
      <w:marLeft w:val="0"/>
      <w:marRight w:val="0"/>
      <w:marTop w:val="0"/>
      <w:marBottom w:val="0"/>
      <w:divBdr>
        <w:top w:val="none" w:sz="0" w:space="0" w:color="auto"/>
        <w:left w:val="none" w:sz="0" w:space="0" w:color="auto"/>
        <w:bottom w:val="none" w:sz="0" w:space="0" w:color="auto"/>
        <w:right w:val="none" w:sz="0" w:space="0" w:color="auto"/>
      </w:divBdr>
    </w:div>
    <w:div w:id="1676877490">
      <w:bodyDiv w:val="1"/>
      <w:marLeft w:val="0"/>
      <w:marRight w:val="0"/>
      <w:marTop w:val="0"/>
      <w:marBottom w:val="0"/>
      <w:divBdr>
        <w:top w:val="none" w:sz="0" w:space="0" w:color="auto"/>
        <w:left w:val="none" w:sz="0" w:space="0" w:color="auto"/>
        <w:bottom w:val="none" w:sz="0" w:space="0" w:color="auto"/>
        <w:right w:val="none" w:sz="0" w:space="0" w:color="auto"/>
      </w:divBdr>
    </w:div>
    <w:div w:id="1682971450">
      <w:bodyDiv w:val="1"/>
      <w:marLeft w:val="0"/>
      <w:marRight w:val="0"/>
      <w:marTop w:val="0"/>
      <w:marBottom w:val="0"/>
      <w:divBdr>
        <w:top w:val="none" w:sz="0" w:space="0" w:color="auto"/>
        <w:left w:val="none" w:sz="0" w:space="0" w:color="auto"/>
        <w:bottom w:val="none" w:sz="0" w:space="0" w:color="auto"/>
        <w:right w:val="none" w:sz="0" w:space="0" w:color="auto"/>
      </w:divBdr>
    </w:div>
    <w:div w:id="168632607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6685838">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5235636">
      <w:bodyDiv w:val="1"/>
      <w:marLeft w:val="0"/>
      <w:marRight w:val="0"/>
      <w:marTop w:val="0"/>
      <w:marBottom w:val="0"/>
      <w:divBdr>
        <w:top w:val="none" w:sz="0" w:space="0" w:color="auto"/>
        <w:left w:val="none" w:sz="0" w:space="0" w:color="auto"/>
        <w:bottom w:val="none" w:sz="0" w:space="0" w:color="auto"/>
        <w:right w:val="none" w:sz="0" w:space="0" w:color="auto"/>
      </w:divBdr>
    </w:div>
    <w:div w:id="1735539702">
      <w:bodyDiv w:val="1"/>
      <w:marLeft w:val="0"/>
      <w:marRight w:val="0"/>
      <w:marTop w:val="0"/>
      <w:marBottom w:val="0"/>
      <w:divBdr>
        <w:top w:val="none" w:sz="0" w:space="0" w:color="auto"/>
        <w:left w:val="none" w:sz="0" w:space="0" w:color="auto"/>
        <w:bottom w:val="none" w:sz="0" w:space="0" w:color="auto"/>
        <w:right w:val="none" w:sz="0" w:space="0" w:color="auto"/>
      </w:divBdr>
    </w:div>
    <w:div w:id="1745489214">
      <w:bodyDiv w:val="1"/>
      <w:marLeft w:val="0"/>
      <w:marRight w:val="0"/>
      <w:marTop w:val="0"/>
      <w:marBottom w:val="0"/>
      <w:divBdr>
        <w:top w:val="none" w:sz="0" w:space="0" w:color="auto"/>
        <w:left w:val="none" w:sz="0" w:space="0" w:color="auto"/>
        <w:bottom w:val="none" w:sz="0" w:space="0" w:color="auto"/>
        <w:right w:val="none" w:sz="0" w:space="0" w:color="auto"/>
      </w:divBdr>
    </w:div>
    <w:div w:id="174675587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78482151">
      <w:bodyDiv w:val="1"/>
      <w:marLeft w:val="0"/>
      <w:marRight w:val="0"/>
      <w:marTop w:val="0"/>
      <w:marBottom w:val="0"/>
      <w:divBdr>
        <w:top w:val="none" w:sz="0" w:space="0" w:color="auto"/>
        <w:left w:val="none" w:sz="0" w:space="0" w:color="auto"/>
        <w:bottom w:val="none" w:sz="0" w:space="0" w:color="auto"/>
        <w:right w:val="none" w:sz="0" w:space="0" w:color="auto"/>
      </w:divBdr>
    </w:div>
    <w:div w:id="1782143501">
      <w:bodyDiv w:val="1"/>
      <w:marLeft w:val="0"/>
      <w:marRight w:val="0"/>
      <w:marTop w:val="0"/>
      <w:marBottom w:val="0"/>
      <w:divBdr>
        <w:top w:val="none" w:sz="0" w:space="0" w:color="auto"/>
        <w:left w:val="none" w:sz="0" w:space="0" w:color="auto"/>
        <w:bottom w:val="none" w:sz="0" w:space="0" w:color="auto"/>
        <w:right w:val="none" w:sz="0" w:space="0" w:color="auto"/>
      </w:divBdr>
    </w:div>
    <w:div w:id="1915700276">
      <w:bodyDiv w:val="1"/>
      <w:marLeft w:val="0"/>
      <w:marRight w:val="0"/>
      <w:marTop w:val="0"/>
      <w:marBottom w:val="0"/>
      <w:divBdr>
        <w:top w:val="none" w:sz="0" w:space="0" w:color="auto"/>
        <w:left w:val="none" w:sz="0" w:space="0" w:color="auto"/>
        <w:bottom w:val="none" w:sz="0" w:space="0" w:color="auto"/>
        <w:right w:val="none" w:sz="0" w:space="0" w:color="auto"/>
      </w:divBdr>
    </w:div>
    <w:div w:id="1932008897">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3098249">
      <w:bodyDiv w:val="1"/>
      <w:marLeft w:val="0"/>
      <w:marRight w:val="0"/>
      <w:marTop w:val="0"/>
      <w:marBottom w:val="0"/>
      <w:divBdr>
        <w:top w:val="none" w:sz="0" w:space="0" w:color="auto"/>
        <w:left w:val="none" w:sz="0" w:space="0" w:color="auto"/>
        <w:bottom w:val="none" w:sz="0" w:space="0" w:color="auto"/>
        <w:right w:val="none" w:sz="0" w:space="0" w:color="auto"/>
      </w:divBdr>
    </w:div>
    <w:div w:id="2017070942">
      <w:bodyDiv w:val="1"/>
      <w:marLeft w:val="0"/>
      <w:marRight w:val="0"/>
      <w:marTop w:val="0"/>
      <w:marBottom w:val="0"/>
      <w:divBdr>
        <w:top w:val="none" w:sz="0" w:space="0" w:color="auto"/>
        <w:left w:val="none" w:sz="0" w:space="0" w:color="auto"/>
        <w:bottom w:val="none" w:sz="0" w:space="0" w:color="auto"/>
        <w:right w:val="none" w:sz="0" w:space="0" w:color="auto"/>
      </w:divBdr>
    </w:div>
    <w:div w:id="2025596917">
      <w:bodyDiv w:val="1"/>
      <w:marLeft w:val="0"/>
      <w:marRight w:val="0"/>
      <w:marTop w:val="0"/>
      <w:marBottom w:val="0"/>
      <w:divBdr>
        <w:top w:val="none" w:sz="0" w:space="0" w:color="auto"/>
        <w:left w:val="none" w:sz="0" w:space="0" w:color="auto"/>
        <w:bottom w:val="none" w:sz="0" w:space="0" w:color="auto"/>
        <w:right w:val="none" w:sz="0" w:space="0" w:color="auto"/>
      </w:divBdr>
    </w:div>
    <w:div w:id="2040660441">
      <w:bodyDiv w:val="1"/>
      <w:marLeft w:val="0"/>
      <w:marRight w:val="0"/>
      <w:marTop w:val="0"/>
      <w:marBottom w:val="0"/>
      <w:divBdr>
        <w:top w:val="none" w:sz="0" w:space="0" w:color="auto"/>
        <w:left w:val="none" w:sz="0" w:space="0" w:color="auto"/>
        <w:bottom w:val="none" w:sz="0" w:space="0" w:color="auto"/>
        <w:right w:val="none" w:sz="0" w:space="0" w:color="auto"/>
      </w:divBdr>
    </w:div>
    <w:div w:id="2063168100">
      <w:bodyDiv w:val="1"/>
      <w:marLeft w:val="0"/>
      <w:marRight w:val="0"/>
      <w:marTop w:val="0"/>
      <w:marBottom w:val="0"/>
      <w:divBdr>
        <w:top w:val="none" w:sz="0" w:space="0" w:color="auto"/>
        <w:left w:val="none" w:sz="0" w:space="0" w:color="auto"/>
        <w:bottom w:val="none" w:sz="0" w:space="0" w:color="auto"/>
        <w:right w:val="none" w:sz="0" w:space="0" w:color="auto"/>
      </w:divBdr>
    </w:div>
    <w:div w:id="2067294039">
      <w:bodyDiv w:val="1"/>
      <w:marLeft w:val="0"/>
      <w:marRight w:val="0"/>
      <w:marTop w:val="0"/>
      <w:marBottom w:val="0"/>
      <w:divBdr>
        <w:top w:val="none" w:sz="0" w:space="0" w:color="auto"/>
        <w:left w:val="none" w:sz="0" w:space="0" w:color="auto"/>
        <w:bottom w:val="none" w:sz="0" w:space="0" w:color="auto"/>
        <w:right w:val="none" w:sz="0" w:space="0" w:color="auto"/>
      </w:divBdr>
    </w:div>
    <w:div w:id="2084182102">
      <w:bodyDiv w:val="1"/>
      <w:marLeft w:val="0"/>
      <w:marRight w:val="0"/>
      <w:marTop w:val="0"/>
      <w:marBottom w:val="0"/>
      <w:divBdr>
        <w:top w:val="none" w:sz="0" w:space="0" w:color="auto"/>
        <w:left w:val="none" w:sz="0" w:space="0" w:color="auto"/>
        <w:bottom w:val="none" w:sz="0" w:space="0" w:color="auto"/>
        <w:right w:val="none" w:sz="0" w:space="0" w:color="auto"/>
      </w:divBdr>
    </w:div>
    <w:div w:id="2106031643">
      <w:bodyDiv w:val="1"/>
      <w:marLeft w:val="0"/>
      <w:marRight w:val="0"/>
      <w:marTop w:val="0"/>
      <w:marBottom w:val="0"/>
      <w:divBdr>
        <w:top w:val="none" w:sz="0" w:space="0" w:color="auto"/>
        <w:left w:val="none" w:sz="0" w:space="0" w:color="auto"/>
        <w:bottom w:val="none" w:sz="0" w:space="0" w:color="auto"/>
        <w:right w:val="none" w:sz="0" w:space="0" w:color="auto"/>
      </w:divBdr>
    </w:div>
    <w:div w:id="21094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1091-EBD0-4885-ABB3-10389A8B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14951</Words>
  <Characters>82236</Characters>
  <Application>Microsoft Office Word</Application>
  <DocSecurity>0</DocSecurity>
  <Lines>685</Lines>
  <Paragraphs>193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32</cp:revision>
  <cp:lastPrinted>2017-03-29T20:48:00Z</cp:lastPrinted>
  <dcterms:created xsi:type="dcterms:W3CDTF">2019-01-03T21:11:00Z</dcterms:created>
  <dcterms:modified xsi:type="dcterms:W3CDTF">2019-02-08T20:46:00Z</dcterms:modified>
</cp:coreProperties>
</file>