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37" w:rsidRPr="00637851" w:rsidRDefault="009A4B37" w:rsidP="000622FD">
      <w:pPr>
        <w:tabs>
          <w:tab w:val="left" w:pos="284"/>
        </w:tabs>
        <w:spacing w:after="0" w:line="240" w:lineRule="auto"/>
        <w:jc w:val="center"/>
        <w:rPr>
          <w:rFonts w:ascii="Futura Std Book" w:hAnsi="Futura Std Book" w:cs="Arial"/>
          <w:b/>
          <w:sz w:val="20"/>
          <w:szCs w:val="20"/>
          <w:lang w:val="es-MX"/>
        </w:rPr>
      </w:pPr>
      <w:bookmarkStart w:id="0" w:name="_GoBack"/>
      <w:r w:rsidRPr="00637851">
        <w:rPr>
          <w:rFonts w:ascii="Futura Std Book" w:hAnsi="Futura Std Book" w:cs="Arial"/>
          <w:b/>
          <w:sz w:val="20"/>
          <w:szCs w:val="20"/>
          <w:lang w:val="es-MX"/>
        </w:rPr>
        <w:t>TURISMO – CÓRDOBA</w:t>
      </w:r>
    </w:p>
    <w:p w:rsidR="009A4B37" w:rsidRPr="00637851" w:rsidRDefault="009A4B37" w:rsidP="000622FD">
      <w:pPr>
        <w:tabs>
          <w:tab w:val="left" w:pos="284"/>
        </w:tabs>
        <w:spacing w:after="0" w:line="240" w:lineRule="auto"/>
        <w:jc w:val="center"/>
        <w:rPr>
          <w:rFonts w:ascii="Futura Std Book" w:hAnsi="Futura Std Book" w:cs="Arial"/>
          <w:b/>
          <w:sz w:val="20"/>
          <w:szCs w:val="20"/>
          <w:lang w:val="es-MX"/>
        </w:rPr>
      </w:pPr>
      <w:r w:rsidRPr="00637851">
        <w:rPr>
          <w:rFonts w:ascii="Futura Std Book" w:hAnsi="Futura Std Book" w:cs="Arial"/>
          <w:b/>
          <w:sz w:val="20"/>
          <w:szCs w:val="20"/>
          <w:lang w:val="es-MX"/>
        </w:rPr>
        <w:t>INFORME FONTUR</w:t>
      </w:r>
    </w:p>
    <w:p w:rsidR="009A4B37" w:rsidRPr="00637851" w:rsidRDefault="009A4B37" w:rsidP="000622FD">
      <w:pPr>
        <w:pStyle w:val="Sinespaciado"/>
        <w:tabs>
          <w:tab w:val="left" w:pos="284"/>
        </w:tabs>
        <w:jc w:val="both"/>
        <w:rPr>
          <w:rFonts w:ascii="Futura Std Book" w:hAnsi="Futura Std Book" w:cstheme="minorHAnsi"/>
          <w:sz w:val="20"/>
          <w:szCs w:val="20"/>
          <w:lang w:val="es-MX"/>
        </w:rPr>
      </w:pPr>
    </w:p>
    <w:p w:rsidR="009A4B37" w:rsidRPr="00637851" w:rsidRDefault="009A4B37" w:rsidP="000622F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Calibri" w:hAnsi="Futura Std Book" w:cs="Times New Roman"/>
          <w:b/>
          <w:sz w:val="20"/>
          <w:szCs w:val="20"/>
        </w:rPr>
      </w:pPr>
      <w:r w:rsidRPr="00637851">
        <w:rPr>
          <w:rFonts w:ascii="Futura Std Book" w:eastAsia="Calibri" w:hAnsi="Futura Std Book" w:cs="Times New Roman"/>
          <w:b/>
          <w:sz w:val="20"/>
          <w:szCs w:val="20"/>
        </w:rPr>
        <w:t>Competitividad Turística</w:t>
      </w:r>
    </w:p>
    <w:p w:rsidR="003E78CD" w:rsidRPr="00637851" w:rsidRDefault="003E78CD" w:rsidP="000622FD">
      <w:pPr>
        <w:tabs>
          <w:tab w:val="left" w:pos="284"/>
        </w:tabs>
        <w:spacing w:after="0" w:line="240" w:lineRule="auto"/>
        <w:jc w:val="both"/>
        <w:rPr>
          <w:rFonts w:ascii="Futura Std Book" w:hAnsi="Futura Std Book"/>
          <w:b/>
          <w:color w:val="002060"/>
          <w:sz w:val="20"/>
          <w:szCs w:val="20"/>
        </w:rPr>
      </w:pPr>
    </w:p>
    <w:p w:rsidR="00FE05B2" w:rsidRPr="00637851" w:rsidRDefault="00FE05B2" w:rsidP="00FE05B2">
      <w:pPr>
        <w:tabs>
          <w:tab w:val="left" w:pos="284"/>
        </w:tabs>
        <w:spacing w:after="0" w:line="240" w:lineRule="auto"/>
        <w:contextualSpacing/>
        <w:jc w:val="both"/>
        <w:rPr>
          <w:rFonts w:ascii="Futura Std Book" w:hAnsi="Futura Std Book" w:cs="Arial"/>
          <w:b/>
          <w:sz w:val="20"/>
          <w:szCs w:val="20"/>
          <w:u w:val="single"/>
        </w:rPr>
      </w:pPr>
      <w:r w:rsidRPr="00637851">
        <w:rPr>
          <w:rFonts w:ascii="Futura Std Book" w:hAnsi="Futura Std Book" w:cs="Arial"/>
          <w:b/>
          <w:sz w:val="20"/>
          <w:szCs w:val="20"/>
          <w:u w:val="single"/>
        </w:rPr>
        <w:t>En proceso 2018</w:t>
      </w:r>
    </w:p>
    <w:p w:rsidR="00FE05B2" w:rsidRPr="00637851" w:rsidRDefault="00FE05B2" w:rsidP="00FE05B2">
      <w:pPr>
        <w:tabs>
          <w:tab w:val="left" w:pos="284"/>
        </w:tabs>
        <w:spacing w:after="0" w:line="240" w:lineRule="auto"/>
        <w:contextualSpacing/>
        <w:jc w:val="both"/>
        <w:rPr>
          <w:rFonts w:ascii="Futura Std Book" w:hAnsi="Futura Std Book"/>
          <w:b/>
          <w:sz w:val="20"/>
          <w:szCs w:val="20"/>
        </w:rPr>
      </w:pPr>
      <w:r w:rsidRPr="00637851">
        <w:rPr>
          <w:rFonts w:ascii="Futura Std Book" w:hAnsi="Futura Std Book"/>
          <w:b/>
          <w:sz w:val="20"/>
          <w:szCs w:val="20"/>
        </w:rPr>
        <w:t>1. FNTP-235-2018</w:t>
      </w:r>
      <w:r w:rsidRPr="00637851">
        <w:rPr>
          <w:rFonts w:ascii="Futura Std Book" w:hAnsi="Futura Std Book"/>
          <w:b/>
          <w:sz w:val="20"/>
          <w:szCs w:val="20"/>
        </w:rPr>
        <w:tab/>
        <w:t>Certificación y mantenimiento de la certificación bajo la NTS TS 001-1 en los centros históricos de hasta cinco pueblos patrimonio de Colombia.</w:t>
      </w:r>
    </w:p>
    <w:p w:rsidR="00FE05B2" w:rsidRPr="00637851" w:rsidRDefault="00FE05B2" w:rsidP="00FE05B2">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Proponente: </w:t>
      </w:r>
      <w:proofErr w:type="spellStart"/>
      <w:r w:rsidRPr="00637851">
        <w:rPr>
          <w:rFonts w:ascii="Futura Std Book" w:hAnsi="Futura Std Book"/>
          <w:sz w:val="20"/>
          <w:szCs w:val="20"/>
        </w:rPr>
        <w:t>MinCIT</w:t>
      </w:r>
      <w:proofErr w:type="spellEnd"/>
    </w:p>
    <w:p w:rsidR="00FE05B2" w:rsidRPr="00637851" w:rsidRDefault="00FE05B2" w:rsidP="00FE05B2">
      <w:pPr>
        <w:tabs>
          <w:tab w:val="left" w:pos="284"/>
        </w:tabs>
        <w:spacing w:after="0" w:line="240" w:lineRule="auto"/>
        <w:contextualSpacing/>
        <w:jc w:val="both"/>
        <w:rPr>
          <w:rFonts w:ascii="Futura Std Book" w:hAnsi="Futura Std Book"/>
          <w:sz w:val="20"/>
          <w:szCs w:val="20"/>
        </w:rPr>
      </w:pPr>
      <w:r w:rsidRPr="00637851">
        <w:rPr>
          <w:rFonts w:ascii="Futura Std Book" w:eastAsia="Times New Roman" w:hAnsi="Futura Std Book" w:cs="Arial"/>
          <w:b/>
          <w:sz w:val="20"/>
          <w:szCs w:val="20"/>
          <w:lang w:eastAsia="ar-SA"/>
        </w:rPr>
        <w:t xml:space="preserve">Valor: </w:t>
      </w:r>
      <w:r w:rsidRPr="00637851">
        <w:rPr>
          <w:rFonts w:ascii="Futura Std Book" w:eastAsia="Times New Roman" w:hAnsi="Futura Std Book" w:cs="Arial"/>
          <w:sz w:val="20"/>
          <w:szCs w:val="20"/>
          <w:lang w:eastAsia="ar-SA"/>
        </w:rPr>
        <w:t>$161.517.394</w:t>
      </w:r>
    </w:p>
    <w:p w:rsidR="00FE05B2" w:rsidRPr="00637851" w:rsidRDefault="00FE05B2" w:rsidP="00FE05B2">
      <w:pPr>
        <w:tabs>
          <w:tab w:val="left" w:pos="284"/>
        </w:tabs>
        <w:spacing w:after="0" w:line="240" w:lineRule="auto"/>
        <w:contextualSpacing/>
        <w:jc w:val="both"/>
        <w:rPr>
          <w:rFonts w:ascii="Futura Std Book" w:hAnsi="Futura Std Book"/>
          <w:sz w:val="20"/>
          <w:szCs w:val="20"/>
        </w:rPr>
      </w:pPr>
      <w:r w:rsidRPr="00637851">
        <w:rPr>
          <w:rFonts w:ascii="Futura Std Book" w:eastAsia="Times New Roman" w:hAnsi="Futura Std Book" w:cs="Arial"/>
          <w:b/>
          <w:sz w:val="20"/>
          <w:szCs w:val="20"/>
          <w:lang w:eastAsia="ar-SA"/>
        </w:rPr>
        <w:t xml:space="preserve">Objetivo: </w:t>
      </w:r>
      <w:r w:rsidRPr="00637851">
        <w:rPr>
          <w:rFonts w:ascii="Futura Std Book" w:hAnsi="Futura Std Book"/>
          <w:sz w:val="20"/>
          <w:szCs w:val="20"/>
        </w:rPr>
        <w:t>Realizar auditoría de certificación y seguimiento bajo la Norma Técnica Sectorial Colombiana NTS-TS 001-1 "Destino turístico - área turística. Requisito de sostenibilidad" en el área turística establecida en los centros históricos de hasta cinco pueblos patrimonio de Colombia: Santafé de Antioquia, San Juan de Girón, Villa de Guaduas, Santa Cruz de Lorica y El Socorro.</w:t>
      </w:r>
    </w:p>
    <w:p w:rsidR="00FE05B2" w:rsidRPr="00637851" w:rsidRDefault="00FE05B2" w:rsidP="00FE05B2">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Pre viable</w:t>
      </w:r>
    </w:p>
    <w:p w:rsidR="00FE05B2" w:rsidRPr="00637851" w:rsidRDefault="00FE05B2" w:rsidP="00FE05B2">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Avance </w:t>
      </w:r>
      <w:r w:rsidRPr="00637851">
        <w:rPr>
          <w:rFonts w:ascii="Futura Std Book" w:eastAsia="Times New Roman" w:hAnsi="Futura Std Book" w:cs="Arial"/>
          <w:b/>
          <w:bCs/>
          <w:sz w:val="20"/>
          <w:szCs w:val="20"/>
          <w:lang w:eastAsia="es-CO"/>
        </w:rPr>
        <w:t>físico</w:t>
      </w:r>
      <w:r w:rsidRPr="00637851">
        <w:rPr>
          <w:rFonts w:ascii="Futura Std Book" w:eastAsia="Times New Roman" w:hAnsi="Futura Std Book" w:cs="Arial"/>
          <w:b/>
          <w:sz w:val="20"/>
          <w:szCs w:val="20"/>
          <w:lang w:eastAsia="ar-SA"/>
        </w:rPr>
        <w:t xml:space="preserve">: </w:t>
      </w:r>
      <w:r w:rsidRPr="00637851">
        <w:rPr>
          <w:rFonts w:ascii="Futura Std Book" w:eastAsia="Times New Roman" w:hAnsi="Futura Std Book" w:cs="Arial"/>
          <w:sz w:val="20"/>
          <w:szCs w:val="20"/>
          <w:lang w:eastAsia="ar-SA"/>
        </w:rPr>
        <w:t>0%</w:t>
      </w:r>
    </w:p>
    <w:p w:rsidR="00FE05B2" w:rsidRPr="00637851" w:rsidRDefault="00FE05B2" w:rsidP="00FE05B2">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 xml:space="preserve">Radicado el 26 de noviembre de 2018. </w:t>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En el mes de enero de 2019, se dieron pre viabilidades técnica, financiera y jurídica al proyecto.</w:t>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 xml:space="preserve">Se espera en el mes de febrero de 2019, presentar el proyecto a comité interno y comité directivo. </w:t>
      </w:r>
      <w:r w:rsidRPr="00637851">
        <w:rPr>
          <w:rFonts w:ascii="Futura Std Book" w:hAnsi="Futura Std Book"/>
          <w:sz w:val="20"/>
          <w:szCs w:val="20"/>
        </w:rPr>
        <w:tab/>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Realizar auditoría de certificación y seguimiento bajo la Norma Técnica Sectorial Colombiana NTS-TS 001-1 "Destino turístico - área turística. Requisito de sostenibilidad" en el área turística establecida en los centros históricos de hasta cinco pueblos patrimonio de Colombia: Santafé de Antioquia, San Juan de Girón, Villa de Guaduas, Santa Cruz de Lorica y El Socorro</w:t>
      </w:r>
    </w:p>
    <w:p w:rsidR="00FE05B2" w:rsidRPr="00637851" w:rsidRDefault="00FE05B2" w:rsidP="00FE05B2">
      <w:pPr>
        <w:tabs>
          <w:tab w:val="left" w:pos="284"/>
        </w:tabs>
        <w:spacing w:after="0" w:line="240" w:lineRule="auto"/>
        <w:contextualSpacing/>
        <w:jc w:val="both"/>
        <w:rPr>
          <w:rFonts w:ascii="Futura Std Book" w:hAnsi="Futura Std Book"/>
          <w:b/>
          <w:sz w:val="20"/>
          <w:szCs w:val="20"/>
        </w:rPr>
      </w:pPr>
      <w:r w:rsidRPr="00637851">
        <w:rPr>
          <w:rFonts w:ascii="Futura Std Book" w:hAnsi="Futura Std Book"/>
          <w:b/>
          <w:sz w:val="20"/>
          <w:szCs w:val="20"/>
        </w:rPr>
        <w:t>2. FNTP-236-2018. Fase 2: certificación de la norma técnica sectorial NTS-AV 009 en hasta 35 empresas de transporte turístico terrestre automotor especializado</w:t>
      </w:r>
    </w:p>
    <w:p w:rsidR="00FE05B2" w:rsidRPr="00637851" w:rsidRDefault="00FE05B2" w:rsidP="00FE05B2">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Proponente: </w:t>
      </w:r>
      <w:proofErr w:type="spellStart"/>
      <w:r w:rsidRPr="00637851">
        <w:rPr>
          <w:rFonts w:ascii="Futura Std Book" w:hAnsi="Futura Std Book"/>
          <w:sz w:val="20"/>
          <w:szCs w:val="20"/>
        </w:rPr>
        <w:t>Acoltés</w:t>
      </w:r>
      <w:proofErr w:type="spellEnd"/>
    </w:p>
    <w:p w:rsidR="00FE05B2" w:rsidRPr="00637851" w:rsidRDefault="00FE05B2" w:rsidP="00FE05B2">
      <w:pPr>
        <w:tabs>
          <w:tab w:val="left" w:pos="284"/>
        </w:tabs>
        <w:spacing w:after="0" w:line="240" w:lineRule="auto"/>
        <w:contextualSpacing/>
        <w:jc w:val="both"/>
        <w:rPr>
          <w:rFonts w:ascii="Futura Std Book" w:hAnsi="Futura Std Book"/>
          <w:sz w:val="20"/>
          <w:szCs w:val="20"/>
        </w:rPr>
      </w:pPr>
      <w:r w:rsidRPr="00637851">
        <w:rPr>
          <w:rFonts w:ascii="Futura Std Book" w:eastAsia="Times New Roman" w:hAnsi="Futura Std Book" w:cs="Arial"/>
          <w:b/>
          <w:sz w:val="20"/>
          <w:szCs w:val="20"/>
          <w:lang w:eastAsia="ar-SA"/>
        </w:rPr>
        <w:t xml:space="preserve">Valor: </w:t>
      </w:r>
      <w:r w:rsidRPr="00637851">
        <w:rPr>
          <w:rFonts w:ascii="Futura Std Book" w:hAnsi="Futura Std Book"/>
          <w:sz w:val="20"/>
          <w:szCs w:val="20"/>
        </w:rPr>
        <w:t>$ 147.604.625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$ 118.083.700 contrapartida: $29.520.925)</w:t>
      </w:r>
    </w:p>
    <w:p w:rsidR="00FE05B2" w:rsidRPr="00637851" w:rsidRDefault="00FE05B2" w:rsidP="00FE05B2">
      <w:pPr>
        <w:tabs>
          <w:tab w:val="left" w:pos="284"/>
        </w:tabs>
        <w:spacing w:after="0" w:line="240" w:lineRule="auto"/>
        <w:contextualSpacing/>
        <w:jc w:val="both"/>
        <w:rPr>
          <w:rFonts w:ascii="Futura Std Book" w:hAnsi="Futura Std Book"/>
          <w:sz w:val="20"/>
          <w:szCs w:val="20"/>
        </w:rPr>
      </w:pPr>
      <w:r w:rsidRPr="00637851">
        <w:rPr>
          <w:rFonts w:ascii="Futura Std Book" w:eastAsia="Times New Roman" w:hAnsi="Futura Std Book" w:cs="Arial"/>
          <w:b/>
          <w:sz w:val="20"/>
          <w:szCs w:val="20"/>
          <w:lang w:eastAsia="ar-SA"/>
        </w:rPr>
        <w:t xml:space="preserve">Objetivo: </w:t>
      </w:r>
      <w:r w:rsidRPr="00637851">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rsidR="00FE05B2" w:rsidRPr="00637851" w:rsidRDefault="00FE05B2" w:rsidP="00FE05B2">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Pre-viable</w:t>
      </w:r>
    </w:p>
    <w:p w:rsidR="00FE05B2" w:rsidRPr="00637851" w:rsidRDefault="00FE05B2" w:rsidP="00FE05B2">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Avance </w:t>
      </w:r>
      <w:r w:rsidRPr="00637851">
        <w:rPr>
          <w:rFonts w:ascii="Futura Std Book" w:eastAsia="Times New Roman" w:hAnsi="Futura Std Book" w:cs="Arial"/>
          <w:b/>
          <w:bCs/>
          <w:sz w:val="20"/>
          <w:szCs w:val="20"/>
          <w:lang w:eastAsia="es-CO"/>
        </w:rPr>
        <w:t>físico</w:t>
      </w:r>
      <w:r w:rsidRPr="00637851">
        <w:rPr>
          <w:rFonts w:ascii="Futura Std Book" w:eastAsia="Times New Roman" w:hAnsi="Futura Std Book" w:cs="Arial"/>
          <w:b/>
          <w:sz w:val="20"/>
          <w:szCs w:val="20"/>
          <w:lang w:eastAsia="ar-SA"/>
        </w:rPr>
        <w:t xml:space="preserve">: </w:t>
      </w:r>
      <w:r w:rsidRPr="00637851">
        <w:rPr>
          <w:rFonts w:ascii="Futura Std Book" w:eastAsia="Times New Roman" w:hAnsi="Futura Std Book" w:cs="Arial"/>
          <w:sz w:val="20"/>
          <w:szCs w:val="20"/>
          <w:lang w:eastAsia="ar-SA"/>
        </w:rPr>
        <w:t>0%</w:t>
      </w:r>
    </w:p>
    <w:p w:rsidR="00FE05B2" w:rsidRPr="00637851" w:rsidRDefault="00FE05B2" w:rsidP="00FE05B2">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 xml:space="preserve">Radicado el 27 de noviembre de 2018. </w:t>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En el mes de enero de 2019, se dieron pre viabilidades técnica, financiera y jurídica al proyecto.</w:t>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 xml:space="preserve">Se espera en el mes de febrero de 2019, presentar el proyecto a comité interno y comité directivo. </w:t>
      </w:r>
      <w:r w:rsidRPr="00637851">
        <w:rPr>
          <w:rFonts w:ascii="Futura Std Book" w:hAnsi="Futura Std Book"/>
          <w:sz w:val="20"/>
          <w:szCs w:val="20"/>
        </w:rPr>
        <w:tab/>
      </w:r>
    </w:p>
    <w:p w:rsidR="00FE05B2" w:rsidRPr="00637851" w:rsidRDefault="00FE05B2" w:rsidP="00595B84">
      <w:pPr>
        <w:pStyle w:val="Prrafodelista"/>
        <w:numPr>
          <w:ilvl w:val="0"/>
          <w:numId w:val="27"/>
        </w:numPr>
        <w:tabs>
          <w:tab w:val="left" w:pos="284"/>
          <w:tab w:val="left" w:pos="426"/>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rsidR="00FE05B2" w:rsidRPr="00637851" w:rsidRDefault="00FE05B2" w:rsidP="000622FD">
      <w:pPr>
        <w:tabs>
          <w:tab w:val="left" w:pos="284"/>
        </w:tabs>
        <w:spacing w:after="0" w:line="240" w:lineRule="auto"/>
        <w:jc w:val="both"/>
        <w:rPr>
          <w:rFonts w:ascii="Futura Std Book" w:hAnsi="Futura Std Book"/>
          <w:b/>
          <w:color w:val="002060"/>
          <w:sz w:val="20"/>
          <w:szCs w:val="20"/>
        </w:rPr>
      </w:pPr>
    </w:p>
    <w:p w:rsidR="00B403D3" w:rsidRPr="00637851" w:rsidRDefault="00B403D3" w:rsidP="000622FD">
      <w:pPr>
        <w:tabs>
          <w:tab w:val="left" w:pos="284"/>
        </w:tabs>
        <w:spacing w:after="0" w:line="240" w:lineRule="auto"/>
        <w:jc w:val="both"/>
        <w:rPr>
          <w:rFonts w:ascii="Futura Std Book" w:hAnsi="Futura Std Book"/>
          <w:b/>
          <w:sz w:val="20"/>
          <w:szCs w:val="20"/>
          <w:u w:val="single"/>
        </w:rPr>
      </w:pPr>
      <w:r w:rsidRPr="00637851">
        <w:rPr>
          <w:rFonts w:ascii="Futura Std Book" w:hAnsi="Futura Std Book"/>
          <w:b/>
          <w:sz w:val="20"/>
          <w:szCs w:val="20"/>
          <w:u w:val="single"/>
        </w:rPr>
        <w:t>Aprobados 2018</w:t>
      </w:r>
    </w:p>
    <w:p w:rsidR="004D7578" w:rsidRPr="00637851" w:rsidRDefault="004D7578" w:rsidP="00595B84">
      <w:pPr>
        <w:pStyle w:val="Prrafodelista"/>
        <w:numPr>
          <w:ilvl w:val="0"/>
          <w:numId w:val="18"/>
        </w:numPr>
        <w:tabs>
          <w:tab w:val="left" w:pos="284"/>
        </w:tabs>
        <w:spacing w:after="0" w:line="240" w:lineRule="auto"/>
        <w:jc w:val="both"/>
        <w:rPr>
          <w:rFonts w:ascii="Futura Std Book" w:hAnsi="Futura Std Book"/>
          <w:b/>
          <w:sz w:val="20"/>
          <w:szCs w:val="20"/>
        </w:rPr>
      </w:pPr>
      <w:r w:rsidRPr="00637851">
        <w:rPr>
          <w:rFonts w:ascii="Futura Std Book" w:hAnsi="Futura Std Book"/>
          <w:b/>
          <w:sz w:val="20"/>
          <w:szCs w:val="20"/>
        </w:rPr>
        <w:t>FNTP-206-2018: V Seminario de Formación Turística celebrado con el apoyo de la OMT 2018</w:t>
      </w:r>
    </w:p>
    <w:p w:rsidR="004D7578" w:rsidRPr="00637851" w:rsidRDefault="004D7578"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r w:rsidRPr="00637851">
        <w:rPr>
          <w:rFonts w:ascii="Futura Std Book" w:hAnsi="Futura Std Book"/>
          <w:sz w:val="20"/>
          <w:szCs w:val="20"/>
        </w:rPr>
        <w:t>ANATO</w:t>
      </w:r>
    </w:p>
    <w:p w:rsidR="004D7578" w:rsidRPr="00637851" w:rsidRDefault="004D7578"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Pr="00637851">
        <w:rPr>
          <w:rFonts w:ascii="Futura Std Book" w:hAnsi="Futura Std Book"/>
          <w:sz w:val="20"/>
          <w:szCs w:val="20"/>
        </w:rPr>
        <w:t xml:space="preserve"> $ 167.846.407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w:t>
      </w:r>
      <w:r w:rsidR="00FA3E0B" w:rsidRPr="00637851">
        <w:rPr>
          <w:rFonts w:ascii="Futura Std Book" w:hAnsi="Futura Std Book"/>
          <w:sz w:val="20"/>
          <w:szCs w:val="20"/>
        </w:rPr>
        <w:t>$ 134.426.797; contrapartida: $</w:t>
      </w:r>
      <w:r w:rsidR="00087401" w:rsidRPr="00637851">
        <w:rPr>
          <w:rFonts w:ascii="Futura Std Book" w:hAnsi="Futura Std Book"/>
          <w:sz w:val="20"/>
          <w:szCs w:val="20"/>
        </w:rPr>
        <w:t>33.419.610</w:t>
      </w:r>
      <w:r w:rsidRPr="00637851">
        <w:rPr>
          <w:rFonts w:ascii="Futura Std Book" w:hAnsi="Futura Std Book"/>
          <w:sz w:val="20"/>
          <w:szCs w:val="20"/>
        </w:rPr>
        <w:t>)</w:t>
      </w:r>
    </w:p>
    <w:p w:rsidR="004D7578" w:rsidRPr="00637851" w:rsidRDefault="004D7578"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Pr="00637851">
        <w:rPr>
          <w:rFonts w:ascii="Futura Std Book" w:hAnsi="Futura Std Book"/>
          <w:sz w:val="20"/>
          <w:szCs w:val="20"/>
        </w:rPr>
        <w:t xml:space="preserve">: </w:t>
      </w:r>
      <w:r w:rsidR="00DF4A9A" w:rsidRPr="00637851">
        <w:rPr>
          <w:rFonts w:ascii="Futura Std Book" w:hAnsi="Futura Std Book"/>
          <w:sz w:val="20"/>
          <w:szCs w:val="20"/>
        </w:rPr>
        <w:t>Fortalecer la competitividad turística a través del desarrollo de seminarios en tendencias turísticas por expertos nacionales e internacionales dirigidos a las agencias de viaje</w:t>
      </w:r>
    </w:p>
    <w:p w:rsidR="004D7578" w:rsidRPr="00637851" w:rsidRDefault="004D7578"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hAnsi="Futura Std Book"/>
          <w:b/>
          <w:sz w:val="20"/>
          <w:szCs w:val="20"/>
        </w:rPr>
        <w:t>Inicio:</w:t>
      </w:r>
      <w:r w:rsidR="00DF3ADB" w:rsidRPr="00637851">
        <w:rPr>
          <w:rFonts w:ascii="Futura Std Book" w:eastAsia="Times New Roman" w:hAnsi="Futura Std Book" w:cs="Arial"/>
          <w:sz w:val="20"/>
          <w:szCs w:val="20"/>
          <w:lang w:eastAsia="ar-SA"/>
        </w:rPr>
        <w:t xml:space="preserve"> 19 </w:t>
      </w:r>
      <w:r w:rsidR="00B403D3" w:rsidRPr="00637851">
        <w:rPr>
          <w:rFonts w:ascii="Futura Std Book" w:eastAsia="Times New Roman" w:hAnsi="Futura Std Book" w:cs="Arial"/>
          <w:sz w:val="20"/>
          <w:szCs w:val="20"/>
          <w:lang w:eastAsia="ar-SA"/>
        </w:rPr>
        <w:t>noviembre de 2018</w:t>
      </w:r>
    </w:p>
    <w:p w:rsidR="004D7578" w:rsidRPr="00637851" w:rsidRDefault="00B403D3"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Terminación: </w:t>
      </w:r>
      <w:r w:rsidR="00A2769D" w:rsidRPr="00637851">
        <w:rPr>
          <w:rFonts w:ascii="Futura Std Book" w:eastAsia="Times New Roman" w:hAnsi="Futura Std Book" w:cs="Arial"/>
          <w:sz w:val="20"/>
          <w:szCs w:val="20"/>
          <w:lang w:eastAsia="ar-SA"/>
        </w:rPr>
        <w:t xml:space="preserve">23 de noviembre </w:t>
      </w:r>
      <w:r w:rsidRPr="00637851">
        <w:rPr>
          <w:rFonts w:ascii="Futura Std Book" w:eastAsia="Times New Roman" w:hAnsi="Futura Std Book" w:cs="Arial"/>
          <w:sz w:val="20"/>
          <w:szCs w:val="20"/>
          <w:lang w:eastAsia="ar-SA"/>
        </w:rPr>
        <w:t>de 2018</w:t>
      </w:r>
    </w:p>
    <w:p w:rsidR="004D7578" w:rsidRPr="00637851" w:rsidRDefault="004D7578"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w:t>
      </w:r>
      <w:r w:rsidR="00E83199" w:rsidRPr="00637851">
        <w:rPr>
          <w:rFonts w:ascii="Futura Std Book" w:eastAsia="Times New Roman" w:hAnsi="Futura Std Book" w:cs="Arial"/>
          <w:sz w:val="20"/>
          <w:szCs w:val="20"/>
          <w:lang w:eastAsia="ar-SA"/>
        </w:rPr>
        <w:t>Terminado</w:t>
      </w:r>
    </w:p>
    <w:p w:rsidR="004D7578" w:rsidRPr="00637851" w:rsidRDefault="004D7578"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Avance Físico:</w:t>
      </w:r>
      <w:r w:rsidRPr="00637851">
        <w:rPr>
          <w:rFonts w:ascii="Futura Std Book" w:eastAsia="Times New Roman" w:hAnsi="Futura Std Book" w:cs="Arial"/>
          <w:sz w:val="20"/>
          <w:szCs w:val="20"/>
          <w:lang w:eastAsia="ar-SA"/>
        </w:rPr>
        <w:t xml:space="preserve"> 100%</w:t>
      </w:r>
    </w:p>
    <w:p w:rsidR="004D7578" w:rsidRPr="00637851" w:rsidRDefault="004D7578"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lastRenderedPageBreak/>
        <w:t>Informe:</w:t>
      </w:r>
    </w:p>
    <w:p w:rsidR="00600B64" w:rsidRPr="00637851" w:rsidRDefault="004D7578" w:rsidP="00595B84">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Times New Roman"/>
          <w:sz w:val="20"/>
          <w:szCs w:val="20"/>
          <w:lang w:eastAsia="es-CO"/>
        </w:rPr>
        <w:t xml:space="preserve">Radicado </w:t>
      </w:r>
      <w:r w:rsidR="00B403D3" w:rsidRPr="00637851">
        <w:rPr>
          <w:rFonts w:ascii="Futura Std Book" w:eastAsia="Times New Roman" w:hAnsi="Futura Std Book" w:cs="Times New Roman"/>
          <w:sz w:val="20"/>
          <w:szCs w:val="20"/>
          <w:lang w:eastAsia="es-CO"/>
        </w:rPr>
        <w:t>el 14 de septiembre de 2018 y aprobado el 05 de octubre de 2018</w:t>
      </w:r>
    </w:p>
    <w:p w:rsidR="00600B64" w:rsidRPr="00637851" w:rsidRDefault="00600B64" w:rsidP="00595B84">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Se </w:t>
      </w:r>
      <w:r w:rsidR="002174EE" w:rsidRPr="00637851">
        <w:rPr>
          <w:rFonts w:ascii="Futura Std Book" w:eastAsia="Times New Roman" w:hAnsi="Futura Std Book" w:cs="Arial"/>
          <w:sz w:val="20"/>
          <w:szCs w:val="20"/>
          <w:lang w:eastAsia="ar-SA"/>
        </w:rPr>
        <w:t xml:space="preserve">llevó a cabo </w:t>
      </w:r>
      <w:r w:rsidRPr="00637851">
        <w:rPr>
          <w:rFonts w:ascii="Futura Std Book" w:eastAsia="Times New Roman" w:hAnsi="Futura Std Book" w:cs="Times New Roman"/>
          <w:sz w:val="20"/>
          <w:szCs w:val="20"/>
          <w:lang w:eastAsia="es-CO"/>
        </w:rPr>
        <w:t xml:space="preserve">la ejecución del V Seminario de Formación Turística en  las ciudades de  Montería, Armenia, y Cali </w:t>
      </w:r>
    </w:p>
    <w:p w:rsidR="00600B64" w:rsidRPr="00637851" w:rsidRDefault="00600B64" w:rsidP="000622FD">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 xml:space="preserve">* Fecha Seminario en Montería: 19 de noviembre </w:t>
      </w:r>
      <w:r w:rsidR="003A692C" w:rsidRPr="00637851">
        <w:rPr>
          <w:rFonts w:ascii="Futura Std Book" w:eastAsia="Times New Roman" w:hAnsi="Futura Std Book" w:cs="Times New Roman"/>
          <w:sz w:val="20"/>
          <w:szCs w:val="20"/>
          <w:lang w:eastAsia="es-CO"/>
        </w:rPr>
        <w:t xml:space="preserve">de 2018 </w:t>
      </w:r>
      <w:r w:rsidRPr="00637851">
        <w:rPr>
          <w:rFonts w:ascii="Futura Std Book" w:eastAsia="Times New Roman" w:hAnsi="Futura Std Book" w:cs="Times New Roman"/>
          <w:sz w:val="20"/>
          <w:szCs w:val="20"/>
          <w:lang w:eastAsia="es-CO"/>
        </w:rPr>
        <w:t>(Hotel GHL)</w:t>
      </w:r>
    </w:p>
    <w:p w:rsidR="00600B64" w:rsidRPr="00637851" w:rsidRDefault="00600B64" w:rsidP="000622FD">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 xml:space="preserve">* Fecha Seminario en Armenia: 21 de noviembre </w:t>
      </w:r>
      <w:r w:rsidR="003A692C" w:rsidRPr="00637851">
        <w:rPr>
          <w:rFonts w:ascii="Futura Std Book" w:eastAsia="Times New Roman" w:hAnsi="Futura Std Book" w:cs="Times New Roman"/>
          <w:sz w:val="20"/>
          <w:szCs w:val="20"/>
          <w:lang w:eastAsia="es-CO"/>
        </w:rPr>
        <w:t>de 2018</w:t>
      </w:r>
      <w:r w:rsidRPr="00637851">
        <w:rPr>
          <w:rFonts w:ascii="Futura Std Book" w:eastAsia="Times New Roman" w:hAnsi="Futura Std Book" w:cs="Times New Roman"/>
          <w:sz w:val="20"/>
          <w:szCs w:val="20"/>
          <w:lang w:eastAsia="es-CO"/>
        </w:rPr>
        <w:t xml:space="preserve">(Hotel </w:t>
      </w:r>
      <w:proofErr w:type="spellStart"/>
      <w:r w:rsidRPr="00637851">
        <w:rPr>
          <w:rFonts w:ascii="Futura Std Book" w:eastAsia="Times New Roman" w:hAnsi="Futura Std Book" w:cs="Times New Roman"/>
          <w:sz w:val="20"/>
          <w:szCs w:val="20"/>
          <w:lang w:eastAsia="es-CO"/>
        </w:rPr>
        <w:t>Mocawa</w:t>
      </w:r>
      <w:proofErr w:type="spellEnd"/>
      <w:r w:rsidRPr="00637851">
        <w:rPr>
          <w:rFonts w:ascii="Futura Std Book" w:eastAsia="Times New Roman" w:hAnsi="Futura Std Book" w:cs="Times New Roman"/>
          <w:sz w:val="20"/>
          <w:szCs w:val="20"/>
          <w:lang w:eastAsia="es-CO"/>
        </w:rPr>
        <w:t>)</w:t>
      </w:r>
    </w:p>
    <w:p w:rsidR="00B403D3" w:rsidRPr="00637851" w:rsidRDefault="00600B64" w:rsidP="000622FD">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 Fecha Seminario en Cali: 23 de noviembre</w:t>
      </w:r>
      <w:r w:rsidR="003A692C" w:rsidRPr="00637851">
        <w:rPr>
          <w:rFonts w:ascii="Futura Std Book" w:eastAsia="Times New Roman" w:hAnsi="Futura Std Book" w:cs="Times New Roman"/>
          <w:sz w:val="20"/>
          <w:szCs w:val="20"/>
          <w:lang w:eastAsia="es-CO"/>
        </w:rPr>
        <w:t xml:space="preserve"> de 2018</w:t>
      </w:r>
      <w:r w:rsidRPr="00637851">
        <w:rPr>
          <w:rFonts w:ascii="Futura Std Book" w:eastAsia="Times New Roman" w:hAnsi="Futura Std Book" w:cs="Times New Roman"/>
          <w:sz w:val="20"/>
          <w:szCs w:val="20"/>
          <w:lang w:eastAsia="es-CO"/>
        </w:rPr>
        <w:t xml:space="preserve"> (Hotel </w:t>
      </w:r>
      <w:proofErr w:type="spellStart"/>
      <w:r w:rsidRPr="00637851">
        <w:rPr>
          <w:rFonts w:ascii="Futura Std Book" w:eastAsia="Times New Roman" w:hAnsi="Futura Std Book" w:cs="Times New Roman"/>
          <w:sz w:val="20"/>
          <w:szCs w:val="20"/>
          <w:lang w:eastAsia="es-CO"/>
        </w:rPr>
        <w:t>Spiwak</w:t>
      </w:r>
      <w:proofErr w:type="spellEnd"/>
      <w:r w:rsidRPr="00637851">
        <w:rPr>
          <w:rFonts w:ascii="Futura Std Book" w:eastAsia="Times New Roman" w:hAnsi="Futura Std Book" w:cs="Times New Roman"/>
          <w:sz w:val="20"/>
          <w:szCs w:val="20"/>
          <w:lang w:eastAsia="es-CO"/>
        </w:rPr>
        <w:t>)</w:t>
      </w:r>
    </w:p>
    <w:p w:rsidR="004D7578" w:rsidRPr="00637851" w:rsidRDefault="00DF4A9A" w:rsidP="00595B84">
      <w:pPr>
        <w:pStyle w:val="Prrafodelista"/>
        <w:numPr>
          <w:ilvl w:val="0"/>
          <w:numId w:val="9"/>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eastAsia="Times New Roman" w:hAnsi="Futura Std Book" w:cs="Times New Roman"/>
          <w:sz w:val="20"/>
          <w:szCs w:val="20"/>
          <w:lang w:eastAsia="es-CO"/>
        </w:rPr>
        <w:t>180 participantes de Agencias de Viajes y el sector turístico capacitados en e-</w:t>
      </w:r>
      <w:proofErr w:type="spellStart"/>
      <w:r w:rsidRPr="00637851">
        <w:rPr>
          <w:rFonts w:ascii="Futura Std Book" w:eastAsia="Times New Roman" w:hAnsi="Futura Std Book" w:cs="Times New Roman"/>
          <w:sz w:val="20"/>
          <w:szCs w:val="20"/>
          <w:lang w:eastAsia="es-CO"/>
        </w:rPr>
        <w:t>commerce</w:t>
      </w:r>
      <w:proofErr w:type="spellEnd"/>
      <w:r w:rsidRPr="00637851">
        <w:rPr>
          <w:rFonts w:ascii="Futura Std Book" w:eastAsia="Times New Roman" w:hAnsi="Futura Std Book" w:cs="Times New Roman"/>
          <w:sz w:val="20"/>
          <w:szCs w:val="20"/>
          <w:lang w:eastAsia="es-CO"/>
        </w:rPr>
        <w:t>; geolocalización online, turismo y estrategias de social media, comportamiento del consumidor turístico, innovación y anticipación de tendencias “</w:t>
      </w:r>
      <w:proofErr w:type="spellStart"/>
      <w:r w:rsidRPr="00637851">
        <w:rPr>
          <w:rFonts w:ascii="Futura Std Book" w:eastAsia="Times New Roman" w:hAnsi="Futura Std Book" w:cs="Times New Roman"/>
          <w:sz w:val="20"/>
          <w:szCs w:val="20"/>
          <w:lang w:eastAsia="es-CO"/>
        </w:rPr>
        <w:t>coolhunting</w:t>
      </w:r>
      <w:proofErr w:type="spellEnd"/>
      <w:r w:rsidRPr="00637851">
        <w:rPr>
          <w:rFonts w:ascii="Futura Std Book" w:eastAsia="Times New Roman" w:hAnsi="Futura Std Book" w:cs="Times New Roman"/>
          <w:sz w:val="20"/>
          <w:szCs w:val="20"/>
          <w:lang w:eastAsia="es-CO"/>
        </w:rPr>
        <w:t xml:space="preserve">”; Human 2 human “H2H”; Dirección intergeneracional; </w:t>
      </w:r>
      <w:proofErr w:type="spellStart"/>
      <w:r w:rsidRPr="00637851">
        <w:rPr>
          <w:rFonts w:ascii="Futura Std Book" w:eastAsia="Times New Roman" w:hAnsi="Futura Std Book" w:cs="Times New Roman"/>
          <w:sz w:val="20"/>
          <w:szCs w:val="20"/>
          <w:lang w:eastAsia="es-CO"/>
        </w:rPr>
        <w:t>startups</w:t>
      </w:r>
      <w:proofErr w:type="spellEnd"/>
      <w:r w:rsidRPr="00637851">
        <w:rPr>
          <w:rFonts w:ascii="Futura Std Book" w:eastAsia="Times New Roman" w:hAnsi="Futura Std Book" w:cs="Times New Roman"/>
          <w:sz w:val="20"/>
          <w:szCs w:val="20"/>
          <w:lang w:eastAsia="es-CO"/>
        </w:rPr>
        <w:t>; Turismo Naranja.</w:t>
      </w:r>
    </w:p>
    <w:p w:rsidR="00E414E4" w:rsidRPr="00637851" w:rsidRDefault="000E2BD5" w:rsidP="00595B84">
      <w:pPr>
        <w:pStyle w:val="Prrafodelista"/>
        <w:numPr>
          <w:ilvl w:val="0"/>
          <w:numId w:val="18"/>
        </w:numPr>
        <w:tabs>
          <w:tab w:val="left" w:pos="284"/>
        </w:tabs>
        <w:spacing w:after="0" w:line="240" w:lineRule="auto"/>
        <w:jc w:val="both"/>
        <w:rPr>
          <w:rFonts w:ascii="Futura Std Book" w:hAnsi="Futura Std Book"/>
          <w:b/>
          <w:sz w:val="20"/>
          <w:szCs w:val="20"/>
        </w:rPr>
      </w:pPr>
      <w:r w:rsidRPr="00637851">
        <w:rPr>
          <w:rFonts w:ascii="Futura Std Book" w:hAnsi="Futura Std Book"/>
          <w:b/>
          <w:sz w:val="20"/>
          <w:szCs w:val="20"/>
        </w:rPr>
        <w:t>FNTP-045-2018 M</w:t>
      </w:r>
      <w:r w:rsidR="00E414E4" w:rsidRPr="00637851">
        <w:rPr>
          <w:rFonts w:ascii="Futura Std Book" w:hAnsi="Futura Std Book"/>
          <w:b/>
          <w:sz w:val="20"/>
          <w:szCs w:val="20"/>
        </w:rPr>
        <w:t xml:space="preserve">isión académica a </w:t>
      </w:r>
      <w:r w:rsidR="004C68E8" w:rsidRPr="00637851">
        <w:rPr>
          <w:rFonts w:ascii="Futura Std Book" w:hAnsi="Futura Std Book"/>
          <w:b/>
          <w:sz w:val="20"/>
          <w:szCs w:val="20"/>
        </w:rPr>
        <w:t>México</w:t>
      </w:r>
      <w:r w:rsidR="00E414E4" w:rsidRPr="00637851">
        <w:rPr>
          <w:rFonts w:ascii="Futura Std Book" w:hAnsi="Futura Std Book"/>
          <w:b/>
          <w:sz w:val="20"/>
          <w:szCs w:val="20"/>
        </w:rPr>
        <w:t xml:space="preserve"> (fusión de conocimientos tradicionales: el futuro de</w:t>
      </w:r>
      <w:r w:rsidR="004C68E8" w:rsidRPr="00637851">
        <w:rPr>
          <w:rFonts w:ascii="Futura Std Book" w:hAnsi="Futura Std Book"/>
          <w:b/>
          <w:sz w:val="20"/>
          <w:szCs w:val="20"/>
        </w:rPr>
        <w:t>l ecoturismo comunitario en la B</w:t>
      </w:r>
      <w:r w:rsidR="00E414E4" w:rsidRPr="00637851">
        <w:rPr>
          <w:rFonts w:ascii="Futura Std Book" w:hAnsi="Futura Std Book"/>
          <w:b/>
          <w:sz w:val="20"/>
          <w:szCs w:val="20"/>
        </w:rPr>
        <w:t xml:space="preserve">ahía de </w:t>
      </w:r>
      <w:r w:rsidR="004C68E8" w:rsidRPr="00637851">
        <w:rPr>
          <w:rFonts w:ascii="Futura Std Book" w:hAnsi="Futura Std Book"/>
          <w:b/>
          <w:sz w:val="20"/>
          <w:szCs w:val="20"/>
        </w:rPr>
        <w:t>Chispará, S</w:t>
      </w:r>
      <w:r w:rsidR="00E414E4" w:rsidRPr="00637851">
        <w:rPr>
          <w:rFonts w:ascii="Futura Std Book" w:hAnsi="Futura Std Book"/>
          <w:b/>
          <w:sz w:val="20"/>
          <w:szCs w:val="20"/>
        </w:rPr>
        <w:t xml:space="preserve">an </w:t>
      </w:r>
      <w:r w:rsidR="004C68E8" w:rsidRPr="00637851">
        <w:rPr>
          <w:rFonts w:ascii="Futura Std Book" w:hAnsi="Futura Std Book"/>
          <w:b/>
          <w:sz w:val="20"/>
          <w:szCs w:val="20"/>
        </w:rPr>
        <w:t>A</w:t>
      </w:r>
      <w:r w:rsidR="00E414E4" w:rsidRPr="00637851">
        <w:rPr>
          <w:rFonts w:ascii="Futura Std Book" w:hAnsi="Futura Std Book"/>
          <w:b/>
          <w:sz w:val="20"/>
          <w:szCs w:val="20"/>
        </w:rPr>
        <w:t xml:space="preserve">ntero, </w:t>
      </w:r>
      <w:r w:rsidR="004C68E8" w:rsidRPr="00637851">
        <w:rPr>
          <w:rFonts w:ascii="Futura Std Book" w:hAnsi="Futura Std Book"/>
          <w:b/>
          <w:sz w:val="20"/>
          <w:szCs w:val="20"/>
        </w:rPr>
        <w:t>C</w:t>
      </w:r>
      <w:r w:rsidR="00E414E4" w:rsidRPr="00637851">
        <w:rPr>
          <w:rFonts w:ascii="Futura Std Book" w:hAnsi="Futura Std Book"/>
          <w:b/>
          <w:sz w:val="20"/>
          <w:szCs w:val="20"/>
        </w:rPr>
        <w:t>órdoba)</w:t>
      </w:r>
    </w:p>
    <w:p w:rsidR="00E414E4" w:rsidRPr="00637851" w:rsidRDefault="00E414E4"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sz w:val="20"/>
          <w:szCs w:val="20"/>
        </w:rPr>
        <w:t>MinCIT</w:t>
      </w:r>
      <w:proofErr w:type="spellEnd"/>
      <w:r w:rsidRPr="00637851">
        <w:rPr>
          <w:rFonts w:ascii="Futura Std Book" w:hAnsi="Futura Std Book"/>
          <w:sz w:val="20"/>
          <w:szCs w:val="20"/>
        </w:rPr>
        <w:t xml:space="preserve"> </w:t>
      </w:r>
    </w:p>
    <w:p w:rsidR="008574FB" w:rsidRPr="00637851" w:rsidRDefault="00E414E4"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004C68E8" w:rsidRPr="00637851">
        <w:rPr>
          <w:rFonts w:ascii="Futura Std Book" w:hAnsi="Futura Std Book"/>
          <w:b/>
          <w:sz w:val="20"/>
          <w:szCs w:val="20"/>
        </w:rPr>
        <w:t>:</w:t>
      </w:r>
      <w:r w:rsidR="008574FB" w:rsidRPr="00637851">
        <w:rPr>
          <w:rFonts w:ascii="Futura Std Book" w:hAnsi="Futura Std Book"/>
          <w:sz w:val="20"/>
          <w:szCs w:val="20"/>
        </w:rPr>
        <w:t xml:space="preserve"> $ 36.427.466 (</w:t>
      </w:r>
      <w:proofErr w:type="spellStart"/>
      <w:r w:rsidR="008574FB" w:rsidRPr="00637851">
        <w:rPr>
          <w:rFonts w:ascii="Futura Std Book" w:hAnsi="Futura Std Book"/>
          <w:sz w:val="20"/>
          <w:szCs w:val="20"/>
        </w:rPr>
        <w:t>Fontur</w:t>
      </w:r>
      <w:proofErr w:type="spellEnd"/>
      <w:r w:rsidR="008574FB" w:rsidRPr="00637851">
        <w:rPr>
          <w:rFonts w:ascii="Futura Std Book" w:hAnsi="Futura Std Book"/>
          <w:sz w:val="20"/>
          <w:szCs w:val="20"/>
        </w:rPr>
        <w:t xml:space="preserve"> $ 36.427.466)</w:t>
      </w:r>
    </w:p>
    <w:p w:rsidR="00E414E4" w:rsidRPr="00637851" w:rsidRDefault="00E414E4"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Pr="00637851">
        <w:rPr>
          <w:rFonts w:ascii="Futura Std Book" w:hAnsi="Futura Std Book"/>
          <w:sz w:val="20"/>
          <w:szCs w:val="20"/>
        </w:rPr>
        <w:t xml:space="preserve">: </w:t>
      </w:r>
      <w:r w:rsidR="00EF0383" w:rsidRPr="00637851">
        <w:rPr>
          <w:rFonts w:ascii="Futura Std Book" w:hAnsi="Futura Std Book"/>
          <w:sz w:val="20"/>
          <w:szCs w:val="20"/>
        </w:rPr>
        <w:t xml:space="preserve">Realizar la Misión Académica a México, con el fin de fortalecer la capacidad de participación de los miembros de la Asociación Comunitaria para la Conservación del Caimán y su Hábitat Natural - ASOCAIMAN -, en la estrategia de ecoturismo comunitario, implementada en el marco del proyecto de conservación del caimán aguja,  </w:t>
      </w:r>
      <w:proofErr w:type="spellStart"/>
      <w:r w:rsidR="00EF0383" w:rsidRPr="00637851">
        <w:rPr>
          <w:rFonts w:ascii="Futura Std Book" w:hAnsi="Futura Std Book"/>
          <w:sz w:val="20"/>
          <w:szCs w:val="20"/>
        </w:rPr>
        <w:t>Crocodylus</w:t>
      </w:r>
      <w:proofErr w:type="spellEnd"/>
      <w:r w:rsidR="00EF0383" w:rsidRPr="00637851">
        <w:rPr>
          <w:rFonts w:ascii="Futura Std Book" w:hAnsi="Futura Std Book"/>
          <w:sz w:val="20"/>
          <w:szCs w:val="20"/>
        </w:rPr>
        <w:t xml:space="preserve"> </w:t>
      </w:r>
      <w:proofErr w:type="spellStart"/>
      <w:r w:rsidR="00EF0383" w:rsidRPr="00637851">
        <w:rPr>
          <w:rFonts w:ascii="Futura Std Book" w:hAnsi="Futura Std Book"/>
          <w:sz w:val="20"/>
          <w:szCs w:val="20"/>
        </w:rPr>
        <w:t>acutus</w:t>
      </w:r>
      <w:proofErr w:type="spellEnd"/>
      <w:r w:rsidR="00EF0383" w:rsidRPr="00637851">
        <w:rPr>
          <w:rFonts w:ascii="Futura Std Book" w:hAnsi="Futura Std Book"/>
          <w:sz w:val="20"/>
          <w:szCs w:val="20"/>
        </w:rPr>
        <w:t xml:space="preserve">, en la Bahía de </w:t>
      </w:r>
      <w:proofErr w:type="spellStart"/>
      <w:r w:rsidR="00EF0383" w:rsidRPr="00637851">
        <w:rPr>
          <w:rFonts w:ascii="Futura Std Book" w:hAnsi="Futura Std Book"/>
          <w:sz w:val="20"/>
          <w:szCs w:val="20"/>
        </w:rPr>
        <w:t>Cispatá</w:t>
      </w:r>
      <w:proofErr w:type="spellEnd"/>
      <w:r w:rsidR="00EF0383" w:rsidRPr="00637851">
        <w:rPr>
          <w:rFonts w:ascii="Futura Std Book" w:hAnsi="Futura Std Book"/>
          <w:sz w:val="20"/>
          <w:szCs w:val="20"/>
        </w:rPr>
        <w:t xml:space="preserve"> (San Antero, Córdoba).</w:t>
      </w:r>
    </w:p>
    <w:p w:rsidR="00E414E4" w:rsidRPr="00637851" w:rsidRDefault="00E414E4"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hAnsi="Futura Std Book"/>
          <w:b/>
          <w:sz w:val="20"/>
          <w:szCs w:val="20"/>
        </w:rPr>
        <w:t>Inicio:</w:t>
      </w:r>
      <w:r w:rsidR="004C68E8" w:rsidRPr="00637851">
        <w:rPr>
          <w:rFonts w:ascii="Futura Std Book" w:eastAsia="Times New Roman" w:hAnsi="Futura Std Book" w:cs="Arial"/>
          <w:sz w:val="20"/>
          <w:szCs w:val="20"/>
          <w:lang w:eastAsia="ar-SA"/>
        </w:rPr>
        <w:t xml:space="preserve"> </w:t>
      </w:r>
      <w:r w:rsidR="008574FB" w:rsidRPr="00637851">
        <w:rPr>
          <w:rFonts w:ascii="Futura Std Book" w:eastAsia="Times New Roman" w:hAnsi="Futura Std Book" w:cs="Arial"/>
          <w:sz w:val="20"/>
          <w:szCs w:val="20"/>
          <w:lang w:eastAsia="ar-SA"/>
        </w:rPr>
        <w:t>17 julio 2018</w:t>
      </w:r>
    </w:p>
    <w:p w:rsidR="00E414E4" w:rsidRPr="00637851" w:rsidRDefault="00E414E4"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Term</w:t>
      </w:r>
      <w:r w:rsidR="004C68E8" w:rsidRPr="00637851">
        <w:rPr>
          <w:rFonts w:ascii="Futura Std Book" w:eastAsia="Times New Roman" w:hAnsi="Futura Std Book" w:cs="Arial"/>
          <w:b/>
          <w:sz w:val="20"/>
          <w:szCs w:val="20"/>
          <w:lang w:eastAsia="ar-SA"/>
        </w:rPr>
        <w:t>inación:</w:t>
      </w:r>
      <w:r w:rsidR="00FD31C8" w:rsidRPr="00637851">
        <w:rPr>
          <w:rFonts w:ascii="Futura Std Book" w:eastAsia="Times New Roman" w:hAnsi="Futura Std Book" w:cs="Arial"/>
          <w:b/>
          <w:sz w:val="20"/>
          <w:szCs w:val="20"/>
          <w:lang w:eastAsia="ar-SA"/>
        </w:rPr>
        <w:t xml:space="preserve"> </w:t>
      </w:r>
      <w:r w:rsidR="008574FB" w:rsidRPr="00637851">
        <w:rPr>
          <w:rFonts w:ascii="Futura Std Book" w:eastAsia="Times New Roman" w:hAnsi="Futura Std Book" w:cs="Arial"/>
          <w:sz w:val="20"/>
          <w:szCs w:val="20"/>
          <w:lang w:eastAsia="ar-SA"/>
        </w:rPr>
        <w:t>17 agosto 2018</w:t>
      </w:r>
    </w:p>
    <w:p w:rsidR="00E414E4" w:rsidRPr="00637851" w:rsidRDefault="00E414E4"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004C68E8" w:rsidRPr="00637851">
        <w:rPr>
          <w:rFonts w:ascii="Futura Std Book" w:eastAsia="Times New Roman" w:hAnsi="Futura Std Book" w:cs="Arial"/>
          <w:sz w:val="20"/>
          <w:szCs w:val="20"/>
          <w:lang w:eastAsia="ar-SA"/>
        </w:rPr>
        <w:t xml:space="preserve"> </w:t>
      </w:r>
      <w:r w:rsidR="00FD31C8" w:rsidRPr="00637851">
        <w:rPr>
          <w:rFonts w:ascii="Futura Std Book" w:eastAsia="Times New Roman" w:hAnsi="Futura Std Book" w:cs="Arial"/>
          <w:sz w:val="20"/>
          <w:szCs w:val="20"/>
          <w:lang w:eastAsia="ar-SA"/>
        </w:rPr>
        <w:t>terminado</w:t>
      </w:r>
    </w:p>
    <w:p w:rsidR="00E414E4" w:rsidRPr="00637851" w:rsidRDefault="004C68E8"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Avance</w:t>
      </w:r>
      <w:r w:rsidR="006C4727" w:rsidRPr="00637851">
        <w:rPr>
          <w:rFonts w:ascii="Futura Std Book" w:eastAsia="Times New Roman" w:hAnsi="Futura Std Book" w:cs="Arial"/>
          <w:b/>
          <w:sz w:val="20"/>
          <w:szCs w:val="20"/>
          <w:lang w:eastAsia="ar-SA"/>
        </w:rPr>
        <w:t xml:space="preserve"> Físico</w:t>
      </w:r>
      <w:r w:rsidR="00930B4F" w:rsidRPr="00637851">
        <w:rPr>
          <w:rFonts w:ascii="Futura Std Book" w:eastAsia="Times New Roman" w:hAnsi="Futura Std Book" w:cs="Arial"/>
          <w:b/>
          <w:sz w:val="20"/>
          <w:szCs w:val="20"/>
          <w:lang w:eastAsia="ar-SA"/>
        </w:rPr>
        <w:t>:</w:t>
      </w:r>
      <w:r w:rsidR="00930B4F" w:rsidRPr="00637851">
        <w:rPr>
          <w:rFonts w:ascii="Futura Std Book" w:eastAsia="Times New Roman" w:hAnsi="Futura Std Book" w:cs="Arial"/>
          <w:sz w:val="20"/>
          <w:szCs w:val="20"/>
          <w:lang w:eastAsia="ar-SA"/>
        </w:rPr>
        <w:t xml:space="preserve"> 100</w:t>
      </w:r>
      <w:r w:rsidR="008574FB" w:rsidRPr="00637851">
        <w:rPr>
          <w:rFonts w:ascii="Futura Std Book" w:eastAsia="Times New Roman" w:hAnsi="Futura Std Book" w:cs="Arial"/>
          <w:sz w:val="20"/>
          <w:szCs w:val="20"/>
          <w:lang w:eastAsia="ar-SA"/>
        </w:rPr>
        <w:t>%</w:t>
      </w:r>
    </w:p>
    <w:p w:rsidR="00E414E4" w:rsidRPr="00637851" w:rsidRDefault="00E414E4"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E414E4" w:rsidRPr="00637851" w:rsidRDefault="00E414E4" w:rsidP="00595B84">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Times New Roman"/>
          <w:sz w:val="20"/>
          <w:szCs w:val="20"/>
          <w:lang w:eastAsia="es-CO"/>
        </w:rPr>
        <w:t xml:space="preserve">Radicado el </w:t>
      </w:r>
      <w:r w:rsidR="004C68E8" w:rsidRPr="00637851">
        <w:rPr>
          <w:rFonts w:ascii="Futura Std Book" w:eastAsia="Times New Roman" w:hAnsi="Futura Std Book" w:cs="Times New Roman"/>
          <w:sz w:val="20"/>
          <w:szCs w:val="20"/>
          <w:lang w:eastAsia="es-CO"/>
        </w:rPr>
        <w:t>20</w:t>
      </w:r>
      <w:r w:rsidRPr="00637851">
        <w:rPr>
          <w:rFonts w:ascii="Futura Std Book" w:eastAsia="Times New Roman" w:hAnsi="Futura Std Book" w:cs="Times New Roman"/>
          <w:sz w:val="20"/>
          <w:szCs w:val="20"/>
          <w:lang w:eastAsia="es-CO"/>
        </w:rPr>
        <w:t xml:space="preserve"> de </w:t>
      </w:r>
      <w:r w:rsidR="004C68E8" w:rsidRPr="00637851">
        <w:rPr>
          <w:rFonts w:ascii="Futura Std Book" w:eastAsia="Times New Roman" w:hAnsi="Futura Std Book" w:cs="Times New Roman"/>
          <w:sz w:val="20"/>
          <w:szCs w:val="20"/>
          <w:lang w:eastAsia="es-CO"/>
        </w:rPr>
        <w:t>abril de 2018</w:t>
      </w:r>
    </w:p>
    <w:p w:rsidR="00A20F73" w:rsidRPr="00637851" w:rsidRDefault="004D7578" w:rsidP="00595B84">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Times New Roman"/>
          <w:sz w:val="20"/>
          <w:szCs w:val="20"/>
          <w:lang w:eastAsia="es-CO"/>
        </w:rPr>
        <w:t>Aprobado 06 de julio de 2018</w:t>
      </w:r>
    </w:p>
    <w:p w:rsidR="00F650C5" w:rsidRPr="00637851" w:rsidRDefault="00F650C5" w:rsidP="00595B84">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Times New Roman"/>
          <w:sz w:val="20"/>
          <w:szCs w:val="20"/>
          <w:lang w:eastAsia="es-CO"/>
        </w:rPr>
        <w:t xml:space="preserve">La ejecución de este proyecto se realizó </w:t>
      </w:r>
      <w:r w:rsidR="00CB3BC2" w:rsidRPr="00637851">
        <w:rPr>
          <w:rFonts w:ascii="Futura Std Book" w:eastAsia="Times New Roman" w:hAnsi="Futura Std Book" w:cs="Times New Roman"/>
          <w:sz w:val="20"/>
          <w:szCs w:val="20"/>
          <w:lang w:eastAsia="es-CO"/>
        </w:rPr>
        <w:t>con la OPC, la misión se llevó</w:t>
      </w:r>
      <w:r w:rsidRPr="00637851">
        <w:rPr>
          <w:rFonts w:ascii="Futura Std Book" w:eastAsia="Times New Roman" w:hAnsi="Futura Std Book" w:cs="Times New Roman"/>
          <w:sz w:val="20"/>
          <w:szCs w:val="20"/>
          <w:lang w:eastAsia="es-CO"/>
        </w:rPr>
        <w:t xml:space="preserve"> a cabo de los días 25 al 28 de julio</w:t>
      </w:r>
      <w:r w:rsidR="00CB3BC2" w:rsidRPr="00637851">
        <w:rPr>
          <w:rFonts w:ascii="Futura Std Book" w:eastAsia="Times New Roman" w:hAnsi="Futura Std Book" w:cs="Times New Roman"/>
          <w:sz w:val="20"/>
          <w:szCs w:val="20"/>
          <w:lang w:eastAsia="es-CO"/>
        </w:rPr>
        <w:t xml:space="preserve"> de 2018</w:t>
      </w:r>
      <w:r w:rsidRPr="00637851">
        <w:rPr>
          <w:rFonts w:ascii="Futura Std Book" w:eastAsia="Times New Roman" w:hAnsi="Futura Std Book" w:cs="Times New Roman"/>
          <w:sz w:val="20"/>
          <w:szCs w:val="20"/>
          <w:lang w:eastAsia="es-CO"/>
        </w:rPr>
        <w:t xml:space="preserve">. </w:t>
      </w:r>
    </w:p>
    <w:p w:rsidR="000E2BD5" w:rsidRPr="00637851" w:rsidRDefault="00F650C5" w:rsidP="00595B84">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Seis</w:t>
      </w:r>
      <w:r w:rsidR="00FD31C8" w:rsidRPr="00637851">
        <w:rPr>
          <w:rFonts w:ascii="Futura Std Book" w:eastAsia="Times New Roman" w:hAnsi="Futura Std Book" w:cs="Arial"/>
          <w:sz w:val="20"/>
          <w:szCs w:val="20"/>
          <w:lang w:eastAsia="ar-SA"/>
        </w:rPr>
        <w:t xml:space="preserve"> </w:t>
      </w:r>
      <w:r w:rsidRPr="00637851">
        <w:rPr>
          <w:rFonts w:ascii="Futura Std Book" w:eastAsia="Times New Roman" w:hAnsi="Futura Std Book" w:cs="Arial"/>
          <w:sz w:val="20"/>
          <w:szCs w:val="20"/>
          <w:lang w:eastAsia="ar-SA"/>
        </w:rPr>
        <w:t>(</w:t>
      </w:r>
      <w:r w:rsidR="000E2BD5" w:rsidRPr="00637851">
        <w:rPr>
          <w:rFonts w:ascii="Futura Std Book" w:eastAsia="Times New Roman" w:hAnsi="Futura Std Book" w:cs="Arial"/>
          <w:sz w:val="20"/>
          <w:szCs w:val="20"/>
          <w:lang w:eastAsia="ar-SA"/>
        </w:rPr>
        <w:t>6</w:t>
      </w:r>
      <w:r w:rsidRPr="00637851">
        <w:rPr>
          <w:rFonts w:ascii="Futura Std Book" w:eastAsia="Times New Roman" w:hAnsi="Futura Std Book" w:cs="Arial"/>
          <w:sz w:val="20"/>
          <w:szCs w:val="20"/>
          <w:lang w:eastAsia="ar-SA"/>
        </w:rPr>
        <w:t>)</w:t>
      </w:r>
      <w:r w:rsidR="000E2BD5" w:rsidRPr="00637851">
        <w:rPr>
          <w:rFonts w:ascii="Futura Std Book" w:eastAsia="Times New Roman" w:hAnsi="Futura Std Book" w:cs="Arial"/>
          <w:sz w:val="20"/>
          <w:szCs w:val="20"/>
          <w:lang w:eastAsia="ar-SA"/>
        </w:rPr>
        <w:t xml:space="preserve"> </w:t>
      </w:r>
      <w:r w:rsidR="0079521C" w:rsidRPr="00637851">
        <w:rPr>
          <w:rFonts w:ascii="Futura Std Book" w:eastAsia="Times New Roman" w:hAnsi="Futura Std Book" w:cs="Arial"/>
          <w:sz w:val="20"/>
          <w:szCs w:val="20"/>
          <w:lang w:eastAsia="ar-SA"/>
        </w:rPr>
        <w:t>antiguos cazadores de cocodrilos sensibilizados frente a buenas prácticas de conservación.</w:t>
      </w:r>
    </w:p>
    <w:p w:rsidR="007220D0" w:rsidRPr="00637851" w:rsidRDefault="007220D0" w:rsidP="00595B84">
      <w:pPr>
        <w:pStyle w:val="Prrafodelista"/>
        <w:numPr>
          <w:ilvl w:val="0"/>
          <w:numId w:val="18"/>
        </w:numPr>
        <w:tabs>
          <w:tab w:val="left" w:pos="284"/>
        </w:tabs>
        <w:spacing w:after="0" w:line="240" w:lineRule="auto"/>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FNTP-256-2017 Jornadas de capacitación en discapacidad, accesibilidad y turismo accesible; talleres vivenciales y exposición teórica</w:t>
      </w:r>
    </w:p>
    <w:p w:rsidR="007220D0" w:rsidRPr="00637851" w:rsidRDefault="007220D0" w:rsidP="000622FD">
      <w:pPr>
        <w:pStyle w:val="Prrafodelista"/>
        <w:spacing w:after="0" w:line="240" w:lineRule="auto"/>
        <w:ind w:left="0"/>
        <w:jc w:val="both"/>
        <w:rPr>
          <w:rFonts w:ascii="Futura Std Book" w:hAnsi="Futura Std Book"/>
          <w:sz w:val="20"/>
          <w:szCs w:val="20"/>
        </w:rPr>
      </w:pPr>
      <w:r w:rsidRPr="00637851">
        <w:rPr>
          <w:rFonts w:ascii="Futura Std Book" w:hAnsi="Futura Std Book"/>
          <w:b/>
          <w:sz w:val="20"/>
          <w:szCs w:val="20"/>
        </w:rPr>
        <w:t>Proponente</w:t>
      </w:r>
      <w:r w:rsidRPr="00637851">
        <w:rPr>
          <w:rFonts w:ascii="Futura Std Book" w:hAnsi="Futura Std Book"/>
          <w:sz w:val="20"/>
          <w:szCs w:val="20"/>
        </w:rPr>
        <w:t xml:space="preserve">: </w:t>
      </w:r>
      <w:proofErr w:type="spellStart"/>
      <w:r w:rsidRPr="00637851">
        <w:rPr>
          <w:rFonts w:ascii="Futura Std Book" w:hAnsi="Futura Std Book"/>
          <w:sz w:val="20"/>
          <w:szCs w:val="20"/>
        </w:rPr>
        <w:t>MinCIT</w:t>
      </w:r>
      <w:proofErr w:type="spellEnd"/>
      <w:r w:rsidRPr="00637851">
        <w:rPr>
          <w:rFonts w:ascii="Futura Std Book" w:hAnsi="Futura Std Book"/>
          <w:sz w:val="20"/>
          <w:szCs w:val="20"/>
        </w:rPr>
        <w:t xml:space="preserve"> </w:t>
      </w:r>
    </w:p>
    <w:p w:rsidR="007220D0" w:rsidRPr="00637851" w:rsidRDefault="007220D0" w:rsidP="000622FD">
      <w:pPr>
        <w:spacing w:after="0" w:line="240" w:lineRule="auto"/>
        <w:jc w:val="both"/>
        <w:rPr>
          <w:rFonts w:ascii="Futura Std Book" w:eastAsia="Times New Roman" w:hAnsi="Futura Std Book" w:cs="Calibri"/>
          <w:sz w:val="20"/>
          <w:szCs w:val="20"/>
          <w:lang w:eastAsia="es-CO"/>
        </w:rPr>
      </w:pPr>
      <w:r w:rsidRPr="00637851">
        <w:rPr>
          <w:rFonts w:ascii="Futura Std Book" w:hAnsi="Futura Std Book"/>
          <w:b/>
          <w:sz w:val="20"/>
          <w:szCs w:val="20"/>
        </w:rPr>
        <w:t>Valor:</w:t>
      </w:r>
      <w:r w:rsidRPr="00637851">
        <w:rPr>
          <w:rFonts w:ascii="Futura Std Book" w:hAnsi="Futura Std Book"/>
          <w:sz w:val="20"/>
          <w:szCs w:val="20"/>
        </w:rPr>
        <w:t xml:space="preserve"> $217.984.814. (Aproximado </w:t>
      </w:r>
      <w:r w:rsidRPr="00637851">
        <w:rPr>
          <w:rFonts w:ascii="Futura Std Book" w:eastAsia="Times New Roman" w:hAnsi="Futura Std Book" w:cs="Calibri"/>
          <w:sz w:val="20"/>
          <w:szCs w:val="20"/>
          <w:lang w:eastAsia="es-CO"/>
        </w:rPr>
        <w:t>$ 15.570.343,86 para el departamento)</w:t>
      </w:r>
    </w:p>
    <w:p w:rsidR="007220D0" w:rsidRPr="00637851" w:rsidRDefault="007220D0" w:rsidP="000622FD">
      <w:pPr>
        <w:pStyle w:val="Prrafodelista"/>
        <w:spacing w:after="0" w:line="240" w:lineRule="auto"/>
        <w:ind w:left="0"/>
        <w:jc w:val="both"/>
        <w:rPr>
          <w:rFonts w:ascii="Futura Std Book" w:hAnsi="Futura Std Book"/>
          <w:sz w:val="20"/>
          <w:szCs w:val="20"/>
        </w:rPr>
      </w:pPr>
      <w:r w:rsidRPr="00637851">
        <w:rPr>
          <w:rFonts w:ascii="Futura Std Book" w:hAnsi="Futura Std Book"/>
          <w:b/>
          <w:sz w:val="20"/>
          <w:szCs w:val="20"/>
        </w:rPr>
        <w:t>Objetivo:</w:t>
      </w:r>
      <w:r w:rsidRPr="00637851">
        <w:rPr>
          <w:rFonts w:ascii="Futura Std Book" w:hAnsi="Futura Std Book"/>
          <w:sz w:val="20"/>
          <w:szCs w:val="20"/>
        </w:rPr>
        <w:t xml:space="preserve"> Capacitar y sensibilizar hasta 420 prestadores de servicios turísticos acerca de la discapacidad y la inclusión laboral, con el fin de obtener los conocimientos necesarios para estandarizar los parámetros generales de un destino accesible y fortalecer el proceso de inclusión laboral de personas con discapacidad en el sector turismo.</w:t>
      </w:r>
    </w:p>
    <w:p w:rsidR="007220D0" w:rsidRPr="00637851" w:rsidRDefault="007220D0" w:rsidP="000622FD">
      <w:pPr>
        <w:pStyle w:val="Prrafodelista"/>
        <w:spacing w:after="0" w:line="240" w:lineRule="auto"/>
        <w:ind w:left="0"/>
        <w:jc w:val="both"/>
        <w:rPr>
          <w:rFonts w:ascii="Futura Std Book" w:hAnsi="Futura Std Book"/>
          <w:b/>
          <w:sz w:val="20"/>
          <w:szCs w:val="20"/>
        </w:rPr>
      </w:pPr>
      <w:r w:rsidRPr="00637851">
        <w:rPr>
          <w:rFonts w:ascii="Futura Std Book" w:hAnsi="Futura Std Book"/>
          <w:b/>
          <w:sz w:val="20"/>
          <w:szCs w:val="20"/>
        </w:rPr>
        <w:t>Inicio:</w:t>
      </w:r>
      <w:r w:rsidRPr="00637851">
        <w:rPr>
          <w:rFonts w:ascii="Futura Std Book" w:hAnsi="Futura Std Book"/>
          <w:sz w:val="20"/>
          <w:szCs w:val="20"/>
        </w:rPr>
        <w:t xml:space="preserve"> pendiente</w:t>
      </w:r>
    </w:p>
    <w:p w:rsidR="007220D0" w:rsidRPr="00637851" w:rsidRDefault="007220D0" w:rsidP="000622FD">
      <w:pPr>
        <w:pStyle w:val="Prrafodelista"/>
        <w:spacing w:after="0" w:line="240" w:lineRule="auto"/>
        <w:ind w:left="0"/>
        <w:jc w:val="both"/>
        <w:rPr>
          <w:rFonts w:ascii="Futura Std Book" w:hAnsi="Futura Std Book"/>
          <w:b/>
          <w:sz w:val="20"/>
          <w:szCs w:val="20"/>
        </w:rPr>
      </w:pPr>
      <w:r w:rsidRPr="00637851">
        <w:rPr>
          <w:rFonts w:ascii="Futura Std Book" w:hAnsi="Futura Std Book"/>
          <w:b/>
          <w:sz w:val="20"/>
          <w:szCs w:val="20"/>
        </w:rPr>
        <w:t xml:space="preserve">Terminación: </w:t>
      </w:r>
      <w:r w:rsidRPr="00637851">
        <w:rPr>
          <w:rFonts w:ascii="Futura Std Book" w:hAnsi="Futura Std Book"/>
          <w:sz w:val="20"/>
          <w:szCs w:val="20"/>
        </w:rPr>
        <w:t>pendiente</w:t>
      </w:r>
    </w:p>
    <w:p w:rsidR="006B7877" w:rsidRPr="00637851" w:rsidRDefault="006B7877" w:rsidP="006B7877">
      <w:pPr>
        <w:pStyle w:val="Prrafodelista"/>
        <w:spacing w:after="0" w:line="240" w:lineRule="auto"/>
        <w:ind w:left="0"/>
        <w:jc w:val="both"/>
        <w:rPr>
          <w:rFonts w:ascii="Futura Std Book" w:hAnsi="Futura Std Book"/>
          <w:b/>
          <w:sz w:val="20"/>
          <w:szCs w:val="20"/>
        </w:rPr>
      </w:pPr>
      <w:r w:rsidRPr="00637851">
        <w:rPr>
          <w:rFonts w:ascii="Futura Std Book" w:hAnsi="Futura Std Book"/>
          <w:b/>
          <w:sz w:val="20"/>
          <w:szCs w:val="20"/>
        </w:rPr>
        <w:t xml:space="preserve">Estado: </w:t>
      </w:r>
      <w:r w:rsidRPr="00637851">
        <w:rPr>
          <w:rFonts w:ascii="Futura Std Book" w:hAnsi="Futura Std Book"/>
          <w:sz w:val="20"/>
          <w:szCs w:val="20"/>
        </w:rPr>
        <w:t>en ejecución</w:t>
      </w:r>
    </w:p>
    <w:p w:rsidR="006B7877" w:rsidRPr="00637851" w:rsidRDefault="006B7877" w:rsidP="006B7877">
      <w:pPr>
        <w:pStyle w:val="Prrafodelista"/>
        <w:spacing w:after="0" w:line="240" w:lineRule="auto"/>
        <w:ind w:left="0"/>
        <w:jc w:val="both"/>
        <w:rPr>
          <w:rFonts w:ascii="Futura Std Book" w:hAnsi="Futura Std Book"/>
          <w:b/>
          <w:sz w:val="20"/>
          <w:szCs w:val="20"/>
        </w:rPr>
      </w:pPr>
      <w:r w:rsidRPr="00637851">
        <w:rPr>
          <w:rFonts w:ascii="Futura Std Book" w:hAnsi="Futura Std Book"/>
          <w:b/>
          <w:sz w:val="20"/>
          <w:szCs w:val="20"/>
        </w:rPr>
        <w:t xml:space="preserve">Avance Físico: </w:t>
      </w:r>
      <w:r w:rsidRPr="00637851">
        <w:rPr>
          <w:rFonts w:ascii="Futura Std Book" w:hAnsi="Futura Std Book"/>
          <w:sz w:val="20"/>
          <w:szCs w:val="20"/>
        </w:rPr>
        <w:t>5%</w:t>
      </w:r>
    </w:p>
    <w:p w:rsidR="006B7877" w:rsidRPr="00637851" w:rsidRDefault="006B7877" w:rsidP="006B7877">
      <w:pPr>
        <w:pStyle w:val="Prrafodelista"/>
        <w:spacing w:after="0" w:line="240" w:lineRule="auto"/>
        <w:ind w:left="0"/>
        <w:jc w:val="both"/>
        <w:rPr>
          <w:rFonts w:ascii="Futura Std Book" w:hAnsi="Futura Std Book"/>
          <w:b/>
          <w:sz w:val="20"/>
          <w:szCs w:val="20"/>
        </w:rPr>
      </w:pPr>
      <w:r w:rsidRPr="00637851">
        <w:rPr>
          <w:rFonts w:ascii="Futura Std Book" w:hAnsi="Futura Std Book"/>
          <w:b/>
          <w:sz w:val="20"/>
          <w:szCs w:val="20"/>
        </w:rPr>
        <w:t>Informe:</w:t>
      </w:r>
    </w:p>
    <w:p w:rsidR="006B7877" w:rsidRPr="00637851" w:rsidRDefault="006B7877" w:rsidP="00595B84">
      <w:pPr>
        <w:numPr>
          <w:ilvl w:val="0"/>
          <w:numId w:val="1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Radicado el 07 de noviembre de 2017 </w:t>
      </w:r>
    </w:p>
    <w:p w:rsidR="006B7877" w:rsidRPr="00637851" w:rsidRDefault="006B7877" w:rsidP="00595B84">
      <w:pPr>
        <w:numPr>
          <w:ilvl w:val="0"/>
          <w:numId w:val="1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Aprobado el 19 de abril de 2018 </w:t>
      </w:r>
    </w:p>
    <w:p w:rsidR="006B7877" w:rsidRPr="00637851" w:rsidRDefault="006B7877" w:rsidP="00595B84">
      <w:pPr>
        <w:numPr>
          <w:ilvl w:val="0"/>
          <w:numId w:val="1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En diciembre de 2018 se gestionó el otrosí del contrato 096-2018.</w:t>
      </w:r>
    </w:p>
    <w:p w:rsidR="007220D0" w:rsidRPr="00637851" w:rsidRDefault="006B7877" w:rsidP="00595B84">
      <w:pPr>
        <w:pStyle w:val="Prrafodelista"/>
        <w:numPr>
          <w:ilvl w:val="0"/>
          <w:numId w:val="14"/>
        </w:numPr>
        <w:tabs>
          <w:tab w:val="left" w:pos="284"/>
        </w:tabs>
        <w:spacing w:after="0" w:line="240" w:lineRule="auto"/>
        <w:jc w:val="both"/>
        <w:rPr>
          <w:rFonts w:ascii="Futura Std Book" w:eastAsia="Times New Roman" w:hAnsi="Futura Std Book" w:cs="Arial"/>
          <w:b/>
          <w:sz w:val="20"/>
          <w:szCs w:val="20"/>
          <w:lang w:eastAsia="ar-SA"/>
        </w:rPr>
      </w:pPr>
      <w:r w:rsidRPr="00637851">
        <w:rPr>
          <w:rFonts w:ascii="Futura Std Book" w:eastAsia="Times New Roman" w:hAnsi="Futura Std Book" w:cs="Arial"/>
          <w:sz w:val="20"/>
          <w:szCs w:val="20"/>
          <w:lang w:eastAsia="ar-SA"/>
        </w:rPr>
        <w:t xml:space="preserve">Las jornadas se llevarán a cabo hasta junio de 2019, fecha en que terminaran los ciclos de </w:t>
      </w:r>
      <w:proofErr w:type="spellStart"/>
      <w:r w:rsidRPr="00637851">
        <w:rPr>
          <w:rFonts w:ascii="Futura Std Book" w:eastAsia="Times New Roman" w:hAnsi="Futura Std Book" w:cs="Arial"/>
          <w:sz w:val="20"/>
          <w:szCs w:val="20"/>
          <w:lang w:eastAsia="ar-SA"/>
        </w:rPr>
        <w:t>capacitación</w:t>
      </w:r>
      <w:r w:rsidR="007220D0" w:rsidRPr="00637851">
        <w:rPr>
          <w:rFonts w:ascii="Futura Std Book" w:eastAsia="Times New Roman" w:hAnsi="Futura Std Book" w:cs="Arial"/>
          <w:sz w:val="20"/>
          <w:szCs w:val="20"/>
          <w:lang w:eastAsia="ar-SA"/>
        </w:rPr>
        <w:t>El</w:t>
      </w:r>
      <w:proofErr w:type="spellEnd"/>
      <w:r w:rsidR="007220D0" w:rsidRPr="00637851">
        <w:rPr>
          <w:rFonts w:ascii="Futura Std Book" w:eastAsia="Times New Roman" w:hAnsi="Futura Std Book" w:cs="Arial"/>
          <w:sz w:val="20"/>
          <w:szCs w:val="20"/>
          <w:lang w:eastAsia="ar-SA"/>
        </w:rPr>
        <w:t xml:space="preserve"> proyecto busca mejorar la calidad en la prestación de servicios a personas con discapacidad y demás personas, donde se realizaran 14 jornadas que den como resultado 30 personas capacitadas</w:t>
      </w:r>
    </w:p>
    <w:p w:rsidR="00CF766E" w:rsidRPr="00637851" w:rsidRDefault="00CF766E" w:rsidP="000622FD">
      <w:pPr>
        <w:tabs>
          <w:tab w:val="left" w:pos="284"/>
        </w:tabs>
        <w:spacing w:after="0" w:line="240" w:lineRule="auto"/>
        <w:ind w:left="360"/>
        <w:contextualSpacing/>
        <w:jc w:val="both"/>
        <w:rPr>
          <w:rFonts w:ascii="Futura Std Book" w:eastAsia="Times New Roman" w:hAnsi="Futura Std Book" w:cs="Arial"/>
          <w:sz w:val="20"/>
          <w:szCs w:val="20"/>
          <w:lang w:eastAsia="ar-SA"/>
        </w:rPr>
      </w:pPr>
    </w:p>
    <w:p w:rsidR="009A4B37" w:rsidRPr="00637851" w:rsidRDefault="009A4B37" w:rsidP="000622FD">
      <w:pPr>
        <w:tabs>
          <w:tab w:val="left" w:pos="284"/>
        </w:tabs>
        <w:spacing w:after="0" w:line="240" w:lineRule="auto"/>
        <w:jc w:val="both"/>
        <w:rPr>
          <w:rFonts w:ascii="Futura Std Book" w:hAnsi="Futura Std Book"/>
          <w:b/>
          <w:sz w:val="20"/>
          <w:szCs w:val="20"/>
          <w:u w:val="single"/>
        </w:rPr>
      </w:pPr>
      <w:r w:rsidRPr="00637851">
        <w:rPr>
          <w:rFonts w:ascii="Futura Std Book" w:hAnsi="Futura Std Book"/>
          <w:b/>
          <w:sz w:val="20"/>
          <w:szCs w:val="20"/>
          <w:u w:val="single"/>
        </w:rPr>
        <w:t>Aprobados 2017</w:t>
      </w:r>
    </w:p>
    <w:p w:rsidR="00D95B2F" w:rsidRPr="00637851" w:rsidRDefault="00D95B2F" w:rsidP="00595B84">
      <w:pPr>
        <w:pStyle w:val="Prrafodelista"/>
        <w:numPr>
          <w:ilvl w:val="0"/>
          <w:numId w:val="26"/>
        </w:numPr>
        <w:tabs>
          <w:tab w:val="left" w:pos="284"/>
        </w:tabs>
        <w:spacing w:after="0" w:line="240" w:lineRule="auto"/>
        <w:ind w:left="284" w:hanging="284"/>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FNTP-057-2017 Fase</w:t>
      </w:r>
      <w:r w:rsidR="00DC4DDE" w:rsidRPr="00637851">
        <w:rPr>
          <w:rFonts w:ascii="Futura Std Book" w:eastAsia="Times New Roman" w:hAnsi="Futura Std Book" w:cs="Arial"/>
          <w:b/>
          <w:sz w:val="20"/>
          <w:szCs w:val="20"/>
          <w:lang w:eastAsia="ar-SA"/>
        </w:rPr>
        <w:t xml:space="preserve"> 1: Implementación de la NTS-TS-</w:t>
      </w:r>
      <w:r w:rsidRPr="00637851">
        <w:rPr>
          <w:rFonts w:ascii="Futura Std Book" w:eastAsia="Times New Roman" w:hAnsi="Futura Std Book" w:cs="Arial"/>
          <w:b/>
          <w:sz w:val="20"/>
          <w:szCs w:val="20"/>
          <w:lang w:eastAsia="ar-SA"/>
        </w:rPr>
        <w:t>001-1 en un área turística delimitada dentro de cinco destinos turísticos pertenecientes a los doce corredores turísticos de Colombia.</w:t>
      </w:r>
      <w:r w:rsidR="005846CD" w:rsidRPr="00637851">
        <w:rPr>
          <w:rFonts w:ascii="Futura Std Book" w:eastAsia="Times New Roman" w:hAnsi="Futura Std Book" w:cs="Arial"/>
          <w:b/>
          <w:sz w:val="20"/>
          <w:szCs w:val="20"/>
          <w:lang w:eastAsia="ar-SA"/>
        </w:rPr>
        <w:t xml:space="preserve"> </w:t>
      </w:r>
    </w:p>
    <w:p w:rsidR="00277424" w:rsidRPr="00637851" w:rsidRDefault="00277424"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Proponente:</w:t>
      </w:r>
      <w:r w:rsidRPr="00637851">
        <w:rPr>
          <w:rFonts w:ascii="Futura Std Book" w:eastAsia="Times New Roman" w:hAnsi="Futura Std Book" w:cs="Arial"/>
          <w:sz w:val="20"/>
          <w:szCs w:val="20"/>
          <w:lang w:eastAsia="ar-SA"/>
        </w:rPr>
        <w:t xml:space="preserve"> </w:t>
      </w:r>
      <w:proofErr w:type="spellStart"/>
      <w:r w:rsidRPr="00637851">
        <w:rPr>
          <w:rFonts w:ascii="Futura Std Book" w:eastAsia="Times New Roman" w:hAnsi="Futura Std Book" w:cs="Arial"/>
          <w:sz w:val="20"/>
          <w:szCs w:val="20"/>
          <w:lang w:eastAsia="ar-SA"/>
        </w:rPr>
        <w:t>MinCIT</w:t>
      </w:r>
      <w:proofErr w:type="spellEnd"/>
    </w:p>
    <w:p w:rsidR="00277424" w:rsidRPr="00637851" w:rsidRDefault="00277424"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Valor: </w:t>
      </w:r>
      <w:r w:rsidRPr="00637851">
        <w:rPr>
          <w:rFonts w:ascii="Futura Std Book" w:eastAsia="Times New Roman" w:hAnsi="Futura Std Book" w:cs="Arial"/>
          <w:sz w:val="20"/>
          <w:szCs w:val="20"/>
          <w:lang w:eastAsia="ar-SA"/>
        </w:rPr>
        <w:t>$670.000.000(Fontur$670.000.000) (aproximado de $134.000.000 para el departamento)</w:t>
      </w:r>
    </w:p>
    <w:p w:rsidR="00277424" w:rsidRPr="00637851" w:rsidRDefault="00277424"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lastRenderedPageBreak/>
        <w:t xml:space="preserve">Objetivo: </w:t>
      </w:r>
      <w:r w:rsidRPr="00637851">
        <w:rPr>
          <w:rFonts w:ascii="Futura Std Book" w:eastAsia="Times New Roman" w:hAnsi="Futura Std Book" w:cs="Arial"/>
          <w:sz w:val="20"/>
          <w:szCs w:val="20"/>
          <w:lang w:eastAsia="ar-SA"/>
        </w:rPr>
        <w:t>Realizar la implementación de la Norma Técnica Sectorial Colombiana NTS TS 001-1 "Destino Turístico - Área Turística Requisitos De Sostenibilidad” en un área turística delimitada que se establezca dentro de cinco destinos turísticos (Centro de Manizales, Marsella, La Macarena, Montería, Floridablanca) pertenecientes a los doce corredores turísticos, con el fin de obtener la certificación.</w:t>
      </w:r>
    </w:p>
    <w:p w:rsidR="00277424" w:rsidRPr="00637851" w:rsidRDefault="00277424"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Inicio: </w:t>
      </w:r>
      <w:r w:rsidRPr="00637851">
        <w:rPr>
          <w:rFonts w:ascii="Futura Std Book" w:eastAsia="Times New Roman" w:hAnsi="Futura Std Book" w:cs="Arial"/>
          <w:sz w:val="20"/>
          <w:szCs w:val="20"/>
          <w:lang w:eastAsia="ar-SA"/>
        </w:rPr>
        <w:t>27 de</w:t>
      </w:r>
      <w:r w:rsidRPr="00637851">
        <w:rPr>
          <w:rFonts w:ascii="Futura Std Book" w:eastAsia="Times New Roman" w:hAnsi="Futura Std Book" w:cs="Arial"/>
          <w:b/>
          <w:sz w:val="20"/>
          <w:szCs w:val="20"/>
          <w:lang w:eastAsia="ar-SA"/>
        </w:rPr>
        <w:t xml:space="preserve"> </w:t>
      </w:r>
      <w:r w:rsidRPr="00637851">
        <w:rPr>
          <w:rFonts w:ascii="Futura Std Book" w:eastAsia="Times New Roman" w:hAnsi="Futura Std Book" w:cs="Arial"/>
          <w:sz w:val="20"/>
          <w:szCs w:val="20"/>
          <w:lang w:eastAsia="ar-SA"/>
        </w:rPr>
        <w:t>septiembre de 2017</w:t>
      </w:r>
    </w:p>
    <w:p w:rsidR="00277424" w:rsidRPr="00637851" w:rsidRDefault="00277424"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Terminación: </w:t>
      </w:r>
      <w:r w:rsidRPr="00637851">
        <w:rPr>
          <w:rFonts w:ascii="Futura Std Book" w:eastAsia="Times New Roman" w:hAnsi="Futura Std Book" w:cs="Arial"/>
          <w:sz w:val="20"/>
          <w:szCs w:val="20"/>
          <w:lang w:eastAsia="ar-SA"/>
        </w:rPr>
        <w:t>27 de</w:t>
      </w:r>
      <w:r w:rsidRPr="00637851">
        <w:rPr>
          <w:rFonts w:ascii="Futura Std Book" w:eastAsia="Times New Roman" w:hAnsi="Futura Std Book" w:cs="Arial"/>
          <w:b/>
          <w:sz w:val="20"/>
          <w:szCs w:val="20"/>
          <w:lang w:eastAsia="ar-SA"/>
        </w:rPr>
        <w:t xml:space="preserve"> </w:t>
      </w:r>
      <w:r w:rsidRPr="00637851">
        <w:rPr>
          <w:rFonts w:ascii="Futura Std Book" w:eastAsia="Times New Roman" w:hAnsi="Futura Std Book" w:cs="Arial"/>
          <w:sz w:val="20"/>
          <w:szCs w:val="20"/>
          <w:lang w:eastAsia="ar-SA"/>
        </w:rPr>
        <w:t>septiembre de 2018</w:t>
      </w:r>
    </w:p>
    <w:p w:rsidR="005447B8" w:rsidRPr="00637851" w:rsidRDefault="005447B8"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terminado</w:t>
      </w:r>
    </w:p>
    <w:p w:rsidR="005447B8" w:rsidRPr="00637851" w:rsidRDefault="005447B8"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Avance Físico: </w:t>
      </w:r>
      <w:r w:rsidRPr="00637851">
        <w:rPr>
          <w:rFonts w:ascii="Futura Std Book" w:eastAsia="Times New Roman" w:hAnsi="Futura Std Book" w:cs="Arial"/>
          <w:sz w:val="20"/>
          <w:szCs w:val="20"/>
          <w:lang w:eastAsia="ar-SA"/>
        </w:rPr>
        <w:t>100%</w:t>
      </w:r>
    </w:p>
    <w:p w:rsidR="005447B8" w:rsidRPr="00637851" w:rsidRDefault="005447B8"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5447B8" w:rsidRPr="00637851" w:rsidRDefault="005447B8" w:rsidP="00595B84">
      <w:pPr>
        <w:pStyle w:val="Prrafodelista"/>
        <w:numPr>
          <w:ilvl w:val="0"/>
          <w:numId w:val="10"/>
        </w:numPr>
        <w:tabs>
          <w:tab w:val="left" w:pos="284"/>
        </w:tabs>
        <w:spacing w:after="0" w:line="240" w:lineRule="auto"/>
        <w:ind w:left="0" w:firstLine="0"/>
        <w:jc w:val="both"/>
        <w:rPr>
          <w:rFonts w:ascii="Futura Std Book" w:eastAsia="Times New Roman" w:hAnsi="Futura Std Book" w:cs="Arial"/>
          <w:sz w:val="20"/>
          <w:szCs w:val="20"/>
          <w:lang w:eastAsia="ar-SA"/>
        </w:rPr>
      </w:pPr>
      <w:r w:rsidRPr="00637851">
        <w:rPr>
          <w:rFonts w:ascii="Futura Std Book" w:hAnsi="Futura Std Book"/>
          <w:sz w:val="20"/>
          <w:szCs w:val="20"/>
        </w:rPr>
        <w:t>Radicado el 21 de marzo de 2017</w:t>
      </w:r>
    </w:p>
    <w:p w:rsidR="005447B8" w:rsidRPr="00637851" w:rsidRDefault="005447B8" w:rsidP="00595B84">
      <w:pPr>
        <w:pStyle w:val="Prrafodelista"/>
        <w:numPr>
          <w:ilvl w:val="0"/>
          <w:numId w:val="10"/>
        </w:numPr>
        <w:tabs>
          <w:tab w:val="left" w:pos="284"/>
        </w:tabs>
        <w:spacing w:after="0" w:line="240" w:lineRule="auto"/>
        <w:ind w:left="0" w:firstLine="0"/>
        <w:jc w:val="both"/>
        <w:rPr>
          <w:rFonts w:ascii="Futura Std Book" w:eastAsia="Times New Roman" w:hAnsi="Futura Std Book" w:cs="Arial"/>
          <w:sz w:val="20"/>
          <w:szCs w:val="20"/>
          <w:lang w:eastAsia="ar-SA"/>
        </w:rPr>
      </w:pPr>
      <w:r w:rsidRPr="00637851">
        <w:rPr>
          <w:rFonts w:ascii="Futura Std Book" w:hAnsi="Futura Std Book"/>
          <w:sz w:val="20"/>
          <w:szCs w:val="20"/>
        </w:rPr>
        <w:t>Aprobado 25 de mayo de 2017</w:t>
      </w:r>
    </w:p>
    <w:p w:rsidR="005447B8" w:rsidRPr="00637851" w:rsidRDefault="005447B8" w:rsidP="00595B84">
      <w:pPr>
        <w:pStyle w:val="Prrafodelista"/>
        <w:numPr>
          <w:ilvl w:val="0"/>
          <w:numId w:val="10"/>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rPr>
        <w:t>Se envió al área jurídica la solicitud de liquidación del contrato.</w:t>
      </w:r>
    </w:p>
    <w:p w:rsidR="00277424" w:rsidRPr="00637851" w:rsidRDefault="00277424" w:rsidP="00595B84">
      <w:pPr>
        <w:pStyle w:val="Prrafodelista"/>
        <w:numPr>
          <w:ilvl w:val="0"/>
          <w:numId w:val="10"/>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Se contrató a GF Consultoría S.A.S. para la implementación de 5 destinos: Centro de Manizales, Marsella, La Macarena, Montería, Floridablanca.</w:t>
      </w:r>
    </w:p>
    <w:p w:rsidR="00277424" w:rsidRPr="00637851" w:rsidRDefault="00277424" w:rsidP="00595B84">
      <w:pPr>
        <w:pStyle w:val="Prrafodelista"/>
        <w:numPr>
          <w:ilvl w:val="0"/>
          <w:numId w:val="10"/>
        </w:numPr>
        <w:tabs>
          <w:tab w:val="left" w:pos="284"/>
        </w:tabs>
        <w:spacing w:after="0" w:line="240" w:lineRule="auto"/>
        <w:ind w:left="0" w:firstLine="0"/>
        <w:jc w:val="both"/>
        <w:rPr>
          <w:rFonts w:ascii="Futura Std Book" w:eastAsia="Times New Roman" w:hAnsi="Futura Std Book" w:cs="Arial"/>
          <w:sz w:val="20"/>
          <w:szCs w:val="20"/>
          <w:lang w:eastAsia="ar-SA"/>
        </w:rPr>
      </w:pPr>
      <w:r w:rsidRPr="00637851">
        <w:rPr>
          <w:rFonts w:ascii="Futura Std Book" w:hAnsi="Futura Std Book"/>
          <w:sz w:val="20"/>
          <w:szCs w:val="20"/>
        </w:rPr>
        <w:t>Departamentos de impacto: Caldas, Córdoba, Meta, Risaralda y Santander.</w:t>
      </w:r>
    </w:p>
    <w:p w:rsidR="003F7B61" w:rsidRPr="00637851" w:rsidRDefault="003F7B61" w:rsidP="00595B84">
      <w:pPr>
        <w:pStyle w:val="Prrafodelista"/>
        <w:numPr>
          <w:ilvl w:val="0"/>
          <w:numId w:val="26"/>
        </w:numPr>
        <w:tabs>
          <w:tab w:val="left" w:pos="284"/>
          <w:tab w:val="left" w:pos="567"/>
        </w:tabs>
        <w:spacing w:after="0" w:line="240" w:lineRule="auto"/>
        <w:ind w:left="0" w:firstLine="0"/>
        <w:jc w:val="both"/>
        <w:rPr>
          <w:rFonts w:ascii="Futura Std Book" w:hAnsi="Futura Std Book"/>
          <w:b/>
          <w:sz w:val="20"/>
          <w:szCs w:val="20"/>
        </w:rPr>
      </w:pPr>
      <w:r w:rsidRPr="00637851">
        <w:rPr>
          <w:rFonts w:ascii="Futura Std Book" w:hAnsi="Futura Std Book"/>
          <w:b/>
          <w:sz w:val="20"/>
          <w:szCs w:val="20"/>
        </w:rPr>
        <w:t>FNTP-166-2016 Programa de formación integral para el fortalecimiento empresarial y la prestación de servicios turísticos con enfoque diferencial, de comunidades negras, afrocolombianos, raizales y palanqueras</w:t>
      </w:r>
    </w:p>
    <w:p w:rsidR="008C2481" w:rsidRPr="00637851" w:rsidRDefault="008C2481" w:rsidP="000622FD">
      <w:pPr>
        <w:shd w:val="clear" w:color="auto" w:fill="FFFFFF"/>
        <w:spacing w:after="0" w:line="240" w:lineRule="auto"/>
        <w:jc w:val="both"/>
        <w:rPr>
          <w:rFonts w:ascii="Futura Std Book" w:eastAsia="Times New Roman" w:hAnsi="Futura Std Book" w:cs="Calibri"/>
          <w:sz w:val="20"/>
          <w:szCs w:val="20"/>
          <w:lang w:eastAsia="es-CO"/>
        </w:rPr>
      </w:pPr>
      <w:r w:rsidRPr="00637851">
        <w:rPr>
          <w:rFonts w:ascii="Futura Std Book" w:eastAsia="Times New Roman" w:hAnsi="Futura Std Book" w:cs="Calibri"/>
          <w:b/>
          <w:bCs/>
          <w:sz w:val="20"/>
          <w:szCs w:val="20"/>
          <w:shd w:val="clear" w:color="auto" w:fill="FFFFFF"/>
          <w:lang w:eastAsia="es-CO"/>
        </w:rPr>
        <w:t>Proponente: </w:t>
      </w:r>
      <w:proofErr w:type="spellStart"/>
      <w:r w:rsidRPr="00637851">
        <w:rPr>
          <w:rFonts w:ascii="Futura Std Book" w:eastAsia="Times New Roman" w:hAnsi="Futura Std Book" w:cs="Calibri"/>
          <w:sz w:val="20"/>
          <w:szCs w:val="20"/>
          <w:shd w:val="clear" w:color="auto" w:fill="FFFFFF"/>
          <w:lang w:eastAsia="es-CO"/>
        </w:rPr>
        <w:t>MinCIT</w:t>
      </w:r>
      <w:proofErr w:type="spellEnd"/>
    </w:p>
    <w:p w:rsidR="008C2481" w:rsidRPr="00637851" w:rsidRDefault="008C2481" w:rsidP="000622FD">
      <w:pPr>
        <w:shd w:val="clear" w:color="auto" w:fill="FFFFFF"/>
        <w:spacing w:after="0" w:line="240" w:lineRule="auto"/>
        <w:jc w:val="both"/>
        <w:rPr>
          <w:rFonts w:ascii="Futura Std Book" w:eastAsia="Times New Roman" w:hAnsi="Futura Std Book" w:cs="Calibri"/>
          <w:sz w:val="20"/>
          <w:szCs w:val="20"/>
          <w:lang w:eastAsia="es-CO"/>
        </w:rPr>
      </w:pPr>
      <w:r w:rsidRPr="00637851">
        <w:rPr>
          <w:rFonts w:ascii="Futura Std Book" w:eastAsia="Times New Roman" w:hAnsi="Futura Std Book" w:cs="Calibri"/>
          <w:b/>
          <w:bCs/>
          <w:sz w:val="20"/>
          <w:szCs w:val="20"/>
          <w:lang w:eastAsia="es-CO"/>
        </w:rPr>
        <w:t>Valor: </w:t>
      </w:r>
      <w:r w:rsidRPr="00637851">
        <w:rPr>
          <w:rFonts w:ascii="Futura Std Book" w:eastAsia="Times New Roman" w:hAnsi="Futura Std Book" w:cs="Calibri"/>
          <w:sz w:val="20"/>
          <w:szCs w:val="20"/>
          <w:lang w:eastAsia="es-CO"/>
        </w:rPr>
        <w:t xml:space="preserve">$1.352.383.348 </w:t>
      </w:r>
      <w:r w:rsidR="00C739DC" w:rsidRPr="00637851">
        <w:rPr>
          <w:rFonts w:ascii="Futura Std Book" w:eastAsia="Times New Roman" w:hAnsi="Futura Std Book" w:cs="Calibri"/>
          <w:sz w:val="20"/>
          <w:szCs w:val="20"/>
          <w:lang w:eastAsia="es-CO"/>
        </w:rPr>
        <w:t>(aproximado $90.158</w:t>
      </w:r>
      <w:r w:rsidRPr="00637851">
        <w:rPr>
          <w:rFonts w:ascii="Futura Std Book" w:eastAsia="Times New Roman" w:hAnsi="Futura Std Book" w:cs="Calibri"/>
          <w:sz w:val="20"/>
          <w:szCs w:val="20"/>
          <w:lang w:eastAsia="es-CO"/>
        </w:rPr>
        <w:t>.8</w:t>
      </w:r>
      <w:r w:rsidR="00C739DC" w:rsidRPr="00637851">
        <w:rPr>
          <w:rFonts w:ascii="Futura Std Book" w:eastAsia="Times New Roman" w:hAnsi="Futura Std Book" w:cs="Calibri"/>
          <w:sz w:val="20"/>
          <w:szCs w:val="20"/>
          <w:lang w:eastAsia="es-CO"/>
        </w:rPr>
        <w:t>90</w:t>
      </w:r>
      <w:r w:rsidRPr="00637851">
        <w:rPr>
          <w:rFonts w:ascii="Futura Std Book" w:eastAsia="Times New Roman" w:hAnsi="Futura Std Book" w:cs="Calibri"/>
          <w:sz w:val="20"/>
          <w:szCs w:val="20"/>
          <w:lang w:eastAsia="es-CO"/>
        </w:rPr>
        <w:t xml:space="preserve"> para el departamento).</w:t>
      </w:r>
    </w:p>
    <w:p w:rsidR="008C2481" w:rsidRPr="00637851" w:rsidRDefault="008C2481" w:rsidP="000622FD">
      <w:pPr>
        <w:shd w:val="clear" w:color="auto" w:fill="FFFFFF"/>
        <w:spacing w:after="0" w:line="240" w:lineRule="auto"/>
        <w:jc w:val="both"/>
        <w:rPr>
          <w:rFonts w:ascii="Futura Std Book" w:eastAsia="Times New Roman" w:hAnsi="Futura Std Book" w:cs="Calibri"/>
          <w:sz w:val="20"/>
          <w:szCs w:val="20"/>
          <w:lang w:eastAsia="es-CO"/>
        </w:rPr>
      </w:pPr>
      <w:r w:rsidRPr="00637851">
        <w:rPr>
          <w:rFonts w:ascii="Futura Std Book" w:eastAsia="Times New Roman" w:hAnsi="Futura Std Book" w:cs="Calibri"/>
          <w:b/>
          <w:bCs/>
          <w:sz w:val="20"/>
          <w:szCs w:val="20"/>
          <w:lang w:eastAsia="es-CO"/>
        </w:rPr>
        <w:t>Objetivo: </w:t>
      </w:r>
      <w:r w:rsidRPr="00637851">
        <w:rPr>
          <w:rFonts w:ascii="Futura Std Book" w:eastAsia="Times New Roman" w:hAnsi="Futura Std Book" w:cs="Calibri"/>
          <w:sz w:val="20"/>
          <w:szCs w:val="20"/>
          <w:lang w:eastAsia="es-CO"/>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rsidR="008C2481" w:rsidRPr="00637851" w:rsidRDefault="008C2481" w:rsidP="000622FD">
      <w:pPr>
        <w:shd w:val="clear" w:color="auto" w:fill="FFFFFF"/>
        <w:spacing w:after="0" w:line="240" w:lineRule="auto"/>
        <w:jc w:val="both"/>
        <w:rPr>
          <w:rFonts w:ascii="Futura Std Book" w:eastAsia="Times New Roman" w:hAnsi="Futura Std Book" w:cs="Calibri"/>
          <w:sz w:val="20"/>
          <w:szCs w:val="20"/>
          <w:lang w:eastAsia="es-CO"/>
        </w:rPr>
      </w:pPr>
      <w:r w:rsidRPr="00637851">
        <w:rPr>
          <w:rFonts w:ascii="Futura Std Book" w:eastAsia="Times New Roman" w:hAnsi="Futura Std Book" w:cs="Calibri"/>
          <w:b/>
          <w:bCs/>
          <w:sz w:val="20"/>
          <w:szCs w:val="20"/>
          <w:lang w:eastAsia="es-CO"/>
        </w:rPr>
        <w:t>Inicio: </w:t>
      </w:r>
      <w:r w:rsidRPr="00637851">
        <w:rPr>
          <w:rFonts w:ascii="Futura Std Book" w:eastAsia="Times New Roman" w:hAnsi="Futura Std Book" w:cs="Calibri"/>
          <w:sz w:val="20"/>
          <w:szCs w:val="20"/>
          <w:lang w:eastAsia="es-CO"/>
        </w:rPr>
        <w:t>29 de enero de 2018</w:t>
      </w:r>
    </w:p>
    <w:p w:rsidR="008C2481" w:rsidRPr="00637851" w:rsidRDefault="008C2481" w:rsidP="000622FD">
      <w:pPr>
        <w:shd w:val="clear" w:color="auto" w:fill="FFFFFF"/>
        <w:spacing w:after="0" w:line="240" w:lineRule="auto"/>
        <w:jc w:val="both"/>
        <w:rPr>
          <w:rFonts w:ascii="Futura Std Book" w:eastAsia="Times New Roman" w:hAnsi="Futura Std Book" w:cs="Calibri"/>
          <w:sz w:val="20"/>
          <w:szCs w:val="20"/>
          <w:lang w:eastAsia="es-CO"/>
        </w:rPr>
      </w:pPr>
      <w:r w:rsidRPr="00637851">
        <w:rPr>
          <w:rFonts w:ascii="Futura Std Book" w:eastAsia="Times New Roman" w:hAnsi="Futura Std Book" w:cs="Calibri"/>
          <w:b/>
          <w:bCs/>
          <w:sz w:val="20"/>
          <w:szCs w:val="20"/>
          <w:lang w:eastAsia="es-CO"/>
        </w:rPr>
        <w:t>Terminación:</w:t>
      </w:r>
      <w:r w:rsidRPr="00637851">
        <w:rPr>
          <w:rFonts w:ascii="Futura Std Book" w:eastAsia="Times New Roman" w:hAnsi="Futura Std Book" w:cs="Calibri"/>
          <w:sz w:val="20"/>
          <w:szCs w:val="20"/>
          <w:lang w:eastAsia="es-CO"/>
        </w:rPr>
        <w:t> 29 de enero de 2019</w:t>
      </w:r>
    </w:p>
    <w:p w:rsidR="00BB2C86" w:rsidRPr="00637851" w:rsidRDefault="00BB2C86" w:rsidP="000622F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w:t>
      </w:r>
      <w:r w:rsidR="00B24800" w:rsidRPr="00637851">
        <w:rPr>
          <w:rFonts w:ascii="Futura Std Book" w:eastAsia="Times New Roman" w:hAnsi="Futura Std Book" w:cs="Arial"/>
          <w:sz w:val="20"/>
          <w:szCs w:val="20"/>
          <w:lang w:eastAsia="ar-SA"/>
        </w:rPr>
        <w:t>terminado</w:t>
      </w:r>
      <w:r w:rsidRPr="00637851">
        <w:rPr>
          <w:rFonts w:ascii="Futura Std Book" w:eastAsia="Times New Roman" w:hAnsi="Futura Std Book" w:cs="Arial"/>
          <w:sz w:val="20"/>
          <w:szCs w:val="20"/>
          <w:lang w:eastAsia="ar-SA"/>
        </w:rPr>
        <w:t xml:space="preserve"> </w:t>
      </w:r>
    </w:p>
    <w:p w:rsidR="00BB2C86" w:rsidRPr="00637851" w:rsidRDefault="00BB2C86" w:rsidP="000622FD">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Avance </w:t>
      </w:r>
      <w:r w:rsidRPr="00637851">
        <w:rPr>
          <w:rFonts w:ascii="Futura Std Book" w:eastAsia="Times New Roman" w:hAnsi="Futura Std Book" w:cs="Arial"/>
          <w:b/>
          <w:bCs/>
          <w:sz w:val="20"/>
          <w:szCs w:val="20"/>
          <w:lang w:eastAsia="es-CO"/>
        </w:rPr>
        <w:t>físico</w:t>
      </w:r>
      <w:r w:rsidRPr="00637851">
        <w:rPr>
          <w:rFonts w:ascii="Futura Std Book" w:eastAsia="Times New Roman" w:hAnsi="Futura Std Book" w:cs="Arial"/>
          <w:b/>
          <w:sz w:val="20"/>
          <w:szCs w:val="20"/>
          <w:lang w:eastAsia="ar-SA"/>
        </w:rPr>
        <w:t xml:space="preserve">: </w:t>
      </w:r>
      <w:r w:rsidR="00B24800" w:rsidRPr="00637851">
        <w:rPr>
          <w:rFonts w:ascii="Futura Std Book" w:eastAsia="Times New Roman" w:hAnsi="Futura Std Book" w:cs="Arial"/>
          <w:sz w:val="20"/>
          <w:szCs w:val="20"/>
          <w:lang w:eastAsia="ar-SA"/>
        </w:rPr>
        <w:t>100</w:t>
      </w:r>
      <w:r w:rsidRPr="00637851">
        <w:rPr>
          <w:rFonts w:ascii="Futura Std Book" w:eastAsia="Times New Roman" w:hAnsi="Futura Std Book" w:cs="Arial"/>
          <w:sz w:val="20"/>
          <w:szCs w:val="20"/>
          <w:lang w:eastAsia="ar-SA"/>
        </w:rPr>
        <w:t>%</w:t>
      </w:r>
    </w:p>
    <w:p w:rsidR="00BB2C86" w:rsidRPr="00637851" w:rsidRDefault="00BB2C86" w:rsidP="000622FD">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BB2C86" w:rsidRPr="00637851" w:rsidRDefault="00BB2C86" w:rsidP="00595B84">
      <w:pPr>
        <w:numPr>
          <w:ilvl w:val="0"/>
          <w:numId w:val="17"/>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hAnsi="Futura Std Book"/>
          <w:sz w:val="20"/>
          <w:szCs w:val="20"/>
        </w:rPr>
        <w:t>Radicado el 12 de diciembre de 2016</w:t>
      </w:r>
      <w:r w:rsidRPr="00637851">
        <w:rPr>
          <w:rFonts w:ascii="Futura Std Book" w:eastAsia="Times New Roman" w:hAnsi="Futura Std Book" w:cs="Arial"/>
          <w:sz w:val="20"/>
          <w:szCs w:val="20"/>
          <w:lang w:eastAsia="ar-SA"/>
        </w:rPr>
        <w:t>.</w:t>
      </w:r>
    </w:p>
    <w:p w:rsidR="00BB2C86" w:rsidRPr="00637851" w:rsidRDefault="00BB2C86" w:rsidP="00595B84">
      <w:pPr>
        <w:numPr>
          <w:ilvl w:val="0"/>
          <w:numId w:val="17"/>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hAnsi="Futura Std Book"/>
          <w:sz w:val="20"/>
          <w:szCs w:val="20"/>
        </w:rPr>
        <w:t>Aprobado el 25 de mayo de 2017.</w:t>
      </w:r>
    </w:p>
    <w:p w:rsidR="00BB2C86" w:rsidRPr="00637851" w:rsidRDefault="00BB2C86" w:rsidP="00595B84">
      <w:pPr>
        <w:pStyle w:val="Prrafodelista"/>
        <w:numPr>
          <w:ilvl w:val="0"/>
          <w:numId w:val="17"/>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lang w:eastAsia="ar-SA"/>
        </w:rPr>
        <w:t>En diciembre de 2018 se inició la preparación del informe final</w:t>
      </w:r>
    </w:p>
    <w:p w:rsidR="00BB2C86" w:rsidRPr="00637851" w:rsidRDefault="00BB2C86" w:rsidP="00595B84">
      <w:pPr>
        <w:pStyle w:val="Prrafodelista"/>
        <w:numPr>
          <w:ilvl w:val="0"/>
          <w:numId w:val="17"/>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hAnsi="Futura Std Book"/>
          <w:sz w:val="20"/>
          <w:szCs w:val="20"/>
          <w:lang w:eastAsia="ar-SA"/>
        </w:rPr>
        <w:t>En enero de 2019, se estima entregar los diplomas de capacitación en las comunidades faltantes.</w:t>
      </w:r>
    </w:p>
    <w:p w:rsidR="00847316" w:rsidRPr="00637851" w:rsidRDefault="00847316" w:rsidP="00595B84">
      <w:pPr>
        <w:pStyle w:val="Prrafodelista"/>
        <w:numPr>
          <w:ilvl w:val="0"/>
          <w:numId w:val="17"/>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El proyecto busca capacitar a 15 comunidades Negras, Afrocolombianos, Raizales y </w:t>
      </w:r>
      <w:proofErr w:type="spellStart"/>
      <w:r w:rsidRPr="00637851">
        <w:rPr>
          <w:rFonts w:ascii="Futura Std Book" w:eastAsia="Times New Roman" w:hAnsi="Futura Std Book" w:cs="Arial"/>
          <w:sz w:val="20"/>
          <w:szCs w:val="20"/>
          <w:lang w:eastAsia="ar-SA"/>
        </w:rPr>
        <w:t>Palenqueras</w:t>
      </w:r>
      <w:proofErr w:type="spellEnd"/>
    </w:p>
    <w:p w:rsidR="008C2481" w:rsidRPr="00637851" w:rsidRDefault="008C2481" w:rsidP="00595B84">
      <w:pPr>
        <w:numPr>
          <w:ilvl w:val="0"/>
          <w:numId w:val="17"/>
        </w:numPr>
        <w:shd w:val="clear" w:color="auto" w:fill="FFFFFF"/>
        <w:tabs>
          <w:tab w:val="left" w:pos="284"/>
        </w:tabs>
        <w:spacing w:after="0" w:line="240" w:lineRule="auto"/>
        <w:ind w:left="0" w:firstLine="0"/>
        <w:jc w:val="both"/>
        <w:rPr>
          <w:rFonts w:ascii="Futura Std Book" w:eastAsia="Times New Roman" w:hAnsi="Futura Std Book" w:cs="Calibri"/>
          <w:sz w:val="20"/>
          <w:szCs w:val="20"/>
          <w:lang w:eastAsia="es-CO"/>
        </w:rPr>
      </w:pPr>
      <w:r w:rsidRPr="00637851">
        <w:rPr>
          <w:rFonts w:ascii="Futura Std Book" w:eastAsia="Times New Roman" w:hAnsi="Futura Std Book" w:cs="Calibri"/>
          <w:sz w:val="20"/>
          <w:szCs w:val="20"/>
          <w:lang w:eastAsia="es-CO"/>
        </w:rPr>
        <w:t xml:space="preserve">Departamentos de impacto: Atlántico, Cauca, </w:t>
      </w:r>
      <w:r w:rsidR="00C739DC" w:rsidRPr="00637851">
        <w:rPr>
          <w:rFonts w:ascii="Futura Std Book" w:eastAsia="Times New Roman" w:hAnsi="Futura Std Book" w:cs="Calibri"/>
          <w:sz w:val="20"/>
          <w:szCs w:val="20"/>
          <w:lang w:eastAsia="es-CO"/>
        </w:rPr>
        <w:t xml:space="preserve">Cesar, </w:t>
      </w:r>
      <w:r w:rsidRPr="00637851">
        <w:rPr>
          <w:rFonts w:ascii="Futura Std Book" w:eastAsia="Times New Roman" w:hAnsi="Futura Std Book" w:cs="Calibri"/>
          <w:sz w:val="20"/>
          <w:szCs w:val="20"/>
          <w:lang w:eastAsia="es-CO"/>
        </w:rPr>
        <w:t>Chocó, Córdoba, Meta, Putumayo, Quindío, San Andrés</w:t>
      </w:r>
      <w:r w:rsidR="00C739DC" w:rsidRPr="00637851">
        <w:rPr>
          <w:rFonts w:ascii="Futura Std Book" w:eastAsia="Times New Roman" w:hAnsi="Futura Std Book" w:cs="Calibri"/>
          <w:sz w:val="20"/>
          <w:szCs w:val="20"/>
          <w:lang w:eastAsia="es-CO"/>
        </w:rPr>
        <w:t>, Sucre</w:t>
      </w:r>
      <w:r w:rsidRPr="00637851">
        <w:rPr>
          <w:rFonts w:ascii="Futura Std Book" w:eastAsia="Times New Roman" w:hAnsi="Futura Std Book" w:cs="Calibri"/>
          <w:sz w:val="20"/>
          <w:szCs w:val="20"/>
          <w:lang w:eastAsia="es-CO"/>
        </w:rPr>
        <w:t xml:space="preserve"> y Valle del Cauca.</w:t>
      </w:r>
    </w:p>
    <w:p w:rsidR="00344B72" w:rsidRPr="00637851" w:rsidRDefault="00344B72" w:rsidP="00595B84">
      <w:pPr>
        <w:pStyle w:val="Prrafodelista"/>
        <w:numPr>
          <w:ilvl w:val="0"/>
          <w:numId w:val="26"/>
        </w:numPr>
        <w:tabs>
          <w:tab w:val="left" w:pos="284"/>
        </w:tabs>
        <w:spacing w:after="0" w:line="240" w:lineRule="auto"/>
        <w:ind w:left="284" w:hanging="284"/>
        <w:jc w:val="both"/>
        <w:rPr>
          <w:rFonts w:ascii="Futura Std Book" w:hAnsi="Futura Std Book"/>
          <w:sz w:val="20"/>
          <w:szCs w:val="20"/>
        </w:rPr>
      </w:pPr>
      <w:r w:rsidRPr="00637851">
        <w:rPr>
          <w:rFonts w:ascii="Futura Std Book" w:hAnsi="Futura Std Book"/>
          <w:b/>
          <w:sz w:val="20"/>
          <w:szCs w:val="20"/>
        </w:rPr>
        <w:t>FNTP-138-2017 Implementación de la norma NTS-TS-001-1 "Destino turístico - Área turística. Requisitos de sostenibilidad", en los centros históricos de cinco</w:t>
      </w:r>
      <w:r w:rsidR="003C18F0" w:rsidRPr="00637851">
        <w:rPr>
          <w:rFonts w:ascii="Futura Std Book" w:hAnsi="Futura Std Book"/>
          <w:b/>
          <w:sz w:val="20"/>
          <w:szCs w:val="20"/>
        </w:rPr>
        <w:t xml:space="preserve"> Pueblos Patrimonio de Colombia</w:t>
      </w:r>
    </w:p>
    <w:p w:rsidR="00344B72" w:rsidRPr="00637851" w:rsidRDefault="00344B7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sz w:val="20"/>
          <w:szCs w:val="20"/>
        </w:rPr>
        <w:t>MinCIT</w:t>
      </w:r>
      <w:proofErr w:type="spellEnd"/>
    </w:p>
    <w:p w:rsidR="00344B72" w:rsidRPr="00637851" w:rsidRDefault="00344B7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Pr="00637851">
        <w:rPr>
          <w:rFonts w:ascii="Futura Std Book" w:hAnsi="Futura Std Book"/>
          <w:sz w:val="20"/>
          <w:szCs w:val="20"/>
        </w:rPr>
        <w:t xml:space="preserve"> $807.447.700</w:t>
      </w:r>
      <w:r w:rsidR="00AA04AD" w:rsidRPr="00637851">
        <w:rPr>
          <w:rFonts w:ascii="Futura Std Book" w:hAnsi="Futura Std Book"/>
          <w:sz w:val="20"/>
          <w:szCs w:val="20"/>
        </w:rPr>
        <w:t>(Fontur$807.447.700)</w:t>
      </w:r>
      <w:r w:rsidRPr="00637851">
        <w:rPr>
          <w:rFonts w:ascii="Futura Std Book" w:hAnsi="Futura Std Book"/>
          <w:sz w:val="20"/>
          <w:szCs w:val="20"/>
        </w:rPr>
        <w:t xml:space="preserve"> (aproximado $1</w:t>
      </w:r>
      <w:r w:rsidR="00C739DC" w:rsidRPr="00637851">
        <w:rPr>
          <w:rFonts w:ascii="Futura Std Book" w:hAnsi="Futura Std Book"/>
          <w:sz w:val="20"/>
          <w:szCs w:val="20"/>
        </w:rPr>
        <w:t>61.489</w:t>
      </w:r>
      <w:r w:rsidRPr="00637851">
        <w:rPr>
          <w:rFonts w:ascii="Futura Std Book" w:hAnsi="Futura Std Book"/>
          <w:sz w:val="20"/>
          <w:szCs w:val="20"/>
        </w:rPr>
        <w:t>.</w:t>
      </w:r>
      <w:r w:rsidR="00C739DC" w:rsidRPr="00637851">
        <w:rPr>
          <w:rFonts w:ascii="Futura Std Book" w:hAnsi="Futura Std Book"/>
          <w:sz w:val="20"/>
          <w:szCs w:val="20"/>
        </w:rPr>
        <w:t>540</w:t>
      </w:r>
      <w:r w:rsidRPr="00637851">
        <w:rPr>
          <w:rFonts w:ascii="Futura Std Book" w:hAnsi="Futura Std Book"/>
          <w:sz w:val="20"/>
          <w:szCs w:val="20"/>
        </w:rPr>
        <w:t xml:space="preserve"> para el departamento).</w:t>
      </w:r>
    </w:p>
    <w:p w:rsidR="00344B72" w:rsidRPr="00637851" w:rsidRDefault="00344B7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Pr="00637851">
        <w:rPr>
          <w:rFonts w:ascii="Futura Std Book" w:hAnsi="Futura Std Book"/>
          <w:sz w:val="20"/>
          <w:szCs w:val="20"/>
        </w:rPr>
        <w:t>: “Implementar la Norma Técn</w:t>
      </w:r>
      <w:r w:rsidR="00DC4DDE" w:rsidRPr="00637851">
        <w:rPr>
          <w:rFonts w:ascii="Futura Std Book" w:hAnsi="Futura Std Book"/>
          <w:sz w:val="20"/>
          <w:szCs w:val="20"/>
        </w:rPr>
        <w:t>ica Sectorial Colombiana NTS-TS-</w:t>
      </w:r>
      <w:r w:rsidRPr="00637851">
        <w:rPr>
          <w:rFonts w:ascii="Futura Std Book" w:hAnsi="Futura Std Book"/>
          <w:sz w:val="20"/>
          <w:szCs w:val="20"/>
        </w:rPr>
        <w:t xml:space="preserve">001-1 "Destino turístico- Área turística. Requisitos de Sostenibilidad" en los centros históricos de cinco pueblos Patrimonio de Colombia”. </w:t>
      </w:r>
    </w:p>
    <w:p w:rsidR="00DC4DDE" w:rsidRPr="00637851" w:rsidRDefault="00DC4DDE"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Inicio: </w:t>
      </w:r>
      <w:r w:rsidR="00837D89" w:rsidRPr="00637851">
        <w:rPr>
          <w:rFonts w:ascii="Futura Std Book" w:eastAsia="Times New Roman" w:hAnsi="Futura Std Book" w:cs="Arial"/>
          <w:sz w:val="20"/>
          <w:szCs w:val="20"/>
          <w:lang w:eastAsia="ar-SA"/>
        </w:rPr>
        <w:t xml:space="preserve">17 </w:t>
      </w:r>
      <w:r w:rsidR="001649C8" w:rsidRPr="00637851">
        <w:rPr>
          <w:rFonts w:ascii="Futura Std Book" w:eastAsia="Times New Roman" w:hAnsi="Futura Std Book" w:cs="Arial"/>
          <w:sz w:val="20"/>
          <w:szCs w:val="20"/>
          <w:lang w:eastAsia="ar-SA"/>
        </w:rPr>
        <w:t>enero de 2018</w:t>
      </w:r>
    </w:p>
    <w:p w:rsidR="00DC4DDE" w:rsidRPr="00637851" w:rsidRDefault="00DC4DDE"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Terminación:</w:t>
      </w:r>
      <w:r w:rsidR="001649C8" w:rsidRPr="00637851">
        <w:rPr>
          <w:rFonts w:ascii="Futura Std Book" w:eastAsia="Times New Roman" w:hAnsi="Futura Std Book" w:cs="Arial"/>
          <w:sz w:val="20"/>
          <w:szCs w:val="20"/>
          <w:lang w:eastAsia="ar-SA"/>
        </w:rPr>
        <w:t xml:space="preserve"> </w:t>
      </w:r>
      <w:r w:rsidR="00837D89" w:rsidRPr="00637851">
        <w:rPr>
          <w:rFonts w:ascii="Futura Std Book" w:eastAsia="Times New Roman" w:hAnsi="Futura Std Book" w:cs="Arial"/>
          <w:sz w:val="20"/>
          <w:szCs w:val="20"/>
          <w:lang w:eastAsia="ar-SA"/>
        </w:rPr>
        <w:t>17 mayo de 2019</w:t>
      </w:r>
    </w:p>
    <w:p w:rsidR="006B7877" w:rsidRPr="00637851" w:rsidRDefault="006B7877" w:rsidP="006B7877">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en ejecución</w:t>
      </w:r>
    </w:p>
    <w:p w:rsidR="006B7877" w:rsidRPr="00637851" w:rsidRDefault="006B7877" w:rsidP="006B7877">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 xml:space="preserve">Avance </w:t>
      </w:r>
      <w:r w:rsidRPr="00637851">
        <w:rPr>
          <w:rFonts w:ascii="Futura Std Book" w:eastAsia="Times New Roman" w:hAnsi="Futura Std Book" w:cs="Arial"/>
          <w:b/>
          <w:bCs/>
          <w:sz w:val="20"/>
          <w:szCs w:val="20"/>
          <w:lang w:eastAsia="es-CO"/>
        </w:rPr>
        <w:t>físico</w:t>
      </w:r>
      <w:r w:rsidRPr="00637851">
        <w:rPr>
          <w:rFonts w:ascii="Futura Std Book" w:eastAsia="Times New Roman" w:hAnsi="Futura Std Book" w:cs="Times New Roman"/>
          <w:b/>
          <w:bCs/>
          <w:sz w:val="20"/>
          <w:szCs w:val="20"/>
          <w:lang w:eastAsia="es-CO"/>
        </w:rPr>
        <w:t>: </w:t>
      </w:r>
      <w:r w:rsidRPr="00637851">
        <w:rPr>
          <w:rFonts w:ascii="Futura Std Book" w:eastAsia="Times New Roman" w:hAnsi="Futura Std Book" w:cs="Times New Roman"/>
          <w:sz w:val="20"/>
          <w:szCs w:val="20"/>
          <w:lang w:eastAsia="es-CO"/>
        </w:rPr>
        <w:t>30%</w:t>
      </w:r>
    </w:p>
    <w:p w:rsidR="006B7877" w:rsidRPr="00637851" w:rsidRDefault="006B7877" w:rsidP="006B7877">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Informe:</w:t>
      </w:r>
    </w:p>
    <w:p w:rsidR="006B7877" w:rsidRPr="00637851" w:rsidRDefault="006B7877" w:rsidP="00595B84">
      <w:pPr>
        <w:numPr>
          <w:ilvl w:val="0"/>
          <w:numId w:val="13"/>
        </w:num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Radicado el 14 de julio de 2017.</w:t>
      </w:r>
    </w:p>
    <w:p w:rsidR="006B7877" w:rsidRPr="00637851" w:rsidRDefault="006B7877" w:rsidP="00595B84">
      <w:pPr>
        <w:numPr>
          <w:ilvl w:val="0"/>
          <w:numId w:val="13"/>
        </w:num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Aprobado en Comité Directivo del 18 de septiembre de 2017.</w:t>
      </w:r>
    </w:p>
    <w:p w:rsidR="006B7877" w:rsidRPr="00637851" w:rsidRDefault="006B7877" w:rsidP="00595B84">
      <w:pPr>
        <w:numPr>
          <w:ilvl w:val="0"/>
          <w:numId w:val="13"/>
        </w:num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En enero de 2019 el contrato se encontraba suspendido.</w:t>
      </w:r>
      <w:r w:rsidRPr="00637851">
        <w:rPr>
          <w:rFonts w:ascii="Futura Std Book" w:eastAsia="Times New Roman" w:hAnsi="Futura Std Book" w:cs="Times New Roman"/>
          <w:sz w:val="20"/>
          <w:szCs w:val="20"/>
          <w:lang w:eastAsia="es-CO"/>
        </w:rPr>
        <w:tab/>
      </w:r>
    </w:p>
    <w:p w:rsidR="006B7877" w:rsidRPr="00637851" w:rsidRDefault="006B7877" w:rsidP="00595B84">
      <w:pPr>
        <w:numPr>
          <w:ilvl w:val="0"/>
          <w:numId w:val="13"/>
        </w:num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El día 5 de febrero el contrato reiniciara su ejecución.</w:t>
      </w:r>
    </w:p>
    <w:p w:rsidR="002A2813" w:rsidRPr="00637851" w:rsidRDefault="00837D89" w:rsidP="00595B84">
      <w:pPr>
        <w:pStyle w:val="Prrafodelista"/>
        <w:numPr>
          <w:ilvl w:val="0"/>
          <w:numId w:val="13"/>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lastRenderedPageBreak/>
        <w:t xml:space="preserve">Departamentos de impacto: Antioquia; Córdoba; Cundinamarca; Santander. </w:t>
      </w:r>
      <w:r w:rsidR="002A2813" w:rsidRPr="00637851">
        <w:rPr>
          <w:rFonts w:ascii="Futura Std Book" w:eastAsia="Times New Roman" w:hAnsi="Futura Std Book" w:cs="Arial"/>
          <w:sz w:val="20"/>
          <w:szCs w:val="20"/>
          <w:lang w:eastAsia="ar-SA"/>
        </w:rPr>
        <w:t xml:space="preserve">Se espera realizar proceso de implementación en los siguientes cinco pueblos patrimonio: Santa fe de Antioquia, Girón, </w:t>
      </w:r>
      <w:proofErr w:type="spellStart"/>
      <w:r w:rsidR="002A2813" w:rsidRPr="00637851">
        <w:rPr>
          <w:rFonts w:ascii="Futura Std Book" w:eastAsia="Times New Roman" w:hAnsi="Futura Std Book" w:cs="Arial"/>
          <w:sz w:val="20"/>
          <w:szCs w:val="20"/>
          <w:lang w:eastAsia="ar-SA"/>
        </w:rPr>
        <w:t>Barichara</w:t>
      </w:r>
      <w:proofErr w:type="spellEnd"/>
      <w:r w:rsidR="002A2813" w:rsidRPr="00637851">
        <w:rPr>
          <w:rFonts w:ascii="Futura Std Book" w:eastAsia="Times New Roman" w:hAnsi="Futura Std Book" w:cs="Arial"/>
          <w:sz w:val="20"/>
          <w:szCs w:val="20"/>
          <w:lang w:eastAsia="ar-SA"/>
        </w:rPr>
        <w:t>, Santa Cruz de Lorica, Guaduas</w:t>
      </w:r>
    </w:p>
    <w:p w:rsidR="002005F4" w:rsidRPr="00637851" w:rsidRDefault="002005F4" w:rsidP="000622FD">
      <w:pPr>
        <w:pStyle w:val="Prrafodelista"/>
        <w:tabs>
          <w:tab w:val="left" w:pos="284"/>
        </w:tabs>
        <w:spacing w:after="0" w:line="240" w:lineRule="auto"/>
        <w:ind w:left="360"/>
        <w:jc w:val="both"/>
        <w:rPr>
          <w:rFonts w:ascii="Futura Std Book" w:eastAsia="Times New Roman" w:hAnsi="Futura Std Book" w:cs="Arial"/>
          <w:color w:val="002060"/>
          <w:sz w:val="20"/>
          <w:szCs w:val="20"/>
          <w:highlight w:val="yellow"/>
          <w:lang w:eastAsia="ar-SA"/>
        </w:rPr>
      </w:pPr>
    </w:p>
    <w:p w:rsidR="002A7137" w:rsidRPr="00637851" w:rsidRDefault="00FF2EE7" w:rsidP="000622FD">
      <w:pPr>
        <w:spacing w:after="0" w:line="240" w:lineRule="auto"/>
        <w:jc w:val="both"/>
        <w:rPr>
          <w:rFonts w:ascii="Futura Std Book" w:eastAsia="Times New Roman" w:hAnsi="Futura Std Book" w:cs="Arial"/>
          <w:b/>
          <w:sz w:val="20"/>
          <w:szCs w:val="20"/>
          <w:u w:val="single"/>
          <w:lang w:eastAsia="ar-SA"/>
        </w:rPr>
      </w:pPr>
      <w:r w:rsidRPr="00637851">
        <w:rPr>
          <w:rFonts w:ascii="Futura Std Book" w:eastAsia="Times New Roman" w:hAnsi="Futura Std Book" w:cs="Arial"/>
          <w:b/>
          <w:sz w:val="20"/>
          <w:szCs w:val="20"/>
          <w:u w:val="single"/>
          <w:lang w:eastAsia="ar-SA"/>
        </w:rPr>
        <w:t>No aprobados</w:t>
      </w:r>
      <w:r w:rsidR="002A7137" w:rsidRPr="00637851">
        <w:rPr>
          <w:rFonts w:ascii="Futura Std Book" w:eastAsia="Times New Roman" w:hAnsi="Futura Std Book" w:cs="Arial"/>
          <w:b/>
          <w:sz w:val="20"/>
          <w:szCs w:val="20"/>
          <w:u w:val="single"/>
          <w:lang w:eastAsia="ar-SA"/>
        </w:rPr>
        <w:t xml:space="preserve"> 2017</w:t>
      </w:r>
    </w:p>
    <w:p w:rsidR="000C1D70" w:rsidRPr="00637851" w:rsidRDefault="00DA27E8" w:rsidP="00595B84">
      <w:pPr>
        <w:pStyle w:val="Prrafodelista"/>
        <w:numPr>
          <w:ilvl w:val="0"/>
          <w:numId w:val="16"/>
        </w:numPr>
        <w:tabs>
          <w:tab w:val="left" w:pos="284"/>
        </w:tabs>
        <w:spacing w:after="0" w:line="240" w:lineRule="auto"/>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F</w:t>
      </w:r>
      <w:r w:rsidR="000C1D70" w:rsidRPr="00637851">
        <w:rPr>
          <w:rFonts w:ascii="Futura Std Book" w:eastAsia="Times New Roman" w:hAnsi="Futura Std Book" w:cs="Arial"/>
          <w:b/>
          <w:sz w:val="20"/>
          <w:szCs w:val="20"/>
          <w:lang w:eastAsia="ar-SA"/>
        </w:rPr>
        <w:t>NTP-268-2017 Conocimientos tradicionales el futuro del ecoturismo comunitario en la</w:t>
      </w:r>
      <w:r w:rsidR="008B1365" w:rsidRPr="00637851">
        <w:rPr>
          <w:rFonts w:ascii="Futura Std Book" w:eastAsia="Times New Roman" w:hAnsi="Futura Std Book" w:cs="Arial"/>
          <w:b/>
          <w:sz w:val="20"/>
          <w:szCs w:val="20"/>
          <w:lang w:eastAsia="ar-SA"/>
        </w:rPr>
        <w:t xml:space="preserve"> Bahía de </w:t>
      </w:r>
      <w:proofErr w:type="spellStart"/>
      <w:r w:rsidR="008B1365" w:rsidRPr="00637851">
        <w:rPr>
          <w:rFonts w:ascii="Futura Std Book" w:eastAsia="Times New Roman" w:hAnsi="Futura Std Book" w:cs="Arial"/>
          <w:b/>
          <w:sz w:val="20"/>
          <w:szCs w:val="20"/>
          <w:lang w:eastAsia="ar-SA"/>
        </w:rPr>
        <w:t>Cispata</w:t>
      </w:r>
      <w:proofErr w:type="spellEnd"/>
      <w:r w:rsidR="008B1365" w:rsidRPr="00637851">
        <w:rPr>
          <w:rFonts w:ascii="Futura Std Book" w:eastAsia="Times New Roman" w:hAnsi="Futura Std Book" w:cs="Arial"/>
          <w:b/>
          <w:sz w:val="20"/>
          <w:szCs w:val="20"/>
          <w:lang w:eastAsia="ar-SA"/>
        </w:rPr>
        <w:t>, San Antero, C</w:t>
      </w:r>
      <w:r w:rsidR="000C1D70" w:rsidRPr="00637851">
        <w:rPr>
          <w:rFonts w:ascii="Futura Std Book" w:eastAsia="Times New Roman" w:hAnsi="Futura Std Book" w:cs="Arial"/>
          <w:b/>
          <w:sz w:val="20"/>
          <w:szCs w:val="20"/>
          <w:lang w:eastAsia="ar-SA"/>
        </w:rPr>
        <w:t>órdoba</w:t>
      </w:r>
    </w:p>
    <w:p w:rsidR="000C1D70" w:rsidRPr="00637851" w:rsidRDefault="000C1D70"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Proponente: </w:t>
      </w:r>
      <w:proofErr w:type="spellStart"/>
      <w:r w:rsidRPr="00637851">
        <w:rPr>
          <w:rFonts w:ascii="Futura Std Book" w:eastAsia="Times New Roman" w:hAnsi="Futura Std Book" w:cs="Arial"/>
          <w:sz w:val="20"/>
          <w:szCs w:val="20"/>
          <w:lang w:eastAsia="ar-SA"/>
        </w:rPr>
        <w:t>MinCIT</w:t>
      </w:r>
      <w:proofErr w:type="spellEnd"/>
    </w:p>
    <w:p w:rsidR="000C1D70" w:rsidRPr="00637851" w:rsidRDefault="000C1D70"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Valor: </w:t>
      </w:r>
      <w:r w:rsidR="00800598" w:rsidRPr="00637851">
        <w:rPr>
          <w:rFonts w:ascii="Futura Std Book" w:eastAsia="Times New Roman" w:hAnsi="Futura Std Book" w:cs="Arial"/>
          <w:sz w:val="20"/>
          <w:szCs w:val="20"/>
          <w:lang w:eastAsia="ar-SA"/>
        </w:rPr>
        <w:t>$5</w:t>
      </w:r>
      <w:r w:rsidRPr="00637851">
        <w:rPr>
          <w:rFonts w:ascii="Futura Std Book" w:eastAsia="Times New Roman" w:hAnsi="Futura Std Book" w:cs="Arial"/>
          <w:sz w:val="20"/>
          <w:szCs w:val="20"/>
          <w:lang w:eastAsia="ar-SA"/>
        </w:rPr>
        <w:t>0.000.000</w:t>
      </w:r>
    </w:p>
    <w:p w:rsidR="000C1D70" w:rsidRPr="00637851" w:rsidRDefault="000C1D70"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Objetivo: </w:t>
      </w:r>
      <w:r w:rsidRPr="00637851">
        <w:rPr>
          <w:rFonts w:ascii="Futura Std Book" w:eastAsia="Times New Roman" w:hAnsi="Futura Std Book" w:cs="Arial"/>
          <w:sz w:val="20"/>
          <w:szCs w:val="20"/>
          <w:lang w:eastAsia="ar-SA"/>
        </w:rPr>
        <w:t xml:space="preserve">fortalecer las capacidades de participación de los miembros de </w:t>
      </w:r>
      <w:proofErr w:type="spellStart"/>
      <w:r w:rsidRPr="00637851">
        <w:rPr>
          <w:rFonts w:ascii="Futura Std Book" w:eastAsia="Times New Roman" w:hAnsi="Futura Std Book" w:cs="Arial"/>
          <w:sz w:val="20"/>
          <w:szCs w:val="20"/>
          <w:lang w:eastAsia="ar-SA"/>
        </w:rPr>
        <w:t>asocaiman</w:t>
      </w:r>
      <w:proofErr w:type="spellEnd"/>
      <w:r w:rsidRPr="00637851">
        <w:rPr>
          <w:rFonts w:ascii="Futura Std Book" w:eastAsia="Times New Roman" w:hAnsi="Futura Std Book" w:cs="Arial"/>
          <w:sz w:val="20"/>
          <w:szCs w:val="20"/>
          <w:lang w:eastAsia="ar-SA"/>
        </w:rPr>
        <w:t xml:space="preserve">, en la estrategia de ecoturismo comunitario, para la conservación del caimán aguja, </w:t>
      </w:r>
      <w:proofErr w:type="spellStart"/>
      <w:r w:rsidRPr="00637851">
        <w:rPr>
          <w:rFonts w:ascii="Futura Std Book" w:eastAsia="Times New Roman" w:hAnsi="Futura Std Book" w:cs="Arial"/>
          <w:sz w:val="20"/>
          <w:szCs w:val="20"/>
          <w:lang w:eastAsia="ar-SA"/>
        </w:rPr>
        <w:t>crocodylus</w:t>
      </w:r>
      <w:proofErr w:type="spellEnd"/>
      <w:r w:rsidRPr="00637851">
        <w:rPr>
          <w:rFonts w:ascii="Futura Std Book" w:eastAsia="Times New Roman" w:hAnsi="Futura Std Book" w:cs="Arial"/>
          <w:sz w:val="20"/>
          <w:szCs w:val="20"/>
          <w:lang w:eastAsia="ar-SA"/>
        </w:rPr>
        <w:t xml:space="preserve"> </w:t>
      </w:r>
      <w:proofErr w:type="spellStart"/>
      <w:r w:rsidRPr="00637851">
        <w:rPr>
          <w:rFonts w:ascii="Futura Std Book" w:eastAsia="Times New Roman" w:hAnsi="Futura Std Book" w:cs="Arial"/>
          <w:sz w:val="20"/>
          <w:szCs w:val="20"/>
          <w:lang w:eastAsia="ar-SA"/>
        </w:rPr>
        <w:t>acutus</w:t>
      </w:r>
      <w:proofErr w:type="spellEnd"/>
      <w:r w:rsidRPr="00637851">
        <w:rPr>
          <w:rFonts w:ascii="Futura Std Book" w:eastAsia="Times New Roman" w:hAnsi="Futura Std Book" w:cs="Arial"/>
          <w:sz w:val="20"/>
          <w:szCs w:val="20"/>
          <w:lang w:eastAsia="ar-SA"/>
        </w:rPr>
        <w:t xml:space="preserve">, en la </w:t>
      </w:r>
      <w:r w:rsidR="00BF7344" w:rsidRPr="00637851">
        <w:rPr>
          <w:rFonts w:ascii="Futura Std Book" w:eastAsia="Times New Roman" w:hAnsi="Futura Std Book" w:cs="Arial"/>
          <w:sz w:val="20"/>
          <w:szCs w:val="20"/>
          <w:lang w:eastAsia="ar-SA"/>
        </w:rPr>
        <w:t xml:space="preserve">Bahía de </w:t>
      </w:r>
      <w:proofErr w:type="spellStart"/>
      <w:r w:rsidR="00BF7344" w:rsidRPr="00637851">
        <w:rPr>
          <w:rFonts w:ascii="Futura Std Book" w:eastAsia="Times New Roman" w:hAnsi="Futura Std Book" w:cs="Arial"/>
          <w:sz w:val="20"/>
          <w:szCs w:val="20"/>
          <w:lang w:eastAsia="ar-SA"/>
        </w:rPr>
        <w:t>Cispata</w:t>
      </w:r>
      <w:proofErr w:type="spellEnd"/>
      <w:r w:rsidR="00BF7344" w:rsidRPr="00637851">
        <w:rPr>
          <w:rFonts w:ascii="Futura Std Book" w:eastAsia="Times New Roman" w:hAnsi="Futura Std Book" w:cs="Arial"/>
          <w:sz w:val="20"/>
          <w:szCs w:val="20"/>
          <w:lang w:eastAsia="ar-SA"/>
        </w:rPr>
        <w:t>, San A</w:t>
      </w:r>
      <w:r w:rsidRPr="00637851">
        <w:rPr>
          <w:rFonts w:ascii="Futura Std Book" w:eastAsia="Times New Roman" w:hAnsi="Futura Std Book" w:cs="Arial"/>
          <w:sz w:val="20"/>
          <w:szCs w:val="20"/>
          <w:lang w:eastAsia="ar-SA"/>
        </w:rPr>
        <w:t>ntero</w:t>
      </w:r>
      <w:r w:rsidR="008B1365" w:rsidRPr="00637851">
        <w:rPr>
          <w:rFonts w:ascii="Futura Std Book" w:eastAsia="Times New Roman" w:hAnsi="Futura Std Book" w:cs="Arial"/>
          <w:sz w:val="20"/>
          <w:szCs w:val="20"/>
          <w:lang w:eastAsia="ar-SA"/>
        </w:rPr>
        <w:t xml:space="preserve"> -</w:t>
      </w:r>
      <w:r w:rsidRPr="00637851">
        <w:rPr>
          <w:rFonts w:ascii="Futura Std Book" w:eastAsia="Times New Roman" w:hAnsi="Futura Std Book" w:cs="Arial"/>
          <w:sz w:val="20"/>
          <w:szCs w:val="20"/>
          <w:lang w:eastAsia="ar-SA"/>
        </w:rPr>
        <w:t xml:space="preserve"> </w:t>
      </w:r>
      <w:r w:rsidR="00BF7344" w:rsidRPr="00637851">
        <w:rPr>
          <w:rFonts w:ascii="Futura Std Book" w:eastAsia="Times New Roman" w:hAnsi="Futura Std Book" w:cs="Arial"/>
          <w:sz w:val="20"/>
          <w:szCs w:val="20"/>
          <w:lang w:eastAsia="ar-SA"/>
        </w:rPr>
        <w:t>C</w:t>
      </w:r>
      <w:r w:rsidRPr="00637851">
        <w:rPr>
          <w:rFonts w:ascii="Futura Std Book" w:eastAsia="Times New Roman" w:hAnsi="Futura Std Book" w:cs="Arial"/>
          <w:sz w:val="20"/>
          <w:szCs w:val="20"/>
          <w:lang w:eastAsia="ar-SA"/>
        </w:rPr>
        <w:t>órdoba</w:t>
      </w:r>
    </w:p>
    <w:p w:rsidR="000C1D70" w:rsidRPr="00637851" w:rsidRDefault="000C1D70"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002A7137" w:rsidRPr="00637851">
        <w:rPr>
          <w:rFonts w:ascii="Futura Std Book" w:eastAsia="Times New Roman" w:hAnsi="Futura Std Book" w:cs="Arial"/>
          <w:sz w:val="20"/>
          <w:szCs w:val="20"/>
          <w:lang w:eastAsia="ar-SA"/>
        </w:rPr>
        <w:t xml:space="preserve"> Devuelto</w:t>
      </w:r>
    </w:p>
    <w:p w:rsidR="000C1D70" w:rsidRPr="00637851" w:rsidRDefault="000C1D70"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BF7344" w:rsidRPr="00637851" w:rsidRDefault="00C67FD6" w:rsidP="00595B84">
      <w:pPr>
        <w:numPr>
          <w:ilvl w:val="0"/>
          <w:numId w:val="1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Radicado</w:t>
      </w:r>
      <w:r w:rsidR="000C1D70" w:rsidRPr="00637851">
        <w:rPr>
          <w:rFonts w:ascii="Futura Std Book" w:eastAsia="Times New Roman" w:hAnsi="Futura Std Book" w:cs="Arial"/>
          <w:sz w:val="20"/>
          <w:szCs w:val="20"/>
          <w:lang w:eastAsia="ar-SA"/>
        </w:rPr>
        <w:t xml:space="preserve"> el </w:t>
      </w:r>
      <w:r w:rsidR="00BF7344" w:rsidRPr="00637851">
        <w:rPr>
          <w:rFonts w:ascii="Futura Std Book" w:eastAsia="Times New Roman" w:hAnsi="Futura Std Book" w:cs="Arial"/>
          <w:sz w:val="20"/>
          <w:szCs w:val="20"/>
          <w:lang w:eastAsia="ar-SA"/>
        </w:rPr>
        <w:t>20</w:t>
      </w:r>
      <w:r w:rsidR="000C1D70" w:rsidRPr="00637851">
        <w:rPr>
          <w:rFonts w:ascii="Futura Std Book" w:eastAsia="Times New Roman" w:hAnsi="Futura Std Book" w:cs="Arial"/>
          <w:sz w:val="20"/>
          <w:szCs w:val="20"/>
          <w:lang w:eastAsia="ar-SA"/>
        </w:rPr>
        <w:t xml:space="preserve"> de noviembre de 2017.</w:t>
      </w:r>
    </w:p>
    <w:p w:rsidR="0009373C" w:rsidRPr="00637851" w:rsidRDefault="0009373C" w:rsidP="00595B84">
      <w:pPr>
        <w:numPr>
          <w:ilvl w:val="0"/>
          <w:numId w:val="14"/>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Para febrero de 2018, en etapa de aclaraciones se devolvió al proponente</w:t>
      </w:r>
      <w:r w:rsidR="009C4335" w:rsidRPr="00637851">
        <w:rPr>
          <w:rFonts w:ascii="Futura Std Book" w:eastAsia="Times New Roman" w:hAnsi="Futura Std Book" w:cs="Arial"/>
          <w:sz w:val="20"/>
          <w:szCs w:val="20"/>
          <w:lang w:eastAsia="ar-SA"/>
        </w:rPr>
        <w:t>, toda vez que, el proyecto no tenía coherencia</w:t>
      </w:r>
    </w:p>
    <w:p w:rsidR="00BF7344" w:rsidRPr="00637851" w:rsidRDefault="00BF7344" w:rsidP="00595B84">
      <w:pPr>
        <w:numPr>
          <w:ilvl w:val="0"/>
          <w:numId w:val="14"/>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Se beneficiarán </w:t>
      </w:r>
      <w:r w:rsidR="008C46B1" w:rsidRPr="00637851">
        <w:rPr>
          <w:rFonts w:ascii="Futura Std Book" w:eastAsia="Times New Roman" w:hAnsi="Futura Std Book" w:cs="Arial"/>
          <w:sz w:val="20"/>
          <w:szCs w:val="20"/>
          <w:lang w:eastAsia="ar-SA"/>
        </w:rPr>
        <w:t xml:space="preserve">comunidades de </w:t>
      </w:r>
      <w:r w:rsidRPr="00637851">
        <w:rPr>
          <w:rFonts w:ascii="Futura Std Book" w:eastAsia="Times New Roman" w:hAnsi="Futura Std Book" w:cs="Arial"/>
          <w:sz w:val="20"/>
          <w:szCs w:val="20"/>
          <w:lang w:eastAsia="ar-SA"/>
        </w:rPr>
        <w:t xml:space="preserve">San Antero , </w:t>
      </w:r>
      <w:r w:rsidR="008C46B1" w:rsidRPr="00637851">
        <w:rPr>
          <w:rFonts w:ascii="Futura Std Book" w:eastAsia="Times New Roman" w:hAnsi="Futura Std Book" w:cs="Arial"/>
          <w:sz w:val="20"/>
          <w:szCs w:val="20"/>
          <w:lang w:eastAsia="ar-SA"/>
        </w:rPr>
        <w:t>Bahía</w:t>
      </w:r>
      <w:r w:rsidRPr="00637851">
        <w:rPr>
          <w:rFonts w:ascii="Futura Std Book" w:eastAsia="Times New Roman" w:hAnsi="Futura Std Book" w:cs="Arial"/>
          <w:sz w:val="20"/>
          <w:szCs w:val="20"/>
          <w:lang w:eastAsia="ar-SA"/>
        </w:rPr>
        <w:t xml:space="preserve"> de </w:t>
      </w:r>
      <w:proofErr w:type="spellStart"/>
      <w:r w:rsidRPr="00637851">
        <w:rPr>
          <w:rFonts w:ascii="Futura Std Book" w:eastAsia="Times New Roman" w:hAnsi="Futura Std Book" w:cs="Arial"/>
          <w:sz w:val="20"/>
          <w:szCs w:val="20"/>
          <w:lang w:eastAsia="ar-SA"/>
        </w:rPr>
        <w:t>Cispata</w:t>
      </w:r>
      <w:proofErr w:type="spellEnd"/>
    </w:p>
    <w:p w:rsidR="00B92536" w:rsidRPr="00637851" w:rsidRDefault="00B92536" w:rsidP="00595B84">
      <w:pPr>
        <w:pStyle w:val="Prrafodelista"/>
        <w:numPr>
          <w:ilvl w:val="0"/>
          <w:numId w:val="16"/>
        </w:numPr>
        <w:tabs>
          <w:tab w:val="left" w:pos="284"/>
        </w:tabs>
        <w:spacing w:after="0" w:line="240" w:lineRule="auto"/>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FNTP-255-2017 Fomento a la inclusión laboral de personas con discapacidad (PCD) en el sector turismo.</w:t>
      </w:r>
    </w:p>
    <w:p w:rsidR="00B92536" w:rsidRPr="00637851" w:rsidRDefault="00B92536"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Proponente: </w:t>
      </w:r>
      <w:proofErr w:type="spellStart"/>
      <w:r w:rsidRPr="00637851">
        <w:rPr>
          <w:rFonts w:ascii="Futura Std Book" w:eastAsia="Times New Roman" w:hAnsi="Futura Std Book" w:cs="Arial"/>
          <w:sz w:val="20"/>
          <w:szCs w:val="20"/>
          <w:lang w:eastAsia="ar-SA"/>
        </w:rPr>
        <w:t>MinCIT</w:t>
      </w:r>
      <w:proofErr w:type="spellEnd"/>
    </w:p>
    <w:p w:rsidR="00B92536" w:rsidRPr="00637851" w:rsidRDefault="00B92536"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Valor: </w:t>
      </w:r>
      <w:r w:rsidRPr="00637851">
        <w:rPr>
          <w:rFonts w:ascii="Futura Std Book" w:eastAsia="Times New Roman" w:hAnsi="Futura Std Book" w:cs="Arial"/>
          <w:sz w:val="20"/>
          <w:szCs w:val="20"/>
          <w:lang w:eastAsia="ar-SA"/>
        </w:rPr>
        <w:t>$182.238.978 (aproximado $14.018.382 para el departamento)</w:t>
      </w:r>
    </w:p>
    <w:p w:rsidR="00B92536" w:rsidRPr="00637851" w:rsidRDefault="00B92536"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Objetivo: </w:t>
      </w:r>
      <w:r w:rsidRPr="00637851">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rsidR="00B92536" w:rsidRPr="00637851" w:rsidRDefault="00B92536"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Devuelto</w:t>
      </w:r>
    </w:p>
    <w:p w:rsidR="00B92536" w:rsidRPr="00637851" w:rsidRDefault="00B92536" w:rsidP="000622FD">
      <w:pPr>
        <w:tabs>
          <w:tab w:val="left" w:pos="284"/>
          <w:tab w:val="left" w:pos="1545"/>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r w:rsidRPr="00637851">
        <w:rPr>
          <w:rFonts w:ascii="Futura Std Book" w:eastAsia="Times New Roman" w:hAnsi="Futura Std Book" w:cs="Arial"/>
          <w:b/>
          <w:sz w:val="20"/>
          <w:szCs w:val="20"/>
          <w:lang w:eastAsia="ar-SA"/>
        </w:rPr>
        <w:tab/>
      </w:r>
    </w:p>
    <w:p w:rsidR="00B92536" w:rsidRPr="00637851" w:rsidRDefault="00B92536" w:rsidP="00595B84">
      <w:pPr>
        <w:numPr>
          <w:ilvl w:val="0"/>
          <w:numId w:val="1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Radicado el 7 de noviembre de 2017.</w:t>
      </w:r>
    </w:p>
    <w:p w:rsidR="00B92536" w:rsidRPr="00637851" w:rsidRDefault="00B92536" w:rsidP="00595B84">
      <w:pPr>
        <w:numPr>
          <w:ilvl w:val="0"/>
          <w:numId w:val="14"/>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rsidR="00B92536" w:rsidRPr="00637851" w:rsidRDefault="00B92536" w:rsidP="00595B84">
      <w:pPr>
        <w:numPr>
          <w:ilvl w:val="0"/>
          <w:numId w:val="14"/>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Se volvieron a solicitar cotizaciones a los proveedores. </w:t>
      </w:r>
    </w:p>
    <w:p w:rsidR="00B92536" w:rsidRPr="00637851" w:rsidRDefault="00B92536" w:rsidP="00595B84">
      <w:pPr>
        <w:numPr>
          <w:ilvl w:val="0"/>
          <w:numId w:val="14"/>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Se realizó la devolución del proyecto porque se unifico todos los contenidos al </w:t>
      </w:r>
      <w:r w:rsidR="000E6E26" w:rsidRPr="00637851">
        <w:rPr>
          <w:rFonts w:ascii="Futura Std Book" w:eastAsia="Times New Roman" w:hAnsi="Futura Std Book" w:cs="Arial"/>
          <w:sz w:val="20"/>
          <w:szCs w:val="20"/>
          <w:lang w:eastAsia="ar-SA"/>
        </w:rPr>
        <w:t>proyecto “Jornadas de capacitación en discapacidad, accesibilidad y turismo accesible; talleres vivenciales y exposición teórica “</w:t>
      </w:r>
      <w:r w:rsidRPr="00637851">
        <w:rPr>
          <w:rFonts w:ascii="Futura Std Book" w:eastAsia="Times New Roman" w:hAnsi="Futura Std Book" w:cs="Arial"/>
          <w:sz w:val="20"/>
          <w:szCs w:val="20"/>
          <w:lang w:eastAsia="ar-SA"/>
        </w:rPr>
        <w:t>256- 2017.</w:t>
      </w:r>
    </w:p>
    <w:p w:rsidR="00B92536" w:rsidRPr="00637851" w:rsidRDefault="00B92536" w:rsidP="000622FD">
      <w:pPr>
        <w:tabs>
          <w:tab w:val="left" w:pos="284"/>
        </w:tabs>
        <w:spacing w:after="0" w:line="240" w:lineRule="auto"/>
        <w:jc w:val="both"/>
        <w:rPr>
          <w:rFonts w:ascii="Futura Std Book" w:hAnsi="Futura Std Book"/>
          <w:b/>
          <w:color w:val="002060"/>
          <w:sz w:val="20"/>
          <w:szCs w:val="20"/>
          <w:highlight w:val="yellow"/>
        </w:rPr>
      </w:pPr>
    </w:p>
    <w:p w:rsidR="009A4B37" w:rsidRPr="00637851" w:rsidRDefault="009A4B37" w:rsidP="000622FD">
      <w:pPr>
        <w:tabs>
          <w:tab w:val="left" w:pos="284"/>
        </w:tabs>
        <w:spacing w:after="0" w:line="240" w:lineRule="auto"/>
        <w:jc w:val="both"/>
        <w:rPr>
          <w:rFonts w:ascii="Futura Std Book" w:hAnsi="Futura Std Book"/>
          <w:b/>
          <w:sz w:val="20"/>
          <w:szCs w:val="20"/>
          <w:u w:val="single"/>
        </w:rPr>
      </w:pPr>
      <w:r w:rsidRPr="00637851">
        <w:rPr>
          <w:rFonts w:ascii="Futura Std Book" w:hAnsi="Futura Std Book"/>
          <w:b/>
          <w:sz w:val="20"/>
          <w:szCs w:val="20"/>
          <w:u w:val="single"/>
        </w:rPr>
        <w:t>Aprobado</w:t>
      </w:r>
      <w:r w:rsidR="00FF2EE7" w:rsidRPr="00637851">
        <w:rPr>
          <w:rFonts w:ascii="Futura Std Book" w:hAnsi="Futura Std Book"/>
          <w:b/>
          <w:sz w:val="20"/>
          <w:szCs w:val="20"/>
          <w:u w:val="single"/>
        </w:rPr>
        <w:t>s</w:t>
      </w:r>
      <w:r w:rsidRPr="00637851">
        <w:rPr>
          <w:rFonts w:ascii="Futura Std Book" w:hAnsi="Futura Std Book"/>
          <w:b/>
          <w:sz w:val="20"/>
          <w:szCs w:val="20"/>
          <w:u w:val="single"/>
        </w:rPr>
        <w:t xml:space="preserve"> 2016</w:t>
      </w:r>
    </w:p>
    <w:p w:rsidR="003A58E5" w:rsidRPr="00637851" w:rsidRDefault="009A4B37" w:rsidP="000622FD">
      <w:pPr>
        <w:pStyle w:val="Prrafodelista"/>
        <w:numPr>
          <w:ilvl w:val="0"/>
          <w:numId w:val="1"/>
        </w:numPr>
        <w:tabs>
          <w:tab w:val="left" w:pos="284"/>
        </w:tabs>
        <w:spacing w:after="0" w:line="240" w:lineRule="auto"/>
        <w:ind w:left="0" w:firstLine="0"/>
        <w:jc w:val="both"/>
        <w:rPr>
          <w:rFonts w:ascii="Futura Std Book" w:hAnsi="Futura Std Book"/>
          <w:b/>
          <w:sz w:val="20"/>
          <w:szCs w:val="20"/>
        </w:rPr>
      </w:pPr>
      <w:r w:rsidRPr="00637851">
        <w:rPr>
          <w:rFonts w:ascii="Futura Std Book" w:hAnsi="Futura Std Book"/>
          <w:b/>
          <w:sz w:val="20"/>
          <w:szCs w:val="20"/>
        </w:rPr>
        <w:t>FNTP-033-2016 Diseño de producto turístico sistema de na</w:t>
      </w:r>
      <w:r w:rsidR="00B80D66" w:rsidRPr="00637851">
        <w:rPr>
          <w:rFonts w:ascii="Futura Std Book" w:hAnsi="Futura Std Book"/>
          <w:b/>
          <w:sz w:val="20"/>
          <w:szCs w:val="20"/>
        </w:rPr>
        <w:t>vegación turística del Río Sinú</w:t>
      </w:r>
    </w:p>
    <w:p w:rsidR="003A58E5" w:rsidRPr="00637851" w:rsidRDefault="003A58E5"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r w:rsidR="009A4B37" w:rsidRPr="00637851">
        <w:rPr>
          <w:rFonts w:ascii="Futura Std Book" w:hAnsi="Futura Std Book"/>
          <w:sz w:val="20"/>
          <w:szCs w:val="20"/>
        </w:rPr>
        <w:t>Gobernación de Córdoba</w:t>
      </w:r>
    </w:p>
    <w:p w:rsidR="003A58E5" w:rsidRPr="00637851" w:rsidRDefault="003A58E5"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009A4B37" w:rsidRPr="00637851">
        <w:rPr>
          <w:rFonts w:ascii="Futura Std Book" w:hAnsi="Futura Std Book"/>
          <w:sz w:val="20"/>
          <w:szCs w:val="20"/>
        </w:rPr>
        <w:t xml:space="preserve"> $</w:t>
      </w:r>
      <w:r w:rsidR="00D475B6" w:rsidRPr="00637851">
        <w:rPr>
          <w:rFonts w:ascii="Futura Std Book" w:hAnsi="Futura Std Book"/>
          <w:sz w:val="20"/>
          <w:szCs w:val="20"/>
        </w:rPr>
        <w:t>165.880.000 (</w:t>
      </w:r>
      <w:proofErr w:type="spellStart"/>
      <w:r w:rsidR="00D475B6" w:rsidRPr="00637851">
        <w:rPr>
          <w:rFonts w:ascii="Futura Std Book" w:hAnsi="Futura Std Book"/>
          <w:sz w:val="20"/>
          <w:szCs w:val="20"/>
        </w:rPr>
        <w:t>Fontur</w:t>
      </w:r>
      <w:proofErr w:type="spellEnd"/>
      <w:r w:rsidR="00D475B6" w:rsidRPr="00637851">
        <w:rPr>
          <w:rFonts w:ascii="Futura Std Book" w:hAnsi="Futura Std Book"/>
          <w:sz w:val="20"/>
          <w:szCs w:val="20"/>
        </w:rPr>
        <w:t xml:space="preserve"> $130.720.000; contrapartida $35</w:t>
      </w:r>
      <w:r w:rsidR="009A4B37" w:rsidRPr="00637851">
        <w:rPr>
          <w:rFonts w:ascii="Futura Std Book" w:hAnsi="Futura Std Book"/>
          <w:sz w:val="20"/>
          <w:szCs w:val="20"/>
        </w:rPr>
        <w:t>.</w:t>
      </w:r>
      <w:r w:rsidR="00D475B6" w:rsidRPr="00637851">
        <w:rPr>
          <w:rFonts w:ascii="Futura Std Book" w:hAnsi="Futura Std Book"/>
          <w:sz w:val="20"/>
          <w:szCs w:val="20"/>
        </w:rPr>
        <w:t>16</w:t>
      </w:r>
      <w:r w:rsidR="009A4B37" w:rsidRPr="00637851">
        <w:rPr>
          <w:rFonts w:ascii="Futura Std Book" w:hAnsi="Futura Std Book"/>
          <w:sz w:val="20"/>
          <w:szCs w:val="20"/>
        </w:rPr>
        <w:t xml:space="preserve">0.000). </w:t>
      </w:r>
    </w:p>
    <w:p w:rsidR="003A58E5" w:rsidRPr="00637851" w:rsidRDefault="009A4B37"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Pr="00637851">
        <w:rPr>
          <w:rFonts w:ascii="Futura Std Book" w:hAnsi="Futura Std Book"/>
          <w:sz w:val="20"/>
          <w:szCs w:val="20"/>
        </w:rPr>
        <w:t xml:space="preserve"> “Crear un producto turístico de naturaleza, cultural y de entretenimiento con componentes paisajísticos y gastronómicos basado en la navegación turística sobre el río Sinú”. </w:t>
      </w:r>
    </w:p>
    <w:p w:rsidR="00A128E2" w:rsidRPr="00637851" w:rsidRDefault="00A128E2" w:rsidP="000622FD">
      <w:pPr>
        <w:tabs>
          <w:tab w:val="left" w:pos="284"/>
        </w:tabs>
        <w:spacing w:after="0" w:line="240" w:lineRule="auto"/>
        <w:jc w:val="both"/>
        <w:rPr>
          <w:rFonts w:ascii="Futura Std Book" w:hAnsi="Futura Std Book"/>
          <w:b/>
          <w:sz w:val="20"/>
          <w:szCs w:val="20"/>
        </w:rPr>
      </w:pPr>
      <w:r w:rsidRPr="00637851">
        <w:rPr>
          <w:rFonts w:ascii="Futura Std Book" w:hAnsi="Futura Std Book"/>
          <w:b/>
          <w:sz w:val="20"/>
          <w:szCs w:val="20"/>
        </w:rPr>
        <w:t xml:space="preserve">Inicio: </w:t>
      </w:r>
      <w:r w:rsidRPr="00637851">
        <w:rPr>
          <w:rFonts w:ascii="Futura Std Book" w:hAnsi="Futura Std Book"/>
          <w:sz w:val="20"/>
          <w:szCs w:val="20"/>
        </w:rPr>
        <w:t>7 de abril 2017</w:t>
      </w:r>
    </w:p>
    <w:p w:rsidR="00A128E2" w:rsidRPr="00637851" w:rsidRDefault="00A128E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Terminación</w:t>
      </w:r>
      <w:r w:rsidRPr="00637851">
        <w:rPr>
          <w:rFonts w:ascii="Futura Std Book" w:hAnsi="Futura Std Book"/>
          <w:sz w:val="20"/>
          <w:szCs w:val="20"/>
        </w:rPr>
        <w:t>: 7 de octubre 2017</w:t>
      </w:r>
      <w:r w:rsidRPr="00637851">
        <w:rPr>
          <w:rFonts w:ascii="Futura Std Book" w:hAnsi="Futura Std Book"/>
          <w:sz w:val="20"/>
          <w:szCs w:val="20"/>
        </w:rPr>
        <w:tab/>
      </w:r>
    </w:p>
    <w:p w:rsidR="003A58E5" w:rsidRPr="00637851" w:rsidRDefault="003A58E5"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Estado:</w:t>
      </w:r>
      <w:r w:rsidRPr="00637851">
        <w:rPr>
          <w:rFonts w:ascii="Futura Std Book" w:hAnsi="Futura Std Book"/>
          <w:sz w:val="20"/>
          <w:szCs w:val="20"/>
        </w:rPr>
        <w:t xml:space="preserve"> </w:t>
      </w:r>
      <w:r w:rsidR="00B545F0" w:rsidRPr="00637851">
        <w:rPr>
          <w:rFonts w:ascii="Futura Std Book" w:hAnsi="Futura Std Book"/>
          <w:sz w:val="20"/>
          <w:szCs w:val="20"/>
        </w:rPr>
        <w:t>finalizado</w:t>
      </w:r>
    </w:p>
    <w:p w:rsidR="00A128E2" w:rsidRPr="00637851" w:rsidRDefault="00A128E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Avance</w:t>
      </w:r>
      <w:r w:rsidR="007E0FDE" w:rsidRPr="00637851">
        <w:rPr>
          <w:rFonts w:ascii="Futura Std Book" w:hAnsi="Futura Std Book"/>
          <w:b/>
          <w:sz w:val="20"/>
          <w:szCs w:val="20"/>
        </w:rPr>
        <w:t xml:space="preserve"> Físico</w:t>
      </w:r>
      <w:r w:rsidRPr="00637851">
        <w:rPr>
          <w:rFonts w:ascii="Futura Std Book" w:hAnsi="Futura Std Book"/>
          <w:b/>
          <w:sz w:val="20"/>
          <w:szCs w:val="20"/>
        </w:rPr>
        <w:t xml:space="preserve">: </w:t>
      </w:r>
      <w:r w:rsidRPr="00637851">
        <w:rPr>
          <w:rFonts w:ascii="Futura Std Book" w:hAnsi="Futura Std Book"/>
          <w:sz w:val="20"/>
          <w:szCs w:val="20"/>
        </w:rPr>
        <w:t>100%</w:t>
      </w:r>
    </w:p>
    <w:p w:rsidR="003A58E5" w:rsidRPr="00637851" w:rsidRDefault="003A58E5"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w:t>
      </w:r>
    </w:p>
    <w:p w:rsidR="00AA04AD" w:rsidRPr="00637851" w:rsidRDefault="00AA04AD" w:rsidP="00595B84">
      <w:pPr>
        <w:pStyle w:val="Prrafodelista"/>
        <w:numPr>
          <w:ilvl w:val="0"/>
          <w:numId w:val="15"/>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R</w:t>
      </w:r>
      <w:r w:rsidR="00556D29" w:rsidRPr="00637851">
        <w:rPr>
          <w:rFonts w:ascii="Futura Std Book" w:hAnsi="Futura Std Book"/>
          <w:sz w:val="20"/>
          <w:szCs w:val="20"/>
        </w:rPr>
        <w:t>adicado</w:t>
      </w:r>
      <w:r w:rsidR="00616763" w:rsidRPr="00637851">
        <w:rPr>
          <w:rFonts w:ascii="Futura Std Book" w:hAnsi="Futura Std Book"/>
          <w:sz w:val="20"/>
          <w:szCs w:val="20"/>
        </w:rPr>
        <w:t xml:space="preserve"> </w:t>
      </w:r>
      <w:r w:rsidR="00556D29" w:rsidRPr="00637851">
        <w:rPr>
          <w:rFonts w:ascii="Futura Std Book" w:hAnsi="Futura Std Book"/>
          <w:sz w:val="20"/>
          <w:szCs w:val="20"/>
        </w:rPr>
        <w:t xml:space="preserve">el </w:t>
      </w:r>
      <w:r w:rsidR="00616763" w:rsidRPr="00637851">
        <w:rPr>
          <w:rFonts w:ascii="Futura Std Book" w:hAnsi="Futura Std Book"/>
          <w:sz w:val="20"/>
          <w:szCs w:val="20"/>
        </w:rPr>
        <w:t>30 de marzo de 2016</w:t>
      </w:r>
    </w:p>
    <w:p w:rsidR="00616763" w:rsidRPr="00637851" w:rsidRDefault="00AA04AD" w:rsidP="00595B84">
      <w:pPr>
        <w:pStyle w:val="Prrafodelista"/>
        <w:numPr>
          <w:ilvl w:val="0"/>
          <w:numId w:val="15"/>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A</w:t>
      </w:r>
      <w:r w:rsidR="00556D29" w:rsidRPr="00637851">
        <w:rPr>
          <w:rFonts w:ascii="Futura Std Book" w:hAnsi="Futura Std Book"/>
          <w:sz w:val="20"/>
          <w:szCs w:val="20"/>
        </w:rPr>
        <w:t>probado</w:t>
      </w:r>
      <w:r w:rsidR="00616763" w:rsidRPr="00637851">
        <w:rPr>
          <w:rFonts w:ascii="Futura Std Book" w:hAnsi="Futura Std Book"/>
          <w:sz w:val="20"/>
          <w:szCs w:val="20"/>
        </w:rPr>
        <w:t xml:space="preserve"> </w:t>
      </w:r>
      <w:r w:rsidR="00556D29" w:rsidRPr="00637851">
        <w:rPr>
          <w:rFonts w:ascii="Futura Std Book" w:hAnsi="Futura Std Book"/>
          <w:sz w:val="20"/>
          <w:szCs w:val="20"/>
        </w:rPr>
        <w:t xml:space="preserve">el </w:t>
      </w:r>
      <w:r w:rsidR="00616763" w:rsidRPr="00637851">
        <w:rPr>
          <w:rFonts w:ascii="Futura Std Book" w:hAnsi="Futura Std Book"/>
          <w:sz w:val="20"/>
          <w:szCs w:val="20"/>
        </w:rPr>
        <w:t>13 de septiembre de 2016</w:t>
      </w:r>
    </w:p>
    <w:p w:rsidR="00D37E8C" w:rsidRPr="00637851" w:rsidRDefault="00616763" w:rsidP="00595B84">
      <w:pPr>
        <w:pStyle w:val="Prrafodelista"/>
        <w:numPr>
          <w:ilvl w:val="0"/>
          <w:numId w:val="15"/>
        </w:numPr>
        <w:tabs>
          <w:tab w:val="left" w:pos="284"/>
        </w:tabs>
        <w:spacing w:after="0" w:line="240" w:lineRule="auto"/>
        <w:ind w:left="0" w:firstLine="0"/>
        <w:jc w:val="both"/>
        <w:rPr>
          <w:rFonts w:ascii="Futura Std Book" w:hAnsi="Futura Std Book"/>
          <w:b/>
          <w:sz w:val="20"/>
          <w:szCs w:val="20"/>
        </w:rPr>
      </w:pPr>
      <w:r w:rsidRPr="00637851">
        <w:rPr>
          <w:rFonts w:ascii="Futura Std Book" w:hAnsi="Futura Std Book"/>
          <w:sz w:val="20"/>
          <w:szCs w:val="20"/>
        </w:rPr>
        <w:t xml:space="preserve">Se </w:t>
      </w:r>
      <w:r w:rsidR="00546DD5" w:rsidRPr="00637851">
        <w:rPr>
          <w:rFonts w:ascii="Futura Std Book" w:hAnsi="Futura Std Book"/>
          <w:sz w:val="20"/>
          <w:szCs w:val="20"/>
        </w:rPr>
        <w:t>realizó</w:t>
      </w:r>
      <w:r w:rsidRPr="00637851">
        <w:rPr>
          <w:rFonts w:ascii="Futura Std Book" w:hAnsi="Futura Std Book"/>
          <w:sz w:val="20"/>
          <w:szCs w:val="20"/>
        </w:rPr>
        <w:t xml:space="preserve"> la </w:t>
      </w:r>
      <w:r w:rsidR="00546DD5" w:rsidRPr="00637851">
        <w:rPr>
          <w:rFonts w:ascii="Futura Std Book" w:hAnsi="Futura Std Book"/>
          <w:sz w:val="20"/>
          <w:szCs w:val="20"/>
        </w:rPr>
        <w:t>liquidación</w:t>
      </w:r>
      <w:r w:rsidRPr="00637851">
        <w:rPr>
          <w:rFonts w:ascii="Futura Std Book" w:hAnsi="Futura Std Book"/>
          <w:sz w:val="20"/>
          <w:szCs w:val="20"/>
        </w:rPr>
        <w:t xml:space="preserve"> del contrato 037 de 2017</w:t>
      </w:r>
      <w:r w:rsidR="00800598" w:rsidRPr="00637851">
        <w:rPr>
          <w:rFonts w:ascii="Futura Std Book" w:hAnsi="Futura Std Book"/>
          <w:sz w:val="20"/>
          <w:szCs w:val="20"/>
        </w:rPr>
        <w:t xml:space="preserve"> y del </w:t>
      </w:r>
      <w:r w:rsidRPr="00637851">
        <w:rPr>
          <w:rFonts w:ascii="Futura Std Book" w:hAnsi="Futura Std Book"/>
          <w:sz w:val="20"/>
          <w:szCs w:val="20"/>
        </w:rPr>
        <w:t>convenio 258 de 2016</w:t>
      </w:r>
      <w:r w:rsidR="00800598" w:rsidRPr="00637851">
        <w:rPr>
          <w:rFonts w:ascii="Futura Std Book" w:hAnsi="Futura Std Book"/>
          <w:sz w:val="20"/>
          <w:szCs w:val="20"/>
        </w:rPr>
        <w:t>.</w:t>
      </w:r>
    </w:p>
    <w:p w:rsidR="00B80D66" w:rsidRPr="00637851" w:rsidRDefault="00B80D66" w:rsidP="000622FD">
      <w:pPr>
        <w:shd w:val="clear" w:color="auto" w:fill="FFFFFF"/>
        <w:tabs>
          <w:tab w:val="left" w:pos="284"/>
        </w:tabs>
        <w:spacing w:after="0" w:line="240" w:lineRule="auto"/>
        <w:jc w:val="both"/>
        <w:rPr>
          <w:rFonts w:ascii="Futura Std Book" w:hAnsi="Futura Std Book"/>
          <w:b/>
          <w:color w:val="002060"/>
          <w:sz w:val="20"/>
          <w:szCs w:val="20"/>
          <w:highlight w:val="yellow"/>
        </w:rPr>
      </w:pPr>
    </w:p>
    <w:p w:rsidR="00EB39EC" w:rsidRPr="00637851" w:rsidRDefault="00EB39EC" w:rsidP="000622FD">
      <w:pPr>
        <w:shd w:val="clear" w:color="auto" w:fill="FFFFFF"/>
        <w:tabs>
          <w:tab w:val="left" w:pos="284"/>
        </w:tabs>
        <w:spacing w:after="0" w:line="240" w:lineRule="auto"/>
        <w:jc w:val="both"/>
        <w:rPr>
          <w:rFonts w:ascii="Futura Std Book" w:hAnsi="Futura Std Book"/>
          <w:b/>
          <w:color w:val="002060"/>
          <w:sz w:val="20"/>
          <w:szCs w:val="20"/>
          <w:highlight w:val="yellow"/>
        </w:rPr>
      </w:pPr>
    </w:p>
    <w:p w:rsidR="00EB39EC" w:rsidRPr="00637851" w:rsidRDefault="00EB39EC" w:rsidP="000622FD">
      <w:pPr>
        <w:shd w:val="clear" w:color="auto" w:fill="FFFFFF"/>
        <w:tabs>
          <w:tab w:val="left" w:pos="284"/>
        </w:tabs>
        <w:spacing w:after="0" w:line="240" w:lineRule="auto"/>
        <w:jc w:val="both"/>
        <w:rPr>
          <w:rFonts w:ascii="Futura Std Book" w:hAnsi="Futura Std Book"/>
          <w:b/>
          <w:color w:val="002060"/>
          <w:sz w:val="20"/>
          <w:szCs w:val="20"/>
          <w:highlight w:val="yellow"/>
        </w:rPr>
      </w:pPr>
    </w:p>
    <w:p w:rsidR="009A4B37" w:rsidRPr="00637851" w:rsidRDefault="00FF2EE7" w:rsidP="000622FD">
      <w:pPr>
        <w:shd w:val="clear" w:color="auto" w:fill="FFFFFF"/>
        <w:tabs>
          <w:tab w:val="left" w:pos="284"/>
        </w:tabs>
        <w:spacing w:after="0" w:line="240" w:lineRule="auto"/>
        <w:jc w:val="both"/>
        <w:rPr>
          <w:rFonts w:ascii="Futura Std Book" w:hAnsi="Futura Std Book"/>
          <w:b/>
          <w:sz w:val="20"/>
          <w:szCs w:val="20"/>
          <w:u w:val="single"/>
        </w:rPr>
      </w:pPr>
      <w:r w:rsidRPr="00637851">
        <w:rPr>
          <w:rFonts w:ascii="Futura Std Book" w:hAnsi="Futura Std Book"/>
          <w:b/>
          <w:sz w:val="20"/>
          <w:szCs w:val="20"/>
          <w:u w:val="single"/>
        </w:rPr>
        <w:lastRenderedPageBreak/>
        <w:t>No aprobados</w:t>
      </w:r>
      <w:r w:rsidR="009A4B37" w:rsidRPr="00637851">
        <w:rPr>
          <w:rFonts w:ascii="Futura Std Book" w:hAnsi="Futura Std Book"/>
          <w:b/>
          <w:sz w:val="20"/>
          <w:szCs w:val="20"/>
          <w:u w:val="single"/>
        </w:rPr>
        <w:t xml:space="preserve"> 2015</w:t>
      </w:r>
    </w:p>
    <w:p w:rsidR="00D95B2F" w:rsidRPr="00637851" w:rsidRDefault="009A4B37" w:rsidP="000622FD">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b/>
          <w:sz w:val="20"/>
          <w:szCs w:val="20"/>
        </w:rPr>
        <w:t xml:space="preserve">FNTP-078-2015 Diseño e implementación de producto turístico Golfo de </w:t>
      </w:r>
      <w:proofErr w:type="spellStart"/>
      <w:r w:rsidRPr="00637851">
        <w:rPr>
          <w:rFonts w:ascii="Futura Std Book" w:hAnsi="Futura Std Book"/>
          <w:b/>
          <w:sz w:val="20"/>
          <w:szCs w:val="20"/>
        </w:rPr>
        <w:t>Morrosquillo</w:t>
      </w:r>
      <w:proofErr w:type="spellEnd"/>
      <w:r w:rsidRPr="00637851">
        <w:rPr>
          <w:rFonts w:ascii="Futura Std Book" w:hAnsi="Futura Std Book"/>
          <w:b/>
          <w:sz w:val="20"/>
          <w:szCs w:val="20"/>
        </w:rPr>
        <w:t xml:space="preserve"> alrededor de las artesanías y la música:</w:t>
      </w:r>
    </w:p>
    <w:p w:rsidR="00D95B2F" w:rsidRPr="00637851" w:rsidRDefault="00D95B2F"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proofErr w:type="spellStart"/>
      <w:r w:rsidR="009A4B37" w:rsidRPr="00637851">
        <w:rPr>
          <w:rFonts w:ascii="Futura Std Book" w:hAnsi="Futura Std Book"/>
          <w:sz w:val="20"/>
          <w:szCs w:val="20"/>
        </w:rPr>
        <w:t>MinCIT</w:t>
      </w:r>
      <w:proofErr w:type="spellEnd"/>
      <w:r w:rsidR="009A4B37" w:rsidRPr="00637851">
        <w:rPr>
          <w:rFonts w:ascii="Futura Std Book" w:hAnsi="Futura Std Book"/>
          <w:sz w:val="20"/>
          <w:szCs w:val="20"/>
        </w:rPr>
        <w:t xml:space="preserve"> </w:t>
      </w:r>
    </w:p>
    <w:p w:rsidR="00D95B2F" w:rsidRPr="00637851" w:rsidRDefault="00D95B2F"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Pr="00637851">
        <w:rPr>
          <w:rFonts w:ascii="Futura Std Book" w:hAnsi="Futura Std Book"/>
          <w:sz w:val="20"/>
          <w:szCs w:val="20"/>
        </w:rPr>
        <w:t xml:space="preserve"> </w:t>
      </w:r>
      <w:r w:rsidR="009A4B37" w:rsidRPr="00637851">
        <w:rPr>
          <w:rFonts w:ascii="Futura Std Book" w:hAnsi="Futura Std Book"/>
          <w:sz w:val="20"/>
          <w:szCs w:val="20"/>
        </w:rPr>
        <w:t xml:space="preserve">$250.000.000. </w:t>
      </w:r>
    </w:p>
    <w:p w:rsidR="00D95B2F" w:rsidRPr="00637851" w:rsidRDefault="009A4B37"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00D95B2F" w:rsidRPr="00637851">
        <w:rPr>
          <w:rFonts w:ascii="Futura Std Book" w:hAnsi="Futura Std Book"/>
          <w:b/>
          <w:sz w:val="20"/>
          <w:szCs w:val="20"/>
        </w:rPr>
        <w:t xml:space="preserve"> </w:t>
      </w:r>
      <w:r w:rsidRPr="00637851">
        <w:rPr>
          <w:rFonts w:ascii="Futura Std Book" w:hAnsi="Futura Std Book"/>
          <w:sz w:val="20"/>
          <w:szCs w:val="20"/>
        </w:rPr>
        <w:t xml:space="preserve">Diseñar e implementar el producto turístico cultural del Golfo de </w:t>
      </w:r>
      <w:proofErr w:type="spellStart"/>
      <w:r w:rsidRPr="00637851">
        <w:rPr>
          <w:rFonts w:ascii="Futura Std Book" w:hAnsi="Futura Std Book"/>
          <w:sz w:val="20"/>
          <w:szCs w:val="20"/>
        </w:rPr>
        <w:t>Morrosquillo</w:t>
      </w:r>
      <w:proofErr w:type="spellEnd"/>
      <w:r w:rsidRPr="00637851">
        <w:rPr>
          <w:rFonts w:ascii="Futura Std Book" w:hAnsi="Futura Std Book"/>
          <w:sz w:val="20"/>
          <w:szCs w:val="20"/>
        </w:rPr>
        <w:t xml:space="preserve"> alrededor de las artesanías y la música”. </w:t>
      </w:r>
    </w:p>
    <w:p w:rsidR="00D95B2F" w:rsidRPr="00637851" w:rsidRDefault="00D95B2F"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Estado:</w:t>
      </w:r>
      <w:r w:rsidRPr="00637851">
        <w:rPr>
          <w:rFonts w:ascii="Futura Std Book" w:hAnsi="Futura Std Book"/>
          <w:sz w:val="20"/>
          <w:szCs w:val="20"/>
        </w:rPr>
        <w:t xml:space="preserve"> </w:t>
      </w:r>
      <w:r w:rsidR="005846CD" w:rsidRPr="00637851">
        <w:rPr>
          <w:rFonts w:ascii="Futura Std Book" w:hAnsi="Futura Std Book"/>
          <w:sz w:val="20"/>
          <w:szCs w:val="20"/>
        </w:rPr>
        <w:t>Retirado</w:t>
      </w:r>
      <w:r w:rsidR="009A4B37" w:rsidRPr="00637851">
        <w:rPr>
          <w:rFonts w:ascii="Futura Std Book" w:hAnsi="Futura Std Book"/>
          <w:sz w:val="20"/>
          <w:szCs w:val="20"/>
        </w:rPr>
        <w:t xml:space="preserve"> </w:t>
      </w:r>
    </w:p>
    <w:p w:rsidR="005846CD" w:rsidRPr="00637851" w:rsidRDefault="00D95B2F"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9A4B37" w:rsidRPr="00637851" w:rsidRDefault="00054AA0" w:rsidP="00595B84">
      <w:pPr>
        <w:pStyle w:val="Prrafodelista"/>
        <w:numPr>
          <w:ilvl w:val="0"/>
          <w:numId w:val="8"/>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N</w:t>
      </w:r>
      <w:r w:rsidR="009A4B37" w:rsidRPr="00637851">
        <w:rPr>
          <w:rFonts w:ascii="Futura Std Book" w:hAnsi="Futura Std Book"/>
          <w:sz w:val="20"/>
          <w:szCs w:val="20"/>
        </w:rPr>
        <w:t>o existían recursos suficientes que permitieran la financiación del proyecto.</w:t>
      </w:r>
    </w:p>
    <w:p w:rsidR="00F800F2" w:rsidRPr="00637851" w:rsidRDefault="00E40BFF" w:rsidP="000622FD">
      <w:pPr>
        <w:pStyle w:val="Prrafodelista"/>
        <w:numPr>
          <w:ilvl w:val="0"/>
          <w:numId w:val="2"/>
        </w:num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FNTP-210-2015</w:t>
      </w:r>
      <w:r w:rsidRPr="00637851">
        <w:rPr>
          <w:rFonts w:ascii="Futura Std Book" w:hAnsi="Futura Std Book"/>
          <w:b/>
          <w:sz w:val="20"/>
          <w:szCs w:val="20"/>
        </w:rPr>
        <w:tab/>
        <w:t>Diseño de producto turístico náutico y fluvial departamento de Córdoba:</w:t>
      </w:r>
    </w:p>
    <w:p w:rsidR="00F800F2" w:rsidRPr="00637851" w:rsidRDefault="00F800F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r w:rsidR="00E40BFF" w:rsidRPr="00637851">
        <w:rPr>
          <w:rFonts w:ascii="Futura Std Book" w:hAnsi="Futura Std Book"/>
          <w:sz w:val="20"/>
          <w:szCs w:val="20"/>
        </w:rPr>
        <w:t xml:space="preserve">Corporación </w:t>
      </w:r>
      <w:r w:rsidRPr="00637851">
        <w:rPr>
          <w:rFonts w:ascii="Futura Std Book" w:hAnsi="Futura Std Book"/>
          <w:sz w:val="20"/>
          <w:szCs w:val="20"/>
        </w:rPr>
        <w:t>De Turismo Y Cultura De Córdoba</w:t>
      </w:r>
    </w:p>
    <w:p w:rsidR="00F800F2" w:rsidRPr="00637851" w:rsidRDefault="00F800F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00800598" w:rsidRPr="00637851">
        <w:rPr>
          <w:rFonts w:ascii="Futura Std Book" w:hAnsi="Futura Std Book"/>
          <w:sz w:val="20"/>
          <w:szCs w:val="20"/>
        </w:rPr>
        <w:t xml:space="preserve"> $</w:t>
      </w:r>
      <w:r w:rsidR="00E40BFF" w:rsidRPr="00637851">
        <w:rPr>
          <w:rFonts w:ascii="Futura Std Book" w:hAnsi="Futura Std Book"/>
          <w:sz w:val="20"/>
          <w:szCs w:val="20"/>
        </w:rPr>
        <w:t>1</w:t>
      </w:r>
      <w:r w:rsidR="00800598" w:rsidRPr="00637851">
        <w:rPr>
          <w:rFonts w:ascii="Futura Std Book" w:hAnsi="Futura Std Book"/>
          <w:sz w:val="20"/>
          <w:szCs w:val="20"/>
        </w:rPr>
        <w:t>65</w:t>
      </w:r>
      <w:r w:rsidR="00E40BFF" w:rsidRPr="00637851">
        <w:rPr>
          <w:rFonts w:ascii="Futura Std Book" w:hAnsi="Futura Std Book"/>
          <w:sz w:val="20"/>
          <w:szCs w:val="20"/>
        </w:rPr>
        <w:t>.000.000</w:t>
      </w:r>
      <w:r w:rsidR="00800598" w:rsidRPr="00637851">
        <w:rPr>
          <w:rFonts w:ascii="Futura Std Book" w:hAnsi="Futura Std Book"/>
          <w:sz w:val="20"/>
          <w:szCs w:val="20"/>
        </w:rPr>
        <w:t xml:space="preserve"> (</w:t>
      </w:r>
      <w:proofErr w:type="spellStart"/>
      <w:r w:rsidR="00800598" w:rsidRPr="00637851">
        <w:rPr>
          <w:rFonts w:ascii="Futura Std Book" w:hAnsi="Futura Std Book"/>
          <w:sz w:val="20"/>
          <w:szCs w:val="20"/>
        </w:rPr>
        <w:t>Fontur</w:t>
      </w:r>
      <w:proofErr w:type="spellEnd"/>
      <w:r w:rsidR="00800598" w:rsidRPr="00637851">
        <w:rPr>
          <w:rFonts w:ascii="Futura Std Book" w:hAnsi="Futura Std Book"/>
          <w:sz w:val="20"/>
          <w:szCs w:val="20"/>
        </w:rPr>
        <w:t xml:space="preserve"> $132.000.000; contrapartida $33.000.000)</w:t>
      </w:r>
      <w:r w:rsidR="00E40BFF" w:rsidRPr="00637851">
        <w:rPr>
          <w:rFonts w:ascii="Futura Std Book" w:hAnsi="Futura Std Book"/>
          <w:sz w:val="20"/>
          <w:szCs w:val="20"/>
        </w:rPr>
        <w:t xml:space="preserve"> </w:t>
      </w:r>
    </w:p>
    <w:p w:rsidR="006B1720" w:rsidRPr="00637851" w:rsidRDefault="00E40BFF"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Pr="00637851">
        <w:rPr>
          <w:rFonts w:ascii="Futura Std Book" w:hAnsi="Futura Std Book"/>
          <w:sz w:val="20"/>
          <w:szCs w:val="20"/>
        </w:rPr>
        <w:t xml:space="preserve">” crear un producto turístico de naturaleza, cultural y de entretenimiento con componentes paisajísticos y gastronómicos basado en la navegación turística sobre el Río Sinú”. </w:t>
      </w:r>
    </w:p>
    <w:p w:rsidR="00E40BFF" w:rsidRPr="00637851" w:rsidRDefault="00F800F2" w:rsidP="000622FD">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Estado: </w:t>
      </w:r>
      <w:r w:rsidR="00453C62" w:rsidRPr="00637851">
        <w:rPr>
          <w:rFonts w:ascii="Futura Std Book" w:hAnsi="Futura Std Book"/>
          <w:sz w:val="20"/>
          <w:szCs w:val="20"/>
        </w:rPr>
        <w:t>d</w:t>
      </w:r>
      <w:r w:rsidR="005846CD" w:rsidRPr="00637851">
        <w:rPr>
          <w:rFonts w:ascii="Futura Std Book" w:hAnsi="Futura Std Book"/>
          <w:sz w:val="20"/>
          <w:szCs w:val="20"/>
        </w:rPr>
        <w:t>evuelto</w:t>
      </w:r>
      <w:r w:rsidR="00E40BFF" w:rsidRPr="00637851">
        <w:rPr>
          <w:rFonts w:ascii="Futura Std Book" w:hAnsi="Futura Std Book"/>
          <w:sz w:val="20"/>
          <w:szCs w:val="20"/>
        </w:rPr>
        <w:t>.</w:t>
      </w:r>
    </w:p>
    <w:p w:rsidR="00453C62" w:rsidRPr="00637851" w:rsidRDefault="00453C62" w:rsidP="000622FD">
      <w:pPr>
        <w:tabs>
          <w:tab w:val="left" w:pos="284"/>
        </w:tabs>
        <w:spacing w:after="0" w:line="240" w:lineRule="auto"/>
        <w:jc w:val="both"/>
        <w:rPr>
          <w:rFonts w:ascii="Futura Std Book" w:hAnsi="Futura Std Book"/>
          <w:sz w:val="20"/>
          <w:szCs w:val="20"/>
        </w:rPr>
      </w:pPr>
      <w:r w:rsidRPr="00637851">
        <w:rPr>
          <w:rFonts w:ascii="Futura Std Book" w:hAnsi="Futura Std Book"/>
          <w:sz w:val="20"/>
          <w:szCs w:val="20"/>
        </w:rPr>
        <w:t>Informe:</w:t>
      </w:r>
    </w:p>
    <w:p w:rsidR="00453C62" w:rsidRPr="00637851" w:rsidRDefault="00453C62" w:rsidP="00595B84">
      <w:pPr>
        <w:pStyle w:val="Prrafodelista"/>
        <w:numPr>
          <w:ilvl w:val="0"/>
          <w:numId w:val="8"/>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El proyecto quedo devuelto porque no tenía coherencia.</w:t>
      </w:r>
    </w:p>
    <w:p w:rsidR="003E78CD" w:rsidRPr="00637851" w:rsidRDefault="003E78CD" w:rsidP="000622FD">
      <w:pPr>
        <w:tabs>
          <w:tab w:val="left" w:pos="284"/>
        </w:tabs>
        <w:spacing w:after="0" w:line="240" w:lineRule="auto"/>
        <w:contextualSpacing/>
        <w:jc w:val="both"/>
        <w:rPr>
          <w:rFonts w:ascii="Futura Std Book" w:hAnsi="Futura Std Book"/>
          <w:b/>
          <w:color w:val="002060"/>
          <w:sz w:val="20"/>
          <w:szCs w:val="20"/>
          <w:highlight w:val="yellow"/>
          <w:lang w:eastAsia="es-ES"/>
        </w:rPr>
      </w:pPr>
    </w:p>
    <w:p w:rsidR="00CB6691" w:rsidRPr="00637851" w:rsidRDefault="00FF2EE7" w:rsidP="000622FD">
      <w:pPr>
        <w:tabs>
          <w:tab w:val="left" w:pos="284"/>
        </w:tabs>
        <w:spacing w:after="0" w:line="240" w:lineRule="auto"/>
        <w:contextualSpacing/>
        <w:jc w:val="both"/>
        <w:rPr>
          <w:rFonts w:ascii="Futura Std Book" w:hAnsi="Futura Std Book"/>
          <w:b/>
          <w:sz w:val="20"/>
          <w:szCs w:val="20"/>
          <w:u w:val="single"/>
          <w:lang w:eastAsia="es-ES"/>
        </w:rPr>
      </w:pPr>
      <w:r w:rsidRPr="00637851">
        <w:rPr>
          <w:rFonts w:ascii="Futura Std Book" w:hAnsi="Futura Std Book"/>
          <w:b/>
          <w:sz w:val="20"/>
          <w:szCs w:val="20"/>
          <w:u w:val="single"/>
          <w:lang w:eastAsia="es-ES"/>
        </w:rPr>
        <w:t>No aprobados 2014</w:t>
      </w:r>
    </w:p>
    <w:p w:rsidR="003E7361" w:rsidRPr="00637851" w:rsidRDefault="003E7361" w:rsidP="000622FD">
      <w:pPr>
        <w:pStyle w:val="Prrafodelista"/>
        <w:numPr>
          <w:ilvl w:val="0"/>
          <w:numId w:val="4"/>
        </w:numPr>
        <w:shd w:val="clear" w:color="auto" w:fill="FFFFFF"/>
        <w:tabs>
          <w:tab w:val="left" w:pos="284"/>
        </w:tabs>
        <w:spacing w:after="0" w:line="240" w:lineRule="auto"/>
        <w:ind w:left="0" w:firstLine="0"/>
        <w:jc w:val="both"/>
        <w:rPr>
          <w:rFonts w:ascii="Futura Std Book" w:hAnsi="Futura Std Book" w:cstheme="minorHAnsi"/>
          <w:b/>
          <w:sz w:val="20"/>
          <w:szCs w:val="20"/>
        </w:rPr>
      </w:pPr>
      <w:r w:rsidRPr="00637851">
        <w:rPr>
          <w:rFonts w:ascii="Futura Std Book" w:eastAsia="Times New Roman" w:hAnsi="Futura Std Book" w:cs="Arial"/>
          <w:b/>
          <w:sz w:val="20"/>
          <w:szCs w:val="20"/>
          <w:lang w:eastAsia="es-CO"/>
        </w:rPr>
        <w:t xml:space="preserve">FNTP-112-2014 Consultoría para asistencia técnica a 60 instituciones educativas para que sean parte de la red colegios amigos del turismo y se adelante el inventario de instituciones de educación media relacionadas con el turismo: </w:t>
      </w:r>
    </w:p>
    <w:p w:rsidR="003E7361" w:rsidRPr="00637851" w:rsidRDefault="003E7361" w:rsidP="000622F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t xml:space="preserve">Proponente: </w:t>
      </w:r>
      <w:proofErr w:type="spellStart"/>
      <w:r w:rsidRPr="00637851">
        <w:rPr>
          <w:rFonts w:ascii="Futura Std Book" w:eastAsia="Times New Roman" w:hAnsi="Futura Std Book" w:cs="Arial"/>
          <w:sz w:val="20"/>
          <w:szCs w:val="20"/>
          <w:lang w:eastAsia="es-CO"/>
        </w:rPr>
        <w:t>MinCIT</w:t>
      </w:r>
      <w:proofErr w:type="spellEnd"/>
      <w:r w:rsidRPr="00637851">
        <w:rPr>
          <w:rFonts w:ascii="Futura Std Book" w:eastAsia="Times New Roman" w:hAnsi="Futura Std Book" w:cs="Arial"/>
          <w:sz w:val="20"/>
          <w:szCs w:val="20"/>
          <w:lang w:eastAsia="es-CO"/>
        </w:rPr>
        <w:t xml:space="preserve"> </w:t>
      </w:r>
    </w:p>
    <w:p w:rsidR="003E7361" w:rsidRPr="00637851" w:rsidRDefault="003E7361" w:rsidP="000622F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t>Valor:</w:t>
      </w:r>
      <w:r w:rsidRPr="00637851">
        <w:rPr>
          <w:rFonts w:ascii="Futura Std Book" w:eastAsia="Times New Roman" w:hAnsi="Futura Std Book" w:cs="Arial"/>
          <w:sz w:val="20"/>
          <w:szCs w:val="20"/>
          <w:lang w:eastAsia="es-CO"/>
        </w:rPr>
        <w:t xml:space="preserve"> $1.800.000.000. </w:t>
      </w:r>
    </w:p>
    <w:p w:rsidR="003E7361" w:rsidRPr="00637851" w:rsidRDefault="003E7361" w:rsidP="000622FD">
      <w:pPr>
        <w:shd w:val="clear" w:color="auto" w:fill="FFFFFF"/>
        <w:tabs>
          <w:tab w:val="left" w:pos="284"/>
        </w:tabs>
        <w:spacing w:after="0" w:line="240" w:lineRule="auto"/>
        <w:jc w:val="both"/>
        <w:rPr>
          <w:rFonts w:ascii="Futura Std Book" w:hAnsi="Futura Std Book" w:cstheme="minorHAnsi"/>
          <w:b/>
          <w:sz w:val="20"/>
          <w:szCs w:val="20"/>
        </w:rPr>
      </w:pPr>
      <w:r w:rsidRPr="00637851">
        <w:rPr>
          <w:rFonts w:ascii="Futura Std Book" w:eastAsia="Times New Roman" w:hAnsi="Futura Std Book" w:cs="Arial"/>
          <w:b/>
          <w:sz w:val="20"/>
          <w:szCs w:val="20"/>
          <w:lang w:eastAsia="es-CO"/>
        </w:rPr>
        <w:t>El objetivo:</w:t>
      </w:r>
      <w:r w:rsidRPr="00637851">
        <w:rPr>
          <w:rFonts w:ascii="Futura Std Book" w:eastAsia="Times New Roman" w:hAnsi="Futura Std Book" w:cs="Arial"/>
          <w:sz w:val="20"/>
          <w:szCs w:val="20"/>
          <w:lang w:eastAsia="es-CO"/>
        </w:rPr>
        <w:t xml:space="preserve"> “Prestar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rsidR="001701E0" w:rsidRPr="00637851" w:rsidRDefault="003E7361" w:rsidP="000622F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t xml:space="preserve">Estado: </w:t>
      </w:r>
      <w:r w:rsidR="005846CD" w:rsidRPr="00637851">
        <w:rPr>
          <w:rFonts w:ascii="Futura Std Book" w:eastAsia="Times New Roman" w:hAnsi="Futura Std Book" w:cs="Arial"/>
          <w:sz w:val="20"/>
          <w:szCs w:val="20"/>
          <w:lang w:eastAsia="es-CO"/>
        </w:rPr>
        <w:t>No Viable</w:t>
      </w:r>
      <w:r w:rsidRPr="00637851">
        <w:rPr>
          <w:rFonts w:ascii="Futura Std Book" w:eastAsia="Times New Roman" w:hAnsi="Futura Std Book" w:cs="Arial"/>
          <w:sz w:val="20"/>
          <w:szCs w:val="20"/>
          <w:lang w:eastAsia="es-CO"/>
        </w:rPr>
        <w:t xml:space="preserve"> </w:t>
      </w:r>
    </w:p>
    <w:p w:rsidR="003E7361" w:rsidRPr="00637851" w:rsidRDefault="003E7361" w:rsidP="000622FD">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637851">
        <w:rPr>
          <w:rFonts w:ascii="Futura Std Book" w:eastAsia="Times New Roman" w:hAnsi="Futura Std Book" w:cs="Arial"/>
          <w:b/>
          <w:sz w:val="20"/>
          <w:szCs w:val="20"/>
          <w:lang w:eastAsia="es-CO"/>
        </w:rPr>
        <w:t>Informe:</w:t>
      </w:r>
    </w:p>
    <w:p w:rsidR="003E7361" w:rsidRPr="00637851" w:rsidRDefault="002D7B79" w:rsidP="000622FD">
      <w:pPr>
        <w:pStyle w:val="Prrafodelista"/>
        <w:numPr>
          <w:ilvl w:val="0"/>
          <w:numId w:val="5"/>
        </w:numPr>
        <w:shd w:val="clear" w:color="auto" w:fill="FFFFFF"/>
        <w:tabs>
          <w:tab w:val="left" w:pos="284"/>
        </w:tabs>
        <w:spacing w:after="0" w:line="240" w:lineRule="auto"/>
        <w:ind w:left="0" w:firstLine="0"/>
        <w:jc w:val="both"/>
        <w:rPr>
          <w:rFonts w:ascii="Futura Std Book" w:hAnsi="Futura Std Book" w:cstheme="minorHAnsi"/>
          <w:b/>
          <w:sz w:val="20"/>
          <w:szCs w:val="20"/>
        </w:rPr>
      </w:pPr>
      <w:r w:rsidRPr="00637851">
        <w:rPr>
          <w:rFonts w:ascii="Futura Std Book" w:hAnsi="Futura Std Book" w:cstheme="minorHAnsi"/>
          <w:sz w:val="20"/>
          <w:szCs w:val="20"/>
        </w:rPr>
        <w:t>Radicado el 28 de abril de 2014.</w:t>
      </w:r>
    </w:p>
    <w:p w:rsidR="006B1720" w:rsidRPr="00637851" w:rsidRDefault="006B1720" w:rsidP="000622FD">
      <w:pPr>
        <w:pStyle w:val="Prrafodelista"/>
        <w:numPr>
          <w:ilvl w:val="0"/>
          <w:numId w:val="5"/>
        </w:numPr>
        <w:shd w:val="clear" w:color="auto" w:fill="FFFFFF"/>
        <w:tabs>
          <w:tab w:val="left" w:pos="284"/>
        </w:tabs>
        <w:spacing w:after="0" w:line="240" w:lineRule="auto"/>
        <w:ind w:left="0" w:firstLine="0"/>
        <w:jc w:val="both"/>
        <w:rPr>
          <w:rFonts w:ascii="Futura Std Book" w:hAnsi="Futura Std Book" w:cstheme="minorHAnsi"/>
          <w:b/>
          <w:sz w:val="20"/>
          <w:szCs w:val="20"/>
        </w:rPr>
      </w:pPr>
      <w:r w:rsidRPr="00637851">
        <w:rPr>
          <w:rFonts w:ascii="Futura Std Book" w:eastAsia="Times New Roman" w:hAnsi="Futura Std Book" w:cs="Arial"/>
          <w:sz w:val="20"/>
          <w:szCs w:val="20"/>
          <w:lang w:eastAsia="es-CO"/>
        </w:rPr>
        <w:t>el proyecto no tenía coherencia.</w:t>
      </w:r>
    </w:p>
    <w:p w:rsidR="00D97154" w:rsidRPr="00637851" w:rsidRDefault="00D97154" w:rsidP="000622FD">
      <w:pPr>
        <w:pStyle w:val="Prrafodelista"/>
        <w:numPr>
          <w:ilvl w:val="0"/>
          <w:numId w:val="4"/>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637851">
        <w:rPr>
          <w:rFonts w:ascii="Futura Std Book" w:hAnsi="Futura Std Book" w:cstheme="minorHAnsi"/>
          <w:b/>
          <w:sz w:val="20"/>
          <w:szCs w:val="20"/>
        </w:rPr>
        <w:t>FNTP-139-2014 Sensibilización y capacitación en buenas prácticas de manufactura a 10 cocineros de cada uno de los pueblos pertenecientes a la Red Turística de Pueblos Patrimonio de Colombia:</w:t>
      </w:r>
    </w:p>
    <w:p w:rsidR="00D97154" w:rsidRPr="00637851" w:rsidRDefault="00D97154" w:rsidP="000622FD">
      <w:pPr>
        <w:shd w:val="clear" w:color="auto" w:fill="FFFFFF"/>
        <w:tabs>
          <w:tab w:val="left" w:pos="284"/>
        </w:tabs>
        <w:spacing w:after="0" w:line="240" w:lineRule="auto"/>
        <w:jc w:val="both"/>
        <w:rPr>
          <w:rFonts w:ascii="Futura Std Book" w:hAnsi="Futura Std Book" w:cstheme="minorHAnsi"/>
          <w:sz w:val="20"/>
          <w:szCs w:val="20"/>
        </w:rPr>
      </w:pPr>
      <w:r w:rsidRPr="00637851">
        <w:rPr>
          <w:rFonts w:ascii="Futura Std Book" w:hAnsi="Futura Std Book" w:cstheme="minorHAnsi"/>
          <w:b/>
          <w:sz w:val="20"/>
          <w:szCs w:val="20"/>
        </w:rPr>
        <w:t>Proponente:</w:t>
      </w:r>
      <w:r w:rsidRPr="00637851">
        <w:rPr>
          <w:rFonts w:ascii="Futura Std Book" w:hAnsi="Futura Std Book" w:cstheme="minorHAnsi"/>
          <w:sz w:val="20"/>
          <w:szCs w:val="20"/>
        </w:rPr>
        <w:t xml:space="preserve"> </w:t>
      </w:r>
      <w:proofErr w:type="spellStart"/>
      <w:r w:rsidRPr="00637851">
        <w:rPr>
          <w:rFonts w:ascii="Futura Std Book" w:hAnsi="Futura Std Book" w:cstheme="minorHAnsi"/>
          <w:sz w:val="20"/>
          <w:szCs w:val="20"/>
        </w:rPr>
        <w:t>MinCIT</w:t>
      </w:r>
      <w:proofErr w:type="spellEnd"/>
    </w:p>
    <w:p w:rsidR="00D97154" w:rsidRPr="00637851" w:rsidRDefault="00D97154" w:rsidP="000622FD">
      <w:pPr>
        <w:shd w:val="clear" w:color="auto" w:fill="FFFFFF"/>
        <w:tabs>
          <w:tab w:val="left" w:pos="284"/>
        </w:tabs>
        <w:spacing w:after="0" w:line="240" w:lineRule="auto"/>
        <w:jc w:val="both"/>
        <w:rPr>
          <w:rFonts w:ascii="Futura Std Book" w:hAnsi="Futura Std Book" w:cstheme="minorHAnsi"/>
          <w:sz w:val="20"/>
          <w:szCs w:val="20"/>
        </w:rPr>
      </w:pPr>
      <w:r w:rsidRPr="00637851">
        <w:rPr>
          <w:rFonts w:ascii="Futura Std Book" w:hAnsi="Futura Std Book" w:cstheme="minorHAnsi"/>
          <w:b/>
          <w:sz w:val="20"/>
          <w:szCs w:val="20"/>
        </w:rPr>
        <w:t>Valor:</w:t>
      </w:r>
      <w:r w:rsidRPr="00637851">
        <w:rPr>
          <w:rFonts w:ascii="Futura Std Book" w:hAnsi="Futura Std Book" w:cstheme="minorHAnsi"/>
          <w:sz w:val="20"/>
          <w:szCs w:val="20"/>
        </w:rPr>
        <w:t xml:space="preserve"> $387.074.392.</w:t>
      </w:r>
    </w:p>
    <w:p w:rsidR="005846CD" w:rsidRPr="00637851" w:rsidRDefault="00D97154" w:rsidP="000622FD">
      <w:pPr>
        <w:shd w:val="clear" w:color="auto" w:fill="FFFFFF"/>
        <w:tabs>
          <w:tab w:val="left" w:pos="284"/>
        </w:tabs>
        <w:spacing w:after="0" w:line="240" w:lineRule="auto"/>
        <w:jc w:val="both"/>
        <w:rPr>
          <w:rFonts w:ascii="Futura Std Book" w:hAnsi="Futura Std Book" w:cstheme="minorHAnsi"/>
          <w:sz w:val="20"/>
          <w:szCs w:val="20"/>
        </w:rPr>
      </w:pPr>
      <w:r w:rsidRPr="00637851">
        <w:rPr>
          <w:rFonts w:ascii="Futura Std Book" w:hAnsi="Futura Std Book" w:cstheme="minorHAnsi"/>
          <w:b/>
          <w:sz w:val="20"/>
          <w:szCs w:val="20"/>
        </w:rPr>
        <w:t>El objetivo:</w:t>
      </w:r>
      <w:r w:rsidRPr="00637851">
        <w:rPr>
          <w:rFonts w:ascii="Futura Std Book" w:hAnsi="Futura Std Book" w:cstheme="minorHAnsi"/>
          <w:sz w:val="20"/>
          <w:szCs w:val="20"/>
        </w:rPr>
        <w:t xml:space="preserve"> “Sensibilización y capacitación en buenas prácticas d</w:t>
      </w:r>
      <w:r w:rsidR="003F7AFB" w:rsidRPr="00637851">
        <w:rPr>
          <w:rFonts w:ascii="Futura Std Book" w:hAnsi="Futura Std Book" w:cstheme="minorHAnsi"/>
          <w:sz w:val="20"/>
          <w:szCs w:val="20"/>
        </w:rPr>
        <w:t xml:space="preserve">e manufactura a 10 cocineros de </w:t>
      </w:r>
      <w:r w:rsidRPr="00637851">
        <w:rPr>
          <w:rFonts w:ascii="Futura Std Book" w:hAnsi="Futura Std Book" w:cstheme="minorHAnsi"/>
          <w:sz w:val="20"/>
          <w:szCs w:val="20"/>
        </w:rPr>
        <w:t>cada uno de los pueblos pertenecientes a la Red Turística de P</w:t>
      </w:r>
      <w:r w:rsidR="005846CD" w:rsidRPr="00637851">
        <w:rPr>
          <w:rFonts w:ascii="Futura Std Book" w:hAnsi="Futura Std Book" w:cstheme="minorHAnsi"/>
          <w:sz w:val="20"/>
          <w:szCs w:val="20"/>
        </w:rPr>
        <w:t>ueblos Patrimonio de Colombia”.</w:t>
      </w:r>
    </w:p>
    <w:p w:rsidR="00D97154" w:rsidRPr="00637851" w:rsidRDefault="00D97154" w:rsidP="000622FD">
      <w:pPr>
        <w:shd w:val="clear" w:color="auto" w:fill="FFFFFF"/>
        <w:tabs>
          <w:tab w:val="left" w:pos="284"/>
        </w:tabs>
        <w:spacing w:after="0" w:line="240" w:lineRule="auto"/>
        <w:jc w:val="both"/>
        <w:rPr>
          <w:rFonts w:ascii="Futura Std Book" w:hAnsi="Futura Std Book" w:cstheme="minorHAnsi"/>
          <w:sz w:val="20"/>
          <w:szCs w:val="20"/>
        </w:rPr>
      </w:pPr>
      <w:r w:rsidRPr="00637851">
        <w:rPr>
          <w:rFonts w:ascii="Futura Std Book" w:hAnsi="Futura Std Book" w:cstheme="minorHAnsi"/>
          <w:b/>
          <w:sz w:val="20"/>
          <w:szCs w:val="20"/>
        </w:rPr>
        <w:t xml:space="preserve">Estado: </w:t>
      </w:r>
      <w:r w:rsidR="005846CD" w:rsidRPr="00637851">
        <w:rPr>
          <w:rFonts w:ascii="Futura Std Book" w:hAnsi="Futura Std Book" w:cstheme="minorHAnsi"/>
          <w:sz w:val="20"/>
          <w:szCs w:val="20"/>
        </w:rPr>
        <w:t>No Viable</w:t>
      </w:r>
      <w:r w:rsidRPr="00637851">
        <w:rPr>
          <w:rFonts w:ascii="Futura Std Book" w:hAnsi="Futura Std Book" w:cstheme="minorHAnsi"/>
          <w:sz w:val="20"/>
          <w:szCs w:val="20"/>
        </w:rPr>
        <w:t xml:space="preserve"> </w:t>
      </w:r>
    </w:p>
    <w:p w:rsidR="009347B4" w:rsidRPr="00637851" w:rsidRDefault="009347B4" w:rsidP="000622FD">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637851">
        <w:rPr>
          <w:rFonts w:ascii="Futura Std Book" w:eastAsia="Times New Roman" w:hAnsi="Futura Std Book" w:cs="Arial"/>
          <w:b/>
          <w:sz w:val="20"/>
          <w:szCs w:val="20"/>
          <w:lang w:eastAsia="es-CO"/>
        </w:rPr>
        <w:t>Informe:</w:t>
      </w:r>
    </w:p>
    <w:p w:rsidR="005846CD" w:rsidRPr="00637851" w:rsidRDefault="00893E34" w:rsidP="00595B84">
      <w:pPr>
        <w:pStyle w:val="Prrafodelista"/>
        <w:numPr>
          <w:ilvl w:val="0"/>
          <w:numId w:val="7"/>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637851">
        <w:rPr>
          <w:rFonts w:ascii="Futura Std Book" w:hAnsi="Futura Std Book" w:cstheme="minorHAnsi"/>
          <w:sz w:val="20"/>
          <w:szCs w:val="20"/>
        </w:rPr>
        <w:t>E</w:t>
      </w:r>
      <w:r w:rsidR="005846CD" w:rsidRPr="00637851">
        <w:rPr>
          <w:rFonts w:ascii="Futura Std Book" w:hAnsi="Futura Std Book" w:cstheme="minorHAnsi"/>
          <w:sz w:val="20"/>
          <w:szCs w:val="20"/>
        </w:rPr>
        <w:t>l proyecto no tenía coherencia.</w:t>
      </w:r>
    </w:p>
    <w:p w:rsidR="00D97154" w:rsidRPr="00637851" w:rsidRDefault="00D97154" w:rsidP="000622FD">
      <w:pPr>
        <w:tabs>
          <w:tab w:val="left" w:pos="284"/>
        </w:tabs>
        <w:spacing w:after="0" w:line="240" w:lineRule="auto"/>
        <w:jc w:val="both"/>
        <w:rPr>
          <w:rFonts w:ascii="Futura Std Book" w:hAnsi="Futura Std Book"/>
          <w:b/>
          <w:color w:val="002060"/>
          <w:sz w:val="20"/>
          <w:szCs w:val="20"/>
          <w:highlight w:val="yellow"/>
        </w:rPr>
      </w:pPr>
    </w:p>
    <w:p w:rsidR="009A4B37" w:rsidRPr="00637851" w:rsidRDefault="009A4B37" w:rsidP="000622FD">
      <w:pPr>
        <w:tabs>
          <w:tab w:val="left" w:pos="284"/>
        </w:tabs>
        <w:spacing w:after="0" w:line="240" w:lineRule="auto"/>
        <w:jc w:val="both"/>
        <w:rPr>
          <w:rFonts w:ascii="Futura Std Book" w:hAnsi="Futura Std Book"/>
          <w:b/>
          <w:sz w:val="20"/>
          <w:szCs w:val="20"/>
          <w:u w:val="single"/>
        </w:rPr>
      </w:pPr>
      <w:r w:rsidRPr="00637851">
        <w:rPr>
          <w:rFonts w:ascii="Futura Std Book" w:hAnsi="Futura Std Book"/>
          <w:b/>
          <w:sz w:val="20"/>
          <w:szCs w:val="20"/>
          <w:u w:val="single"/>
        </w:rPr>
        <w:t>Aprobados 2013</w:t>
      </w:r>
    </w:p>
    <w:p w:rsidR="00344B72" w:rsidRPr="00637851" w:rsidRDefault="00344B72" w:rsidP="00595B84">
      <w:pPr>
        <w:pStyle w:val="Sinespaciado"/>
        <w:numPr>
          <w:ilvl w:val="0"/>
          <w:numId w:val="6"/>
        </w:numPr>
        <w:shd w:val="clear" w:color="auto" w:fill="FFFFFF"/>
        <w:tabs>
          <w:tab w:val="left" w:pos="284"/>
        </w:tabs>
        <w:ind w:left="0" w:firstLine="0"/>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t>FNTP-114-2013 Planes Estratégicos de Desarrollo Turístico para los Pueblos de la Red:</w:t>
      </w:r>
    </w:p>
    <w:p w:rsidR="00344B72" w:rsidRPr="00637851" w:rsidRDefault="00344B72" w:rsidP="000622FD">
      <w:pPr>
        <w:pStyle w:val="Sinespaciado"/>
        <w:shd w:val="clear" w:color="auto" w:fill="FFFFFF"/>
        <w:tabs>
          <w:tab w:val="left" w:pos="284"/>
        </w:tabs>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t xml:space="preserve">Proponente: </w:t>
      </w:r>
      <w:proofErr w:type="spellStart"/>
      <w:r w:rsidRPr="00637851">
        <w:rPr>
          <w:rFonts w:ascii="Futura Std Book" w:eastAsia="Times New Roman" w:hAnsi="Futura Std Book" w:cs="Arial"/>
          <w:sz w:val="20"/>
          <w:szCs w:val="20"/>
          <w:lang w:eastAsia="es-CO"/>
        </w:rPr>
        <w:t>Fontur</w:t>
      </w:r>
      <w:proofErr w:type="spellEnd"/>
      <w:r w:rsidRPr="00637851">
        <w:rPr>
          <w:rFonts w:ascii="Futura Std Book" w:eastAsia="Times New Roman" w:hAnsi="Futura Std Book" w:cs="Arial"/>
          <w:sz w:val="20"/>
          <w:szCs w:val="20"/>
          <w:lang w:eastAsia="es-CO"/>
        </w:rPr>
        <w:t xml:space="preserve"> </w:t>
      </w:r>
    </w:p>
    <w:p w:rsidR="00344B72" w:rsidRPr="00637851" w:rsidRDefault="00344B72" w:rsidP="000622FD">
      <w:pPr>
        <w:pStyle w:val="Sinespaciado"/>
        <w:shd w:val="clear" w:color="auto" w:fill="FFFFFF"/>
        <w:tabs>
          <w:tab w:val="left" w:pos="284"/>
        </w:tabs>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t xml:space="preserve">Valor: </w:t>
      </w:r>
      <w:r w:rsidRPr="00637851">
        <w:rPr>
          <w:rFonts w:ascii="Futura Std Book" w:eastAsia="Times New Roman" w:hAnsi="Futura Std Book" w:cs="Arial"/>
          <w:sz w:val="20"/>
          <w:szCs w:val="20"/>
          <w:lang w:eastAsia="es-CO"/>
        </w:rPr>
        <w:t>$1.800.000.000</w:t>
      </w:r>
      <w:r w:rsidRPr="00637851">
        <w:rPr>
          <w:rFonts w:ascii="Futura Std Book" w:eastAsia="Times New Roman" w:hAnsi="Futura Std Book" w:cs="Arial"/>
          <w:b/>
          <w:sz w:val="20"/>
          <w:szCs w:val="20"/>
          <w:lang w:eastAsia="es-CO"/>
        </w:rPr>
        <w:t xml:space="preserve"> </w:t>
      </w:r>
      <w:r w:rsidRPr="00637851">
        <w:rPr>
          <w:rFonts w:ascii="Futura Std Book" w:eastAsia="Times New Roman" w:hAnsi="Futura Std Book" w:cs="Arial"/>
          <w:sz w:val="20"/>
          <w:szCs w:val="20"/>
          <w:lang w:eastAsia="es-CO"/>
        </w:rPr>
        <w:t xml:space="preserve">(aproximadamente $105.882.353 para el departamento). </w:t>
      </w:r>
    </w:p>
    <w:p w:rsidR="00344B72" w:rsidRPr="00637851" w:rsidRDefault="00344B72" w:rsidP="000622FD">
      <w:pPr>
        <w:pStyle w:val="Sinespaciado"/>
        <w:shd w:val="clear" w:color="auto" w:fill="FFFFFF"/>
        <w:tabs>
          <w:tab w:val="left" w:pos="284"/>
        </w:tabs>
        <w:jc w:val="both"/>
        <w:rPr>
          <w:rFonts w:ascii="Futura Std Book" w:eastAsia="Times New Roman" w:hAnsi="Futura Std Book" w:cs="Arial"/>
          <w:sz w:val="20"/>
          <w:szCs w:val="20"/>
          <w:lang w:eastAsia="es-CO"/>
        </w:rPr>
      </w:pPr>
      <w:r w:rsidRPr="00637851">
        <w:rPr>
          <w:rFonts w:ascii="Futura Std Book" w:eastAsia="Times New Roman" w:hAnsi="Futura Std Book" w:cs="Arial"/>
          <w:b/>
          <w:sz w:val="20"/>
          <w:szCs w:val="20"/>
          <w:lang w:eastAsia="es-CO"/>
        </w:rPr>
        <w:lastRenderedPageBreak/>
        <w:t>El objetivo:</w:t>
      </w:r>
      <w:r w:rsidRPr="00637851">
        <w:rPr>
          <w:rFonts w:ascii="Futura Std Book" w:eastAsia="Times New Roman" w:hAnsi="Futura Std Book" w:cs="Arial"/>
          <w:sz w:val="20"/>
          <w:szCs w:val="20"/>
          <w:lang w:eastAsia="es-CO"/>
        </w:rPr>
        <w:t xml:space="preserve"> “Realizar los planes estratégicos de desarrollo turístico en los municipios que integra la Red Turística de Pueblos Patrimonio de Colombia”.</w:t>
      </w:r>
    </w:p>
    <w:p w:rsidR="00404EFD" w:rsidRPr="00637851" w:rsidRDefault="00404EFD" w:rsidP="000622FD">
      <w:pPr>
        <w:tabs>
          <w:tab w:val="left" w:pos="284"/>
        </w:tabs>
        <w:spacing w:after="0" w:line="240" w:lineRule="auto"/>
        <w:contextualSpacing/>
        <w:jc w:val="both"/>
        <w:rPr>
          <w:rFonts w:ascii="Futura Std Book" w:hAnsi="Futura Std Book"/>
          <w:sz w:val="20"/>
          <w:szCs w:val="20"/>
          <w:lang w:eastAsia="es-ES"/>
        </w:rPr>
      </w:pPr>
      <w:r w:rsidRPr="00637851">
        <w:rPr>
          <w:rFonts w:ascii="Futura Std Book" w:hAnsi="Futura Std Book"/>
          <w:b/>
          <w:sz w:val="20"/>
          <w:szCs w:val="20"/>
          <w:lang w:eastAsia="es-ES"/>
        </w:rPr>
        <w:t>Inicio:</w:t>
      </w:r>
      <w:r w:rsidRPr="00637851">
        <w:rPr>
          <w:rFonts w:ascii="Futura Std Book" w:hAnsi="Futura Std Book"/>
          <w:sz w:val="20"/>
          <w:szCs w:val="20"/>
          <w:lang w:eastAsia="es-ES"/>
        </w:rPr>
        <w:t xml:space="preserve"> 21 de septiembre de 2015</w:t>
      </w:r>
    </w:p>
    <w:p w:rsidR="00404EFD" w:rsidRPr="00637851" w:rsidRDefault="00404EFD"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hAnsi="Futura Std Book"/>
          <w:b/>
          <w:sz w:val="20"/>
          <w:szCs w:val="20"/>
          <w:lang w:eastAsia="es-ES"/>
        </w:rPr>
        <w:t xml:space="preserve">Terminación: </w:t>
      </w:r>
      <w:r w:rsidRPr="00637851">
        <w:rPr>
          <w:rFonts w:ascii="Futura Std Book" w:hAnsi="Futura Std Book"/>
          <w:sz w:val="20"/>
          <w:szCs w:val="20"/>
          <w:lang w:eastAsia="es-ES"/>
        </w:rPr>
        <w:t>21 de octubre de 2016</w:t>
      </w:r>
    </w:p>
    <w:p w:rsidR="00404EFD" w:rsidRPr="00637851" w:rsidRDefault="00404EFD"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00453C62" w:rsidRPr="00637851">
        <w:rPr>
          <w:rFonts w:ascii="Futura Std Book" w:eastAsia="Times New Roman" w:hAnsi="Futura Std Book" w:cs="Arial"/>
          <w:sz w:val="20"/>
          <w:szCs w:val="20"/>
          <w:lang w:eastAsia="ar-SA"/>
        </w:rPr>
        <w:t xml:space="preserve"> l</w:t>
      </w:r>
      <w:r w:rsidRPr="00637851">
        <w:rPr>
          <w:rFonts w:ascii="Futura Std Book" w:eastAsia="Times New Roman" w:hAnsi="Futura Std Book" w:cs="Arial"/>
          <w:sz w:val="20"/>
          <w:szCs w:val="20"/>
          <w:lang w:eastAsia="ar-SA"/>
        </w:rPr>
        <w:t xml:space="preserve">iberado </w:t>
      </w:r>
    </w:p>
    <w:p w:rsidR="00404EFD" w:rsidRPr="00637851" w:rsidRDefault="00404EFD" w:rsidP="000622FD">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Avance</w:t>
      </w:r>
      <w:r w:rsidR="001106DF" w:rsidRPr="00637851">
        <w:rPr>
          <w:rFonts w:ascii="Futura Std Book" w:eastAsia="Times New Roman" w:hAnsi="Futura Std Book" w:cs="Arial"/>
          <w:b/>
          <w:sz w:val="20"/>
          <w:szCs w:val="20"/>
          <w:lang w:eastAsia="ar-SA"/>
        </w:rPr>
        <w:t xml:space="preserve"> Físico</w:t>
      </w:r>
      <w:r w:rsidRPr="00637851">
        <w:rPr>
          <w:rFonts w:ascii="Futura Std Book" w:eastAsia="Times New Roman" w:hAnsi="Futura Std Book" w:cs="Arial"/>
          <w:b/>
          <w:sz w:val="20"/>
          <w:szCs w:val="20"/>
          <w:lang w:eastAsia="ar-SA"/>
        </w:rPr>
        <w:t>:</w:t>
      </w:r>
      <w:r w:rsidRPr="00637851">
        <w:rPr>
          <w:rFonts w:ascii="Futura Std Book" w:eastAsia="Times New Roman" w:hAnsi="Futura Std Book" w:cs="Arial"/>
          <w:sz w:val="20"/>
          <w:szCs w:val="20"/>
          <w:lang w:eastAsia="ar-SA"/>
        </w:rPr>
        <w:t xml:space="preserve"> 100%</w:t>
      </w:r>
    </w:p>
    <w:p w:rsidR="00404EFD" w:rsidRPr="00637851" w:rsidRDefault="00404EFD" w:rsidP="000622FD">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404EFD" w:rsidRPr="00637851" w:rsidRDefault="008508D8" w:rsidP="00595B84">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637851">
        <w:rPr>
          <w:rFonts w:ascii="Futura Std Book" w:hAnsi="Futura Std Book"/>
          <w:sz w:val="20"/>
          <w:szCs w:val="20"/>
          <w:lang w:eastAsia="es-ES"/>
        </w:rPr>
        <w:t>Radicado</w:t>
      </w:r>
      <w:r w:rsidR="00AA04AD" w:rsidRPr="00637851">
        <w:rPr>
          <w:rFonts w:ascii="Futura Std Book" w:hAnsi="Futura Std Book"/>
          <w:sz w:val="20"/>
          <w:szCs w:val="20"/>
          <w:lang w:eastAsia="es-ES"/>
        </w:rPr>
        <w:t xml:space="preserve"> </w:t>
      </w:r>
      <w:r w:rsidR="00404EFD" w:rsidRPr="00637851">
        <w:rPr>
          <w:rFonts w:ascii="Futura Std Book" w:hAnsi="Futura Std Book"/>
          <w:sz w:val="20"/>
          <w:szCs w:val="20"/>
          <w:lang w:eastAsia="es-ES"/>
        </w:rPr>
        <w:t xml:space="preserve"> 2 de abril de 2013</w:t>
      </w:r>
    </w:p>
    <w:p w:rsidR="00404EFD" w:rsidRPr="00637851" w:rsidRDefault="008508D8" w:rsidP="00595B84">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637851">
        <w:rPr>
          <w:rFonts w:ascii="Futura Std Book" w:hAnsi="Futura Std Book"/>
          <w:sz w:val="20"/>
          <w:szCs w:val="20"/>
          <w:lang w:eastAsia="es-ES"/>
        </w:rPr>
        <w:t>Aprobado</w:t>
      </w:r>
      <w:r w:rsidR="00404EFD" w:rsidRPr="00637851">
        <w:rPr>
          <w:rFonts w:ascii="Futura Std Book" w:hAnsi="Futura Std Book"/>
          <w:sz w:val="20"/>
          <w:szCs w:val="20"/>
          <w:lang w:eastAsia="es-ES"/>
        </w:rPr>
        <w:t xml:space="preserve"> 25 de mayo de 2015</w:t>
      </w:r>
    </w:p>
    <w:p w:rsidR="0010113E" w:rsidRPr="00637851" w:rsidRDefault="0010113E" w:rsidP="00595B84">
      <w:pPr>
        <w:pStyle w:val="Prrafodelista"/>
        <w:numPr>
          <w:ilvl w:val="0"/>
          <w:numId w:val="11"/>
        </w:numPr>
        <w:tabs>
          <w:tab w:val="left" w:pos="284"/>
        </w:tabs>
        <w:spacing w:after="0" w:line="240" w:lineRule="auto"/>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Departamentos de impacto: Antioquia; Bolívar; Boyacá; Caldas; Córdoba; Cundinamarca; Magdalena; Norte De Santander; Santander; Tolima; Valle Del Cauca</w:t>
      </w:r>
    </w:p>
    <w:p w:rsidR="00E1773F" w:rsidRPr="00637851" w:rsidRDefault="00E1773F" w:rsidP="00595B84">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637851">
        <w:rPr>
          <w:rFonts w:ascii="Futura Std Book" w:eastAsia="Times New Roman" w:hAnsi="Futura Std Book" w:cs="Arial"/>
          <w:sz w:val="20"/>
          <w:szCs w:val="20"/>
          <w:lang w:eastAsia="ar-SA"/>
        </w:rPr>
        <w:t xml:space="preserve">Se obtuvieron los </w:t>
      </w:r>
      <w:r w:rsidRPr="00637851">
        <w:rPr>
          <w:rFonts w:ascii="Futura Std Book" w:hAnsi="Futura Std Book"/>
          <w:sz w:val="20"/>
          <w:szCs w:val="20"/>
          <w:lang w:eastAsia="es-ES"/>
        </w:rPr>
        <w:t xml:space="preserve">Planes Estratégicos de Desarrollo Turístico para los siguientes municipios: </w:t>
      </w:r>
      <w:r w:rsidRPr="00637851">
        <w:rPr>
          <w:rFonts w:ascii="Futura Std Book" w:eastAsia="Times New Roman" w:hAnsi="Futura Std Book" w:cs="Arial"/>
          <w:sz w:val="20"/>
          <w:szCs w:val="20"/>
          <w:lang w:eastAsia="ar-SA"/>
        </w:rPr>
        <w:t xml:space="preserve">Ciénaga, Santa Cruz de Lorica, Santa Cruz de </w:t>
      </w:r>
      <w:proofErr w:type="spellStart"/>
      <w:r w:rsidRPr="00637851">
        <w:rPr>
          <w:rFonts w:ascii="Futura Std Book" w:eastAsia="Times New Roman" w:hAnsi="Futura Std Book" w:cs="Arial"/>
          <w:sz w:val="20"/>
          <w:szCs w:val="20"/>
          <w:lang w:eastAsia="ar-SA"/>
        </w:rPr>
        <w:t>Mompox</w:t>
      </w:r>
      <w:proofErr w:type="spellEnd"/>
      <w:r w:rsidRPr="00637851">
        <w:rPr>
          <w:rFonts w:ascii="Futura Std Book" w:eastAsia="Times New Roman" w:hAnsi="Futura Std Book" w:cs="Arial"/>
          <w:sz w:val="20"/>
          <w:szCs w:val="20"/>
          <w:lang w:eastAsia="ar-SA"/>
        </w:rPr>
        <w:t xml:space="preserve">, Villa de Guaduas, </w:t>
      </w:r>
      <w:proofErr w:type="spellStart"/>
      <w:r w:rsidRPr="00637851">
        <w:rPr>
          <w:rFonts w:ascii="Futura Std Book" w:eastAsia="Times New Roman" w:hAnsi="Futura Std Book" w:cs="Arial"/>
          <w:sz w:val="20"/>
          <w:szCs w:val="20"/>
          <w:lang w:eastAsia="ar-SA"/>
        </w:rPr>
        <w:t>Monguí</w:t>
      </w:r>
      <w:proofErr w:type="spellEnd"/>
      <w:r w:rsidRPr="00637851">
        <w:rPr>
          <w:rFonts w:ascii="Futura Std Book" w:eastAsia="Times New Roman" w:hAnsi="Futura Std Book" w:cs="Arial"/>
          <w:sz w:val="20"/>
          <w:szCs w:val="20"/>
          <w:lang w:eastAsia="ar-SA"/>
        </w:rPr>
        <w:t xml:space="preserve">, Villa de Leyva, La Playa de Belén, San Juan Girón, </w:t>
      </w:r>
      <w:proofErr w:type="spellStart"/>
      <w:r w:rsidRPr="00637851">
        <w:rPr>
          <w:rFonts w:ascii="Futura Std Book" w:eastAsia="Times New Roman" w:hAnsi="Futura Std Book" w:cs="Arial"/>
          <w:sz w:val="20"/>
          <w:szCs w:val="20"/>
          <w:lang w:eastAsia="ar-SA"/>
        </w:rPr>
        <w:t>Barichara</w:t>
      </w:r>
      <w:proofErr w:type="spellEnd"/>
      <w:r w:rsidRPr="00637851">
        <w:rPr>
          <w:rFonts w:ascii="Futura Std Book" w:eastAsia="Times New Roman" w:hAnsi="Futura Std Book" w:cs="Arial"/>
          <w:sz w:val="20"/>
          <w:szCs w:val="20"/>
          <w:lang w:eastAsia="ar-SA"/>
        </w:rPr>
        <w:t>, El Socorro, Guadalajara de Buga, Honda, Santa Fe de Antioquia, El Jardín, Jericó, Salamina y Aguadas.</w:t>
      </w:r>
    </w:p>
    <w:p w:rsidR="005B30AC" w:rsidRPr="00637851" w:rsidRDefault="005B30AC" w:rsidP="00595B84">
      <w:pPr>
        <w:pStyle w:val="Prrafodelista"/>
        <w:numPr>
          <w:ilvl w:val="0"/>
          <w:numId w:val="6"/>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b/>
          <w:sz w:val="20"/>
          <w:szCs w:val="20"/>
        </w:rPr>
        <w:t xml:space="preserve">FNTP-136-2013 Programa de formación para meseros que atiende 7 departamentos de la Región Caribe: </w:t>
      </w:r>
    </w:p>
    <w:p w:rsidR="005B30AC" w:rsidRPr="00637851" w:rsidRDefault="005B30AC" w:rsidP="000622FD">
      <w:pPr>
        <w:tabs>
          <w:tab w:val="left" w:pos="284"/>
        </w:tabs>
        <w:spacing w:after="0" w:line="240" w:lineRule="auto"/>
        <w:jc w:val="both"/>
        <w:rPr>
          <w:rFonts w:ascii="Futura Std Book" w:hAnsi="Futura Std Book" w:cs="Arial"/>
          <w:sz w:val="20"/>
          <w:szCs w:val="20"/>
        </w:rPr>
      </w:pPr>
      <w:r w:rsidRPr="00637851">
        <w:rPr>
          <w:rFonts w:ascii="Futura Std Book" w:hAnsi="Futura Std Book" w:cs="Arial"/>
          <w:b/>
          <w:sz w:val="20"/>
          <w:szCs w:val="20"/>
        </w:rPr>
        <w:t xml:space="preserve">Proponente: </w:t>
      </w:r>
      <w:proofErr w:type="spellStart"/>
      <w:r w:rsidR="006B4529" w:rsidRPr="00637851">
        <w:rPr>
          <w:rFonts w:ascii="Futura Std Book" w:hAnsi="Futura Std Book" w:cs="Arial"/>
          <w:sz w:val="20"/>
          <w:szCs w:val="20"/>
        </w:rPr>
        <w:t>Acodrés</w:t>
      </w:r>
      <w:proofErr w:type="spellEnd"/>
    </w:p>
    <w:p w:rsidR="005B30AC" w:rsidRPr="00637851" w:rsidRDefault="005B30AC" w:rsidP="000622FD">
      <w:pPr>
        <w:tabs>
          <w:tab w:val="left" w:pos="284"/>
        </w:tabs>
        <w:spacing w:after="0" w:line="240" w:lineRule="auto"/>
        <w:jc w:val="both"/>
        <w:rPr>
          <w:rFonts w:ascii="Futura Std Book" w:hAnsi="Futura Std Book" w:cs="Arial"/>
          <w:sz w:val="20"/>
          <w:szCs w:val="20"/>
        </w:rPr>
      </w:pPr>
      <w:r w:rsidRPr="00637851">
        <w:rPr>
          <w:rFonts w:ascii="Futura Std Book" w:hAnsi="Futura Std Book" w:cs="Arial"/>
          <w:b/>
          <w:sz w:val="20"/>
          <w:szCs w:val="20"/>
        </w:rPr>
        <w:t>Valor:</w:t>
      </w:r>
      <w:r w:rsidRPr="00637851">
        <w:rPr>
          <w:rFonts w:ascii="Futura Std Book" w:hAnsi="Futura Std Book" w:cs="Arial"/>
          <w:sz w:val="20"/>
          <w:szCs w:val="20"/>
        </w:rPr>
        <w:t xml:space="preserve"> aprobado $334.460.000 (</w:t>
      </w:r>
      <w:proofErr w:type="spellStart"/>
      <w:r w:rsidRPr="00637851">
        <w:rPr>
          <w:rFonts w:ascii="Futura Std Book" w:hAnsi="Futura Std Book" w:cs="Arial"/>
          <w:sz w:val="20"/>
          <w:szCs w:val="20"/>
        </w:rPr>
        <w:t>Fontur</w:t>
      </w:r>
      <w:proofErr w:type="spellEnd"/>
      <w:r w:rsidRPr="00637851">
        <w:rPr>
          <w:rFonts w:ascii="Futura Std Book" w:hAnsi="Futura Std Book" w:cs="Arial"/>
          <w:sz w:val="20"/>
          <w:szCs w:val="20"/>
        </w:rPr>
        <w:t xml:space="preserve"> $267.260.000; contrapartida $67.200.000) (aproximado $38.180.000 para el departamento). </w:t>
      </w:r>
    </w:p>
    <w:p w:rsidR="005B30AC" w:rsidRPr="00637851" w:rsidRDefault="005B30AC" w:rsidP="000622FD">
      <w:pPr>
        <w:tabs>
          <w:tab w:val="left" w:pos="284"/>
        </w:tabs>
        <w:spacing w:after="0" w:line="240" w:lineRule="auto"/>
        <w:jc w:val="both"/>
        <w:rPr>
          <w:rFonts w:ascii="Futura Std Book" w:hAnsi="Futura Std Book" w:cs="Arial"/>
          <w:sz w:val="20"/>
          <w:szCs w:val="20"/>
        </w:rPr>
      </w:pPr>
      <w:r w:rsidRPr="00637851">
        <w:rPr>
          <w:rFonts w:ascii="Futura Std Book" w:hAnsi="Futura Std Book" w:cs="Arial"/>
          <w:b/>
          <w:sz w:val="20"/>
          <w:szCs w:val="20"/>
        </w:rPr>
        <w:t>El objetivo:</w:t>
      </w:r>
      <w:r w:rsidRPr="00637851">
        <w:rPr>
          <w:rFonts w:ascii="Futura Std Book" w:hAnsi="Futura Std Book" w:cs="Arial"/>
          <w:sz w:val="20"/>
          <w:szCs w:val="20"/>
        </w:rPr>
        <w:t xml:space="preserve"> “Entrenar y formar el personal de servicio de los restaurantes de la zona atlántica en la norma NTS-USNA-002 Servicio a los Clientes con los estándares establecidos y NTS-007 Norma Sanitaria de Manipulación de Alimentos”, aplica para Riohacha, Santa Marta, Valledupar, Sincelejo, Barranquilla, Montería y Cartagena. </w:t>
      </w:r>
    </w:p>
    <w:p w:rsidR="00404EFD" w:rsidRPr="00637851" w:rsidRDefault="00404EFD" w:rsidP="000622FD">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b/>
          <w:sz w:val="20"/>
          <w:szCs w:val="20"/>
        </w:rPr>
        <w:t>Inicio</w:t>
      </w:r>
      <w:r w:rsidR="008508D8" w:rsidRPr="00637851">
        <w:rPr>
          <w:rFonts w:ascii="Futura Std Book" w:hAnsi="Futura Std Book" w:cs="Arial"/>
          <w:sz w:val="20"/>
          <w:szCs w:val="20"/>
        </w:rPr>
        <w:t xml:space="preserve">: 28 de Noviembre </w:t>
      </w:r>
      <w:r w:rsidRPr="00637851">
        <w:rPr>
          <w:rFonts w:ascii="Futura Std Book" w:hAnsi="Futura Std Book" w:cs="Arial"/>
          <w:sz w:val="20"/>
          <w:szCs w:val="20"/>
        </w:rPr>
        <w:t>2014</w:t>
      </w:r>
    </w:p>
    <w:p w:rsidR="00404EFD" w:rsidRPr="00637851" w:rsidRDefault="00404EFD" w:rsidP="000622FD">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b/>
          <w:sz w:val="20"/>
          <w:szCs w:val="20"/>
        </w:rPr>
        <w:t>Terminación</w:t>
      </w:r>
      <w:r w:rsidRPr="00637851">
        <w:rPr>
          <w:rFonts w:ascii="Futura Std Book" w:hAnsi="Futura Std Book" w:cs="Arial"/>
          <w:sz w:val="20"/>
          <w:szCs w:val="20"/>
        </w:rPr>
        <w:t>: 27</w:t>
      </w:r>
      <w:r w:rsidR="008508D8" w:rsidRPr="00637851">
        <w:rPr>
          <w:rFonts w:ascii="Futura Std Book" w:hAnsi="Futura Std Book" w:cs="Arial"/>
          <w:sz w:val="20"/>
          <w:szCs w:val="20"/>
        </w:rPr>
        <w:t xml:space="preserve"> de Noviembre </w:t>
      </w:r>
      <w:r w:rsidRPr="00637851">
        <w:rPr>
          <w:rFonts w:ascii="Futura Std Book" w:hAnsi="Futura Std Book" w:cs="Arial"/>
          <w:sz w:val="20"/>
          <w:szCs w:val="20"/>
        </w:rPr>
        <w:t>2015</w:t>
      </w:r>
    </w:p>
    <w:p w:rsidR="00404EFD" w:rsidRPr="00637851" w:rsidRDefault="00404EFD" w:rsidP="000622FD">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b/>
          <w:sz w:val="20"/>
          <w:szCs w:val="20"/>
        </w:rPr>
        <w:t xml:space="preserve">Estado: </w:t>
      </w:r>
      <w:r w:rsidRPr="00637851">
        <w:rPr>
          <w:rFonts w:ascii="Futura Std Book" w:hAnsi="Futura Std Book" w:cs="Arial"/>
          <w:sz w:val="20"/>
          <w:szCs w:val="20"/>
        </w:rPr>
        <w:t>Liberado</w:t>
      </w:r>
    </w:p>
    <w:p w:rsidR="00404EFD" w:rsidRPr="00637851" w:rsidRDefault="00404EFD" w:rsidP="000622FD">
      <w:pPr>
        <w:tabs>
          <w:tab w:val="left" w:pos="284"/>
        </w:tabs>
        <w:spacing w:after="0" w:line="240" w:lineRule="auto"/>
        <w:contextualSpacing/>
        <w:jc w:val="both"/>
        <w:rPr>
          <w:rFonts w:ascii="Futura Std Book" w:hAnsi="Futura Std Book" w:cs="Arial"/>
          <w:sz w:val="20"/>
          <w:szCs w:val="20"/>
        </w:rPr>
      </w:pPr>
      <w:r w:rsidRPr="00637851">
        <w:rPr>
          <w:rFonts w:ascii="Futura Std Book" w:hAnsi="Futura Std Book" w:cs="Arial"/>
          <w:b/>
          <w:sz w:val="20"/>
          <w:szCs w:val="20"/>
        </w:rPr>
        <w:t>Avance</w:t>
      </w:r>
      <w:r w:rsidR="001106DF" w:rsidRPr="00637851">
        <w:rPr>
          <w:rFonts w:ascii="Futura Std Book" w:hAnsi="Futura Std Book" w:cs="Arial"/>
          <w:b/>
          <w:sz w:val="20"/>
          <w:szCs w:val="20"/>
        </w:rPr>
        <w:t xml:space="preserve"> Físico</w:t>
      </w:r>
      <w:r w:rsidRPr="00637851">
        <w:rPr>
          <w:rFonts w:ascii="Futura Std Book" w:hAnsi="Futura Std Book" w:cs="Arial"/>
          <w:b/>
          <w:sz w:val="20"/>
          <w:szCs w:val="20"/>
        </w:rPr>
        <w:t xml:space="preserve">: </w:t>
      </w:r>
      <w:r w:rsidRPr="00637851">
        <w:rPr>
          <w:rFonts w:ascii="Futura Std Book" w:hAnsi="Futura Std Book" w:cs="Arial"/>
          <w:sz w:val="20"/>
          <w:szCs w:val="20"/>
        </w:rPr>
        <w:t>100%</w:t>
      </w:r>
    </w:p>
    <w:p w:rsidR="00404EFD" w:rsidRPr="00637851" w:rsidRDefault="00404EFD" w:rsidP="000622FD">
      <w:pPr>
        <w:tabs>
          <w:tab w:val="left" w:pos="284"/>
        </w:tabs>
        <w:spacing w:after="0" w:line="240" w:lineRule="auto"/>
        <w:contextualSpacing/>
        <w:jc w:val="both"/>
        <w:rPr>
          <w:rFonts w:ascii="Futura Std Book" w:hAnsi="Futura Std Book" w:cs="Arial"/>
          <w:b/>
          <w:sz w:val="20"/>
          <w:szCs w:val="20"/>
        </w:rPr>
      </w:pPr>
      <w:r w:rsidRPr="00637851">
        <w:rPr>
          <w:rFonts w:ascii="Futura Std Book" w:hAnsi="Futura Std Book" w:cs="Arial"/>
          <w:b/>
          <w:sz w:val="20"/>
          <w:szCs w:val="20"/>
        </w:rPr>
        <w:t>Informe:</w:t>
      </w:r>
    </w:p>
    <w:p w:rsidR="00404EFD" w:rsidRPr="00637851" w:rsidRDefault="008508D8" w:rsidP="00595B84">
      <w:pPr>
        <w:pStyle w:val="Prrafodelista"/>
        <w:numPr>
          <w:ilvl w:val="0"/>
          <w:numId w:val="12"/>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R</w:t>
      </w:r>
      <w:r w:rsidR="00AA04AD" w:rsidRPr="00637851">
        <w:rPr>
          <w:rFonts w:ascii="Futura Std Book" w:hAnsi="Futura Std Book" w:cs="Arial"/>
          <w:sz w:val="20"/>
          <w:szCs w:val="20"/>
        </w:rPr>
        <w:t xml:space="preserve">adicación </w:t>
      </w:r>
      <w:r w:rsidR="00404EFD" w:rsidRPr="00637851">
        <w:rPr>
          <w:rFonts w:ascii="Futura Std Book" w:hAnsi="Futura Std Book" w:cs="Arial"/>
          <w:sz w:val="20"/>
          <w:szCs w:val="20"/>
        </w:rPr>
        <w:t>16 de abril de 2013</w:t>
      </w:r>
    </w:p>
    <w:p w:rsidR="00404EFD" w:rsidRPr="00637851" w:rsidRDefault="00AA04AD" w:rsidP="00595B84">
      <w:pPr>
        <w:pStyle w:val="Prrafodelista"/>
        <w:numPr>
          <w:ilvl w:val="0"/>
          <w:numId w:val="12"/>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Comité Directivo</w:t>
      </w:r>
      <w:r w:rsidR="00404EFD" w:rsidRPr="00637851">
        <w:rPr>
          <w:rFonts w:ascii="Futura Std Book" w:hAnsi="Futura Std Book" w:cs="Arial"/>
          <w:sz w:val="20"/>
          <w:szCs w:val="20"/>
        </w:rPr>
        <w:t xml:space="preserve"> 7 de abril de 2014</w:t>
      </w:r>
    </w:p>
    <w:p w:rsidR="00EF3A36" w:rsidRPr="00637851" w:rsidRDefault="00EF3A36" w:rsidP="00595B84">
      <w:pPr>
        <w:pStyle w:val="Prrafodelista"/>
        <w:numPr>
          <w:ilvl w:val="0"/>
          <w:numId w:val="12"/>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Aplica para Riohacha, Santa Marta, Valledupar, Sincelejo, Barranquilla, Montería y Cartagena</w:t>
      </w:r>
    </w:p>
    <w:p w:rsidR="00404EFD" w:rsidRPr="00637851" w:rsidRDefault="00404EFD" w:rsidP="00595B84">
      <w:pPr>
        <w:pStyle w:val="Prrafodelista"/>
        <w:numPr>
          <w:ilvl w:val="0"/>
          <w:numId w:val="12"/>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Benefició 180 empresarios del sector</w:t>
      </w:r>
    </w:p>
    <w:p w:rsidR="005B30AC" w:rsidRPr="00637851" w:rsidRDefault="005B30AC" w:rsidP="000622FD">
      <w:pPr>
        <w:tabs>
          <w:tab w:val="left" w:pos="284"/>
        </w:tabs>
        <w:spacing w:after="0" w:line="240" w:lineRule="auto"/>
        <w:jc w:val="both"/>
        <w:rPr>
          <w:rFonts w:ascii="Futura Std Book" w:hAnsi="Futura Std Book" w:cstheme="minorHAnsi"/>
          <w:sz w:val="20"/>
          <w:szCs w:val="20"/>
          <w:highlight w:val="yellow"/>
        </w:rPr>
      </w:pPr>
    </w:p>
    <w:p w:rsidR="00407C2D" w:rsidRPr="00637851" w:rsidRDefault="00407C2D" w:rsidP="000622F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hAnsi="Futura Std Book"/>
          <w:b/>
          <w:bCs/>
          <w:sz w:val="20"/>
          <w:szCs w:val="20"/>
        </w:rPr>
      </w:pPr>
      <w:r w:rsidRPr="00637851">
        <w:rPr>
          <w:rFonts w:ascii="Futura Std Book" w:hAnsi="Futura Std Book"/>
          <w:b/>
          <w:bCs/>
          <w:sz w:val="20"/>
          <w:szCs w:val="20"/>
        </w:rPr>
        <w:t>Infraestructura Turística</w:t>
      </w:r>
    </w:p>
    <w:p w:rsidR="00407C2D" w:rsidRPr="00637851" w:rsidRDefault="00407C2D" w:rsidP="000622FD">
      <w:pPr>
        <w:pStyle w:val="Prrafodelista"/>
        <w:tabs>
          <w:tab w:val="left" w:pos="284"/>
        </w:tabs>
        <w:autoSpaceDE w:val="0"/>
        <w:autoSpaceDN w:val="0"/>
        <w:adjustRightInd w:val="0"/>
        <w:spacing w:after="0" w:line="240" w:lineRule="auto"/>
        <w:ind w:left="0"/>
        <w:jc w:val="both"/>
        <w:rPr>
          <w:rFonts w:ascii="Futura Std Book" w:hAnsi="Futura Std Book" w:cs="Arial"/>
          <w:b/>
          <w:color w:val="002060"/>
          <w:sz w:val="20"/>
          <w:szCs w:val="20"/>
          <w:u w:val="single"/>
          <w:lang w:val="es-ES_tradnl"/>
        </w:rPr>
      </w:pPr>
    </w:p>
    <w:p w:rsidR="003934C0" w:rsidRPr="00637851" w:rsidRDefault="003934C0" w:rsidP="003934C0">
      <w:pPr>
        <w:pStyle w:val="Prrafodelista"/>
        <w:tabs>
          <w:tab w:val="left" w:pos="284"/>
        </w:tabs>
        <w:autoSpaceDE w:val="0"/>
        <w:autoSpaceDN w:val="0"/>
        <w:adjustRightInd w:val="0"/>
        <w:spacing w:after="0" w:line="240" w:lineRule="auto"/>
        <w:ind w:left="0"/>
        <w:jc w:val="both"/>
        <w:rPr>
          <w:rFonts w:ascii="Futura Std Book" w:hAnsi="Futura Std Book" w:cs="Arial"/>
          <w:b/>
          <w:sz w:val="20"/>
          <w:szCs w:val="20"/>
          <w:u w:val="single"/>
          <w:lang w:val="es-ES_tradnl"/>
        </w:rPr>
      </w:pPr>
      <w:r w:rsidRPr="00637851">
        <w:rPr>
          <w:rFonts w:ascii="Futura Std Book" w:hAnsi="Futura Std Book" w:cs="Arial"/>
          <w:b/>
          <w:sz w:val="20"/>
          <w:szCs w:val="20"/>
          <w:u w:val="single"/>
          <w:lang w:val="es-ES_tradnl"/>
        </w:rPr>
        <w:t>Aprobados 2015</w:t>
      </w:r>
    </w:p>
    <w:p w:rsidR="003934C0" w:rsidRPr="00637851" w:rsidRDefault="003934C0" w:rsidP="003934C0">
      <w:pPr>
        <w:pStyle w:val="Prrafodelista"/>
        <w:numPr>
          <w:ilvl w:val="0"/>
          <w:numId w:val="3"/>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b/>
          <w:sz w:val="20"/>
          <w:szCs w:val="20"/>
        </w:rPr>
        <w:t xml:space="preserve">PDE-005-2014 Sistema de atención y protección del riesgo al turista – S.O.S. </w:t>
      </w:r>
      <w:r w:rsidRPr="00637851">
        <w:rPr>
          <w:rFonts w:ascii="Futura Std Book" w:eastAsia="Times New Roman" w:hAnsi="Futura Std Book" w:cs="Arial"/>
          <w:sz w:val="20"/>
          <w:szCs w:val="20"/>
          <w:lang w:val="es-MX" w:eastAsia="es-MX"/>
        </w:rPr>
        <w:t xml:space="preserve"> </w:t>
      </w:r>
      <w:r w:rsidRPr="00637851">
        <w:rPr>
          <w:rFonts w:ascii="Futura Std Book" w:hAnsi="Futura Std Book"/>
          <w:b/>
          <w:sz w:val="20"/>
          <w:szCs w:val="20"/>
        </w:rPr>
        <w:t>de la región Atrato Gran Darién</w:t>
      </w:r>
    </w:p>
    <w:p w:rsidR="003934C0" w:rsidRPr="00637851" w:rsidRDefault="003934C0" w:rsidP="003934C0">
      <w:pPr>
        <w:pStyle w:val="Prrafodelista"/>
        <w:tabs>
          <w:tab w:val="left" w:pos="284"/>
        </w:tabs>
        <w:spacing w:after="0" w:line="240" w:lineRule="auto"/>
        <w:ind w:left="0"/>
        <w:jc w:val="both"/>
        <w:rPr>
          <w:rFonts w:ascii="Futura Std Book" w:hAnsi="Futura Std Book"/>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b/>
          <w:sz w:val="20"/>
          <w:szCs w:val="20"/>
        </w:rPr>
        <w:t>MinCIT</w:t>
      </w:r>
      <w:proofErr w:type="spellEnd"/>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bCs/>
          <w:sz w:val="20"/>
          <w:szCs w:val="20"/>
          <w:lang w:val="es-ES"/>
        </w:rPr>
        <w:t xml:space="preserve">Municipio: </w:t>
      </w:r>
      <w:r w:rsidRPr="00637851">
        <w:rPr>
          <w:rFonts w:ascii="Futura Std Book" w:hAnsi="Futura Std Book"/>
          <w:sz w:val="20"/>
          <w:szCs w:val="20"/>
        </w:rPr>
        <w:t>San Bernardo del Viento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Descripción: </w:t>
      </w:r>
      <w:r w:rsidRPr="00637851">
        <w:rPr>
          <w:rFonts w:ascii="Futura Std Book" w:hAnsi="Futura Std Book"/>
          <w:sz w:val="20"/>
          <w:szCs w:val="20"/>
        </w:rPr>
        <w:t xml:space="preserve">Construcción de garitas salvavidas, unidad de baños públicos, Punto de Información Turística, construcción y dotación del centro de seguridad integral S.O.S., dotación de playas, zonas de bañistas y deportes náuticos con señalización preventiva e informativa. El proyecto hace parte del Contrato Plan Gran Darién, que contempla 3 municipios en 3 departamentos: Arboletes (Antioquia), San Bernardo del Viento (Córdoba) y </w:t>
      </w:r>
      <w:proofErr w:type="spellStart"/>
      <w:r w:rsidRPr="00637851">
        <w:rPr>
          <w:rFonts w:ascii="Futura Std Book" w:hAnsi="Futura Std Book"/>
          <w:sz w:val="20"/>
          <w:szCs w:val="20"/>
        </w:rPr>
        <w:t>Acandí</w:t>
      </w:r>
      <w:proofErr w:type="spellEnd"/>
      <w:r w:rsidRPr="00637851">
        <w:rPr>
          <w:rFonts w:ascii="Futura Std Book" w:hAnsi="Futura Std Book"/>
          <w:sz w:val="20"/>
          <w:szCs w:val="20"/>
        </w:rPr>
        <w:t xml:space="preserve"> (Chocó). Éste proyecto se realizó en dos fases.</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bCs/>
          <w:sz w:val="20"/>
          <w:szCs w:val="20"/>
          <w:lang w:val="es-ES"/>
        </w:rPr>
        <w:t xml:space="preserve">Valor: </w:t>
      </w:r>
      <w:r w:rsidRPr="00637851">
        <w:rPr>
          <w:rFonts w:ascii="Futura Std Book" w:hAnsi="Futura Std Book"/>
          <w:sz w:val="20"/>
          <w:szCs w:val="20"/>
          <w:lang w:val="es-ES"/>
        </w:rPr>
        <w:t>$900.000.000 (</w:t>
      </w:r>
      <w:proofErr w:type="spellStart"/>
      <w:r w:rsidRPr="00637851">
        <w:rPr>
          <w:rFonts w:ascii="Futura Std Book" w:hAnsi="Futura Std Book"/>
          <w:sz w:val="20"/>
          <w:szCs w:val="20"/>
          <w:lang w:val="es-ES"/>
        </w:rPr>
        <w:t>Fontur</w:t>
      </w:r>
      <w:proofErr w:type="spellEnd"/>
      <w:r w:rsidRPr="00637851">
        <w:rPr>
          <w:rFonts w:ascii="Futura Std Book" w:hAnsi="Futura Std Book"/>
          <w:sz w:val="20"/>
          <w:szCs w:val="20"/>
          <w:lang w:val="es-ES"/>
        </w:rPr>
        <w:t xml:space="preserve"> $600.000.000 vigencia 2014; $300.000.000 vigencia 2015)</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Impacto: </w:t>
      </w:r>
      <w:r w:rsidRPr="00637851">
        <w:rPr>
          <w:rFonts w:ascii="Futura Std Book" w:hAnsi="Futura Std Book"/>
          <w:sz w:val="20"/>
          <w:szCs w:val="20"/>
        </w:rPr>
        <w:t>fortalecer el turismo en la región por medio de la infraestructura adecuada que permita el disfrute de los espacios naturales que posee la misma.</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u w:val="single"/>
        </w:rPr>
        <w:t>Fase I:</w:t>
      </w:r>
      <w:r w:rsidRPr="00637851">
        <w:rPr>
          <w:rFonts w:ascii="Futura Std Book" w:hAnsi="Futura Std Book"/>
          <w:b/>
          <w:sz w:val="20"/>
          <w:szCs w:val="20"/>
        </w:rPr>
        <w:t xml:space="preserve"> Construcción y dotación del centro de seguridad integral S.O.S., dotación de playas, zonas de bañistas y deportes náuticos con señalización preventiva e informativa</w:t>
      </w:r>
      <w:r w:rsidRPr="00637851">
        <w:rPr>
          <w:rFonts w:ascii="Futura Std Book" w:hAnsi="Futura Std Book"/>
          <w:sz w:val="20"/>
          <w:szCs w:val="20"/>
        </w:rPr>
        <w:tab/>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Inicio: </w:t>
      </w:r>
      <w:r w:rsidRPr="00637851">
        <w:rPr>
          <w:rFonts w:ascii="Futura Std Book" w:hAnsi="Futura Std Book"/>
          <w:b/>
          <w:sz w:val="20"/>
          <w:szCs w:val="20"/>
        </w:rPr>
        <w:tab/>
      </w:r>
      <w:r w:rsidRPr="00637851">
        <w:rPr>
          <w:rFonts w:ascii="Futura Std Book" w:hAnsi="Futura Std Book"/>
          <w:sz w:val="20"/>
          <w:szCs w:val="20"/>
        </w:rPr>
        <w:t>8 de febrero de 2016</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lastRenderedPageBreak/>
        <w:t>Terminación:</w:t>
      </w:r>
      <w:r w:rsidRPr="00637851">
        <w:rPr>
          <w:rFonts w:ascii="Futura Std Book" w:hAnsi="Futura Std Book"/>
          <w:sz w:val="20"/>
          <w:szCs w:val="20"/>
        </w:rPr>
        <w:t xml:space="preserve"> 12 de agosto de 2016</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Estado:</w:t>
      </w:r>
      <w:r w:rsidRPr="00637851">
        <w:rPr>
          <w:rFonts w:ascii="Futura Std Book" w:hAnsi="Futura Std Book"/>
          <w:sz w:val="20"/>
          <w:szCs w:val="20"/>
        </w:rPr>
        <w:t xml:space="preserve"> terminado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rPr>
        <w:t>:</w:t>
      </w:r>
      <w:r w:rsidRPr="00637851">
        <w:rPr>
          <w:rFonts w:ascii="Futura Std Book" w:hAnsi="Futura Std Book"/>
          <w:sz w:val="20"/>
          <w:szCs w:val="20"/>
        </w:rPr>
        <w:t xml:space="preserve"> 100% vs </w:t>
      </w:r>
      <w:proofErr w:type="spellStart"/>
      <w:r w:rsidRPr="00637851">
        <w:rPr>
          <w:rFonts w:ascii="Futura Std Book" w:hAnsi="Futura Std Book"/>
          <w:sz w:val="20"/>
          <w:szCs w:val="20"/>
        </w:rPr>
        <w:t>prog</w:t>
      </w:r>
      <w:proofErr w:type="spellEnd"/>
      <w:r w:rsidRPr="00637851">
        <w:rPr>
          <w:rFonts w:ascii="Futura Std Book" w:hAnsi="Futura Std Book"/>
          <w:sz w:val="20"/>
          <w:szCs w:val="20"/>
        </w:rPr>
        <w:t xml:space="preserve"> 100%</w:t>
      </w:r>
    </w:p>
    <w:p w:rsidR="003934C0" w:rsidRPr="00637851" w:rsidRDefault="003934C0" w:rsidP="003934C0">
      <w:pPr>
        <w:tabs>
          <w:tab w:val="left" w:pos="284"/>
        </w:tabs>
        <w:spacing w:after="0" w:line="240" w:lineRule="auto"/>
        <w:jc w:val="both"/>
        <w:rPr>
          <w:rFonts w:ascii="Futura Std Book" w:hAnsi="Futura Std Book"/>
          <w:b/>
          <w:sz w:val="20"/>
          <w:szCs w:val="20"/>
        </w:rPr>
      </w:pPr>
      <w:r w:rsidRPr="00637851">
        <w:rPr>
          <w:rFonts w:ascii="Futura Std Book" w:hAnsi="Futura Std Book"/>
          <w:b/>
          <w:sz w:val="20"/>
          <w:szCs w:val="20"/>
        </w:rPr>
        <w:t xml:space="preserve">Obra: </w:t>
      </w:r>
      <w:r w:rsidRPr="00637851">
        <w:rPr>
          <w:rFonts w:ascii="Futura Std Book" w:hAnsi="Futura Std Book"/>
          <w:b/>
          <w:sz w:val="20"/>
          <w:szCs w:val="20"/>
        </w:rPr>
        <w:tab/>
      </w:r>
      <w:r w:rsidRPr="00637851">
        <w:rPr>
          <w:rFonts w:ascii="Futura Std Book" w:hAnsi="Futura Std Book"/>
          <w:sz w:val="20"/>
          <w:szCs w:val="20"/>
        </w:rPr>
        <w:t>BCS Ingeniería y Proyectos S.A.S.</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Interventoría: </w:t>
      </w:r>
      <w:r w:rsidRPr="00637851">
        <w:rPr>
          <w:rFonts w:ascii="Futura Std Book" w:hAnsi="Futura Std Book"/>
          <w:sz w:val="20"/>
          <w:szCs w:val="20"/>
        </w:rPr>
        <w:t xml:space="preserve">Inversiones </w:t>
      </w:r>
      <w:proofErr w:type="spellStart"/>
      <w:r w:rsidRPr="00637851">
        <w:rPr>
          <w:rFonts w:ascii="Futura Std Book" w:hAnsi="Futura Std Book"/>
          <w:sz w:val="20"/>
          <w:szCs w:val="20"/>
        </w:rPr>
        <w:t>Aype</w:t>
      </w:r>
      <w:proofErr w:type="spellEnd"/>
      <w:r w:rsidRPr="00637851">
        <w:rPr>
          <w:rFonts w:ascii="Futura Std Book" w:hAnsi="Futura Std Book"/>
          <w:sz w:val="20"/>
          <w:szCs w:val="20"/>
        </w:rPr>
        <w:t xml:space="preserve"> Ltda.</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Proyecto de destinación específica, recursos aportados por el Departamento Nacional de Planeación.</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Recursos aprobados mediante Comité Directivo del 30 de mayo de 2015.</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 xml:space="preserve">Adición de recursos aprobados mediante Comité Directivo del 9 de octubre de 2015 por valor de </w:t>
      </w:r>
      <w:r w:rsidRPr="00637851">
        <w:rPr>
          <w:rFonts w:ascii="Futura Std Book" w:hAnsi="Futura Std Book"/>
          <w:sz w:val="20"/>
          <w:szCs w:val="20"/>
          <w:lang w:val="es-ES"/>
        </w:rPr>
        <w:t>$300.000.000.</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 xml:space="preserve">Proceso de obra adjudicado el 25 de noviembre de 2015. </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 xml:space="preserve">Proceso de interventoría adjudicado el 26 de noviembre de 2015. </w:t>
      </w:r>
    </w:p>
    <w:p w:rsidR="003934C0" w:rsidRPr="00637851" w:rsidRDefault="003934C0" w:rsidP="00595B84">
      <w:pPr>
        <w:pStyle w:val="Prrafodelista"/>
        <w:numPr>
          <w:ilvl w:val="0"/>
          <w:numId w:val="28"/>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8 de febrero de 2016, se firmó acta de inicio de los contratos.</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Fase I terminada el 12 de agosto de 2016 y entregada al Municipio el 6 de septiembre de 2016.</w:t>
      </w:r>
    </w:p>
    <w:p w:rsidR="003934C0" w:rsidRPr="00637851" w:rsidRDefault="003934C0" w:rsidP="00595B84">
      <w:pPr>
        <w:pStyle w:val="Sinespaciado"/>
        <w:numPr>
          <w:ilvl w:val="0"/>
          <w:numId w:val="28"/>
        </w:numPr>
        <w:tabs>
          <w:tab w:val="left" w:pos="284"/>
        </w:tabs>
        <w:ind w:left="0" w:firstLine="0"/>
        <w:jc w:val="both"/>
        <w:rPr>
          <w:rFonts w:ascii="Futura Std Book" w:hAnsi="Futura Std Book"/>
          <w:sz w:val="20"/>
          <w:szCs w:val="20"/>
        </w:rPr>
      </w:pPr>
      <w:r w:rsidRPr="00637851">
        <w:rPr>
          <w:rFonts w:ascii="Futura Std Book" w:hAnsi="Futura Std Book"/>
          <w:sz w:val="20"/>
          <w:szCs w:val="20"/>
        </w:rPr>
        <w:t>El 23 de mayo del 2017 se firmó acta de liquidación del contrato de obra y el 14 de junio del 2017 se firmó el acta de liquidación del contrato de interventoría. En proceso de liquidación del convenio.</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u w:val="single"/>
        </w:rPr>
        <w:t>Fase II:</w:t>
      </w:r>
      <w:r w:rsidRPr="00637851">
        <w:rPr>
          <w:rFonts w:ascii="Futura Std Book" w:hAnsi="Futura Std Book"/>
          <w:b/>
          <w:sz w:val="20"/>
          <w:szCs w:val="20"/>
        </w:rPr>
        <w:t xml:space="preserve"> Construcción de garitas salvavidas y una unidad de baños públicos</w:t>
      </w:r>
      <w:r w:rsidRPr="00637851">
        <w:rPr>
          <w:rFonts w:ascii="Futura Std Book" w:hAnsi="Futura Std Book"/>
          <w:sz w:val="20"/>
          <w:szCs w:val="20"/>
        </w:rPr>
        <w:tab/>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Inicio: </w:t>
      </w:r>
      <w:r w:rsidRPr="00637851">
        <w:rPr>
          <w:rFonts w:ascii="Futura Std Book" w:hAnsi="Futura Std Book"/>
          <w:b/>
          <w:sz w:val="20"/>
          <w:szCs w:val="20"/>
        </w:rPr>
        <w:tab/>
      </w:r>
      <w:r w:rsidRPr="00637851">
        <w:rPr>
          <w:rFonts w:ascii="Futura Std Book" w:hAnsi="Futura Std Book"/>
          <w:sz w:val="20"/>
          <w:szCs w:val="20"/>
        </w:rPr>
        <w:t>7 de marzo de 2017</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Terminación: </w:t>
      </w:r>
      <w:r w:rsidRPr="00637851">
        <w:rPr>
          <w:rFonts w:ascii="Futura Std Book" w:hAnsi="Futura Std Book"/>
          <w:sz w:val="20"/>
          <w:szCs w:val="20"/>
        </w:rPr>
        <w:t>12 de mayo de 2017</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Estado:</w:t>
      </w:r>
      <w:r w:rsidRPr="00637851">
        <w:rPr>
          <w:rFonts w:ascii="Futura Std Book" w:hAnsi="Futura Std Book"/>
          <w:sz w:val="20"/>
          <w:szCs w:val="20"/>
        </w:rPr>
        <w:t xml:space="preserve"> terminado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rPr>
        <w:t>:</w:t>
      </w:r>
      <w:r w:rsidRPr="00637851">
        <w:rPr>
          <w:rFonts w:ascii="Futura Std Book" w:hAnsi="Futura Std Book"/>
          <w:sz w:val="20"/>
          <w:szCs w:val="20"/>
        </w:rPr>
        <w:t xml:space="preserve"> 100% vs </w:t>
      </w:r>
      <w:proofErr w:type="spellStart"/>
      <w:r w:rsidRPr="00637851">
        <w:rPr>
          <w:rFonts w:ascii="Futura Std Book" w:hAnsi="Futura Std Book"/>
          <w:sz w:val="20"/>
          <w:szCs w:val="20"/>
        </w:rPr>
        <w:t>prog</w:t>
      </w:r>
      <w:proofErr w:type="spellEnd"/>
      <w:r w:rsidRPr="00637851">
        <w:rPr>
          <w:rFonts w:ascii="Futura Std Book" w:hAnsi="Futura Std Book"/>
          <w:sz w:val="20"/>
          <w:szCs w:val="20"/>
        </w:rPr>
        <w:t xml:space="preserve"> 100%</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rPr>
        <w:t xml:space="preserve">Obra: </w:t>
      </w:r>
      <w:r w:rsidRPr="00637851">
        <w:rPr>
          <w:rFonts w:ascii="Futura Std Book" w:hAnsi="Futura Std Book"/>
          <w:b/>
          <w:sz w:val="20"/>
          <w:szCs w:val="20"/>
        </w:rPr>
        <w:tab/>
      </w:r>
      <w:r w:rsidRPr="00637851">
        <w:rPr>
          <w:rFonts w:ascii="Futura Std Book" w:hAnsi="Futura Std Book"/>
          <w:sz w:val="20"/>
          <w:szCs w:val="20"/>
          <w:lang w:val="es-ES"/>
        </w:rPr>
        <w:t>Consorcio San Bernardo</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rPr>
        <w:t xml:space="preserve">Interventoría: </w:t>
      </w:r>
      <w:r w:rsidRPr="00637851">
        <w:rPr>
          <w:rFonts w:ascii="Futura Std Book" w:hAnsi="Futura Std Book"/>
          <w:sz w:val="20"/>
          <w:szCs w:val="20"/>
        </w:rPr>
        <w:t xml:space="preserve">Inversiones </w:t>
      </w:r>
      <w:proofErr w:type="spellStart"/>
      <w:r w:rsidRPr="00637851">
        <w:rPr>
          <w:rFonts w:ascii="Futura Std Book" w:hAnsi="Futura Std Book"/>
          <w:sz w:val="20"/>
          <w:szCs w:val="20"/>
        </w:rPr>
        <w:t>Aype</w:t>
      </w:r>
      <w:proofErr w:type="spellEnd"/>
      <w:r w:rsidRPr="00637851">
        <w:rPr>
          <w:rFonts w:ascii="Futura Std Book" w:hAnsi="Futura Std Book"/>
          <w:sz w:val="20"/>
          <w:szCs w:val="20"/>
        </w:rPr>
        <w:t xml:space="preserve"> </w:t>
      </w:r>
      <w:proofErr w:type="spellStart"/>
      <w:r w:rsidRPr="00637851">
        <w:rPr>
          <w:rFonts w:ascii="Futura Std Book" w:hAnsi="Futura Std Book"/>
          <w:sz w:val="20"/>
          <w:szCs w:val="20"/>
        </w:rPr>
        <w:t>Ltda</w:t>
      </w:r>
      <w:proofErr w:type="spellEnd"/>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3934C0" w:rsidRPr="00637851" w:rsidRDefault="003934C0" w:rsidP="00595B84">
      <w:pPr>
        <w:pStyle w:val="Prrafodelista"/>
        <w:numPr>
          <w:ilvl w:val="0"/>
          <w:numId w:val="29"/>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Acta de inicio firmada el 7 de marzo de 2017.</w:t>
      </w:r>
    </w:p>
    <w:p w:rsidR="003934C0" w:rsidRPr="00637851" w:rsidRDefault="003934C0" w:rsidP="00595B84">
      <w:pPr>
        <w:pStyle w:val="Prrafodelista"/>
        <w:numPr>
          <w:ilvl w:val="0"/>
          <w:numId w:val="29"/>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El proyecto terminó de manera anticipada el 12 de mayo de 2017, de acuerdo con lo informado por el contratista mediante oficio del 3 de mayo, donde solicitan que la interventoría reciba las obras ese día.</w:t>
      </w:r>
    </w:p>
    <w:p w:rsidR="003934C0" w:rsidRPr="00637851" w:rsidRDefault="003934C0" w:rsidP="00595B84">
      <w:pPr>
        <w:pStyle w:val="Prrafodelista"/>
        <w:numPr>
          <w:ilvl w:val="0"/>
          <w:numId w:val="29"/>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 xml:space="preserve">12 de mayo de 2017, se realizó comité en el municipio de San Bernardo del Viento, a este comité asistió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Alcaldía, interventoría y contratista de obra. En esta reunión se realizó la entrega y recibo final de las obras. </w:t>
      </w:r>
    </w:p>
    <w:p w:rsidR="003934C0" w:rsidRPr="00637851" w:rsidRDefault="003934C0" w:rsidP="00595B84">
      <w:pPr>
        <w:pStyle w:val="Prrafodelista"/>
        <w:numPr>
          <w:ilvl w:val="0"/>
          <w:numId w:val="29"/>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El 8 de agosto del 2017 se firmó acta de liquidación del contrato de obra y el 11 de septiembre del 2017 se firmó acta de liquidación del contrato de interventoría. En proceso de liquidación del convenio.</w:t>
      </w:r>
    </w:p>
    <w:p w:rsidR="003934C0" w:rsidRPr="00637851" w:rsidRDefault="003934C0" w:rsidP="003934C0">
      <w:pPr>
        <w:pStyle w:val="Prrafodelista"/>
        <w:tabs>
          <w:tab w:val="left" w:pos="284"/>
        </w:tabs>
        <w:spacing w:after="0" w:line="240" w:lineRule="auto"/>
        <w:ind w:left="0"/>
        <w:jc w:val="both"/>
        <w:rPr>
          <w:rFonts w:ascii="Futura Std Book" w:hAnsi="Futura Std Book"/>
          <w:sz w:val="20"/>
          <w:szCs w:val="20"/>
        </w:rPr>
      </w:pPr>
    </w:p>
    <w:p w:rsidR="003934C0" w:rsidRPr="00637851" w:rsidRDefault="003934C0" w:rsidP="003934C0">
      <w:pPr>
        <w:pStyle w:val="Prrafodelista"/>
        <w:tabs>
          <w:tab w:val="left" w:pos="284"/>
        </w:tabs>
        <w:autoSpaceDE w:val="0"/>
        <w:autoSpaceDN w:val="0"/>
        <w:adjustRightInd w:val="0"/>
        <w:spacing w:after="0" w:line="240" w:lineRule="auto"/>
        <w:ind w:left="0"/>
        <w:jc w:val="both"/>
        <w:rPr>
          <w:rFonts w:ascii="Futura Std Book" w:hAnsi="Futura Std Book" w:cs="Arial"/>
          <w:b/>
          <w:sz w:val="20"/>
          <w:szCs w:val="20"/>
          <w:u w:val="single"/>
          <w:lang w:val="es-ES_tradnl"/>
        </w:rPr>
      </w:pPr>
      <w:r w:rsidRPr="00637851">
        <w:rPr>
          <w:rFonts w:ascii="Futura Std Book" w:hAnsi="Futura Std Book" w:cs="Arial"/>
          <w:b/>
          <w:sz w:val="20"/>
          <w:szCs w:val="20"/>
          <w:u w:val="single"/>
          <w:lang w:val="es-ES_tradnl"/>
        </w:rPr>
        <w:t>Aprobados 2013</w:t>
      </w:r>
    </w:p>
    <w:p w:rsidR="003934C0" w:rsidRPr="00637851" w:rsidRDefault="003934C0" w:rsidP="00595B84">
      <w:pPr>
        <w:pStyle w:val="Prrafodelista"/>
        <w:numPr>
          <w:ilvl w:val="1"/>
          <w:numId w:val="30"/>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b/>
          <w:sz w:val="20"/>
          <w:szCs w:val="20"/>
        </w:rPr>
        <w:t>DVT-860-2013 “Recuperación ambiental y paisajística de la ribera del río Sinú como atractivo turístico en el centro histórico de Santa Cruz de Lorica” en el municipio de Lorica, Córdoba</w:t>
      </w:r>
    </w:p>
    <w:p w:rsidR="003934C0" w:rsidRPr="00637851" w:rsidRDefault="003934C0" w:rsidP="003934C0">
      <w:pPr>
        <w:pStyle w:val="Prrafodelista"/>
        <w:tabs>
          <w:tab w:val="left" w:pos="284"/>
        </w:tabs>
        <w:spacing w:after="0" w:line="240" w:lineRule="auto"/>
        <w:ind w:left="0"/>
        <w:jc w:val="both"/>
        <w:rPr>
          <w:rFonts w:ascii="Futura Std Book" w:hAnsi="Futura Std Book"/>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sz w:val="20"/>
          <w:szCs w:val="20"/>
        </w:rPr>
        <w:t>MinCIT</w:t>
      </w:r>
      <w:proofErr w:type="spellEnd"/>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Municipio: </w:t>
      </w:r>
      <w:r w:rsidRPr="00637851">
        <w:rPr>
          <w:rFonts w:ascii="Futura Std Book" w:hAnsi="Futura Std Book"/>
          <w:sz w:val="20"/>
          <w:szCs w:val="20"/>
        </w:rPr>
        <w:t>Santa Cruz de Lorica</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rPr>
        <w:t xml:space="preserve">Descripción: </w:t>
      </w:r>
      <w:r w:rsidRPr="00637851">
        <w:rPr>
          <w:rFonts w:ascii="Futura Std Book" w:hAnsi="Futura Std Book"/>
          <w:sz w:val="20"/>
          <w:szCs w:val="20"/>
        </w:rPr>
        <w:t xml:space="preserve">construcción de un malecón de 1.000 m. de longitud, el cual contempló el desarrollo de las siguientes actividades: senderos, ciclo rutas, zonas verdes, redes de alcantarillado, acueducto, redes de energía eléctrica y alumbrado público, mobiliario urbano, arborización, casa de los escritores, módulo para la venta de pescado, mirador centro cultural múltiple y zona de control. </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bCs/>
          <w:sz w:val="20"/>
          <w:szCs w:val="20"/>
          <w:lang w:val="es-ES"/>
        </w:rPr>
        <w:t xml:space="preserve">Valor: </w:t>
      </w:r>
      <w:r w:rsidRPr="00637851">
        <w:rPr>
          <w:rFonts w:ascii="Futura Std Book" w:hAnsi="Futura Std Book"/>
          <w:sz w:val="20"/>
          <w:szCs w:val="20"/>
        </w:rPr>
        <w:t>$16.890.000.000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$15.000.000.000 vigencia 2013; Ministerio de Cultura $1.840.000.000; Municipio $50.000.000)</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sz w:val="20"/>
          <w:szCs w:val="20"/>
          <w:lang w:val="es-ES"/>
        </w:rPr>
        <w:t xml:space="preserve">Inicio: </w:t>
      </w:r>
      <w:r w:rsidRPr="00637851">
        <w:rPr>
          <w:rFonts w:ascii="Futura Std Book" w:hAnsi="Futura Std Book"/>
          <w:sz w:val="20"/>
          <w:szCs w:val="20"/>
          <w:lang w:val="es-ES"/>
        </w:rPr>
        <w:t>8 de abril de 2015</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sz w:val="20"/>
          <w:szCs w:val="20"/>
          <w:lang w:val="es-ES"/>
        </w:rPr>
        <w:t xml:space="preserve">Terminación: </w:t>
      </w:r>
      <w:r w:rsidRPr="00637851">
        <w:rPr>
          <w:rFonts w:ascii="Futura Std Book" w:hAnsi="Futura Std Book"/>
          <w:sz w:val="20"/>
          <w:szCs w:val="20"/>
          <w:lang w:val="es-ES"/>
        </w:rPr>
        <w:t>12 de septiembre de 2016</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sz w:val="20"/>
          <w:szCs w:val="20"/>
          <w:lang w:val="es-ES"/>
        </w:rPr>
        <w:t xml:space="preserve">Estado: </w:t>
      </w:r>
      <w:r w:rsidRPr="00637851">
        <w:rPr>
          <w:rFonts w:ascii="Futura Std Book" w:hAnsi="Futura Std Book"/>
          <w:sz w:val="20"/>
          <w:szCs w:val="20"/>
          <w:lang w:val="es-ES"/>
        </w:rPr>
        <w:t>terminado</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sz w:val="20"/>
          <w:szCs w:val="20"/>
          <w:lang w:val="es-ES"/>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lang w:val="es-ES"/>
        </w:rPr>
        <w:t>:</w:t>
      </w:r>
      <w:r w:rsidRPr="00637851">
        <w:rPr>
          <w:rFonts w:ascii="Futura Std Book" w:hAnsi="Futura Std Book"/>
          <w:sz w:val="20"/>
          <w:szCs w:val="20"/>
          <w:lang w:val="es-ES"/>
        </w:rPr>
        <w:t xml:space="preserve"> 100% vs </w:t>
      </w:r>
      <w:proofErr w:type="spellStart"/>
      <w:r w:rsidRPr="00637851">
        <w:rPr>
          <w:rFonts w:ascii="Futura Std Book" w:hAnsi="Futura Std Book"/>
          <w:sz w:val="20"/>
          <w:szCs w:val="20"/>
          <w:lang w:val="es-ES"/>
        </w:rPr>
        <w:t>prog</w:t>
      </w:r>
      <w:proofErr w:type="spellEnd"/>
      <w:r w:rsidRPr="00637851">
        <w:rPr>
          <w:rFonts w:ascii="Futura Std Book" w:hAnsi="Futura Std Book"/>
          <w:sz w:val="20"/>
          <w:szCs w:val="20"/>
          <w:lang w:val="es-ES"/>
        </w:rPr>
        <w:t xml:space="preserve"> 100%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Obra: </w:t>
      </w:r>
      <w:r w:rsidRPr="00637851">
        <w:rPr>
          <w:rFonts w:ascii="Futura Std Book" w:hAnsi="Futura Std Book"/>
          <w:sz w:val="20"/>
          <w:szCs w:val="20"/>
        </w:rPr>
        <w:t>Consorcio Centro Histórico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Interventoría: </w:t>
      </w:r>
      <w:r w:rsidRPr="00637851">
        <w:rPr>
          <w:rFonts w:ascii="Futura Std Book" w:hAnsi="Futura Std Book"/>
          <w:sz w:val="20"/>
          <w:szCs w:val="20"/>
        </w:rPr>
        <w:t>Consorcio Lorica D.A.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Impacto:</w:t>
      </w:r>
      <w:r w:rsidRPr="00637851">
        <w:rPr>
          <w:rFonts w:ascii="Futura Std Book" w:hAnsi="Futura Std Book"/>
          <w:sz w:val="20"/>
          <w:szCs w:val="20"/>
        </w:rPr>
        <w:t xml:space="preserve"> mejorar el entorno urbano y fortalecer el desarrollo turístico, económico y sociocultural del Municipio mediante infraestructura turística.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lastRenderedPageBreak/>
        <w:t xml:space="preserve">Informe: </w:t>
      </w:r>
      <w:r w:rsidRPr="00637851">
        <w:rPr>
          <w:rFonts w:ascii="Futura Std Book" w:hAnsi="Futura Std Book"/>
          <w:b/>
          <w:sz w:val="20"/>
          <w:szCs w:val="20"/>
        </w:rPr>
        <w:tab/>
      </w:r>
    </w:p>
    <w:p w:rsidR="003934C0" w:rsidRPr="00637851" w:rsidRDefault="003934C0" w:rsidP="00595B84">
      <w:pPr>
        <w:pStyle w:val="Sinespaciado"/>
        <w:numPr>
          <w:ilvl w:val="0"/>
          <w:numId w:val="31"/>
        </w:numPr>
        <w:tabs>
          <w:tab w:val="left" w:pos="284"/>
        </w:tabs>
        <w:ind w:left="0" w:firstLine="0"/>
        <w:jc w:val="both"/>
        <w:rPr>
          <w:rFonts w:ascii="Futura Std Book" w:hAnsi="Futura Std Book"/>
          <w:sz w:val="20"/>
          <w:szCs w:val="20"/>
        </w:rPr>
      </w:pPr>
      <w:r w:rsidRPr="00637851">
        <w:rPr>
          <w:rFonts w:ascii="Futura Std Book" w:hAnsi="Futura Std Book"/>
          <w:sz w:val="20"/>
          <w:szCs w:val="20"/>
        </w:rPr>
        <w:t xml:space="preserve">Obra contratada por el municipio e interventoría contratada por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w:t>
      </w:r>
    </w:p>
    <w:p w:rsidR="003934C0" w:rsidRPr="00637851" w:rsidRDefault="003934C0" w:rsidP="00595B84">
      <w:pPr>
        <w:pStyle w:val="Prrafodelista"/>
        <w:numPr>
          <w:ilvl w:val="0"/>
          <w:numId w:val="31"/>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 xml:space="preserve">Acta de inicio firmada el 8 de abril de 2015. </w:t>
      </w:r>
    </w:p>
    <w:p w:rsidR="003934C0" w:rsidRPr="00637851" w:rsidRDefault="003934C0" w:rsidP="00595B84">
      <w:pPr>
        <w:pStyle w:val="Sinespaciado"/>
        <w:numPr>
          <w:ilvl w:val="0"/>
          <w:numId w:val="31"/>
        </w:numPr>
        <w:tabs>
          <w:tab w:val="left" w:pos="284"/>
        </w:tabs>
        <w:ind w:left="0" w:firstLine="0"/>
        <w:jc w:val="both"/>
        <w:rPr>
          <w:rFonts w:ascii="Futura Std Book" w:hAnsi="Futura Std Book"/>
          <w:sz w:val="20"/>
          <w:szCs w:val="20"/>
        </w:rPr>
      </w:pPr>
      <w:r w:rsidRPr="00637851">
        <w:rPr>
          <w:rFonts w:ascii="Futura Std Book" w:hAnsi="Futura Std Book"/>
          <w:sz w:val="20"/>
          <w:szCs w:val="20"/>
        </w:rPr>
        <w:t>Proyecto terminó contractualmente el 12 de septiembre de 2016 y fue entregado al municipio el 22 de septiembre de 2016.</w:t>
      </w:r>
    </w:p>
    <w:p w:rsidR="003934C0" w:rsidRPr="00637851" w:rsidRDefault="003934C0" w:rsidP="00595B84">
      <w:pPr>
        <w:pStyle w:val="Sinespaciado"/>
        <w:numPr>
          <w:ilvl w:val="0"/>
          <w:numId w:val="31"/>
        </w:numPr>
        <w:tabs>
          <w:tab w:val="left" w:pos="284"/>
        </w:tabs>
        <w:ind w:left="0" w:firstLine="0"/>
        <w:jc w:val="both"/>
        <w:rPr>
          <w:rFonts w:ascii="Futura Std Book" w:hAnsi="Futura Std Book"/>
          <w:sz w:val="20"/>
          <w:szCs w:val="20"/>
        </w:rPr>
      </w:pPr>
      <w:r w:rsidRPr="00637851">
        <w:rPr>
          <w:rFonts w:ascii="Futura Std Book" w:hAnsi="Futura Std Book"/>
          <w:sz w:val="20"/>
          <w:szCs w:val="20"/>
        </w:rPr>
        <w:t>12 de diciembre de 2016 se solicitó a la Dirección Jurídica adelantar el proceso de liquidación del contrato. 2 de mayo de 2017, fecha de liquidación del proyecto.</w:t>
      </w:r>
    </w:p>
    <w:p w:rsidR="003934C0" w:rsidRPr="00637851" w:rsidRDefault="003934C0" w:rsidP="00595B84">
      <w:pPr>
        <w:pStyle w:val="Sinespaciado"/>
        <w:numPr>
          <w:ilvl w:val="0"/>
          <w:numId w:val="31"/>
        </w:numPr>
        <w:tabs>
          <w:tab w:val="left" w:pos="284"/>
        </w:tabs>
        <w:ind w:left="0" w:firstLine="0"/>
        <w:jc w:val="both"/>
        <w:rPr>
          <w:rFonts w:ascii="Futura Std Book" w:hAnsi="Futura Std Book"/>
          <w:sz w:val="20"/>
          <w:szCs w:val="20"/>
        </w:rPr>
      </w:pPr>
      <w:r w:rsidRPr="00637851">
        <w:rPr>
          <w:rFonts w:ascii="Futura Std Book" w:hAnsi="Futura Std Book"/>
          <w:sz w:val="20"/>
          <w:szCs w:val="20"/>
        </w:rPr>
        <w:t>16 de mayo de 2016, el municipio de Santa Cruz de Lorica realizó la consignación de los recursos que fueron objeto del último otrosí del convenio, correspondiente a $50.000.000.</w:t>
      </w:r>
    </w:p>
    <w:p w:rsidR="003934C0" w:rsidRPr="00637851" w:rsidRDefault="003934C0" w:rsidP="00595B84">
      <w:pPr>
        <w:pStyle w:val="Sinespaciado"/>
        <w:numPr>
          <w:ilvl w:val="0"/>
          <w:numId w:val="31"/>
        </w:numPr>
        <w:tabs>
          <w:tab w:val="left" w:pos="284"/>
        </w:tabs>
        <w:ind w:left="0" w:firstLine="0"/>
        <w:jc w:val="both"/>
        <w:rPr>
          <w:rFonts w:ascii="Futura Std Book" w:hAnsi="Futura Std Book"/>
          <w:sz w:val="20"/>
          <w:szCs w:val="20"/>
        </w:rPr>
      </w:pPr>
      <w:r w:rsidRPr="00637851">
        <w:rPr>
          <w:rFonts w:ascii="Futura Std Book" w:hAnsi="Futura Std Book"/>
          <w:sz w:val="20"/>
          <w:szCs w:val="20"/>
        </w:rPr>
        <w:t>El 2 de mayo del 2017 se firmó acta de liquidación del contrato de interventoría. Pendiente la liquidación del convenio.</w:t>
      </w:r>
    </w:p>
    <w:p w:rsidR="003934C0" w:rsidRPr="00637851" w:rsidRDefault="003934C0" w:rsidP="003934C0">
      <w:pPr>
        <w:pStyle w:val="Prrafodelista"/>
        <w:numPr>
          <w:ilvl w:val="0"/>
          <w:numId w:val="3"/>
        </w:numPr>
        <w:tabs>
          <w:tab w:val="left" w:pos="284"/>
        </w:tabs>
        <w:spacing w:after="0" w:line="240" w:lineRule="auto"/>
        <w:ind w:left="0" w:firstLine="0"/>
        <w:jc w:val="both"/>
        <w:rPr>
          <w:rFonts w:ascii="Futura Std Book" w:hAnsi="Futura Std Book"/>
          <w:b/>
          <w:sz w:val="20"/>
          <w:szCs w:val="20"/>
        </w:rPr>
      </w:pPr>
      <w:r w:rsidRPr="00637851">
        <w:rPr>
          <w:rFonts w:ascii="Futura Std Book" w:hAnsi="Futura Std Book"/>
          <w:b/>
          <w:sz w:val="20"/>
          <w:szCs w:val="20"/>
        </w:rPr>
        <w:t>FPTP-050-2012 Señalización Red Pueblos Patrimonio (Fase I)</w:t>
      </w:r>
    </w:p>
    <w:p w:rsidR="003934C0" w:rsidRPr="00637851" w:rsidRDefault="003934C0" w:rsidP="003934C0">
      <w:pPr>
        <w:pStyle w:val="Prrafodelista"/>
        <w:tabs>
          <w:tab w:val="left" w:pos="284"/>
        </w:tabs>
        <w:spacing w:after="0" w:line="240" w:lineRule="auto"/>
        <w:ind w:left="0"/>
        <w:jc w:val="both"/>
        <w:rPr>
          <w:rFonts w:ascii="Futura Std Book" w:hAnsi="Futura Std Book"/>
          <w:b/>
          <w:sz w:val="20"/>
          <w:szCs w:val="20"/>
        </w:rPr>
      </w:pPr>
      <w:r w:rsidRPr="00637851">
        <w:rPr>
          <w:rFonts w:ascii="Futura Std Book" w:hAnsi="Futura Std Book"/>
          <w:b/>
          <w:sz w:val="20"/>
          <w:szCs w:val="20"/>
        </w:rPr>
        <w:t xml:space="preserve">Proponente: </w:t>
      </w:r>
      <w:r w:rsidRPr="00637851">
        <w:rPr>
          <w:rFonts w:ascii="Futura Std Book" w:hAnsi="Futura Std Book"/>
          <w:sz w:val="20"/>
          <w:szCs w:val="20"/>
        </w:rPr>
        <w:t>FNT</w:t>
      </w:r>
    </w:p>
    <w:p w:rsidR="003934C0" w:rsidRPr="00637851" w:rsidRDefault="003934C0" w:rsidP="003934C0">
      <w:pPr>
        <w:tabs>
          <w:tab w:val="left" w:pos="284"/>
        </w:tabs>
        <w:spacing w:after="0" w:line="240" w:lineRule="auto"/>
        <w:jc w:val="both"/>
        <w:rPr>
          <w:rFonts w:ascii="Futura Std Book" w:hAnsi="Futura Std Book"/>
          <w:b/>
          <w:sz w:val="20"/>
          <w:szCs w:val="20"/>
        </w:rPr>
      </w:pPr>
      <w:r w:rsidRPr="00637851">
        <w:rPr>
          <w:rFonts w:ascii="Futura Std Book" w:hAnsi="Futura Std Book"/>
          <w:b/>
          <w:sz w:val="20"/>
          <w:szCs w:val="20"/>
        </w:rPr>
        <w:t xml:space="preserve">Municipio: </w:t>
      </w:r>
      <w:r w:rsidRPr="00637851">
        <w:rPr>
          <w:rFonts w:ascii="Futura Std Book" w:hAnsi="Futura Std Book"/>
          <w:sz w:val="20"/>
          <w:szCs w:val="20"/>
        </w:rPr>
        <w:t>Santa Cruz de Lorica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Descripción: </w:t>
      </w:r>
      <w:r w:rsidRPr="00637851">
        <w:rPr>
          <w:rFonts w:ascii="Futura Std Book" w:hAnsi="Futura Std Book"/>
          <w:sz w:val="20"/>
          <w:szCs w:val="20"/>
        </w:rPr>
        <w:t xml:space="preserve">implementación, fabricación, suministro e instalación de las señales peatonales del Pueblo Patrimonio. </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Valor: </w:t>
      </w:r>
      <w:r w:rsidRPr="00637851">
        <w:rPr>
          <w:rFonts w:ascii="Futura Std Book" w:hAnsi="Futura Std Book"/>
          <w:sz w:val="20"/>
          <w:szCs w:val="20"/>
        </w:rPr>
        <w:t>$360.000.000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$320.000.000 vigencia 2012; $40.000.000 vigencia 2013 (corresponde a la señalización de 9 pueblos de la Red de Pueblos Patrimonio, estimado Santa Cruz de Lorica $40.000.000)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Inicio: </w:t>
      </w:r>
      <w:r w:rsidRPr="00637851">
        <w:rPr>
          <w:rFonts w:ascii="Futura Std Book" w:hAnsi="Futura Std Book"/>
          <w:sz w:val="20"/>
          <w:szCs w:val="20"/>
        </w:rPr>
        <w:t>10 de febrero de 2014</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Terminación: </w:t>
      </w:r>
      <w:r w:rsidRPr="00637851">
        <w:rPr>
          <w:rFonts w:ascii="Futura Std Book" w:hAnsi="Futura Std Book"/>
          <w:sz w:val="20"/>
          <w:szCs w:val="20"/>
        </w:rPr>
        <w:t>24 de septiembre de 2015</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Estado: </w:t>
      </w:r>
      <w:r w:rsidRPr="00637851">
        <w:rPr>
          <w:rFonts w:ascii="Futura Std Book" w:hAnsi="Futura Std Book"/>
          <w:sz w:val="20"/>
          <w:szCs w:val="20"/>
        </w:rPr>
        <w:t>finalizado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rPr>
        <w:t>:</w:t>
      </w:r>
      <w:r w:rsidRPr="00637851">
        <w:rPr>
          <w:rFonts w:ascii="Futura Std Book" w:hAnsi="Futura Std Book"/>
          <w:sz w:val="20"/>
          <w:szCs w:val="20"/>
        </w:rPr>
        <w:t xml:space="preserve"> 100% vs </w:t>
      </w:r>
      <w:proofErr w:type="spellStart"/>
      <w:r w:rsidRPr="00637851">
        <w:rPr>
          <w:rFonts w:ascii="Futura Std Book" w:hAnsi="Futura Std Book"/>
          <w:sz w:val="20"/>
          <w:szCs w:val="20"/>
        </w:rPr>
        <w:t>prog</w:t>
      </w:r>
      <w:proofErr w:type="spellEnd"/>
      <w:r w:rsidRPr="00637851">
        <w:rPr>
          <w:rFonts w:ascii="Futura Std Book" w:hAnsi="Futura Std Book"/>
          <w:sz w:val="20"/>
          <w:szCs w:val="20"/>
        </w:rPr>
        <w:t xml:space="preserve"> 100%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Consultoría: </w:t>
      </w:r>
      <w:r w:rsidRPr="00637851">
        <w:rPr>
          <w:rFonts w:ascii="Futura Std Book" w:hAnsi="Futura Std Book"/>
          <w:sz w:val="20"/>
          <w:szCs w:val="20"/>
        </w:rPr>
        <w:t>Consorcio Señalizar 2013</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Interventoría:</w:t>
      </w:r>
      <w:r w:rsidRPr="00637851">
        <w:rPr>
          <w:rFonts w:ascii="Futura Std Book" w:hAnsi="Futura Std Book"/>
          <w:sz w:val="20"/>
          <w:szCs w:val="20"/>
        </w:rPr>
        <w:t xml:space="preserve"> </w:t>
      </w:r>
      <w:proofErr w:type="spellStart"/>
      <w:r w:rsidRPr="00637851">
        <w:rPr>
          <w:rFonts w:ascii="Futura Std Book" w:hAnsi="Futura Std Book"/>
          <w:sz w:val="20"/>
          <w:szCs w:val="20"/>
        </w:rPr>
        <w:t>Fontur</w:t>
      </w:r>
      <w:proofErr w:type="spellEnd"/>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Impacto:</w:t>
      </w:r>
      <w:r w:rsidRPr="00637851">
        <w:rPr>
          <w:rFonts w:ascii="Futura Std Book" w:hAnsi="Futura Std Book"/>
          <w:sz w:val="20"/>
          <w:szCs w:val="20"/>
        </w:rPr>
        <w:t xml:space="preserve"> brindar una información clara al visitante, respecto a los atractivos turísticos del Municipio a través de la implementación de la señalización turística.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3934C0" w:rsidRPr="00637851" w:rsidRDefault="003934C0" w:rsidP="00595B84">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Radicado el 16 de marzo de 2012.</w:t>
      </w:r>
    </w:p>
    <w:p w:rsidR="003934C0" w:rsidRPr="00637851" w:rsidRDefault="003934C0" w:rsidP="00595B84">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Aprobado el 10 de mayo de 2012, en Comité Directivo por valor de $320.000.000.</w:t>
      </w:r>
    </w:p>
    <w:p w:rsidR="003934C0" w:rsidRPr="00637851" w:rsidRDefault="003934C0" w:rsidP="00595B84">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Adición de proyecto aprobada el 20 de mayo de 2013, por valor de $40.000.000.</w:t>
      </w:r>
    </w:p>
    <w:p w:rsidR="003934C0" w:rsidRPr="00637851" w:rsidRDefault="003934C0" w:rsidP="00595B84">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 xml:space="preserve">Las señales se encuentran instaladas y fueron recibidas a satisfacción por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el 13 de julio de 2015. </w:t>
      </w:r>
    </w:p>
    <w:p w:rsidR="003934C0" w:rsidRPr="00637851" w:rsidRDefault="003934C0" w:rsidP="00595B84">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24 de septiembre de 2015, fecha de terminación del proyecto.</w:t>
      </w:r>
    </w:p>
    <w:p w:rsidR="003934C0" w:rsidRPr="00637851" w:rsidRDefault="003934C0" w:rsidP="00595B84">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sz w:val="20"/>
          <w:szCs w:val="20"/>
        </w:rPr>
        <w:t>El 24 de diciembre del 2015 se firmó acta de liquidación del contrato de consultoría. El proyecto no cuenta con convenio.</w:t>
      </w:r>
    </w:p>
    <w:p w:rsidR="003934C0" w:rsidRPr="00637851" w:rsidRDefault="003934C0" w:rsidP="003934C0">
      <w:pPr>
        <w:tabs>
          <w:tab w:val="left" w:pos="284"/>
        </w:tabs>
        <w:spacing w:after="0" w:line="240" w:lineRule="auto"/>
        <w:jc w:val="both"/>
        <w:rPr>
          <w:rFonts w:ascii="Futura Std Book" w:hAnsi="Futura Std Book"/>
          <w:b/>
          <w:bCs/>
          <w:color w:val="002060"/>
          <w:sz w:val="20"/>
          <w:szCs w:val="20"/>
          <w:u w:val="single"/>
        </w:rPr>
      </w:pPr>
    </w:p>
    <w:p w:rsidR="003934C0" w:rsidRPr="00637851" w:rsidRDefault="003934C0" w:rsidP="003934C0">
      <w:pPr>
        <w:tabs>
          <w:tab w:val="left" w:pos="284"/>
        </w:tabs>
        <w:spacing w:after="0" w:line="240" w:lineRule="auto"/>
        <w:jc w:val="both"/>
        <w:rPr>
          <w:rFonts w:ascii="Futura Std Book" w:hAnsi="Futura Std Book"/>
          <w:b/>
          <w:bCs/>
          <w:sz w:val="20"/>
          <w:szCs w:val="20"/>
          <w:u w:val="single"/>
        </w:rPr>
      </w:pPr>
      <w:r w:rsidRPr="00637851">
        <w:rPr>
          <w:rFonts w:ascii="Futura Std Book" w:hAnsi="Futura Std Book"/>
          <w:b/>
          <w:bCs/>
          <w:sz w:val="20"/>
          <w:szCs w:val="20"/>
          <w:u w:val="single"/>
        </w:rPr>
        <w:t>Aprobados 2012</w:t>
      </w:r>
    </w:p>
    <w:p w:rsidR="003934C0" w:rsidRPr="00637851" w:rsidRDefault="003934C0" w:rsidP="00595B84">
      <w:pPr>
        <w:pStyle w:val="Prrafodelista"/>
        <w:numPr>
          <w:ilvl w:val="0"/>
          <w:numId w:val="19"/>
        </w:numPr>
        <w:tabs>
          <w:tab w:val="left" w:pos="284"/>
        </w:tabs>
        <w:spacing w:after="0" w:line="240" w:lineRule="auto"/>
        <w:ind w:left="0" w:firstLine="0"/>
        <w:jc w:val="both"/>
        <w:rPr>
          <w:rFonts w:ascii="Futura Std Book" w:hAnsi="Futura Std Book" w:cs="Arial"/>
          <w:b/>
          <w:sz w:val="20"/>
          <w:szCs w:val="20"/>
        </w:rPr>
      </w:pPr>
      <w:r w:rsidRPr="00637851">
        <w:rPr>
          <w:rFonts w:ascii="Futura Std Book" w:hAnsi="Futura Std Book"/>
          <w:b/>
          <w:sz w:val="20"/>
          <w:szCs w:val="20"/>
        </w:rPr>
        <w:t>DVT-1128E-2012 Construcción embarcadero turístico de Montería, Ronda del río Sinú</w:t>
      </w:r>
    </w:p>
    <w:p w:rsidR="003934C0" w:rsidRPr="00637851" w:rsidRDefault="003934C0" w:rsidP="003934C0">
      <w:pPr>
        <w:pStyle w:val="Prrafodelista"/>
        <w:tabs>
          <w:tab w:val="left" w:pos="284"/>
        </w:tabs>
        <w:spacing w:after="0" w:line="240" w:lineRule="auto"/>
        <w:ind w:left="0"/>
        <w:jc w:val="both"/>
        <w:rPr>
          <w:rFonts w:ascii="Futura Std Book" w:hAnsi="Futura Std Book" w:cs="Arial"/>
          <w:b/>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b/>
          <w:sz w:val="20"/>
          <w:szCs w:val="20"/>
        </w:rPr>
        <w:t>MinCIT</w:t>
      </w:r>
      <w:proofErr w:type="spellEnd"/>
      <w:r w:rsidRPr="00637851">
        <w:rPr>
          <w:rFonts w:ascii="Futura Std Book" w:hAnsi="Futura Std Book"/>
          <w:b/>
          <w:sz w:val="20"/>
          <w:szCs w:val="20"/>
        </w:rPr>
        <w:tab/>
      </w:r>
    </w:p>
    <w:p w:rsidR="003934C0" w:rsidRPr="00637851" w:rsidRDefault="003934C0" w:rsidP="003934C0">
      <w:pPr>
        <w:tabs>
          <w:tab w:val="left" w:pos="284"/>
        </w:tabs>
        <w:spacing w:after="0" w:line="240" w:lineRule="auto"/>
        <w:jc w:val="both"/>
        <w:rPr>
          <w:rFonts w:ascii="Futura Std Book" w:hAnsi="Futura Std Book"/>
          <w:bCs/>
          <w:sz w:val="20"/>
          <w:szCs w:val="20"/>
          <w:lang w:val="es-ES"/>
        </w:rPr>
      </w:pPr>
      <w:r w:rsidRPr="00637851">
        <w:rPr>
          <w:rFonts w:ascii="Futura Std Book" w:hAnsi="Futura Std Book"/>
          <w:b/>
          <w:bCs/>
          <w:sz w:val="20"/>
          <w:szCs w:val="20"/>
          <w:lang w:val="es-ES"/>
        </w:rPr>
        <w:t xml:space="preserve">Municipio: </w:t>
      </w:r>
      <w:r w:rsidRPr="00637851">
        <w:rPr>
          <w:rFonts w:ascii="Futura Std Book" w:hAnsi="Futura Std Book"/>
          <w:bCs/>
          <w:sz w:val="20"/>
          <w:szCs w:val="20"/>
          <w:lang w:val="es-ES"/>
        </w:rPr>
        <w:t>Montería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Descripción: </w:t>
      </w:r>
      <w:r w:rsidRPr="00637851">
        <w:rPr>
          <w:rFonts w:ascii="Futura Std Book" w:hAnsi="Futura Std Book"/>
          <w:sz w:val="20"/>
          <w:szCs w:val="20"/>
        </w:rPr>
        <w:t xml:space="preserve">construcción de un embarcadero flotante para embarque y desembarque de turistas, batería de baños, tratamiento de la zona urbana en tierra, locales comerciales, zona de control, ciclo ruta, senderos y restaurante con cocina. </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bCs/>
          <w:sz w:val="20"/>
          <w:szCs w:val="20"/>
          <w:lang w:val="es-ES"/>
        </w:rPr>
        <w:t>Valor:</w:t>
      </w:r>
      <w:r w:rsidRPr="00637851">
        <w:rPr>
          <w:rFonts w:ascii="Futura Std Book" w:hAnsi="Futura Std Book"/>
          <w:sz w:val="20"/>
          <w:szCs w:val="20"/>
          <w:lang w:val="es-ES"/>
        </w:rPr>
        <w:t xml:space="preserve"> $1.982.579.373 (</w:t>
      </w:r>
      <w:proofErr w:type="spellStart"/>
      <w:r w:rsidRPr="00637851">
        <w:rPr>
          <w:rFonts w:ascii="Futura Std Book" w:hAnsi="Futura Std Book"/>
          <w:sz w:val="20"/>
          <w:szCs w:val="20"/>
          <w:lang w:val="es-ES"/>
        </w:rPr>
        <w:t>Fontur</w:t>
      </w:r>
      <w:proofErr w:type="spellEnd"/>
      <w:r w:rsidRPr="00637851">
        <w:rPr>
          <w:rFonts w:ascii="Futura Std Book" w:hAnsi="Futura Std Book"/>
          <w:sz w:val="20"/>
          <w:szCs w:val="20"/>
          <w:lang w:val="es-ES"/>
        </w:rPr>
        <w:t xml:space="preserve"> $1.600.000.000 vigencia 2012; Municipio $382.579.373)</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Inicio: </w:t>
      </w:r>
      <w:r w:rsidRPr="00637851">
        <w:rPr>
          <w:rFonts w:ascii="Futura Std Book" w:hAnsi="Futura Std Book"/>
          <w:sz w:val="20"/>
          <w:szCs w:val="20"/>
        </w:rPr>
        <w:tab/>
        <w:t>15 de julio de 2013</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Terminación: </w:t>
      </w:r>
      <w:r w:rsidRPr="00637851">
        <w:rPr>
          <w:rFonts w:ascii="Futura Std Book" w:hAnsi="Futura Std Book"/>
          <w:sz w:val="20"/>
          <w:szCs w:val="20"/>
        </w:rPr>
        <w:t>16 de julio de 2014</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Estado:</w:t>
      </w:r>
      <w:r w:rsidRPr="00637851">
        <w:rPr>
          <w:rFonts w:ascii="Futura Std Book" w:hAnsi="Futura Std Book"/>
          <w:sz w:val="20"/>
          <w:szCs w:val="20"/>
        </w:rPr>
        <w:t xml:space="preserve"> finalizado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rPr>
        <w:t>:</w:t>
      </w:r>
      <w:r w:rsidRPr="00637851">
        <w:rPr>
          <w:rFonts w:ascii="Futura Std Book" w:hAnsi="Futura Std Book"/>
          <w:sz w:val="20"/>
          <w:szCs w:val="20"/>
        </w:rPr>
        <w:t xml:space="preserve"> 100% vs </w:t>
      </w:r>
      <w:proofErr w:type="spellStart"/>
      <w:r w:rsidRPr="00637851">
        <w:rPr>
          <w:rFonts w:ascii="Futura Std Book" w:hAnsi="Futura Std Book"/>
          <w:sz w:val="20"/>
          <w:szCs w:val="20"/>
        </w:rPr>
        <w:t>prog</w:t>
      </w:r>
      <w:proofErr w:type="spellEnd"/>
      <w:r w:rsidRPr="00637851">
        <w:rPr>
          <w:rFonts w:ascii="Futura Std Book" w:hAnsi="Futura Std Book"/>
          <w:sz w:val="20"/>
          <w:szCs w:val="20"/>
        </w:rPr>
        <w:t xml:space="preserve"> 100%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Obra: </w:t>
      </w:r>
      <w:r w:rsidRPr="00637851">
        <w:rPr>
          <w:rFonts w:ascii="Futura Std Book" w:hAnsi="Futura Std Book"/>
          <w:b/>
          <w:sz w:val="20"/>
          <w:szCs w:val="20"/>
        </w:rPr>
        <w:tab/>
      </w:r>
      <w:r w:rsidRPr="00637851">
        <w:rPr>
          <w:rFonts w:ascii="Futura Std Book" w:hAnsi="Futura Std Book"/>
          <w:sz w:val="20"/>
          <w:szCs w:val="20"/>
        </w:rPr>
        <w:t xml:space="preserve">Consorcio San Jerónimo </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Interventoría: </w:t>
      </w:r>
      <w:r w:rsidRPr="00637851">
        <w:rPr>
          <w:rFonts w:ascii="Futura Std Book" w:hAnsi="Futura Std Book"/>
          <w:sz w:val="20"/>
          <w:szCs w:val="20"/>
        </w:rPr>
        <w:t>Construcción y Consultoría Especializada Ltda.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Impacto: </w:t>
      </w:r>
      <w:r w:rsidRPr="00637851">
        <w:rPr>
          <w:rFonts w:ascii="Futura Std Book" w:hAnsi="Futura Std Book"/>
          <w:sz w:val="20"/>
          <w:szCs w:val="20"/>
        </w:rPr>
        <w:t>ofrecer infraestructura adecuada, fortalecer e impulsar el desarrollo del ecoturismo y dinamizar la economía del Municipio.</w:t>
      </w:r>
    </w:p>
    <w:p w:rsidR="003934C0" w:rsidRPr="00637851" w:rsidRDefault="003934C0" w:rsidP="003934C0">
      <w:pPr>
        <w:pStyle w:val="Sinespaciado"/>
        <w:tabs>
          <w:tab w:val="left" w:pos="284"/>
        </w:tabs>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lastRenderedPageBreak/>
        <w:t>Aprobado mediante DVT-1128E-2012.</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t>Obra contratada por el Municipio.</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t xml:space="preserve">Interventoría contratada por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t>Acta de inicio firmada el 15 de julio de 2013.</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t>Obra terminada el 16 de julio de 2014.</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t>6 de octubre de 2014 se realizó la entrega oficial a la Alcaldía de Montería.</w:t>
      </w:r>
    </w:p>
    <w:p w:rsidR="003934C0" w:rsidRPr="00637851" w:rsidRDefault="003934C0" w:rsidP="00595B84">
      <w:pPr>
        <w:pStyle w:val="Sinespaciado"/>
        <w:numPr>
          <w:ilvl w:val="0"/>
          <w:numId w:val="33"/>
        </w:numPr>
        <w:tabs>
          <w:tab w:val="left" w:pos="284"/>
        </w:tabs>
        <w:ind w:left="0" w:firstLine="0"/>
        <w:jc w:val="both"/>
        <w:rPr>
          <w:rFonts w:ascii="Futura Std Book" w:hAnsi="Futura Std Book"/>
          <w:sz w:val="20"/>
          <w:szCs w:val="20"/>
        </w:rPr>
      </w:pPr>
      <w:r w:rsidRPr="00637851">
        <w:rPr>
          <w:rFonts w:ascii="Futura Std Book" w:hAnsi="Futura Std Book"/>
          <w:sz w:val="20"/>
          <w:szCs w:val="20"/>
        </w:rPr>
        <w:t>El 22 de diciembre del 2014 se firmó acta de liquidación del contrato de interventoría y el 15 de octubre del 2015 se firmó acta de liquidación del convenio.</w:t>
      </w:r>
    </w:p>
    <w:p w:rsidR="003934C0" w:rsidRPr="00637851" w:rsidRDefault="003934C0" w:rsidP="00595B84">
      <w:pPr>
        <w:pStyle w:val="Prrafodelista"/>
        <w:numPr>
          <w:ilvl w:val="0"/>
          <w:numId w:val="19"/>
        </w:numPr>
        <w:tabs>
          <w:tab w:val="left" w:pos="284"/>
        </w:tabs>
        <w:spacing w:after="0" w:line="240" w:lineRule="auto"/>
        <w:ind w:left="0" w:firstLine="0"/>
        <w:jc w:val="both"/>
        <w:rPr>
          <w:rFonts w:ascii="Futura Std Book" w:hAnsi="Futura Std Book"/>
          <w:b/>
          <w:sz w:val="20"/>
          <w:szCs w:val="20"/>
        </w:rPr>
      </w:pPr>
      <w:r w:rsidRPr="00637851">
        <w:rPr>
          <w:rFonts w:ascii="Futura Std Book" w:hAnsi="Futura Std Book"/>
          <w:b/>
          <w:sz w:val="20"/>
          <w:szCs w:val="20"/>
        </w:rPr>
        <w:t>DVT-808-2012 Estudios y diseños del Parque Turístico y Agroindustrial de Montería</w:t>
      </w:r>
    </w:p>
    <w:p w:rsidR="003934C0" w:rsidRPr="00637851" w:rsidRDefault="003934C0" w:rsidP="003934C0">
      <w:pPr>
        <w:pStyle w:val="Prrafodelista"/>
        <w:tabs>
          <w:tab w:val="left" w:pos="284"/>
        </w:tabs>
        <w:spacing w:after="0" w:line="240" w:lineRule="auto"/>
        <w:ind w:left="0"/>
        <w:jc w:val="both"/>
        <w:rPr>
          <w:rFonts w:ascii="Futura Std Book" w:hAnsi="Futura Std Book"/>
          <w:b/>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sz w:val="20"/>
          <w:szCs w:val="20"/>
        </w:rPr>
        <w:t>MinCIT</w:t>
      </w:r>
      <w:proofErr w:type="spellEnd"/>
    </w:p>
    <w:p w:rsidR="003934C0" w:rsidRPr="00637851" w:rsidRDefault="003934C0" w:rsidP="003934C0">
      <w:pPr>
        <w:tabs>
          <w:tab w:val="left" w:pos="284"/>
        </w:tabs>
        <w:spacing w:after="0" w:line="240" w:lineRule="auto"/>
        <w:jc w:val="both"/>
        <w:rPr>
          <w:rFonts w:ascii="Futura Std Book" w:hAnsi="Futura Std Book"/>
          <w:bCs/>
          <w:sz w:val="20"/>
          <w:szCs w:val="20"/>
          <w:lang w:val="es-ES"/>
        </w:rPr>
      </w:pPr>
      <w:r w:rsidRPr="00637851">
        <w:rPr>
          <w:rFonts w:ascii="Futura Std Book" w:hAnsi="Futura Std Book"/>
          <w:b/>
          <w:bCs/>
          <w:sz w:val="20"/>
          <w:szCs w:val="20"/>
          <w:lang w:val="es-ES"/>
        </w:rPr>
        <w:t xml:space="preserve">Municipio: </w:t>
      </w:r>
      <w:r w:rsidRPr="00637851">
        <w:rPr>
          <w:rFonts w:ascii="Futura Std Book" w:hAnsi="Futura Std Book"/>
          <w:bCs/>
          <w:sz w:val="20"/>
          <w:szCs w:val="20"/>
          <w:lang w:val="es-ES"/>
        </w:rPr>
        <w:t xml:space="preserve">Montería </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Descripción: </w:t>
      </w:r>
      <w:r w:rsidRPr="00637851">
        <w:rPr>
          <w:rFonts w:ascii="Futura Std Book" w:hAnsi="Futura Std Book"/>
          <w:sz w:val="20"/>
          <w:szCs w:val="20"/>
        </w:rPr>
        <w:t xml:space="preserve">estudios y diseños para el desarrollo de un puente peatonal, sendero ecológico, ciclo paseo, plazas, plazoletas, miradores, muelle eco turístico, gimnasios al aire libre, locales comerciales, restaurante, casetas de ventas, senderos de mitos y leyendas, auditorio y salón de eventos, </w:t>
      </w:r>
      <w:proofErr w:type="spellStart"/>
      <w:r w:rsidRPr="00637851">
        <w:rPr>
          <w:rFonts w:ascii="Futura Std Book" w:hAnsi="Futura Std Book"/>
          <w:sz w:val="20"/>
          <w:szCs w:val="20"/>
        </w:rPr>
        <w:t>teatrino</w:t>
      </w:r>
      <w:proofErr w:type="spellEnd"/>
      <w:r w:rsidRPr="00637851">
        <w:rPr>
          <w:rFonts w:ascii="Futura Std Book" w:hAnsi="Futura Std Book"/>
          <w:sz w:val="20"/>
          <w:szCs w:val="20"/>
        </w:rPr>
        <w:t xml:space="preserve">, </w:t>
      </w:r>
      <w:proofErr w:type="spellStart"/>
      <w:r w:rsidRPr="00637851">
        <w:rPr>
          <w:rFonts w:ascii="Futura Std Book" w:hAnsi="Futura Std Book"/>
          <w:sz w:val="20"/>
          <w:szCs w:val="20"/>
        </w:rPr>
        <w:t>mariposario</w:t>
      </w:r>
      <w:proofErr w:type="spellEnd"/>
      <w:r w:rsidRPr="00637851">
        <w:rPr>
          <w:rFonts w:ascii="Futura Std Book" w:hAnsi="Futura Std Book"/>
          <w:sz w:val="20"/>
          <w:szCs w:val="20"/>
        </w:rPr>
        <w:t xml:space="preserve">, monumento a los areneros, parques temáticos y canchas deportivas. </w:t>
      </w:r>
    </w:p>
    <w:p w:rsidR="003934C0" w:rsidRPr="00637851" w:rsidRDefault="003934C0" w:rsidP="003934C0">
      <w:pPr>
        <w:tabs>
          <w:tab w:val="left" w:pos="284"/>
        </w:tabs>
        <w:spacing w:after="0" w:line="240" w:lineRule="auto"/>
        <w:jc w:val="both"/>
        <w:rPr>
          <w:rFonts w:ascii="Futura Std Book" w:hAnsi="Futura Std Book"/>
          <w:sz w:val="20"/>
          <w:szCs w:val="20"/>
          <w:lang w:val="es-ES"/>
        </w:rPr>
      </w:pPr>
      <w:r w:rsidRPr="00637851">
        <w:rPr>
          <w:rFonts w:ascii="Futura Std Book" w:hAnsi="Futura Std Book"/>
          <w:b/>
          <w:bCs/>
          <w:sz w:val="20"/>
          <w:szCs w:val="20"/>
          <w:lang w:val="es-ES"/>
        </w:rPr>
        <w:t>Valor:</w:t>
      </w:r>
      <w:r w:rsidRPr="00637851">
        <w:rPr>
          <w:rFonts w:ascii="Futura Std Book" w:hAnsi="Futura Std Book"/>
          <w:sz w:val="20"/>
          <w:szCs w:val="20"/>
          <w:lang w:val="es-ES"/>
        </w:rPr>
        <w:t xml:space="preserve"> $1.530.500.000 ($1.500.000.000 </w:t>
      </w:r>
      <w:proofErr w:type="spellStart"/>
      <w:r w:rsidRPr="00637851">
        <w:rPr>
          <w:rFonts w:ascii="Futura Std Book" w:hAnsi="Futura Std Book"/>
          <w:sz w:val="20"/>
          <w:szCs w:val="20"/>
          <w:lang w:val="es-ES"/>
        </w:rPr>
        <w:t>Fontur</w:t>
      </w:r>
      <w:proofErr w:type="spellEnd"/>
      <w:r w:rsidRPr="00637851">
        <w:rPr>
          <w:rFonts w:ascii="Futura Std Book" w:hAnsi="Futura Std Book"/>
          <w:sz w:val="20"/>
          <w:szCs w:val="20"/>
          <w:lang w:val="es-ES"/>
        </w:rPr>
        <w:t xml:space="preserve"> vigencia 2012; municipio $30.500.000)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Inicio:</w:t>
      </w:r>
      <w:r w:rsidRPr="00637851">
        <w:rPr>
          <w:rFonts w:ascii="Futura Std Book" w:hAnsi="Futura Std Book"/>
          <w:sz w:val="20"/>
          <w:szCs w:val="20"/>
        </w:rPr>
        <w:t xml:space="preserve"> </w:t>
      </w:r>
      <w:r w:rsidRPr="00637851">
        <w:rPr>
          <w:rFonts w:ascii="Futura Std Book" w:hAnsi="Futura Std Book"/>
          <w:sz w:val="20"/>
          <w:szCs w:val="20"/>
        </w:rPr>
        <w:tab/>
        <w:t>17 de febrero de 2014</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Terminación: </w:t>
      </w:r>
      <w:r w:rsidRPr="00637851">
        <w:rPr>
          <w:rFonts w:ascii="Futura Std Book" w:hAnsi="Futura Std Book"/>
          <w:sz w:val="20"/>
          <w:szCs w:val="20"/>
        </w:rPr>
        <w:t>19 de junio de 2015</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Estado: </w:t>
      </w:r>
      <w:r w:rsidRPr="00637851">
        <w:rPr>
          <w:rFonts w:ascii="Futura Std Book" w:hAnsi="Futura Std Book"/>
          <w:sz w:val="20"/>
          <w:szCs w:val="20"/>
        </w:rPr>
        <w:t>terminado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rPr>
        <w:t>:</w:t>
      </w:r>
      <w:r w:rsidRPr="00637851">
        <w:rPr>
          <w:rFonts w:ascii="Futura Std Book" w:hAnsi="Futura Std Book"/>
          <w:sz w:val="20"/>
          <w:szCs w:val="20"/>
        </w:rPr>
        <w:t xml:space="preserve"> 100% vs </w:t>
      </w:r>
      <w:proofErr w:type="spellStart"/>
      <w:r w:rsidRPr="00637851">
        <w:rPr>
          <w:rFonts w:ascii="Futura Std Book" w:hAnsi="Futura Std Book"/>
          <w:sz w:val="20"/>
          <w:szCs w:val="20"/>
        </w:rPr>
        <w:t>prog</w:t>
      </w:r>
      <w:proofErr w:type="spellEnd"/>
      <w:r w:rsidRPr="00637851">
        <w:rPr>
          <w:rFonts w:ascii="Futura Std Book" w:hAnsi="Futura Std Book"/>
          <w:sz w:val="20"/>
          <w:szCs w:val="20"/>
        </w:rPr>
        <w:t xml:space="preserve"> 100%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Obra:</w:t>
      </w:r>
      <w:r w:rsidRPr="00637851">
        <w:rPr>
          <w:rFonts w:ascii="Futura Std Book" w:hAnsi="Futura Std Book"/>
          <w:b/>
          <w:sz w:val="20"/>
          <w:szCs w:val="20"/>
        </w:rPr>
        <w:tab/>
      </w:r>
      <w:r w:rsidRPr="00637851">
        <w:rPr>
          <w:rFonts w:ascii="Futura Std Book" w:hAnsi="Futura Std Book"/>
          <w:sz w:val="20"/>
          <w:szCs w:val="20"/>
        </w:rPr>
        <w:t>Consorcio Ronda del Sinú</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Interventoría: </w:t>
      </w:r>
      <w:r w:rsidRPr="00637851">
        <w:rPr>
          <w:rFonts w:ascii="Futura Std Book" w:hAnsi="Futura Std Book"/>
          <w:sz w:val="20"/>
          <w:szCs w:val="20"/>
        </w:rPr>
        <w:t>Consorcio Omega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Impacto: </w:t>
      </w:r>
      <w:r w:rsidRPr="00637851">
        <w:rPr>
          <w:rFonts w:ascii="Futura Std Book" w:hAnsi="Futura Std Book"/>
          <w:sz w:val="20"/>
          <w:szCs w:val="20"/>
        </w:rPr>
        <w:t>con el fin de fomentar el desarrollo urbano, turístico, económico y sociocultural del Municipio.</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3934C0" w:rsidRPr="00637851" w:rsidRDefault="003934C0" w:rsidP="00595B84">
      <w:pPr>
        <w:pStyle w:val="Prrafodelista"/>
        <w:numPr>
          <w:ilvl w:val="0"/>
          <w:numId w:val="34"/>
        </w:numPr>
        <w:tabs>
          <w:tab w:val="left" w:pos="284"/>
        </w:tabs>
        <w:spacing w:after="0" w:line="240" w:lineRule="auto"/>
        <w:ind w:left="0" w:firstLine="0"/>
        <w:jc w:val="both"/>
        <w:rPr>
          <w:rFonts w:ascii="Futura Std Book" w:eastAsia="Calibri" w:hAnsi="Futura Std Book" w:cs="Times New Roman"/>
          <w:sz w:val="20"/>
          <w:szCs w:val="20"/>
        </w:rPr>
      </w:pPr>
      <w:r w:rsidRPr="00637851">
        <w:rPr>
          <w:rFonts w:ascii="Futura Std Book" w:eastAsia="Calibri" w:hAnsi="Futura Std Book" w:cs="Times New Roman"/>
          <w:sz w:val="20"/>
          <w:szCs w:val="20"/>
        </w:rPr>
        <w:t xml:space="preserve">Proyecto aprobado mediante </w:t>
      </w:r>
      <w:r w:rsidRPr="00637851">
        <w:rPr>
          <w:rFonts w:ascii="Futura Std Book" w:hAnsi="Futura Std Book"/>
          <w:sz w:val="20"/>
          <w:szCs w:val="20"/>
        </w:rPr>
        <w:t>DVT-0808-2012.</w:t>
      </w:r>
    </w:p>
    <w:p w:rsidR="003934C0" w:rsidRPr="00637851" w:rsidRDefault="003934C0" w:rsidP="00595B84">
      <w:pPr>
        <w:pStyle w:val="Prrafodelista"/>
        <w:numPr>
          <w:ilvl w:val="0"/>
          <w:numId w:val="34"/>
        </w:numPr>
        <w:tabs>
          <w:tab w:val="left" w:pos="284"/>
        </w:tabs>
        <w:spacing w:after="0" w:line="240" w:lineRule="auto"/>
        <w:ind w:left="0" w:firstLine="0"/>
        <w:jc w:val="both"/>
        <w:rPr>
          <w:rFonts w:ascii="Futura Std Book" w:eastAsia="Calibri" w:hAnsi="Futura Std Book" w:cs="Times New Roman"/>
          <w:sz w:val="20"/>
          <w:szCs w:val="20"/>
        </w:rPr>
      </w:pPr>
      <w:r w:rsidRPr="00637851">
        <w:rPr>
          <w:rFonts w:ascii="Futura Std Book" w:eastAsia="Calibri" w:hAnsi="Futura Std Book" w:cs="Times New Roman"/>
          <w:sz w:val="20"/>
          <w:szCs w:val="20"/>
        </w:rPr>
        <w:t xml:space="preserve">20 de diciembre de 2012, inició el convenio de cooperación entre </w:t>
      </w:r>
      <w:proofErr w:type="spellStart"/>
      <w:r w:rsidRPr="00637851">
        <w:rPr>
          <w:rFonts w:ascii="Futura Std Book" w:eastAsia="Calibri" w:hAnsi="Futura Std Book" w:cs="Times New Roman"/>
          <w:sz w:val="20"/>
          <w:szCs w:val="20"/>
        </w:rPr>
        <w:t>Fontur</w:t>
      </w:r>
      <w:proofErr w:type="spellEnd"/>
      <w:r w:rsidRPr="00637851">
        <w:rPr>
          <w:rFonts w:ascii="Futura Std Book" w:eastAsia="Calibri" w:hAnsi="Futura Std Book" w:cs="Times New Roman"/>
          <w:sz w:val="20"/>
          <w:szCs w:val="20"/>
        </w:rPr>
        <w:t xml:space="preserve"> y el Municipio de Montería.</w:t>
      </w:r>
    </w:p>
    <w:p w:rsidR="003934C0" w:rsidRPr="00637851" w:rsidRDefault="003934C0" w:rsidP="00595B84">
      <w:pPr>
        <w:pStyle w:val="Prrafodelista"/>
        <w:numPr>
          <w:ilvl w:val="0"/>
          <w:numId w:val="34"/>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cs="Arial"/>
          <w:sz w:val="20"/>
          <w:szCs w:val="20"/>
          <w:lang w:val="es-ES"/>
        </w:rPr>
        <w:t xml:space="preserve">21 de agosto de 2013, el Municipio de Montería suscribe el contrato </w:t>
      </w:r>
      <w:r w:rsidRPr="00637851">
        <w:rPr>
          <w:rFonts w:ascii="Futura Std Book" w:hAnsi="Futura Std Book" w:cs="Tahoma"/>
          <w:sz w:val="20"/>
          <w:szCs w:val="20"/>
        </w:rPr>
        <w:t xml:space="preserve">No. 290 de 2013, correspondiente a los </w:t>
      </w:r>
      <w:r w:rsidRPr="00637851">
        <w:rPr>
          <w:rFonts w:ascii="Futura Std Book" w:hAnsi="Futura Std Book" w:cs="Arial"/>
          <w:sz w:val="20"/>
          <w:szCs w:val="20"/>
          <w:lang w:val="es-ES"/>
        </w:rPr>
        <w:t xml:space="preserve">estudios y diseños del Parque Turístico y Agroindustrial. </w:t>
      </w:r>
    </w:p>
    <w:p w:rsidR="003934C0" w:rsidRPr="00637851" w:rsidRDefault="003934C0" w:rsidP="00595B84">
      <w:pPr>
        <w:pStyle w:val="Prrafodelista"/>
        <w:numPr>
          <w:ilvl w:val="0"/>
          <w:numId w:val="34"/>
        </w:numPr>
        <w:tabs>
          <w:tab w:val="left" w:pos="284"/>
        </w:tabs>
        <w:spacing w:after="0" w:line="240" w:lineRule="auto"/>
        <w:ind w:left="0" w:firstLine="0"/>
        <w:jc w:val="both"/>
        <w:rPr>
          <w:rFonts w:ascii="Futura Std Book" w:hAnsi="Futura Std Book"/>
          <w:sz w:val="20"/>
          <w:szCs w:val="20"/>
        </w:rPr>
      </w:pPr>
      <w:r w:rsidRPr="00637851">
        <w:rPr>
          <w:rFonts w:ascii="Futura Std Book" w:hAnsi="Futura Std Book" w:cs="Arial"/>
          <w:sz w:val="20"/>
          <w:szCs w:val="20"/>
          <w:lang w:val="es-ES"/>
        </w:rPr>
        <w:t xml:space="preserve">26 de noviembre de 2013, </w:t>
      </w:r>
      <w:proofErr w:type="spellStart"/>
      <w:r w:rsidRPr="00637851">
        <w:rPr>
          <w:rFonts w:ascii="Futura Std Book" w:hAnsi="Futura Std Book" w:cs="Arial"/>
          <w:sz w:val="20"/>
          <w:szCs w:val="20"/>
          <w:lang w:val="es-ES"/>
        </w:rPr>
        <w:t>Fontur</w:t>
      </w:r>
      <w:proofErr w:type="spellEnd"/>
      <w:r w:rsidRPr="00637851">
        <w:rPr>
          <w:rFonts w:ascii="Futura Std Book" w:hAnsi="Futura Std Book" w:cs="Arial"/>
          <w:sz w:val="20"/>
          <w:szCs w:val="20"/>
          <w:lang w:val="es-ES"/>
        </w:rPr>
        <w:t xml:space="preserve"> suscribe el contrato FPT-369-2013, correspondiente a la interventoría a los estudios y diseños.</w:t>
      </w:r>
    </w:p>
    <w:p w:rsidR="003934C0" w:rsidRPr="00637851" w:rsidRDefault="003934C0" w:rsidP="00595B84">
      <w:pPr>
        <w:pStyle w:val="Prrafodelista"/>
        <w:numPr>
          <w:ilvl w:val="0"/>
          <w:numId w:val="34"/>
        </w:numPr>
        <w:tabs>
          <w:tab w:val="left" w:pos="284"/>
        </w:tabs>
        <w:spacing w:after="0" w:line="240" w:lineRule="auto"/>
        <w:ind w:left="0" w:firstLine="0"/>
        <w:jc w:val="both"/>
        <w:rPr>
          <w:rFonts w:ascii="Futura Std Book" w:eastAsia="Calibri" w:hAnsi="Futura Std Book" w:cs="Times New Roman"/>
          <w:sz w:val="20"/>
          <w:szCs w:val="20"/>
        </w:rPr>
      </w:pPr>
      <w:r w:rsidRPr="00637851">
        <w:rPr>
          <w:rFonts w:ascii="Futura Std Book" w:eastAsia="Calibri" w:hAnsi="Futura Std Book" w:cs="Times New Roman"/>
          <w:sz w:val="20"/>
          <w:szCs w:val="20"/>
        </w:rPr>
        <w:t>17 de febrero de 2014, se dio inicio al proyecto.</w:t>
      </w:r>
    </w:p>
    <w:p w:rsidR="003934C0" w:rsidRPr="00637851" w:rsidRDefault="003934C0" w:rsidP="00595B84">
      <w:pPr>
        <w:pStyle w:val="Prrafodelista"/>
        <w:numPr>
          <w:ilvl w:val="0"/>
          <w:numId w:val="34"/>
        </w:numPr>
        <w:tabs>
          <w:tab w:val="left" w:pos="284"/>
        </w:tabs>
        <w:autoSpaceDE w:val="0"/>
        <w:autoSpaceDN w:val="0"/>
        <w:adjustRightInd w:val="0"/>
        <w:spacing w:after="0" w:line="240" w:lineRule="auto"/>
        <w:ind w:left="0" w:firstLine="0"/>
        <w:jc w:val="both"/>
        <w:rPr>
          <w:rFonts w:ascii="Futura Std Book" w:hAnsi="Futura Std Book" w:cs="Arial"/>
          <w:sz w:val="20"/>
          <w:szCs w:val="20"/>
          <w:lang w:val="es-ES_tradnl"/>
        </w:rPr>
      </w:pPr>
      <w:r w:rsidRPr="00637851">
        <w:rPr>
          <w:rFonts w:ascii="Futura Std Book" w:hAnsi="Futura Std Book" w:cs="Arial"/>
          <w:sz w:val="20"/>
          <w:szCs w:val="20"/>
          <w:lang w:val="es-ES_tradnl"/>
        </w:rPr>
        <w:t>19 de junio de 2015, se suscribió el acta de recibo final del contrato de estudios y diseños, entre el interventor y consultor, en el cual se recibe a satisfacción el objeto del contrato de consultoría.</w:t>
      </w:r>
    </w:p>
    <w:p w:rsidR="003934C0" w:rsidRPr="00637851" w:rsidRDefault="003934C0" w:rsidP="00595B84">
      <w:pPr>
        <w:pStyle w:val="Prrafodelista"/>
        <w:numPr>
          <w:ilvl w:val="0"/>
          <w:numId w:val="34"/>
        </w:numPr>
        <w:tabs>
          <w:tab w:val="left" w:pos="284"/>
        </w:tabs>
        <w:autoSpaceDE w:val="0"/>
        <w:autoSpaceDN w:val="0"/>
        <w:adjustRightInd w:val="0"/>
        <w:spacing w:after="0" w:line="240" w:lineRule="auto"/>
        <w:ind w:left="0" w:firstLine="0"/>
        <w:jc w:val="both"/>
        <w:rPr>
          <w:rFonts w:ascii="Futura Std Book" w:hAnsi="Futura Std Book" w:cs="Arial"/>
          <w:sz w:val="20"/>
          <w:szCs w:val="20"/>
          <w:lang w:val="es-ES_tradnl"/>
        </w:rPr>
      </w:pPr>
      <w:r w:rsidRPr="00637851">
        <w:rPr>
          <w:rFonts w:ascii="Futura Std Book" w:hAnsi="Futura Std Book" w:cs="Arial"/>
          <w:sz w:val="20"/>
          <w:szCs w:val="20"/>
          <w:lang w:val="es-ES_tradnl"/>
        </w:rPr>
        <w:t xml:space="preserve">19 de junio de 2015, se suscribió el acta de recibo final del contrato de Interventoría, debido a que los estudios y diseños fueron recibidos a satisfacción este mismo día y entregados en </w:t>
      </w:r>
      <w:proofErr w:type="spellStart"/>
      <w:r w:rsidRPr="00637851">
        <w:rPr>
          <w:rFonts w:ascii="Futura Std Book" w:hAnsi="Futura Std Book" w:cs="Arial"/>
          <w:sz w:val="20"/>
          <w:szCs w:val="20"/>
          <w:lang w:val="es-ES_tradnl"/>
        </w:rPr>
        <w:t>Fontur</w:t>
      </w:r>
      <w:proofErr w:type="spellEnd"/>
      <w:r w:rsidRPr="00637851">
        <w:rPr>
          <w:rFonts w:ascii="Futura Std Book" w:hAnsi="Futura Std Book" w:cs="Arial"/>
          <w:sz w:val="20"/>
          <w:szCs w:val="20"/>
          <w:lang w:val="es-ES_tradnl"/>
        </w:rPr>
        <w:t xml:space="preserve"> el 26 de junio de 2015.</w:t>
      </w:r>
    </w:p>
    <w:p w:rsidR="003934C0" w:rsidRPr="00637851" w:rsidRDefault="003934C0" w:rsidP="00595B84">
      <w:pPr>
        <w:pStyle w:val="Prrafodelista"/>
        <w:numPr>
          <w:ilvl w:val="0"/>
          <w:numId w:val="34"/>
        </w:numPr>
        <w:tabs>
          <w:tab w:val="left" w:pos="284"/>
        </w:tabs>
        <w:autoSpaceDE w:val="0"/>
        <w:autoSpaceDN w:val="0"/>
        <w:adjustRightInd w:val="0"/>
        <w:spacing w:after="0" w:line="240" w:lineRule="auto"/>
        <w:ind w:left="0" w:firstLine="0"/>
        <w:jc w:val="both"/>
        <w:rPr>
          <w:rFonts w:ascii="Futura Std Book" w:hAnsi="Futura Std Book" w:cs="Arial"/>
          <w:sz w:val="20"/>
          <w:szCs w:val="20"/>
          <w:lang w:val="es-ES_tradnl"/>
        </w:rPr>
      </w:pPr>
      <w:r w:rsidRPr="00637851">
        <w:rPr>
          <w:rFonts w:ascii="Futura Std Book" w:hAnsi="Futura Std Book" w:cs="Arial"/>
          <w:sz w:val="20"/>
          <w:szCs w:val="20"/>
          <w:lang w:val="es-ES_tradnl"/>
        </w:rPr>
        <w:t>Estudios y diseños entregados a la Alcaldía en julio de 2015, se estima el valor de la obra en $31.930 millones.</w:t>
      </w:r>
    </w:p>
    <w:p w:rsidR="003934C0" w:rsidRPr="00637851" w:rsidRDefault="003934C0" w:rsidP="00595B84">
      <w:pPr>
        <w:pStyle w:val="Prrafodelista"/>
        <w:numPr>
          <w:ilvl w:val="0"/>
          <w:numId w:val="34"/>
        </w:numPr>
        <w:tabs>
          <w:tab w:val="left" w:pos="284"/>
        </w:tabs>
        <w:autoSpaceDE w:val="0"/>
        <w:autoSpaceDN w:val="0"/>
        <w:adjustRightInd w:val="0"/>
        <w:spacing w:after="0" w:line="240" w:lineRule="auto"/>
        <w:ind w:left="0" w:firstLine="0"/>
        <w:jc w:val="both"/>
        <w:rPr>
          <w:rFonts w:ascii="Futura Std Book" w:hAnsi="Futura Std Book" w:cs="Arial"/>
          <w:sz w:val="20"/>
          <w:szCs w:val="20"/>
          <w:lang w:val="es-ES_tradnl"/>
        </w:rPr>
      </w:pPr>
      <w:r w:rsidRPr="00637851">
        <w:rPr>
          <w:rFonts w:ascii="Futura Std Book" w:hAnsi="Futura Std Book" w:cs="Arial"/>
          <w:sz w:val="20"/>
          <w:szCs w:val="20"/>
          <w:lang w:val="es-ES_tradnl"/>
        </w:rPr>
        <w:t>El 26 de noviembre del 2015 se firmó acta de liquidación del contrato de interventoría. Pendiente liquidación del convenio.</w:t>
      </w:r>
    </w:p>
    <w:p w:rsidR="003934C0" w:rsidRPr="00637851" w:rsidRDefault="003934C0" w:rsidP="003934C0">
      <w:pPr>
        <w:pStyle w:val="Prrafodelista"/>
        <w:tabs>
          <w:tab w:val="left" w:pos="284"/>
        </w:tabs>
        <w:spacing w:after="0" w:line="240" w:lineRule="auto"/>
        <w:ind w:left="0"/>
        <w:jc w:val="both"/>
        <w:rPr>
          <w:rFonts w:ascii="Futura Std Book" w:hAnsi="Futura Std Book"/>
          <w:b/>
          <w:sz w:val="20"/>
          <w:szCs w:val="20"/>
        </w:rPr>
      </w:pPr>
    </w:p>
    <w:p w:rsidR="003934C0" w:rsidRPr="00637851" w:rsidRDefault="003934C0" w:rsidP="003934C0">
      <w:pPr>
        <w:pStyle w:val="Prrafodelista"/>
        <w:tabs>
          <w:tab w:val="left" w:pos="284"/>
        </w:tabs>
        <w:spacing w:after="0" w:line="240" w:lineRule="auto"/>
        <w:ind w:left="0"/>
        <w:jc w:val="both"/>
        <w:rPr>
          <w:rFonts w:ascii="Futura Std Book" w:hAnsi="Futura Std Book"/>
          <w:b/>
          <w:sz w:val="20"/>
          <w:szCs w:val="20"/>
          <w:u w:val="single"/>
        </w:rPr>
      </w:pPr>
      <w:r w:rsidRPr="00637851">
        <w:rPr>
          <w:rFonts w:ascii="Futura Std Book" w:hAnsi="Futura Std Book"/>
          <w:b/>
          <w:sz w:val="20"/>
          <w:szCs w:val="20"/>
          <w:u w:val="single"/>
        </w:rPr>
        <w:t>Aprobados 2011</w:t>
      </w:r>
    </w:p>
    <w:p w:rsidR="003934C0" w:rsidRPr="00637851" w:rsidRDefault="003934C0" w:rsidP="00595B84">
      <w:pPr>
        <w:pStyle w:val="Prrafodelista"/>
        <w:numPr>
          <w:ilvl w:val="0"/>
          <w:numId w:val="20"/>
        </w:numPr>
        <w:tabs>
          <w:tab w:val="left" w:pos="284"/>
        </w:tabs>
        <w:spacing w:after="0" w:line="240" w:lineRule="auto"/>
        <w:ind w:left="0" w:firstLine="0"/>
        <w:jc w:val="both"/>
        <w:rPr>
          <w:rFonts w:ascii="Futura Std Book" w:hAnsi="Futura Std Book"/>
          <w:b/>
          <w:sz w:val="20"/>
          <w:szCs w:val="20"/>
        </w:rPr>
      </w:pPr>
      <w:r w:rsidRPr="00637851">
        <w:rPr>
          <w:rFonts w:ascii="Futura Std Book" w:hAnsi="Futura Std Book"/>
          <w:b/>
          <w:sz w:val="20"/>
          <w:szCs w:val="20"/>
        </w:rPr>
        <w:t>DVT-1227-2011 Construcción del Centro Artesanal y Turístico Marcial Alegría</w:t>
      </w:r>
    </w:p>
    <w:p w:rsidR="003934C0" w:rsidRPr="00637851" w:rsidRDefault="003934C0" w:rsidP="003934C0">
      <w:pPr>
        <w:pStyle w:val="Prrafodelista"/>
        <w:tabs>
          <w:tab w:val="left" w:pos="284"/>
        </w:tabs>
        <w:spacing w:after="0" w:line="240" w:lineRule="auto"/>
        <w:ind w:left="0"/>
        <w:jc w:val="both"/>
        <w:rPr>
          <w:rFonts w:ascii="Futura Std Book" w:hAnsi="Futura Std Book"/>
          <w:b/>
          <w:sz w:val="20"/>
          <w:szCs w:val="20"/>
        </w:rPr>
      </w:pPr>
      <w:r w:rsidRPr="00637851">
        <w:rPr>
          <w:rFonts w:ascii="Futura Std Book" w:hAnsi="Futura Std Book"/>
          <w:b/>
          <w:sz w:val="20"/>
          <w:szCs w:val="20"/>
        </w:rPr>
        <w:t xml:space="preserve">Proponente: </w:t>
      </w:r>
      <w:proofErr w:type="spellStart"/>
      <w:r w:rsidRPr="00637851">
        <w:rPr>
          <w:rFonts w:ascii="Futura Std Book" w:hAnsi="Futura Std Book"/>
          <w:b/>
          <w:sz w:val="20"/>
          <w:szCs w:val="20"/>
        </w:rPr>
        <w:t>MinCIT</w:t>
      </w:r>
      <w:proofErr w:type="spellEnd"/>
    </w:p>
    <w:p w:rsidR="003934C0" w:rsidRPr="00637851" w:rsidRDefault="003934C0" w:rsidP="003934C0">
      <w:pPr>
        <w:tabs>
          <w:tab w:val="left" w:pos="284"/>
        </w:tabs>
        <w:spacing w:after="0" w:line="240" w:lineRule="auto"/>
        <w:jc w:val="both"/>
        <w:rPr>
          <w:rFonts w:ascii="Futura Std Book" w:hAnsi="Futura Std Book"/>
          <w:bCs/>
          <w:sz w:val="20"/>
          <w:szCs w:val="20"/>
          <w:lang w:val="es-ES"/>
        </w:rPr>
      </w:pPr>
      <w:r w:rsidRPr="00637851">
        <w:rPr>
          <w:rFonts w:ascii="Futura Std Book" w:hAnsi="Futura Std Book"/>
          <w:b/>
          <w:bCs/>
          <w:sz w:val="20"/>
          <w:szCs w:val="20"/>
          <w:lang w:val="es-ES"/>
        </w:rPr>
        <w:t xml:space="preserve">Municipio: </w:t>
      </w:r>
      <w:r w:rsidRPr="00637851">
        <w:rPr>
          <w:rFonts w:ascii="Futura Std Book" w:hAnsi="Futura Std Book"/>
          <w:bCs/>
          <w:sz w:val="20"/>
          <w:szCs w:val="20"/>
          <w:lang w:val="es-ES"/>
        </w:rPr>
        <w:t>Santa Cruz de Lorica</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 xml:space="preserve">Descripción: </w:t>
      </w:r>
      <w:r w:rsidRPr="00637851">
        <w:rPr>
          <w:rFonts w:ascii="Futura Std Book" w:hAnsi="Futura Std Book"/>
          <w:sz w:val="20"/>
          <w:szCs w:val="20"/>
        </w:rPr>
        <w:t>Cuenta</w:t>
      </w:r>
      <w:r w:rsidRPr="00637851">
        <w:rPr>
          <w:rFonts w:ascii="Futura Std Book" w:hAnsi="Futura Std Book"/>
          <w:b/>
          <w:sz w:val="20"/>
          <w:szCs w:val="20"/>
        </w:rPr>
        <w:t xml:space="preserve"> </w:t>
      </w:r>
      <w:r w:rsidRPr="00637851">
        <w:rPr>
          <w:rFonts w:ascii="Futura Std Book" w:hAnsi="Futura Std Book"/>
          <w:sz w:val="20"/>
          <w:szCs w:val="20"/>
        </w:rPr>
        <w:t>con</w:t>
      </w:r>
      <w:r w:rsidRPr="00637851">
        <w:rPr>
          <w:rFonts w:ascii="Futura Std Book" w:hAnsi="Futura Std Book"/>
          <w:b/>
          <w:sz w:val="20"/>
          <w:szCs w:val="20"/>
        </w:rPr>
        <w:t xml:space="preserve"> </w:t>
      </w:r>
      <w:r w:rsidRPr="00637851">
        <w:rPr>
          <w:rFonts w:ascii="Futura Std Book" w:hAnsi="Futura Std Book"/>
          <w:sz w:val="20"/>
          <w:szCs w:val="20"/>
        </w:rPr>
        <w:t xml:space="preserve">cincuenta y siete (57) locales comerciales para venta de artesanías, dulces, comidas típicas y módulos de joyerías, </w:t>
      </w:r>
      <w:proofErr w:type="spellStart"/>
      <w:r w:rsidRPr="00637851">
        <w:rPr>
          <w:rFonts w:ascii="Futura Std Book" w:hAnsi="Futura Std Book"/>
          <w:sz w:val="20"/>
          <w:szCs w:val="20"/>
        </w:rPr>
        <w:t>teatrino</w:t>
      </w:r>
      <w:proofErr w:type="spellEnd"/>
      <w:r w:rsidRPr="00637851">
        <w:rPr>
          <w:rFonts w:ascii="Futura Std Book" w:hAnsi="Futura Std Book"/>
          <w:sz w:val="20"/>
          <w:szCs w:val="20"/>
        </w:rPr>
        <w:t xml:space="preserve"> con gradería, oficina de administración, bodegas, baterías de baños, plazoletas, terrazas y obras de paisajismo, ubicado en el Centro Histórico del Municipio de Santa Cruz de Lorica, en el Departamento de Córdoba.</w:t>
      </w:r>
    </w:p>
    <w:p w:rsidR="003934C0" w:rsidRPr="00637851" w:rsidRDefault="003934C0" w:rsidP="003934C0">
      <w:pPr>
        <w:tabs>
          <w:tab w:val="left" w:pos="284"/>
        </w:tabs>
        <w:spacing w:after="0" w:line="240" w:lineRule="auto"/>
        <w:ind w:left="142"/>
        <w:jc w:val="both"/>
        <w:rPr>
          <w:rFonts w:ascii="Futura Std Book" w:hAnsi="Futura Std Book"/>
          <w:sz w:val="20"/>
          <w:szCs w:val="20"/>
          <w:lang w:val="es-ES"/>
        </w:rPr>
      </w:pPr>
      <w:r w:rsidRPr="00637851">
        <w:rPr>
          <w:rFonts w:ascii="Futura Std Book" w:hAnsi="Futura Std Book"/>
          <w:b/>
          <w:bCs/>
          <w:sz w:val="20"/>
          <w:szCs w:val="20"/>
          <w:lang w:val="es-ES"/>
        </w:rPr>
        <w:t>Valor:</w:t>
      </w:r>
      <w:r w:rsidRPr="00637851">
        <w:rPr>
          <w:rFonts w:ascii="Futura Std Book" w:hAnsi="Futura Std Book"/>
          <w:sz w:val="20"/>
          <w:szCs w:val="20"/>
          <w:lang w:val="es-ES"/>
        </w:rPr>
        <w:t xml:space="preserve"> $1.586.799.074 (</w:t>
      </w:r>
      <w:proofErr w:type="spellStart"/>
      <w:r w:rsidRPr="00637851">
        <w:rPr>
          <w:rFonts w:ascii="Futura Std Book" w:hAnsi="Futura Std Book"/>
          <w:sz w:val="20"/>
          <w:szCs w:val="20"/>
          <w:lang w:val="es-ES"/>
        </w:rPr>
        <w:t>Fontur</w:t>
      </w:r>
      <w:proofErr w:type="spellEnd"/>
      <w:r w:rsidRPr="00637851">
        <w:rPr>
          <w:rFonts w:ascii="Futura Std Book" w:hAnsi="Futura Std Book"/>
          <w:sz w:val="20"/>
          <w:szCs w:val="20"/>
          <w:lang w:val="es-ES"/>
        </w:rPr>
        <w:t xml:space="preserve"> vigencia 2011)</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Inicio:</w:t>
      </w:r>
      <w:r w:rsidRPr="00637851">
        <w:rPr>
          <w:rFonts w:ascii="Futura Std Book" w:hAnsi="Futura Std Book"/>
          <w:sz w:val="20"/>
          <w:szCs w:val="20"/>
        </w:rPr>
        <w:t xml:space="preserve"> 20 de abril de 2012</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 xml:space="preserve">Terminación: </w:t>
      </w:r>
      <w:r w:rsidRPr="00637851">
        <w:rPr>
          <w:rFonts w:ascii="Futura Std Book" w:hAnsi="Futura Std Book"/>
          <w:sz w:val="20"/>
          <w:szCs w:val="20"/>
        </w:rPr>
        <w:t>20 de octubre de 2012</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lastRenderedPageBreak/>
        <w:t xml:space="preserve">Estado: </w:t>
      </w:r>
      <w:r w:rsidRPr="00637851">
        <w:rPr>
          <w:rFonts w:ascii="Futura Std Book" w:hAnsi="Futura Std Book"/>
          <w:sz w:val="20"/>
          <w:szCs w:val="20"/>
        </w:rPr>
        <w:t>finalizado</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 xml:space="preserve">Avance </w:t>
      </w:r>
      <w:r w:rsidRPr="00637851">
        <w:rPr>
          <w:rFonts w:ascii="Futura Std Book" w:eastAsia="Times New Roman" w:hAnsi="Futura Std Book" w:cs="Arial"/>
          <w:b/>
          <w:bCs/>
          <w:sz w:val="20"/>
          <w:szCs w:val="20"/>
          <w:lang w:eastAsia="es-CO"/>
        </w:rPr>
        <w:t>físico</w:t>
      </w:r>
      <w:r w:rsidRPr="00637851">
        <w:rPr>
          <w:rFonts w:ascii="Futura Std Book" w:hAnsi="Futura Std Book"/>
          <w:b/>
          <w:sz w:val="20"/>
          <w:szCs w:val="20"/>
        </w:rPr>
        <w:t>:</w:t>
      </w:r>
      <w:r w:rsidRPr="00637851">
        <w:rPr>
          <w:rFonts w:ascii="Futura Std Book" w:hAnsi="Futura Std Book"/>
          <w:sz w:val="20"/>
          <w:szCs w:val="20"/>
        </w:rPr>
        <w:t xml:space="preserve"> 100% vs </w:t>
      </w:r>
      <w:proofErr w:type="spellStart"/>
      <w:r w:rsidRPr="00637851">
        <w:rPr>
          <w:rFonts w:ascii="Futura Std Book" w:hAnsi="Futura Std Book"/>
          <w:sz w:val="20"/>
          <w:szCs w:val="20"/>
        </w:rPr>
        <w:t>prog</w:t>
      </w:r>
      <w:proofErr w:type="spellEnd"/>
      <w:r w:rsidRPr="00637851">
        <w:rPr>
          <w:rFonts w:ascii="Futura Std Book" w:hAnsi="Futura Std Book"/>
          <w:sz w:val="20"/>
          <w:szCs w:val="20"/>
        </w:rPr>
        <w:t xml:space="preserve"> 100%</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 xml:space="preserve">Obra: </w:t>
      </w:r>
      <w:r w:rsidRPr="00637851">
        <w:rPr>
          <w:rFonts w:ascii="Futura Std Book" w:hAnsi="Futura Std Book"/>
          <w:sz w:val="20"/>
          <w:szCs w:val="20"/>
        </w:rPr>
        <w:t>Consorcio Santa Cruz 2012</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 xml:space="preserve">Interventoría: </w:t>
      </w:r>
      <w:r w:rsidRPr="00637851">
        <w:rPr>
          <w:rFonts w:ascii="Futura Std Book" w:hAnsi="Futura Std Book"/>
          <w:sz w:val="20"/>
          <w:szCs w:val="20"/>
        </w:rPr>
        <w:t>Consorcio Lorica 2012</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 xml:space="preserve">Impacto: </w:t>
      </w:r>
      <w:r w:rsidRPr="00637851">
        <w:rPr>
          <w:rFonts w:ascii="Futura Std Book" w:hAnsi="Futura Std Book"/>
          <w:sz w:val="20"/>
          <w:szCs w:val="20"/>
        </w:rPr>
        <w:t>mejorar el entorno urbano y fortalecer el desarrollo turístico, económico y sociocultural del Municipio mediante infraestructura turística.</w:t>
      </w:r>
    </w:p>
    <w:p w:rsidR="003934C0" w:rsidRPr="00637851" w:rsidRDefault="003934C0" w:rsidP="003934C0">
      <w:pPr>
        <w:tabs>
          <w:tab w:val="left" w:pos="284"/>
        </w:tabs>
        <w:spacing w:after="0" w:line="240" w:lineRule="auto"/>
        <w:ind w:left="142"/>
        <w:jc w:val="both"/>
        <w:rPr>
          <w:rFonts w:ascii="Futura Std Book" w:hAnsi="Futura Std Book"/>
          <w:sz w:val="20"/>
          <w:szCs w:val="20"/>
        </w:rPr>
      </w:pPr>
      <w:r w:rsidRPr="00637851">
        <w:rPr>
          <w:rFonts w:ascii="Futura Std Book" w:hAnsi="Futura Std Book"/>
          <w:b/>
          <w:sz w:val="20"/>
          <w:szCs w:val="20"/>
        </w:rPr>
        <w:t>Informe:</w:t>
      </w:r>
      <w:r w:rsidRPr="00637851">
        <w:rPr>
          <w:rFonts w:ascii="Futura Std Book" w:hAnsi="Futura Std Book"/>
          <w:sz w:val="20"/>
          <w:szCs w:val="20"/>
        </w:rPr>
        <w:t xml:space="preserve"> </w:t>
      </w:r>
    </w:p>
    <w:p w:rsidR="003934C0" w:rsidRPr="00637851" w:rsidRDefault="003934C0" w:rsidP="00595B84">
      <w:pPr>
        <w:pStyle w:val="Prrafodelista"/>
        <w:numPr>
          <w:ilvl w:val="0"/>
          <w:numId w:val="35"/>
        </w:numPr>
        <w:tabs>
          <w:tab w:val="left" w:pos="284"/>
        </w:tabs>
        <w:spacing w:after="0" w:line="240" w:lineRule="auto"/>
        <w:jc w:val="both"/>
        <w:rPr>
          <w:rFonts w:ascii="Futura Std Book" w:hAnsi="Futura Std Book"/>
          <w:sz w:val="20"/>
          <w:szCs w:val="20"/>
        </w:rPr>
      </w:pPr>
      <w:r w:rsidRPr="00637851">
        <w:rPr>
          <w:rFonts w:ascii="Futura Std Book" w:hAnsi="Futura Std Book"/>
          <w:sz w:val="20"/>
          <w:szCs w:val="20"/>
        </w:rPr>
        <w:t>Proyecto aprobado mediante DVT-1227-2011 el 18 de septiembre de 2011.</w:t>
      </w:r>
    </w:p>
    <w:p w:rsidR="003934C0" w:rsidRPr="00637851" w:rsidRDefault="003934C0" w:rsidP="00595B84">
      <w:pPr>
        <w:pStyle w:val="Prrafodelista"/>
        <w:numPr>
          <w:ilvl w:val="0"/>
          <w:numId w:val="35"/>
        </w:numPr>
        <w:tabs>
          <w:tab w:val="left" w:pos="284"/>
        </w:tabs>
        <w:spacing w:after="0" w:line="240" w:lineRule="auto"/>
        <w:jc w:val="both"/>
        <w:rPr>
          <w:rFonts w:ascii="Futura Std Book" w:hAnsi="Futura Std Book"/>
          <w:sz w:val="20"/>
          <w:szCs w:val="20"/>
        </w:rPr>
      </w:pPr>
      <w:r w:rsidRPr="00637851">
        <w:rPr>
          <w:rFonts w:ascii="Futura Std Book" w:hAnsi="Futura Std Book"/>
          <w:sz w:val="20"/>
          <w:szCs w:val="20"/>
        </w:rPr>
        <w:t>Proyecto con firma de acta de inicio el 20 de abril de 2012.</w:t>
      </w:r>
    </w:p>
    <w:p w:rsidR="003934C0" w:rsidRPr="00637851" w:rsidRDefault="003934C0" w:rsidP="00595B84">
      <w:pPr>
        <w:pStyle w:val="Prrafodelista"/>
        <w:numPr>
          <w:ilvl w:val="0"/>
          <w:numId w:val="35"/>
        </w:numPr>
        <w:tabs>
          <w:tab w:val="left" w:pos="284"/>
        </w:tabs>
        <w:spacing w:after="0" w:line="240" w:lineRule="auto"/>
        <w:jc w:val="both"/>
        <w:rPr>
          <w:rFonts w:ascii="Futura Std Book" w:hAnsi="Futura Std Book"/>
          <w:sz w:val="20"/>
          <w:szCs w:val="20"/>
        </w:rPr>
      </w:pPr>
      <w:r w:rsidRPr="00637851">
        <w:rPr>
          <w:rFonts w:ascii="Futura Std Book" w:hAnsi="Futura Std Book"/>
          <w:sz w:val="20"/>
          <w:szCs w:val="20"/>
        </w:rPr>
        <w:t>Proyecto terminado el 20 de octubre de 2012.</w:t>
      </w:r>
    </w:p>
    <w:p w:rsidR="003934C0" w:rsidRPr="00637851" w:rsidRDefault="003934C0" w:rsidP="00595B84">
      <w:pPr>
        <w:pStyle w:val="Prrafodelista"/>
        <w:numPr>
          <w:ilvl w:val="0"/>
          <w:numId w:val="35"/>
        </w:numPr>
        <w:tabs>
          <w:tab w:val="left" w:pos="284"/>
        </w:tabs>
        <w:spacing w:after="0" w:line="240" w:lineRule="auto"/>
        <w:jc w:val="both"/>
        <w:rPr>
          <w:rFonts w:ascii="Futura Std Book" w:hAnsi="Futura Std Book" w:cs="Arial"/>
          <w:sz w:val="20"/>
          <w:szCs w:val="20"/>
        </w:rPr>
      </w:pPr>
      <w:r w:rsidRPr="00637851">
        <w:rPr>
          <w:rFonts w:ascii="Futura Std Book" w:hAnsi="Futura Std Book" w:cs="Arial"/>
          <w:sz w:val="20"/>
          <w:szCs w:val="20"/>
        </w:rPr>
        <w:t>El 6 de junio del 2013 se firmó acta de liquidación del contrato de obra y e</w:t>
      </w:r>
      <w:r w:rsidRPr="00637851">
        <w:rPr>
          <w:rFonts w:ascii="Futura Std Book" w:hAnsi="Futura Std Book" w:cs="Arial"/>
          <w:sz w:val="20"/>
          <w:szCs w:val="20"/>
          <w:lang w:val="es-ES_tradnl"/>
        </w:rPr>
        <w:t xml:space="preserve">l 11 de marzo del 2014 se firmó acta de liquidación del contrato de interventoría. El proyecto no tenía convenio. </w:t>
      </w:r>
    </w:p>
    <w:p w:rsidR="003934C0" w:rsidRPr="00637851" w:rsidRDefault="003934C0" w:rsidP="003934C0">
      <w:pPr>
        <w:tabs>
          <w:tab w:val="left" w:pos="284"/>
        </w:tabs>
        <w:spacing w:after="0" w:line="240" w:lineRule="auto"/>
        <w:mirrorIndents/>
        <w:jc w:val="both"/>
        <w:rPr>
          <w:rFonts w:ascii="Futura Std Book" w:hAnsi="Futura Std Book" w:cs="Arial"/>
          <w:sz w:val="20"/>
          <w:szCs w:val="20"/>
        </w:rPr>
      </w:pPr>
    </w:p>
    <w:p w:rsidR="002C640D" w:rsidRPr="00637851" w:rsidRDefault="002C640D" w:rsidP="000622FD">
      <w:pPr>
        <w:tabs>
          <w:tab w:val="left" w:pos="284"/>
        </w:tabs>
        <w:spacing w:after="0" w:line="240" w:lineRule="auto"/>
        <w:mirrorIndents/>
        <w:jc w:val="both"/>
        <w:rPr>
          <w:rFonts w:ascii="Futura Std Book" w:hAnsi="Futura Std Book" w:cs="Arial"/>
          <w:color w:val="002060"/>
          <w:sz w:val="20"/>
          <w:szCs w:val="20"/>
          <w:highlight w:val="yellow"/>
        </w:rPr>
      </w:pPr>
    </w:p>
    <w:p w:rsidR="00407C2D" w:rsidRPr="00637851" w:rsidRDefault="00407C2D" w:rsidP="000622F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Times New Roman" w:hAnsi="Futura Std Book" w:cs="Arial"/>
          <w:b/>
          <w:bCs/>
          <w:sz w:val="20"/>
          <w:szCs w:val="20"/>
          <w:lang w:eastAsia="es-CO"/>
        </w:rPr>
      </w:pPr>
      <w:r w:rsidRPr="00637851">
        <w:rPr>
          <w:rFonts w:ascii="Futura Std Book" w:eastAsia="Times New Roman" w:hAnsi="Futura Std Book" w:cs="Arial"/>
          <w:b/>
          <w:bCs/>
          <w:sz w:val="20"/>
          <w:szCs w:val="20"/>
          <w:lang w:eastAsia="es-CO"/>
        </w:rPr>
        <w:t xml:space="preserve">Promoción </w:t>
      </w:r>
      <w:r w:rsidR="008A060F" w:rsidRPr="00637851">
        <w:rPr>
          <w:rFonts w:ascii="Futura Std Book" w:eastAsia="Times New Roman" w:hAnsi="Futura Std Book" w:cs="Arial"/>
          <w:b/>
          <w:bCs/>
          <w:sz w:val="20"/>
          <w:szCs w:val="20"/>
          <w:lang w:eastAsia="es-CO"/>
        </w:rPr>
        <w:t>y Mercadeo turístico</w:t>
      </w:r>
    </w:p>
    <w:p w:rsidR="00407C2D" w:rsidRPr="00637851" w:rsidRDefault="00407C2D" w:rsidP="000622FD">
      <w:pPr>
        <w:tabs>
          <w:tab w:val="left" w:pos="284"/>
        </w:tabs>
        <w:spacing w:after="0" w:line="240" w:lineRule="auto"/>
        <w:jc w:val="both"/>
        <w:rPr>
          <w:rFonts w:ascii="Futura Std Book" w:eastAsia="Times New Roman" w:hAnsi="Futura Std Book" w:cs="Arial"/>
          <w:b/>
          <w:bCs/>
          <w:color w:val="002060"/>
          <w:sz w:val="20"/>
          <w:szCs w:val="20"/>
          <w:u w:val="single"/>
          <w:lang w:eastAsia="es-CO"/>
        </w:rPr>
      </w:pPr>
    </w:p>
    <w:p w:rsidR="00873C21" w:rsidRPr="00637851" w:rsidRDefault="00873C21" w:rsidP="00873C21">
      <w:pPr>
        <w:tabs>
          <w:tab w:val="left" w:pos="284"/>
        </w:tabs>
        <w:spacing w:after="0" w:line="240" w:lineRule="auto"/>
        <w:jc w:val="both"/>
        <w:rPr>
          <w:rFonts w:ascii="Futura Std Book" w:eastAsia="Times New Roman" w:hAnsi="Futura Std Book" w:cs="Arial"/>
          <w:b/>
          <w:bCs/>
          <w:color w:val="000000" w:themeColor="text1"/>
          <w:sz w:val="20"/>
          <w:szCs w:val="20"/>
          <w:u w:val="single"/>
          <w:lang w:eastAsia="es-CO"/>
        </w:rPr>
      </w:pPr>
      <w:r w:rsidRPr="00637851">
        <w:rPr>
          <w:rFonts w:ascii="Futura Std Book" w:eastAsia="Times New Roman" w:hAnsi="Futura Std Book" w:cs="Arial"/>
          <w:b/>
          <w:bCs/>
          <w:color w:val="000000" w:themeColor="text1"/>
          <w:sz w:val="20"/>
          <w:szCs w:val="20"/>
          <w:u w:val="single"/>
          <w:lang w:eastAsia="es-CO"/>
        </w:rPr>
        <w:t>Aprobados 2019</w:t>
      </w:r>
    </w:p>
    <w:p w:rsidR="00873C21" w:rsidRPr="00637851" w:rsidRDefault="00873C21" w:rsidP="00873C21">
      <w:pPr>
        <w:spacing w:after="0" w:line="240" w:lineRule="auto"/>
        <w:rPr>
          <w:rFonts w:ascii="Futura Std Book" w:hAnsi="Futura Std Book"/>
          <w:color w:val="000000" w:themeColor="text1"/>
          <w:sz w:val="20"/>
          <w:szCs w:val="20"/>
        </w:rPr>
      </w:pPr>
      <w:r w:rsidRPr="00637851">
        <w:rPr>
          <w:rFonts w:ascii="Futura Std Book" w:hAnsi="Futura Std Book"/>
          <w:b/>
          <w:bCs/>
          <w:color w:val="000000" w:themeColor="text1"/>
          <w:sz w:val="20"/>
          <w:szCs w:val="20"/>
        </w:rPr>
        <w:t xml:space="preserve">FNTP-237-2018 Participación de la Red Turística de Pueblos Patrimonio en la Vitrina </w:t>
      </w:r>
      <w:proofErr w:type="spellStart"/>
      <w:r w:rsidRPr="00637851">
        <w:rPr>
          <w:rFonts w:ascii="Futura Std Book" w:hAnsi="Futura Std Book"/>
          <w:b/>
          <w:bCs/>
          <w:color w:val="000000" w:themeColor="text1"/>
          <w:sz w:val="20"/>
          <w:szCs w:val="20"/>
        </w:rPr>
        <w:t>Anato</w:t>
      </w:r>
      <w:proofErr w:type="spellEnd"/>
      <w:r w:rsidRPr="00637851">
        <w:rPr>
          <w:rFonts w:ascii="Futura Std Book" w:hAnsi="Futura Std Book"/>
          <w:b/>
          <w:bCs/>
          <w:color w:val="000000" w:themeColor="text1"/>
          <w:sz w:val="20"/>
          <w:szCs w:val="20"/>
        </w:rPr>
        <w:t xml:space="preserve"> 2019</w:t>
      </w:r>
    </w:p>
    <w:p w:rsidR="00873C21" w:rsidRPr="00637851" w:rsidRDefault="00873C21" w:rsidP="00873C21">
      <w:pPr>
        <w:spacing w:after="0" w:line="240" w:lineRule="auto"/>
        <w:rPr>
          <w:rFonts w:ascii="Futura Std Book" w:hAnsi="Futura Std Book"/>
          <w:sz w:val="20"/>
          <w:szCs w:val="20"/>
          <w:lang w:val="es-ES"/>
        </w:rPr>
      </w:pPr>
      <w:r w:rsidRPr="00637851">
        <w:rPr>
          <w:rFonts w:ascii="Futura Std Book" w:hAnsi="Futura Std Book"/>
          <w:b/>
          <w:bCs/>
          <w:sz w:val="20"/>
          <w:szCs w:val="20"/>
          <w:lang w:val="es-ES"/>
        </w:rPr>
        <w:t>Proponente:</w:t>
      </w:r>
      <w:r w:rsidRPr="00637851">
        <w:rPr>
          <w:rFonts w:ascii="Futura Std Book" w:hAnsi="Futura Std Book"/>
          <w:sz w:val="20"/>
          <w:szCs w:val="20"/>
          <w:lang w:val="es-ES"/>
        </w:rPr>
        <w:t xml:space="preserve"> </w:t>
      </w:r>
      <w:proofErr w:type="spellStart"/>
      <w:r w:rsidRPr="00637851">
        <w:rPr>
          <w:rFonts w:ascii="Futura Std Book" w:hAnsi="Futura Std Book"/>
          <w:sz w:val="20"/>
          <w:szCs w:val="20"/>
          <w:lang w:val="es-ES"/>
        </w:rPr>
        <w:t>MinCIT</w:t>
      </w:r>
      <w:proofErr w:type="spellEnd"/>
      <w:r w:rsidRPr="00637851">
        <w:rPr>
          <w:rFonts w:ascii="Futura Std Book" w:hAnsi="Futura Std Book"/>
          <w:sz w:val="20"/>
          <w:szCs w:val="20"/>
          <w:lang w:val="es-ES"/>
        </w:rPr>
        <w:t xml:space="preserve"> </w:t>
      </w:r>
    </w:p>
    <w:p w:rsidR="00873C21" w:rsidRPr="00637851" w:rsidRDefault="00873C21" w:rsidP="00873C21">
      <w:pPr>
        <w:spacing w:after="0" w:line="240" w:lineRule="auto"/>
        <w:rPr>
          <w:rFonts w:ascii="Futura Std Book" w:hAnsi="Futura Std Book"/>
          <w:sz w:val="20"/>
          <w:szCs w:val="20"/>
          <w:lang w:val="es-ES"/>
        </w:rPr>
      </w:pPr>
      <w:r w:rsidRPr="00637851">
        <w:rPr>
          <w:rFonts w:ascii="Futura Std Book" w:hAnsi="Futura Std Book"/>
          <w:b/>
          <w:bCs/>
          <w:sz w:val="20"/>
          <w:szCs w:val="20"/>
          <w:lang w:val="es-ES"/>
        </w:rPr>
        <w:t>Valor</w:t>
      </w:r>
      <w:r w:rsidRPr="00637851">
        <w:rPr>
          <w:rFonts w:ascii="Futura Std Book" w:hAnsi="Futura Std Book"/>
          <w:sz w:val="20"/>
          <w:szCs w:val="20"/>
          <w:lang w:val="es-ES"/>
        </w:rPr>
        <w:t>: $150.000.020 (</w:t>
      </w:r>
      <w:proofErr w:type="spellStart"/>
      <w:r w:rsidRPr="00637851">
        <w:rPr>
          <w:rFonts w:ascii="Futura Std Book" w:hAnsi="Futura Std Book"/>
          <w:sz w:val="20"/>
          <w:szCs w:val="20"/>
          <w:lang w:val="es-ES"/>
        </w:rPr>
        <w:t>Fontur</w:t>
      </w:r>
      <w:proofErr w:type="spellEnd"/>
      <w:r w:rsidRPr="00637851">
        <w:rPr>
          <w:rFonts w:ascii="Futura Std Book" w:hAnsi="Futura Std Book"/>
          <w:sz w:val="20"/>
          <w:szCs w:val="20"/>
          <w:lang w:val="es-ES"/>
        </w:rPr>
        <w:t>: $150</w:t>
      </w:r>
      <w:r w:rsidR="00A876C7" w:rsidRPr="00637851">
        <w:rPr>
          <w:rFonts w:ascii="Futura Std Book" w:hAnsi="Futura Std Book"/>
          <w:sz w:val="20"/>
          <w:szCs w:val="20"/>
          <w:lang w:val="es-ES"/>
        </w:rPr>
        <w:t>.000.000) (aproximado $8.823.529</w:t>
      </w:r>
      <w:r w:rsidRPr="00637851">
        <w:rPr>
          <w:rFonts w:ascii="Futura Std Book" w:hAnsi="Futura Std Book"/>
          <w:sz w:val="20"/>
          <w:szCs w:val="20"/>
          <w:lang w:val="es-ES"/>
        </w:rPr>
        <w:t xml:space="preserve"> para el departamento).</w:t>
      </w:r>
    </w:p>
    <w:p w:rsidR="00873C21" w:rsidRPr="00637851" w:rsidRDefault="00873C21" w:rsidP="00873C21">
      <w:pPr>
        <w:spacing w:after="0" w:line="240" w:lineRule="auto"/>
        <w:rPr>
          <w:rFonts w:ascii="Futura Std Book" w:hAnsi="Futura Std Book"/>
          <w:sz w:val="20"/>
          <w:szCs w:val="20"/>
        </w:rPr>
      </w:pPr>
      <w:r w:rsidRPr="00637851">
        <w:rPr>
          <w:rFonts w:ascii="Futura Std Book" w:hAnsi="Futura Std Book"/>
          <w:b/>
          <w:bCs/>
          <w:sz w:val="20"/>
          <w:szCs w:val="20"/>
        </w:rPr>
        <w:t>Objetivo:</w:t>
      </w:r>
      <w:r w:rsidRPr="00637851">
        <w:rPr>
          <w:rFonts w:ascii="Futura Std Book" w:hAnsi="Futura Std Book"/>
          <w:sz w:val="20"/>
          <w:szCs w:val="20"/>
        </w:rPr>
        <w:t xml:space="preserve"> promocionar la oferta turística de los destinos que integran la Red Turística de Pueblos Patrimonio de Colombia a través de la participación en la Vitrina Turística de </w:t>
      </w:r>
      <w:proofErr w:type="spellStart"/>
      <w:r w:rsidRPr="00637851">
        <w:rPr>
          <w:rFonts w:ascii="Futura Std Book" w:hAnsi="Futura Std Book"/>
          <w:sz w:val="20"/>
          <w:szCs w:val="20"/>
        </w:rPr>
        <w:t>Anato</w:t>
      </w:r>
      <w:proofErr w:type="spellEnd"/>
      <w:r w:rsidRPr="00637851">
        <w:rPr>
          <w:rFonts w:ascii="Futura Std Book" w:hAnsi="Futura Std Book"/>
          <w:sz w:val="20"/>
          <w:szCs w:val="20"/>
        </w:rPr>
        <w:t xml:space="preserve"> 2018.</w:t>
      </w:r>
    </w:p>
    <w:p w:rsidR="00873C21" w:rsidRPr="00637851" w:rsidRDefault="00873C21" w:rsidP="00873C21">
      <w:pPr>
        <w:spacing w:after="0" w:line="240" w:lineRule="auto"/>
        <w:rPr>
          <w:rFonts w:ascii="Futura Std Book" w:hAnsi="Futura Std Book"/>
          <w:sz w:val="20"/>
          <w:szCs w:val="20"/>
        </w:rPr>
      </w:pPr>
      <w:r w:rsidRPr="00637851">
        <w:rPr>
          <w:rFonts w:ascii="Futura Std Book" w:hAnsi="Futura Std Book"/>
          <w:b/>
          <w:bCs/>
          <w:sz w:val="20"/>
          <w:szCs w:val="20"/>
        </w:rPr>
        <w:t>Inicio:</w:t>
      </w:r>
      <w:r w:rsidRPr="00637851">
        <w:rPr>
          <w:rFonts w:ascii="Futura Std Book" w:hAnsi="Futura Std Book"/>
          <w:sz w:val="20"/>
          <w:szCs w:val="20"/>
        </w:rPr>
        <w:t xml:space="preserve"> 27 de febrero de 2019</w:t>
      </w:r>
    </w:p>
    <w:p w:rsidR="00873C21" w:rsidRPr="00637851" w:rsidRDefault="00873C21" w:rsidP="00873C21">
      <w:pPr>
        <w:spacing w:after="0" w:line="240" w:lineRule="auto"/>
        <w:rPr>
          <w:rFonts w:ascii="Futura Std Book" w:hAnsi="Futura Std Book"/>
          <w:sz w:val="20"/>
          <w:szCs w:val="20"/>
        </w:rPr>
      </w:pPr>
      <w:r w:rsidRPr="00637851">
        <w:rPr>
          <w:rFonts w:ascii="Futura Std Book" w:hAnsi="Futura Std Book"/>
          <w:b/>
          <w:bCs/>
          <w:sz w:val="20"/>
          <w:szCs w:val="20"/>
        </w:rPr>
        <w:t>Terminación:</w:t>
      </w:r>
      <w:r w:rsidRPr="00637851">
        <w:rPr>
          <w:rFonts w:ascii="Futura Std Book" w:hAnsi="Futura Std Book"/>
          <w:sz w:val="20"/>
          <w:szCs w:val="20"/>
        </w:rPr>
        <w:t xml:space="preserve"> 1 de marzo de 2019</w:t>
      </w:r>
    </w:p>
    <w:p w:rsidR="00873C21" w:rsidRPr="00637851" w:rsidRDefault="00873C21" w:rsidP="00873C21">
      <w:pPr>
        <w:spacing w:after="0" w:line="240" w:lineRule="auto"/>
        <w:rPr>
          <w:rFonts w:ascii="Futura Std Book" w:hAnsi="Futura Std Book"/>
          <w:b/>
          <w:bCs/>
          <w:sz w:val="20"/>
          <w:szCs w:val="20"/>
        </w:rPr>
      </w:pPr>
      <w:r w:rsidRPr="00637851">
        <w:rPr>
          <w:rFonts w:ascii="Futura Std Book" w:hAnsi="Futura Std Book"/>
          <w:b/>
          <w:bCs/>
          <w:sz w:val="20"/>
          <w:szCs w:val="20"/>
          <w:lang w:val="es-ES"/>
        </w:rPr>
        <w:t xml:space="preserve">Estado: </w:t>
      </w:r>
      <w:r w:rsidRPr="00637851">
        <w:rPr>
          <w:rFonts w:ascii="Futura Std Book" w:hAnsi="Futura Std Book"/>
          <w:sz w:val="20"/>
          <w:szCs w:val="20"/>
          <w:lang w:val="es-ES"/>
        </w:rPr>
        <w:t>aprobado</w:t>
      </w:r>
    </w:p>
    <w:p w:rsidR="00873C21" w:rsidRPr="00637851" w:rsidRDefault="00873C21" w:rsidP="00873C21">
      <w:pPr>
        <w:spacing w:after="0" w:line="240" w:lineRule="auto"/>
        <w:rPr>
          <w:rFonts w:ascii="Futura Std Book" w:hAnsi="Futura Std Book"/>
          <w:sz w:val="20"/>
          <w:szCs w:val="20"/>
        </w:rPr>
      </w:pPr>
      <w:r w:rsidRPr="00637851">
        <w:rPr>
          <w:rFonts w:ascii="Futura Std Book" w:hAnsi="Futura Std Book"/>
          <w:b/>
          <w:bCs/>
          <w:sz w:val="20"/>
          <w:szCs w:val="20"/>
        </w:rPr>
        <w:t>Avance Físico</w:t>
      </w:r>
      <w:r w:rsidRPr="00637851">
        <w:rPr>
          <w:rFonts w:ascii="Futura Std Book" w:hAnsi="Futura Std Book"/>
          <w:sz w:val="20"/>
          <w:szCs w:val="20"/>
        </w:rPr>
        <w:t>: 0%</w:t>
      </w:r>
    </w:p>
    <w:p w:rsidR="00873C21" w:rsidRPr="00637851" w:rsidRDefault="00873C21" w:rsidP="00873C21">
      <w:pPr>
        <w:spacing w:after="0" w:line="240" w:lineRule="auto"/>
        <w:rPr>
          <w:rFonts w:ascii="Futura Std Book" w:hAnsi="Futura Std Book"/>
          <w:b/>
          <w:bCs/>
          <w:sz w:val="20"/>
          <w:szCs w:val="20"/>
        </w:rPr>
      </w:pPr>
      <w:r w:rsidRPr="00637851">
        <w:rPr>
          <w:rFonts w:ascii="Futura Std Book" w:hAnsi="Futura Std Book"/>
          <w:b/>
          <w:bCs/>
          <w:sz w:val="20"/>
          <w:szCs w:val="20"/>
        </w:rPr>
        <w:t>Informe:</w:t>
      </w:r>
    </w:p>
    <w:p w:rsidR="00873C21" w:rsidRPr="00637851" w:rsidRDefault="00873C21" w:rsidP="00873C21">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Radicado el 26 de noviembre de 2018</w:t>
      </w:r>
    </w:p>
    <w:p w:rsidR="00873C21" w:rsidRPr="00637851" w:rsidRDefault="00873C21" w:rsidP="00873C21">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Aprobado el 29 de enero de 2019</w:t>
      </w:r>
    </w:p>
    <w:p w:rsidR="00873C21" w:rsidRPr="00637851" w:rsidRDefault="00873C21" w:rsidP="00873C21">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 xml:space="preserve">Corresponde Arrendamiento, diseño, montaje y desmontaje de 1 stand en área total de 50,46 metros cuadrados en la vitrina turística de </w:t>
      </w:r>
      <w:proofErr w:type="spellStart"/>
      <w:r w:rsidRPr="00637851">
        <w:rPr>
          <w:rFonts w:ascii="Futura Std Book" w:eastAsia="Times New Roman" w:hAnsi="Futura Std Book" w:cs="Arial"/>
          <w:sz w:val="20"/>
          <w:szCs w:val="20"/>
          <w:lang w:eastAsia="es-CO"/>
        </w:rPr>
        <w:t>Anato</w:t>
      </w:r>
      <w:proofErr w:type="spellEnd"/>
      <w:r w:rsidRPr="00637851">
        <w:rPr>
          <w:rFonts w:ascii="Futura Std Book" w:eastAsia="Times New Roman" w:hAnsi="Futura Std Book" w:cs="Arial"/>
          <w:sz w:val="20"/>
          <w:szCs w:val="20"/>
          <w:lang w:eastAsia="es-CO"/>
        </w:rPr>
        <w:t xml:space="preserve"> 2018, que se desarrollará del 27 de febrero al 1 de marzo de 2019. </w:t>
      </w:r>
    </w:p>
    <w:p w:rsidR="00873C21" w:rsidRPr="00637851" w:rsidRDefault="00873C21" w:rsidP="00873C21">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Departamentos de impacto: Antioquia; Bolívar; Boyacá; Caldas; Córdoba; Cundinamarca; Magdalena; Norte de Santander; Santander; Tolima; Valle del Cauca</w:t>
      </w:r>
    </w:p>
    <w:p w:rsidR="00873C21" w:rsidRPr="00637851" w:rsidRDefault="00873C21" w:rsidP="000622FD">
      <w:pPr>
        <w:tabs>
          <w:tab w:val="left" w:pos="284"/>
        </w:tabs>
        <w:spacing w:after="0" w:line="240" w:lineRule="auto"/>
        <w:jc w:val="both"/>
        <w:rPr>
          <w:rFonts w:ascii="Futura Std Book" w:eastAsia="Times New Roman" w:hAnsi="Futura Std Book" w:cs="Arial"/>
          <w:b/>
          <w:bCs/>
          <w:color w:val="002060"/>
          <w:sz w:val="20"/>
          <w:szCs w:val="20"/>
          <w:u w:val="single"/>
          <w:lang w:eastAsia="es-CO"/>
        </w:rPr>
      </w:pP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u w:val="single"/>
          <w:lang w:eastAsia="es-CO"/>
        </w:rPr>
      </w:pPr>
      <w:r w:rsidRPr="00637851">
        <w:rPr>
          <w:rFonts w:ascii="Futura Std Book" w:eastAsia="Times New Roman" w:hAnsi="Futura Std Book" w:cs="Arial"/>
          <w:b/>
          <w:bCs/>
          <w:sz w:val="20"/>
          <w:szCs w:val="20"/>
          <w:u w:val="single"/>
          <w:lang w:eastAsia="es-CO"/>
        </w:rPr>
        <w:t xml:space="preserve">Aprobados 2018 </w:t>
      </w:r>
    </w:p>
    <w:p w:rsidR="003934C0" w:rsidRPr="00637851" w:rsidRDefault="003934C0" w:rsidP="003934C0">
      <w:pPr>
        <w:tabs>
          <w:tab w:val="left" w:pos="284"/>
        </w:tabs>
        <w:spacing w:after="0" w:line="240" w:lineRule="auto"/>
        <w:jc w:val="both"/>
        <w:rPr>
          <w:rFonts w:ascii="Futura Std Book" w:hAnsi="Futura Std Book"/>
          <w:b/>
          <w:bCs/>
          <w:sz w:val="20"/>
          <w:szCs w:val="20"/>
        </w:rPr>
      </w:pPr>
      <w:r w:rsidRPr="00637851">
        <w:rPr>
          <w:rFonts w:ascii="Futura Std Book" w:hAnsi="Futura Std Book"/>
          <w:b/>
          <w:bCs/>
          <w:sz w:val="20"/>
          <w:szCs w:val="20"/>
        </w:rPr>
        <w:t xml:space="preserve">1. FNTP-027-2018 Promoción de destino Golfo de </w:t>
      </w:r>
      <w:proofErr w:type="spellStart"/>
      <w:r w:rsidRPr="00637851">
        <w:rPr>
          <w:rFonts w:ascii="Futura Std Book" w:hAnsi="Futura Std Book"/>
          <w:b/>
          <w:bCs/>
          <w:sz w:val="20"/>
          <w:szCs w:val="20"/>
        </w:rPr>
        <w:t>Morrosquillo</w:t>
      </w:r>
      <w:proofErr w:type="spellEnd"/>
      <w:r w:rsidRPr="00637851">
        <w:rPr>
          <w:rFonts w:ascii="Futura Std Book" w:hAnsi="Futura Std Book"/>
          <w:b/>
          <w:bCs/>
          <w:sz w:val="20"/>
          <w:szCs w:val="20"/>
        </w:rPr>
        <w:t xml:space="preserve"> y área de influencia.  </w:t>
      </w:r>
    </w:p>
    <w:p w:rsidR="003934C0" w:rsidRPr="00637851" w:rsidRDefault="003934C0" w:rsidP="003934C0">
      <w:pPr>
        <w:tabs>
          <w:tab w:val="left" w:pos="284"/>
        </w:tabs>
        <w:spacing w:after="0" w:line="240" w:lineRule="auto"/>
        <w:contextualSpacing/>
        <w:jc w:val="both"/>
        <w:rPr>
          <w:rFonts w:ascii="Futura Std Book" w:hAnsi="Futura Std Book"/>
          <w:bCs/>
          <w:sz w:val="20"/>
          <w:szCs w:val="20"/>
        </w:rPr>
      </w:pPr>
      <w:r w:rsidRPr="00637851">
        <w:rPr>
          <w:rFonts w:ascii="Futura Std Book" w:hAnsi="Futura Std Book"/>
          <w:b/>
          <w:bCs/>
          <w:sz w:val="20"/>
          <w:szCs w:val="20"/>
        </w:rPr>
        <w:t xml:space="preserve">Proponente: </w:t>
      </w:r>
      <w:r w:rsidRPr="00637851">
        <w:rPr>
          <w:rFonts w:ascii="Futura Std Book" w:hAnsi="Futura Std Book"/>
          <w:bCs/>
          <w:sz w:val="20"/>
          <w:szCs w:val="20"/>
        </w:rPr>
        <w:t xml:space="preserve">Asociación de empresarios turísticos del Golfo de </w:t>
      </w:r>
      <w:proofErr w:type="spellStart"/>
      <w:r w:rsidRPr="00637851">
        <w:rPr>
          <w:rFonts w:ascii="Futura Std Book" w:hAnsi="Futura Std Book"/>
          <w:bCs/>
          <w:sz w:val="20"/>
          <w:szCs w:val="20"/>
        </w:rPr>
        <w:t>Morrosquillo</w:t>
      </w:r>
      <w:proofErr w:type="spellEnd"/>
      <w:r w:rsidRPr="00637851">
        <w:rPr>
          <w:rFonts w:ascii="Futura Std Book" w:hAnsi="Futura Std Book"/>
          <w:bCs/>
          <w:sz w:val="20"/>
          <w:szCs w:val="20"/>
        </w:rPr>
        <w:t xml:space="preserve"> – ASETUR GM. </w:t>
      </w:r>
    </w:p>
    <w:p w:rsidR="003934C0" w:rsidRPr="00637851" w:rsidRDefault="003934C0" w:rsidP="003934C0">
      <w:pPr>
        <w:spacing w:after="0" w:line="240" w:lineRule="auto"/>
        <w:jc w:val="both"/>
        <w:rPr>
          <w:rFonts w:ascii="Futura Std Book" w:eastAsia="Times New Roman" w:hAnsi="Futura Std Book" w:cs="Calibri"/>
          <w:sz w:val="20"/>
          <w:szCs w:val="20"/>
          <w:lang w:eastAsia="es-CO"/>
        </w:rPr>
      </w:pPr>
      <w:r w:rsidRPr="00637851">
        <w:rPr>
          <w:rFonts w:ascii="Futura Std Book" w:hAnsi="Futura Std Book"/>
          <w:b/>
          <w:bCs/>
          <w:sz w:val="20"/>
          <w:szCs w:val="20"/>
        </w:rPr>
        <w:t xml:space="preserve">Valor: </w:t>
      </w:r>
      <w:r w:rsidRPr="00637851">
        <w:rPr>
          <w:rFonts w:ascii="Futura Std Book" w:hAnsi="Futura Std Book"/>
          <w:bCs/>
          <w:sz w:val="20"/>
          <w:szCs w:val="20"/>
        </w:rPr>
        <w:t xml:space="preserve">$189.146.625 </w:t>
      </w:r>
      <w:r w:rsidRPr="00637851">
        <w:rPr>
          <w:rFonts w:ascii="Futura Std Book" w:hAnsi="Futura Std Book"/>
          <w:sz w:val="20"/>
          <w:szCs w:val="20"/>
        </w:rPr>
        <w:t>(</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$151.317.300; contrapartida $37.829.325) (aproximado </w:t>
      </w:r>
      <w:r w:rsidRPr="00637851">
        <w:rPr>
          <w:rFonts w:ascii="Futura Std Book" w:eastAsia="Times New Roman" w:hAnsi="Futura Std Book" w:cs="Calibri"/>
          <w:sz w:val="20"/>
          <w:szCs w:val="20"/>
          <w:lang w:eastAsia="es-CO"/>
        </w:rPr>
        <w:t>$ 75.658.650,00 para el departamento)</w:t>
      </w:r>
    </w:p>
    <w:p w:rsidR="003934C0" w:rsidRPr="00637851" w:rsidRDefault="003934C0" w:rsidP="003934C0">
      <w:pPr>
        <w:spacing w:after="0" w:line="240" w:lineRule="auto"/>
        <w:jc w:val="both"/>
        <w:rPr>
          <w:rFonts w:ascii="Futura Std Book" w:eastAsia="Times New Roman" w:hAnsi="Futura Std Book" w:cs="Arial"/>
          <w:sz w:val="20"/>
          <w:szCs w:val="20"/>
          <w:lang w:eastAsia="es-CO"/>
        </w:rPr>
      </w:pPr>
      <w:r w:rsidRPr="00637851">
        <w:rPr>
          <w:rFonts w:ascii="Futura Std Book" w:hAnsi="Futura Std Book"/>
          <w:b/>
          <w:bCs/>
          <w:sz w:val="20"/>
          <w:szCs w:val="20"/>
        </w:rPr>
        <w:t xml:space="preserve">Objetivo: </w:t>
      </w:r>
      <w:r w:rsidRPr="00637851">
        <w:rPr>
          <w:rFonts w:ascii="Futura Std Book" w:eastAsia="Times New Roman" w:hAnsi="Futura Std Book" w:cs="Arial"/>
          <w:sz w:val="20"/>
          <w:szCs w:val="20"/>
          <w:lang w:eastAsia="es-CO"/>
        </w:rPr>
        <w:t xml:space="preserve">promocionar el Golfo de </w:t>
      </w:r>
      <w:proofErr w:type="spellStart"/>
      <w:r w:rsidRPr="00637851">
        <w:rPr>
          <w:rFonts w:ascii="Futura Std Book" w:eastAsia="Times New Roman" w:hAnsi="Futura Std Book" w:cs="Arial"/>
          <w:sz w:val="20"/>
          <w:szCs w:val="20"/>
          <w:lang w:eastAsia="es-CO"/>
        </w:rPr>
        <w:t>Morrosquillo</w:t>
      </w:r>
      <w:proofErr w:type="spellEnd"/>
      <w:r w:rsidRPr="00637851">
        <w:rPr>
          <w:rFonts w:ascii="Futura Std Book" w:eastAsia="Times New Roman" w:hAnsi="Futura Std Book" w:cs="Arial"/>
          <w:sz w:val="20"/>
          <w:szCs w:val="20"/>
          <w:lang w:eastAsia="es-CO"/>
        </w:rPr>
        <w:t xml:space="preserve"> ante agencias de viajes y mayoristas en 6 ciudades importantes a nivel nacional.</w:t>
      </w:r>
    </w:p>
    <w:p w:rsidR="003934C0" w:rsidRPr="00637851" w:rsidRDefault="003934C0" w:rsidP="003934C0">
      <w:pPr>
        <w:shd w:val="clear" w:color="auto" w:fill="FFFFFF"/>
        <w:tabs>
          <w:tab w:val="left" w:pos="284"/>
        </w:tabs>
        <w:spacing w:after="0" w:line="240" w:lineRule="auto"/>
        <w:contextualSpacing/>
        <w:jc w:val="both"/>
        <w:rPr>
          <w:rFonts w:ascii="Futura Std Book" w:eastAsia="Calibri" w:hAnsi="Futura Std Book" w:cs="Times New Roman"/>
          <w:b/>
          <w:bCs/>
          <w:sz w:val="20"/>
          <w:szCs w:val="20"/>
          <w:lang w:eastAsia="es-CO"/>
        </w:rPr>
      </w:pPr>
      <w:r w:rsidRPr="00637851">
        <w:rPr>
          <w:rFonts w:ascii="Futura Std Book" w:eastAsia="Calibri" w:hAnsi="Futura Std Book" w:cs="Times New Roman"/>
          <w:b/>
          <w:bCs/>
          <w:sz w:val="20"/>
          <w:szCs w:val="20"/>
          <w:lang w:eastAsia="es-CO"/>
        </w:rPr>
        <w:t xml:space="preserve">Inicio: </w:t>
      </w:r>
      <w:r w:rsidRPr="00637851">
        <w:rPr>
          <w:rFonts w:ascii="Futura Std Book" w:eastAsia="Calibri" w:hAnsi="Futura Std Book" w:cs="Times New Roman"/>
          <w:bCs/>
          <w:sz w:val="20"/>
          <w:szCs w:val="20"/>
          <w:lang w:eastAsia="es-CO"/>
        </w:rPr>
        <w:t>1 Agosto de 2018</w:t>
      </w:r>
      <w:r w:rsidRPr="00637851">
        <w:rPr>
          <w:rFonts w:ascii="Futura Std Book" w:eastAsia="Calibri" w:hAnsi="Futura Std Book" w:cs="Times New Roman"/>
          <w:b/>
          <w:bCs/>
          <w:sz w:val="20"/>
          <w:szCs w:val="20"/>
          <w:lang w:eastAsia="es-CO"/>
        </w:rPr>
        <w:t xml:space="preserve"> </w:t>
      </w:r>
    </w:p>
    <w:p w:rsidR="003934C0" w:rsidRPr="00637851" w:rsidRDefault="003934C0" w:rsidP="003934C0">
      <w:pPr>
        <w:shd w:val="clear" w:color="auto" w:fill="FFFFFF"/>
        <w:tabs>
          <w:tab w:val="left" w:pos="284"/>
        </w:tabs>
        <w:spacing w:after="0" w:line="240" w:lineRule="auto"/>
        <w:contextualSpacing/>
        <w:jc w:val="both"/>
        <w:rPr>
          <w:rFonts w:ascii="Futura Std Book" w:eastAsia="Calibri" w:hAnsi="Futura Std Book" w:cs="Times New Roman"/>
          <w:b/>
          <w:bCs/>
          <w:sz w:val="20"/>
          <w:szCs w:val="20"/>
          <w:lang w:eastAsia="es-CO"/>
        </w:rPr>
      </w:pPr>
      <w:r w:rsidRPr="00637851">
        <w:rPr>
          <w:rFonts w:ascii="Futura Std Book" w:eastAsia="Calibri" w:hAnsi="Futura Std Book" w:cs="Times New Roman"/>
          <w:b/>
          <w:bCs/>
          <w:sz w:val="20"/>
          <w:szCs w:val="20"/>
          <w:lang w:eastAsia="es-CO"/>
        </w:rPr>
        <w:t xml:space="preserve">Terminación: </w:t>
      </w:r>
      <w:r w:rsidRPr="00637851">
        <w:rPr>
          <w:rFonts w:ascii="Futura Std Book" w:eastAsia="Calibri" w:hAnsi="Futura Std Book" w:cs="Times New Roman"/>
          <w:bCs/>
          <w:sz w:val="20"/>
          <w:szCs w:val="20"/>
          <w:lang w:eastAsia="es-CO"/>
        </w:rPr>
        <w:t>31 de octubre de 2018</w:t>
      </w:r>
      <w:r w:rsidRPr="00637851">
        <w:rPr>
          <w:rFonts w:ascii="Futura Std Book" w:eastAsia="Calibri" w:hAnsi="Futura Std Book" w:cs="Times New Roman"/>
          <w:b/>
          <w:bCs/>
          <w:sz w:val="20"/>
          <w:szCs w:val="20"/>
          <w:lang w:eastAsia="es-CO"/>
        </w:rPr>
        <w:t xml:space="preserve"> </w:t>
      </w:r>
    </w:p>
    <w:p w:rsidR="003934C0" w:rsidRPr="00637851" w:rsidRDefault="003934C0" w:rsidP="003934C0">
      <w:pPr>
        <w:shd w:val="clear" w:color="auto" w:fill="FFFFFF"/>
        <w:tabs>
          <w:tab w:val="left" w:pos="284"/>
        </w:tabs>
        <w:spacing w:after="0" w:line="240" w:lineRule="auto"/>
        <w:contextualSpacing/>
        <w:jc w:val="both"/>
        <w:rPr>
          <w:rFonts w:ascii="Futura Std Book" w:eastAsia="Calibri" w:hAnsi="Futura Std Book" w:cs="Times New Roman"/>
          <w:b/>
          <w:bCs/>
          <w:sz w:val="20"/>
          <w:szCs w:val="20"/>
          <w:lang w:eastAsia="es-CO"/>
        </w:rPr>
      </w:pPr>
      <w:r w:rsidRPr="00637851">
        <w:rPr>
          <w:rFonts w:ascii="Futura Std Book" w:eastAsia="Calibri" w:hAnsi="Futura Std Book" w:cs="Times New Roman"/>
          <w:b/>
          <w:bCs/>
          <w:sz w:val="20"/>
          <w:szCs w:val="20"/>
          <w:lang w:eastAsia="es-CO"/>
        </w:rPr>
        <w:t>Estado:</w:t>
      </w:r>
      <w:r w:rsidRPr="00637851">
        <w:rPr>
          <w:rFonts w:ascii="Futura Std Book" w:eastAsia="Calibri" w:hAnsi="Futura Std Book" w:cs="Times New Roman"/>
          <w:bCs/>
          <w:sz w:val="20"/>
          <w:szCs w:val="20"/>
          <w:lang w:eastAsia="es-CO"/>
        </w:rPr>
        <w:t xml:space="preserve"> Terminado  </w:t>
      </w:r>
    </w:p>
    <w:p w:rsidR="003934C0" w:rsidRPr="00637851" w:rsidRDefault="003934C0" w:rsidP="003934C0">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637851">
        <w:rPr>
          <w:rFonts w:ascii="Futura Std Book" w:eastAsia="Calibri" w:hAnsi="Futura Std Book" w:cs="Times New Roman"/>
          <w:b/>
          <w:bCs/>
          <w:sz w:val="20"/>
          <w:szCs w:val="20"/>
          <w:lang w:eastAsia="es-CO"/>
        </w:rPr>
        <w:t xml:space="preserve">Avance físico: </w:t>
      </w:r>
      <w:r w:rsidRPr="00637851">
        <w:rPr>
          <w:rFonts w:ascii="Futura Std Book" w:eastAsia="Calibri" w:hAnsi="Futura Std Book" w:cs="Times New Roman"/>
          <w:sz w:val="20"/>
          <w:szCs w:val="20"/>
          <w:lang w:eastAsia="es-CO"/>
        </w:rPr>
        <w:t xml:space="preserve">100% </w:t>
      </w:r>
    </w:p>
    <w:p w:rsidR="003934C0" w:rsidRPr="00637851" w:rsidRDefault="003934C0" w:rsidP="003934C0">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b/>
          <w:bCs/>
          <w:sz w:val="20"/>
          <w:szCs w:val="20"/>
          <w:lang w:eastAsia="es-CO"/>
        </w:rPr>
        <w:t>Informe:</w:t>
      </w:r>
    </w:p>
    <w:p w:rsidR="003934C0" w:rsidRPr="00637851" w:rsidRDefault="003934C0" w:rsidP="00595B84">
      <w:pPr>
        <w:numPr>
          <w:ilvl w:val="0"/>
          <w:numId w:val="3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Radicado el 26 de marzo de 2018.</w:t>
      </w:r>
    </w:p>
    <w:p w:rsidR="003934C0" w:rsidRPr="00637851" w:rsidRDefault="003934C0" w:rsidP="00595B84">
      <w:pPr>
        <w:numPr>
          <w:ilvl w:val="0"/>
          <w:numId w:val="3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La primera solicitud de ajustes y aclaraciones se envió el 10 de abril de 2018.</w:t>
      </w:r>
    </w:p>
    <w:p w:rsidR="003934C0" w:rsidRPr="00637851" w:rsidRDefault="003934C0" w:rsidP="00595B84">
      <w:pPr>
        <w:numPr>
          <w:ilvl w:val="0"/>
          <w:numId w:val="3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El proyecto quedo pre-viable el 3 de julio de 2018.</w:t>
      </w:r>
    </w:p>
    <w:p w:rsidR="003934C0" w:rsidRPr="00637851" w:rsidRDefault="003934C0" w:rsidP="00595B84">
      <w:pPr>
        <w:numPr>
          <w:ilvl w:val="0"/>
          <w:numId w:val="3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El proyecto fue aprobado en Comité Directivo el 11 de julio de 2018.</w:t>
      </w:r>
    </w:p>
    <w:p w:rsidR="003934C0" w:rsidRPr="00637851" w:rsidRDefault="003934C0" w:rsidP="00595B84">
      <w:pPr>
        <w:numPr>
          <w:ilvl w:val="0"/>
          <w:numId w:val="36"/>
        </w:numPr>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lastRenderedPageBreak/>
        <w:t>Se remitió un correo al proponente después de la aprobación para dar inicio a la ejecución de las misiones comerciales en el cual se le solicito toda la información para poder iniciar la ordenación; a mediados de agosto de 2018 el proponente envió un correo con las fechas de las misiones comerciales definidas y el listado delas personas a participar en las primeras dos que se ejecutaron del 10 al 14 de septiembre de 2018, en Bogotá y Villavicencio.</w:t>
      </w:r>
    </w:p>
    <w:p w:rsidR="003934C0" w:rsidRPr="00637851" w:rsidRDefault="003934C0" w:rsidP="00595B84">
      <w:pPr>
        <w:numPr>
          <w:ilvl w:val="0"/>
          <w:numId w:val="36"/>
        </w:numPr>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Las segundas misiones comerciales se realizaron del 24 al 28 de septiembre de 2018 en Bucaramanga y Cúcuta.</w:t>
      </w:r>
    </w:p>
    <w:p w:rsidR="003934C0" w:rsidRPr="00637851" w:rsidRDefault="003934C0" w:rsidP="00595B84">
      <w:pPr>
        <w:numPr>
          <w:ilvl w:val="0"/>
          <w:numId w:val="36"/>
        </w:numPr>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 xml:space="preserve">Las terceras misiones comerciales se realizaron del 22 al 25 de octubre de 2018, dando por terminado el proyecto. </w:t>
      </w:r>
    </w:p>
    <w:p w:rsidR="003934C0" w:rsidRPr="00637851" w:rsidRDefault="003934C0" w:rsidP="00595B84">
      <w:pPr>
        <w:numPr>
          <w:ilvl w:val="0"/>
          <w:numId w:val="36"/>
        </w:numPr>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Se está a la espera del informe de contrapartida por parte del proponente para poder realizar el cierre del proyecto</w:t>
      </w:r>
    </w:p>
    <w:p w:rsidR="003934C0" w:rsidRPr="00637851" w:rsidRDefault="003934C0" w:rsidP="00595B84">
      <w:pPr>
        <w:numPr>
          <w:ilvl w:val="0"/>
          <w:numId w:val="36"/>
        </w:numPr>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 xml:space="preserve">El proyecto cuenta con las siguientes actividades: 6 misiones comerciales a las ciudades de (Bogotá, Cali, Bucaramanga, Pereira, Cúcuta y Villavicencio). </w:t>
      </w:r>
    </w:p>
    <w:p w:rsidR="003934C0" w:rsidRPr="00637851" w:rsidRDefault="003934C0" w:rsidP="00595B84">
      <w:pPr>
        <w:pStyle w:val="Prrafodelista"/>
        <w:numPr>
          <w:ilvl w:val="0"/>
          <w:numId w:val="20"/>
        </w:numPr>
        <w:tabs>
          <w:tab w:val="left" w:pos="284"/>
        </w:tabs>
        <w:spacing w:after="0" w:line="240" w:lineRule="auto"/>
        <w:ind w:left="0" w:firstLine="0"/>
        <w:jc w:val="both"/>
        <w:rPr>
          <w:rFonts w:ascii="Futura Std Book" w:hAnsi="Futura Std Book" w:cs="Arial"/>
          <w:sz w:val="20"/>
          <w:szCs w:val="20"/>
          <w:lang w:val="es-MX"/>
        </w:rPr>
      </w:pPr>
      <w:r w:rsidRPr="00637851">
        <w:rPr>
          <w:rFonts w:ascii="Futura Std Book" w:hAnsi="Futura Std Book" w:cs="Arial"/>
          <w:b/>
          <w:sz w:val="20"/>
          <w:szCs w:val="20"/>
          <w:shd w:val="clear" w:color="auto" w:fill="FFFFFF"/>
        </w:rPr>
        <w:t xml:space="preserve">FNTP-249-2017 </w:t>
      </w:r>
      <w:r w:rsidRPr="00637851">
        <w:rPr>
          <w:rFonts w:ascii="Futura Std Book" w:hAnsi="Futura Std Book" w:cs="Arial"/>
          <w:b/>
          <w:bCs/>
          <w:sz w:val="20"/>
          <w:szCs w:val="20"/>
        </w:rPr>
        <w:t xml:space="preserve">Participación de la Red Turística de Pueblos Patrimonio en la Vitrina </w:t>
      </w:r>
      <w:proofErr w:type="spellStart"/>
      <w:r w:rsidRPr="00637851">
        <w:rPr>
          <w:rFonts w:ascii="Futura Std Book" w:hAnsi="Futura Std Book" w:cs="Arial"/>
          <w:b/>
          <w:bCs/>
          <w:sz w:val="20"/>
          <w:szCs w:val="20"/>
        </w:rPr>
        <w:t>Anato</w:t>
      </w:r>
      <w:proofErr w:type="spellEnd"/>
      <w:r w:rsidRPr="00637851">
        <w:rPr>
          <w:rFonts w:ascii="Futura Std Book" w:hAnsi="Futura Std Book" w:cs="Arial"/>
          <w:b/>
          <w:bCs/>
          <w:sz w:val="20"/>
          <w:szCs w:val="20"/>
        </w:rPr>
        <w:t xml:space="preserve"> 2018</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lang w:val="es-ES"/>
        </w:rPr>
      </w:pPr>
      <w:r w:rsidRPr="00637851">
        <w:rPr>
          <w:rFonts w:ascii="Futura Std Book" w:hAnsi="Futura Std Book" w:cs="Arial"/>
          <w:b/>
          <w:sz w:val="20"/>
          <w:szCs w:val="20"/>
          <w:lang w:val="es-ES"/>
        </w:rPr>
        <w:t>Proponente:</w:t>
      </w:r>
      <w:r w:rsidRPr="00637851">
        <w:rPr>
          <w:rFonts w:ascii="Futura Std Book" w:hAnsi="Futura Std Book" w:cs="Arial"/>
          <w:sz w:val="20"/>
          <w:szCs w:val="20"/>
          <w:lang w:val="es-ES"/>
        </w:rPr>
        <w:t xml:space="preserve"> </w:t>
      </w:r>
      <w:proofErr w:type="spellStart"/>
      <w:r w:rsidRPr="00637851">
        <w:rPr>
          <w:rFonts w:ascii="Futura Std Book" w:hAnsi="Futura Std Book" w:cs="Arial"/>
          <w:sz w:val="20"/>
          <w:szCs w:val="20"/>
          <w:lang w:val="es-ES"/>
        </w:rPr>
        <w:t>MinCIT</w:t>
      </w:r>
      <w:proofErr w:type="spellEnd"/>
      <w:r w:rsidRPr="00637851">
        <w:rPr>
          <w:rFonts w:ascii="Futura Std Book" w:hAnsi="Futura Std Book" w:cs="Arial"/>
          <w:sz w:val="20"/>
          <w:szCs w:val="20"/>
          <w:lang w:val="es-ES"/>
        </w:rPr>
        <w:t xml:space="preserve"> </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lang w:val="es-ES"/>
        </w:rPr>
      </w:pPr>
      <w:r w:rsidRPr="00637851">
        <w:rPr>
          <w:rFonts w:ascii="Futura Std Book" w:hAnsi="Futura Std Book" w:cs="Arial"/>
          <w:b/>
          <w:sz w:val="20"/>
          <w:szCs w:val="20"/>
          <w:lang w:val="es-ES"/>
        </w:rPr>
        <w:t>Valor</w:t>
      </w:r>
      <w:r w:rsidRPr="00637851">
        <w:rPr>
          <w:rFonts w:ascii="Futura Std Book" w:hAnsi="Futura Std Book" w:cs="Arial"/>
          <w:sz w:val="20"/>
          <w:szCs w:val="20"/>
          <w:lang w:val="es-ES"/>
        </w:rPr>
        <w:t>: $150.000.020 (aproximado $8.823.531 para el departamento).</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637851">
        <w:rPr>
          <w:rFonts w:ascii="Futura Std Book" w:hAnsi="Futura Std Book" w:cs="Arial"/>
          <w:b/>
          <w:sz w:val="20"/>
          <w:szCs w:val="20"/>
          <w:shd w:val="clear" w:color="auto" w:fill="FFFFFF"/>
        </w:rPr>
        <w:t>Objetivo:</w:t>
      </w:r>
      <w:r w:rsidRPr="00637851">
        <w:rPr>
          <w:rFonts w:ascii="Futura Std Book" w:hAnsi="Futura Std Book" w:cs="Arial"/>
          <w:sz w:val="20"/>
          <w:szCs w:val="20"/>
          <w:shd w:val="clear" w:color="auto" w:fill="FFFFFF"/>
        </w:rPr>
        <w:t xml:space="preserve"> promocionar la oferta turística de los destinos que integran la Red Turística de Pueblos Patrimonio de Colombia a través de la participación en la Vitrina Turística de </w:t>
      </w:r>
      <w:proofErr w:type="spellStart"/>
      <w:r w:rsidRPr="00637851">
        <w:rPr>
          <w:rFonts w:ascii="Futura Std Book" w:hAnsi="Futura Std Book" w:cs="Arial"/>
          <w:sz w:val="20"/>
          <w:szCs w:val="20"/>
          <w:shd w:val="clear" w:color="auto" w:fill="FFFFFF"/>
        </w:rPr>
        <w:t>Anato</w:t>
      </w:r>
      <w:proofErr w:type="spellEnd"/>
      <w:r w:rsidRPr="00637851">
        <w:rPr>
          <w:rFonts w:ascii="Futura Std Book" w:hAnsi="Futura Std Book" w:cs="Arial"/>
          <w:sz w:val="20"/>
          <w:szCs w:val="20"/>
          <w:shd w:val="clear" w:color="auto" w:fill="FFFFFF"/>
        </w:rPr>
        <w:t xml:space="preserve"> 2018.</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637851">
        <w:rPr>
          <w:rFonts w:ascii="Futura Std Book" w:hAnsi="Futura Std Book" w:cs="Arial"/>
          <w:b/>
          <w:sz w:val="20"/>
          <w:szCs w:val="20"/>
          <w:shd w:val="clear" w:color="auto" w:fill="FFFFFF"/>
        </w:rPr>
        <w:t>Inicio:</w:t>
      </w:r>
      <w:r w:rsidRPr="00637851">
        <w:rPr>
          <w:rFonts w:ascii="Futura Std Book" w:hAnsi="Futura Std Book" w:cs="Arial"/>
          <w:sz w:val="20"/>
          <w:szCs w:val="20"/>
          <w:shd w:val="clear" w:color="auto" w:fill="FFFFFF"/>
        </w:rPr>
        <w:t xml:space="preserve"> 27 de enero de 2018</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637851">
        <w:rPr>
          <w:rFonts w:ascii="Futura Std Book" w:hAnsi="Futura Std Book" w:cs="Arial"/>
          <w:b/>
          <w:sz w:val="20"/>
          <w:szCs w:val="20"/>
          <w:shd w:val="clear" w:color="auto" w:fill="FFFFFF"/>
        </w:rPr>
        <w:t>Terminación:</w:t>
      </w:r>
      <w:r w:rsidRPr="00637851">
        <w:rPr>
          <w:rFonts w:ascii="Futura Std Book" w:hAnsi="Futura Std Book" w:cs="Arial"/>
          <w:sz w:val="20"/>
          <w:szCs w:val="20"/>
          <w:shd w:val="clear" w:color="auto" w:fill="FFFFFF"/>
        </w:rPr>
        <w:t xml:space="preserve"> 26 de abril de 2018</w:t>
      </w:r>
    </w:p>
    <w:p w:rsidR="003934C0" w:rsidRPr="00637851" w:rsidRDefault="003934C0" w:rsidP="003934C0">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637851">
        <w:rPr>
          <w:rFonts w:ascii="Futura Std Book" w:hAnsi="Futura Std Book" w:cs="Arial"/>
          <w:b/>
          <w:sz w:val="20"/>
          <w:szCs w:val="20"/>
          <w:lang w:val="es-ES"/>
        </w:rPr>
        <w:t xml:space="preserve">Estado: </w:t>
      </w:r>
      <w:r w:rsidRPr="00637851">
        <w:rPr>
          <w:rFonts w:ascii="Futura Std Book" w:hAnsi="Futura Std Book" w:cs="Arial"/>
          <w:sz w:val="20"/>
          <w:szCs w:val="20"/>
          <w:lang w:val="es-ES"/>
        </w:rPr>
        <w:t>terminado</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637851">
        <w:rPr>
          <w:rFonts w:ascii="Futura Std Book" w:hAnsi="Futura Std Book" w:cs="Arial"/>
          <w:b/>
          <w:sz w:val="20"/>
          <w:szCs w:val="20"/>
          <w:shd w:val="clear" w:color="auto" w:fill="FFFFFF"/>
        </w:rPr>
        <w:t xml:space="preserve">Avance </w:t>
      </w:r>
      <w:r w:rsidRPr="00637851">
        <w:rPr>
          <w:rFonts w:ascii="Futura Std Book" w:hAnsi="Futura Std Book"/>
          <w:b/>
          <w:sz w:val="20"/>
          <w:szCs w:val="20"/>
        </w:rPr>
        <w:t>Físico</w:t>
      </w:r>
      <w:r w:rsidRPr="00637851">
        <w:rPr>
          <w:rFonts w:ascii="Futura Std Book" w:hAnsi="Futura Std Book" w:cs="Arial"/>
          <w:sz w:val="20"/>
          <w:szCs w:val="20"/>
          <w:shd w:val="clear" w:color="auto" w:fill="FFFFFF"/>
        </w:rPr>
        <w:t>: 100%</w:t>
      </w:r>
    </w:p>
    <w:p w:rsidR="003934C0" w:rsidRPr="00637851" w:rsidRDefault="003934C0" w:rsidP="003934C0">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637851">
        <w:rPr>
          <w:rFonts w:ascii="Futura Std Book" w:hAnsi="Futura Std Book" w:cs="Arial"/>
          <w:b/>
          <w:sz w:val="20"/>
          <w:szCs w:val="20"/>
          <w:shd w:val="clear" w:color="auto" w:fill="FFFFFF"/>
        </w:rPr>
        <w:t>Informe:</w:t>
      </w:r>
    </w:p>
    <w:p w:rsidR="003934C0" w:rsidRPr="00637851" w:rsidRDefault="003934C0" w:rsidP="00595B84">
      <w:pPr>
        <w:pStyle w:val="Prrafodelista"/>
        <w:numPr>
          <w:ilvl w:val="0"/>
          <w:numId w:val="37"/>
        </w:numPr>
        <w:tabs>
          <w:tab w:val="left" w:pos="284"/>
        </w:tabs>
        <w:spacing w:after="0" w:line="240" w:lineRule="auto"/>
        <w:ind w:left="0" w:firstLine="0"/>
        <w:jc w:val="both"/>
        <w:rPr>
          <w:rFonts w:ascii="Futura Std Book" w:hAnsi="Futura Std Book" w:cs="Arial"/>
          <w:sz w:val="20"/>
          <w:szCs w:val="20"/>
          <w:shd w:val="clear" w:color="auto" w:fill="FFFFFF"/>
        </w:rPr>
      </w:pPr>
      <w:r w:rsidRPr="00637851">
        <w:rPr>
          <w:rFonts w:ascii="Futura Std Book" w:hAnsi="Futura Std Book" w:cs="Arial"/>
          <w:sz w:val="20"/>
          <w:szCs w:val="20"/>
          <w:shd w:val="clear" w:color="auto" w:fill="FFFFFF"/>
        </w:rPr>
        <w:t>Radicado el 26 de octubre de 2017.</w:t>
      </w:r>
    </w:p>
    <w:p w:rsidR="003934C0" w:rsidRPr="00637851" w:rsidRDefault="003934C0" w:rsidP="00595B84">
      <w:pPr>
        <w:pStyle w:val="Prrafodelista"/>
        <w:numPr>
          <w:ilvl w:val="0"/>
          <w:numId w:val="37"/>
        </w:numPr>
        <w:tabs>
          <w:tab w:val="left" w:pos="284"/>
        </w:tabs>
        <w:spacing w:after="0" w:line="240" w:lineRule="auto"/>
        <w:ind w:left="0" w:firstLine="0"/>
        <w:jc w:val="both"/>
        <w:rPr>
          <w:rFonts w:ascii="Futura Std Book" w:hAnsi="Futura Std Book" w:cs="Arial"/>
          <w:sz w:val="20"/>
          <w:szCs w:val="20"/>
          <w:lang w:val="es-ES"/>
        </w:rPr>
      </w:pPr>
      <w:r w:rsidRPr="00637851">
        <w:rPr>
          <w:rFonts w:ascii="Futura Std Book" w:hAnsi="Futura Std Book" w:cs="Arial"/>
          <w:sz w:val="20"/>
          <w:szCs w:val="20"/>
          <w:shd w:val="clear" w:color="auto" w:fill="FFFFFF"/>
        </w:rPr>
        <w:t>Aprobado el 27 de enero de 2018</w:t>
      </w:r>
    </w:p>
    <w:p w:rsidR="003934C0" w:rsidRPr="00637851" w:rsidRDefault="003934C0" w:rsidP="00595B84">
      <w:pPr>
        <w:pStyle w:val="Prrafodelista"/>
        <w:numPr>
          <w:ilvl w:val="0"/>
          <w:numId w:val="38"/>
        </w:numPr>
        <w:tabs>
          <w:tab w:val="left" w:pos="284"/>
        </w:tabs>
        <w:spacing w:after="0" w:line="240" w:lineRule="auto"/>
        <w:ind w:left="0" w:firstLine="0"/>
        <w:jc w:val="both"/>
        <w:rPr>
          <w:rFonts w:ascii="Futura Std Book" w:hAnsi="Futura Std Book" w:cs="Arial"/>
          <w:sz w:val="20"/>
          <w:szCs w:val="20"/>
          <w:lang w:val="es-MX"/>
        </w:rPr>
      </w:pPr>
      <w:r w:rsidRPr="00637851">
        <w:rPr>
          <w:rFonts w:ascii="Futura Std Book" w:hAnsi="Futura Std Book" w:cs="Arial"/>
          <w:sz w:val="20"/>
          <w:szCs w:val="20"/>
          <w:lang w:val="es-ES"/>
        </w:rPr>
        <w:t>Corresponde Arrendamiento, d</w:t>
      </w:r>
      <w:r w:rsidRPr="00637851">
        <w:rPr>
          <w:rFonts w:ascii="Futura Std Book" w:hAnsi="Futura Std Book" w:cs="Arial"/>
          <w:sz w:val="20"/>
          <w:szCs w:val="20"/>
        </w:rPr>
        <w:t>diseño, montaje y desmontaje de 1 stand en área total de 50,46 metros cuadrados</w:t>
      </w:r>
      <w:r w:rsidRPr="00637851">
        <w:rPr>
          <w:rFonts w:ascii="Futura Std Book" w:hAnsi="Futura Std Book" w:cs="Arial"/>
          <w:sz w:val="20"/>
          <w:szCs w:val="20"/>
          <w:lang w:val="es-ES"/>
        </w:rPr>
        <w:t xml:space="preserve">. </w:t>
      </w:r>
    </w:p>
    <w:p w:rsidR="003934C0" w:rsidRPr="00637851" w:rsidRDefault="003934C0" w:rsidP="00595B84">
      <w:pPr>
        <w:pStyle w:val="Prrafodelista"/>
        <w:numPr>
          <w:ilvl w:val="0"/>
          <w:numId w:val="38"/>
        </w:numPr>
        <w:tabs>
          <w:tab w:val="left" w:pos="284"/>
        </w:tabs>
        <w:spacing w:after="0" w:line="240" w:lineRule="auto"/>
        <w:ind w:left="0" w:firstLine="0"/>
        <w:jc w:val="both"/>
        <w:rPr>
          <w:rFonts w:ascii="Futura Std Book" w:hAnsi="Futura Std Book" w:cs="Arial"/>
          <w:sz w:val="20"/>
          <w:szCs w:val="20"/>
          <w:lang w:val="es-MX"/>
        </w:rPr>
      </w:pPr>
      <w:r w:rsidRPr="00637851">
        <w:rPr>
          <w:rFonts w:ascii="Futura Std Book" w:hAnsi="Futura Std Book" w:cs="Arial"/>
          <w:sz w:val="20"/>
          <w:szCs w:val="20"/>
        </w:rPr>
        <w:t>Fecha de realización del evento: del 21 al 23 de febrero de 2018</w:t>
      </w:r>
    </w:p>
    <w:p w:rsidR="003934C0" w:rsidRPr="00637851" w:rsidRDefault="003934C0" w:rsidP="003934C0">
      <w:pPr>
        <w:spacing w:after="0" w:line="240" w:lineRule="auto"/>
        <w:jc w:val="both"/>
        <w:rPr>
          <w:rFonts w:ascii="Futura Std Book" w:hAnsi="Futura Std Book"/>
          <w:b/>
          <w:bCs/>
          <w:sz w:val="20"/>
          <w:szCs w:val="20"/>
          <w:lang w:eastAsia="es-ES"/>
        </w:rPr>
      </w:pPr>
      <w:r w:rsidRPr="00637851">
        <w:rPr>
          <w:rFonts w:ascii="Futura Std Book" w:hAnsi="Futura Std Book"/>
          <w:b/>
          <w:bCs/>
          <w:sz w:val="20"/>
          <w:szCs w:val="20"/>
        </w:rPr>
        <w:t xml:space="preserve">3. FNTP-129-2018 Participación en la XXXVIII Vitrina Turística de </w:t>
      </w:r>
      <w:proofErr w:type="spellStart"/>
      <w:r w:rsidRPr="00637851">
        <w:rPr>
          <w:rFonts w:ascii="Futura Std Book" w:hAnsi="Futura Std Book"/>
          <w:b/>
          <w:bCs/>
          <w:sz w:val="20"/>
          <w:szCs w:val="20"/>
        </w:rPr>
        <w:t>Anato</w:t>
      </w:r>
      <w:proofErr w:type="spellEnd"/>
      <w:r w:rsidRPr="00637851">
        <w:rPr>
          <w:rFonts w:ascii="Futura Std Book" w:hAnsi="Futura Std Book"/>
          <w:b/>
          <w:bCs/>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3934C0" w:rsidRPr="00637851" w:rsidRDefault="003934C0" w:rsidP="003934C0">
      <w:pPr>
        <w:pStyle w:val="Prrafodelista"/>
        <w:spacing w:after="0" w:line="240" w:lineRule="auto"/>
        <w:ind w:left="0"/>
        <w:jc w:val="both"/>
        <w:rPr>
          <w:rFonts w:ascii="Futura Std Book" w:hAnsi="Futura Std Book"/>
          <w:sz w:val="20"/>
          <w:szCs w:val="20"/>
        </w:rPr>
      </w:pPr>
      <w:r w:rsidRPr="00637851">
        <w:rPr>
          <w:rFonts w:ascii="Futura Std Book" w:hAnsi="Futura Std Book"/>
          <w:b/>
          <w:bCs/>
          <w:sz w:val="20"/>
          <w:szCs w:val="20"/>
        </w:rPr>
        <w:t xml:space="preserve">Proponente: </w:t>
      </w:r>
      <w:proofErr w:type="spellStart"/>
      <w:r w:rsidRPr="00637851">
        <w:rPr>
          <w:rFonts w:ascii="Futura Std Book" w:hAnsi="Futura Std Book"/>
          <w:sz w:val="20"/>
          <w:szCs w:val="20"/>
        </w:rPr>
        <w:t>MinCIT</w:t>
      </w:r>
      <w:proofErr w:type="spellEnd"/>
    </w:p>
    <w:p w:rsidR="003934C0" w:rsidRPr="00637851" w:rsidRDefault="003934C0" w:rsidP="003934C0">
      <w:pPr>
        <w:pStyle w:val="Prrafodelista"/>
        <w:spacing w:after="0" w:line="240" w:lineRule="auto"/>
        <w:ind w:left="0"/>
        <w:jc w:val="both"/>
        <w:rPr>
          <w:rFonts w:ascii="Futura Std Book" w:hAnsi="Futura Std Book"/>
          <w:sz w:val="20"/>
          <w:szCs w:val="20"/>
          <w:lang w:eastAsia="es-CO"/>
        </w:rPr>
      </w:pPr>
      <w:r w:rsidRPr="00637851">
        <w:rPr>
          <w:rFonts w:ascii="Futura Std Book" w:hAnsi="Futura Std Book"/>
          <w:b/>
          <w:bCs/>
          <w:sz w:val="20"/>
          <w:szCs w:val="20"/>
        </w:rPr>
        <w:t xml:space="preserve">Valor: </w:t>
      </w:r>
      <w:r w:rsidRPr="00637851">
        <w:rPr>
          <w:rFonts w:ascii="Futura Std Book" w:hAnsi="Futura Std Book"/>
          <w:sz w:val="20"/>
          <w:szCs w:val="20"/>
        </w:rPr>
        <w:t>$3.194.885.106.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$1.597.442.553; contrapartida $1.597.442.553) (Aproximado $ 17.870.706 para el departamento) </w:t>
      </w:r>
    </w:p>
    <w:p w:rsidR="003934C0" w:rsidRPr="00637851" w:rsidRDefault="003934C0" w:rsidP="003934C0">
      <w:pPr>
        <w:spacing w:after="0" w:line="240" w:lineRule="auto"/>
        <w:jc w:val="both"/>
        <w:rPr>
          <w:rFonts w:ascii="Futura Std Book" w:hAnsi="Futura Std Book"/>
          <w:sz w:val="20"/>
          <w:szCs w:val="20"/>
          <w:lang w:eastAsia="es-CO"/>
        </w:rPr>
      </w:pPr>
      <w:r w:rsidRPr="00637851">
        <w:rPr>
          <w:rFonts w:ascii="Futura Std Book" w:hAnsi="Futura Std Book"/>
          <w:b/>
          <w:bCs/>
          <w:sz w:val="20"/>
          <w:szCs w:val="20"/>
        </w:rPr>
        <w:t xml:space="preserve">Objetivo: </w:t>
      </w:r>
      <w:r w:rsidRPr="00637851">
        <w:rPr>
          <w:rFonts w:ascii="Futura Std Book" w:hAnsi="Futura Std Book"/>
          <w:sz w:val="20"/>
          <w:szCs w:val="20"/>
          <w:lang w:eastAsia="es-CO"/>
        </w:rPr>
        <w:t xml:space="preserve">promocionar la oferta turística de Colombia a través de la participación en la Vitrina Turística de </w:t>
      </w:r>
      <w:proofErr w:type="spellStart"/>
      <w:r w:rsidRPr="00637851">
        <w:rPr>
          <w:rFonts w:ascii="Futura Std Book" w:hAnsi="Futura Std Book"/>
          <w:sz w:val="20"/>
          <w:szCs w:val="20"/>
          <w:lang w:eastAsia="es-CO"/>
        </w:rPr>
        <w:t>Anato</w:t>
      </w:r>
      <w:proofErr w:type="spellEnd"/>
      <w:r w:rsidRPr="00637851">
        <w:rPr>
          <w:rFonts w:ascii="Futura Std Book" w:hAnsi="Futura Std Book"/>
          <w:sz w:val="20"/>
          <w:szCs w:val="20"/>
          <w:lang w:eastAsia="es-CO"/>
        </w:rPr>
        <w:t xml:space="preserve"> 2019.</w:t>
      </w:r>
    </w:p>
    <w:p w:rsidR="003934C0" w:rsidRPr="00637851" w:rsidRDefault="003934C0" w:rsidP="003934C0">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637851">
        <w:rPr>
          <w:rFonts w:ascii="Futura Std Book" w:eastAsia="Futura Std Book" w:hAnsi="Futura Std Book" w:cs="Futura Std Book"/>
          <w:b/>
          <w:bCs/>
          <w:sz w:val="20"/>
          <w:szCs w:val="20"/>
          <w:lang w:eastAsia="es-CO"/>
        </w:rPr>
        <w:t xml:space="preserve">Inicio: </w:t>
      </w:r>
      <w:r w:rsidRPr="00637851">
        <w:rPr>
          <w:rFonts w:ascii="Futura Std Book" w:eastAsia="Futura Std Book" w:hAnsi="Futura Std Book" w:cs="Futura Std Book"/>
          <w:sz w:val="20"/>
          <w:szCs w:val="20"/>
          <w:lang w:eastAsia="es-CO"/>
        </w:rPr>
        <w:t>21 octubre 2018</w:t>
      </w:r>
    </w:p>
    <w:p w:rsidR="003934C0" w:rsidRPr="00637851" w:rsidRDefault="003934C0" w:rsidP="003934C0">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637851">
        <w:rPr>
          <w:rFonts w:ascii="Futura Std Book" w:eastAsia="Futura Std Book" w:hAnsi="Futura Std Book" w:cs="Futura Std Book"/>
          <w:b/>
          <w:bCs/>
          <w:sz w:val="20"/>
          <w:szCs w:val="20"/>
          <w:lang w:eastAsia="es-CO"/>
        </w:rPr>
        <w:t xml:space="preserve">Terminación: </w:t>
      </w:r>
      <w:r w:rsidRPr="00637851">
        <w:rPr>
          <w:rFonts w:ascii="Futura Std Book" w:eastAsia="Calibri" w:hAnsi="Futura Std Book" w:cs="Times New Roman"/>
          <w:sz w:val="20"/>
          <w:szCs w:val="20"/>
          <w:lang w:eastAsia="es-CO"/>
        </w:rPr>
        <w:t>20 de marzo de 2019</w:t>
      </w:r>
    </w:p>
    <w:p w:rsidR="003934C0" w:rsidRPr="00637851" w:rsidRDefault="003934C0" w:rsidP="003934C0">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637851">
        <w:rPr>
          <w:rFonts w:ascii="Futura Std Book" w:eastAsia="Futura Std Book" w:hAnsi="Futura Std Book" w:cs="Futura Std Book"/>
          <w:b/>
          <w:bCs/>
          <w:sz w:val="20"/>
          <w:szCs w:val="20"/>
          <w:lang w:eastAsia="es-CO"/>
        </w:rPr>
        <w:t xml:space="preserve">Estado: </w:t>
      </w:r>
      <w:r w:rsidRPr="00637851">
        <w:rPr>
          <w:rFonts w:ascii="Futura Std Book" w:eastAsia="Futura Std Book" w:hAnsi="Futura Std Book" w:cs="Futura Std Book"/>
          <w:bCs/>
          <w:sz w:val="20"/>
          <w:szCs w:val="20"/>
          <w:lang w:eastAsia="es-CO"/>
        </w:rPr>
        <w:t>contratado</w:t>
      </w:r>
    </w:p>
    <w:p w:rsidR="003934C0" w:rsidRPr="00637851" w:rsidRDefault="003934C0" w:rsidP="003934C0">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637851">
        <w:rPr>
          <w:rFonts w:ascii="Futura Std Book" w:eastAsia="Futura Std Book" w:hAnsi="Futura Std Book" w:cs="Futura Std Book"/>
          <w:b/>
          <w:bCs/>
          <w:sz w:val="20"/>
          <w:szCs w:val="20"/>
          <w:lang w:eastAsia="es-CO"/>
        </w:rPr>
        <w:t xml:space="preserve">Avance: </w:t>
      </w:r>
      <w:r w:rsidRPr="00637851">
        <w:rPr>
          <w:rFonts w:ascii="Futura Std Book" w:eastAsia="Futura Std Book" w:hAnsi="Futura Std Book" w:cs="Futura Std Book"/>
          <w:sz w:val="20"/>
          <w:szCs w:val="20"/>
          <w:lang w:eastAsia="es-CO"/>
        </w:rPr>
        <w:t>0%</w:t>
      </w:r>
    </w:p>
    <w:p w:rsidR="003934C0" w:rsidRPr="00637851" w:rsidRDefault="003934C0" w:rsidP="003934C0">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637851">
        <w:rPr>
          <w:rFonts w:ascii="Futura Std Book" w:eastAsia="Futura Std Book" w:hAnsi="Futura Std Book" w:cs="Futura Std Book"/>
          <w:b/>
          <w:bCs/>
          <w:sz w:val="20"/>
          <w:szCs w:val="20"/>
          <w:lang w:eastAsia="es-CO"/>
        </w:rPr>
        <w:t>Informe:</w:t>
      </w:r>
    </w:p>
    <w:p w:rsidR="003934C0" w:rsidRPr="00637851" w:rsidRDefault="003934C0" w:rsidP="00595B84">
      <w:pPr>
        <w:numPr>
          <w:ilvl w:val="0"/>
          <w:numId w:val="39"/>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637851">
        <w:rPr>
          <w:rFonts w:ascii="Futura Std Book" w:eastAsia="Futura Std Book" w:hAnsi="Futura Std Book" w:cs="Futura Std Book"/>
          <w:sz w:val="20"/>
          <w:szCs w:val="20"/>
        </w:rPr>
        <w:t>Radicado el 26 de julio de 2018.</w:t>
      </w:r>
    </w:p>
    <w:p w:rsidR="003934C0" w:rsidRPr="00637851" w:rsidRDefault="003934C0" w:rsidP="00595B84">
      <w:pPr>
        <w:numPr>
          <w:ilvl w:val="0"/>
          <w:numId w:val="39"/>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637851">
        <w:rPr>
          <w:rFonts w:ascii="Futura Std Book" w:eastAsia="Futura Std Book" w:hAnsi="Futura Std Book" w:cs="Futura Std Book"/>
          <w:sz w:val="20"/>
          <w:szCs w:val="20"/>
        </w:rPr>
        <w:t>Comité interno el 8 de agosto de 2018</w:t>
      </w:r>
    </w:p>
    <w:p w:rsidR="003934C0" w:rsidRPr="00637851" w:rsidRDefault="003934C0" w:rsidP="00595B84">
      <w:pPr>
        <w:numPr>
          <w:ilvl w:val="0"/>
          <w:numId w:val="39"/>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Aprobado el 18 de septiembre de 2018 por el Comité Directivo.</w:t>
      </w:r>
    </w:p>
    <w:p w:rsidR="003934C0" w:rsidRPr="00637851" w:rsidRDefault="003934C0" w:rsidP="00595B84">
      <w:pPr>
        <w:pStyle w:val="Prrafodelista"/>
        <w:numPr>
          <w:ilvl w:val="0"/>
          <w:numId w:val="36"/>
        </w:numPr>
        <w:spacing w:after="0" w:line="240" w:lineRule="auto"/>
        <w:jc w:val="both"/>
        <w:rPr>
          <w:rFonts w:ascii="Futura Std Book" w:hAnsi="Futura Std Book"/>
          <w:sz w:val="20"/>
          <w:szCs w:val="20"/>
        </w:rPr>
      </w:pPr>
      <w:r w:rsidRPr="00637851">
        <w:rPr>
          <w:rFonts w:ascii="Futura Std Book" w:hAnsi="Futura Std Book"/>
          <w:sz w:val="20"/>
          <w:szCs w:val="20"/>
        </w:rPr>
        <w:t xml:space="preserve">El evento se llevará a cabo del 27 de febrero al 1 de marzo de 2019 </w:t>
      </w:r>
    </w:p>
    <w:p w:rsidR="003934C0" w:rsidRPr="00637851" w:rsidRDefault="003934C0" w:rsidP="00595B84">
      <w:pPr>
        <w:pStyle w:val="Prrafodelista"/>
        <w:numPr>
          <w:ilvl w:val="0"/>
          <w:numId w:val="40"/>
        </w:numPr>
        <w:shd w:val="clear" w:color="auto" w:fill="FFFFFF" w:themeFill="background1"/>
        <w:spacing w:after="0" w:line="240" w:lineRule="auto"/>
        <w:jc w:val="both"/>
        <w:rPr>
          <w:rFonts w:ascii="Futura Std Book" w:eastAsia="Futura Std Book" w:hAnsi="Futura Std Book" w:cs="Futura Std Book"/>
          <w:sz w:val="20"/>
          <w:szCs w:val="20"/>
        </w:rPr>
      </w:pPr>
      <w:r w:rsidRPr="00637851">
        <w:rPr>
          <w:rFonts w:ascii="Futura Std Book" w:eastAsia="Futura Std Book" w:hAnsi="Futura Std Book" w:cs="Futura Std Book"/>
          <w:sz w:val="20"/>
          <w:szCs w:val="20"/>
        </w:rPr>
        <w:t>Se remitió solicitud de contratación a jurídica al inicio de octubre de 2018.</w:t>
      </w:r>
    </w:p>
    <w:p w:rsidR="003934C0" w:rsidRPr="00637851" w:rsidRDefault="003934C0" w:rsidP="00595B84">
      <w:pPr>
        <w:pStyle w:val="Prrafodelista"/>
        <w:numPr>
          <w:ilvl w:val="0"/>
          <w:numId w:val="40"/>
        </w:numPr>
        <w:shd w:val="clear" w:color="auto" w:fill="FFFFFF"/>
        <w:spacing w:after="0" w:line="240" w:lineRule="auto"/>
        <w:jc w:val="both"/>
        <w:rPr>
          <w:rFonts w:ascii="Futura Std Book" w:hAnsi="Futura Std Book"/>
          <w:sz w:val="20"/>
          <w:szCs w:val="20"/>
        </w:rPr>
      </w:pPr>
      <w:r w:rsidRPr="00637851">
        <w:rPr>
          <w:rFonts w:ascii="Futura Std Book" w:hAnsi="Futura Std Book"/>
          <w:sz w:val="20"/>
          <w:szCs w:val="20"/>
        </w:rPr>
        <w:t xml:space="preserve">Se realizó contrato con </w:t>
      </w:r>
      <w:proofErr w:type="spellStart"/>
      <w:r w:rsidRPr="00637851">
        <w:rPr>
          <w:rFonts w:ascii="Futura Std Book" w:hAnsi="Futura Std Book"/>
          <w:sz w:val="20"/>
          <w:szCs w:val="20"/>
        </w:rPr>
        <w:t>Corferias</w:t>
      </w:r>
      <w:proofErr w:type="spellEnd"/>
      <w:r w:rsidRPr="00637851">
        <w:rPr>
          <w:rFonts w:ascii="Futura Std Book" w:hAnsi="Futura Std Book"/>
          <w:sz w:val="20"/>
          <w:szCs w:val="20"/>
        </w:rPr>
        <w:t xml:space="preserve"> para arrendamiento de área de 27 metros cuadrados para stand del departamento en la Vitrina Turística de </w:t>
      </w:r>
      <w:proofErr w:type="spellStart"/>
      <w:r w:rsidRPr="00637851">
        <w:rPr>
          <w:rFonts w:ascii="Futura Std Book" w:hAnsi="Futura Std Book"/>
          <w:sz w:val="20"/>
          <w:szCs w:val="20"/>
        </w:rPr>
        <w:t>Anato</w:t>
      </w:r>
      <w:proofErr w:type="spellEnd"/>
      <w:r w:rsidRPr="00637851">
        <w:rPr>
          <w:rFonts w:ascii="Futura Std Book" w:hAnsi="Futura Std Book"/>
          <w:sz w:val="20"/>
          <w:szCs w:val="20"/>
        </w:rPr>
        <w:t>; se está en espera de firma por parte del contratista.</w:t>
      </w:r>
    </w:p>
    <w:p w:rsidR="003934C0" w:rsidRPr="00637851" w:rsidRDefault="003934C0" w:rsidP="003934C0">
      <w:pPr>
        <w:shd w:val="clear" w:color="auto" w:fill="FFFFFF"/>
        <w:spacing w:after="0" w:line="240" w:lineRule="auto"/>
        <w:jc w:val="both"/>
        <w:rPr>
          <w:rFonts w:ascii="Futura Std Book" w:hAnsi="Futura Std Book"/>
          <w:sz w:val="20"/>
          <w:szCs w:val="20"/>
        </w:rPr>
      </w:pPr>
      <w:r w:rsidRPr="00637851">
        <w:rPr>
          <w:rFonts w:ascii="Futura Std Book" w:hAnsi="Futura Std Book"/>
          <w:b/>
          <w:sz w:val="20"/>
          <w:szCs w:val="20"/>
        </w:rPr>
        <w:t>4. FNTP-125-2018 Promoción de los atractivos y productos turísticos del municipio de Santa Cruz de Lorica, Departamento de Córdoba.</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 xml:space="preserve">Proponente: </w:t>
      </w:r>
      <w:r w:rsidRPr="00637851">
        <w:rPr>
          <w:rFonts w:ascii="Futura Std Book" w:hAnsi="Futura Std Book"/>
          <w:sz w:val="20"/>
          <w:szCs w:val="20"/>
        </w:rPr>
        <w:t xml:space="preserve">Alcaldía de Santa Cruz de Lorica, Córdoba. </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Valor:</w:t>
      </w:r>
      <w:r w:rsidRPr="00637851">
        <w:rPr>
          <w:rFonts w:ascii="Futura Std Book" w:hAnsi="Futura Std Book"/>
          <w:sz w:val="20"/>
          <w:szCs w:val="20"/>
        </w:rPr>
        <w:t xml:space="preserve"> $ 150.227.260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xml:space="preserve"> $ 120.000.000, Valor Contrapartida$ 30.227.260)</w:t>
      </w:r>
    </w:p>
    <w:p w:rsidR="003934C0" w:rsidRPr="00637851" w:rsidRDefault="003934C0" w:rsidP="003934C0">
      <w:pPr>
        <w:tabs>
          <w:tab w:val="left" w:pos="284"/>
        </w:tabs>
        <w:spacing w:after="0" w:line="240" w:lineRule="auto"/>
        <w:jc w:val="both"/>
        <w:rPr>
          <w:rFonts w:ascii="Futura Std Book" w:hAnsi="Futura Std Book"/>
          <w:sz w:val="20"/>
          <w:szCs w:val="20"/>
        </w:rPr>
      </w:pPr>
      <w:r w:rsidRPr="00637851">
        <w:rPr>
          <w:rFonts w:ascii="Futura Std Book" w:hAnsi="Futura Std Book"/>
          <w:b/>
          <w:sz w:val="20"/>
          <w:szCs w:val="20"/>
        </w:rPr>
        <w:t>El objetivo</w:t>
      </w:r>
      <w:r w:rsidRPr="00637851">
        <w:rPr>
          <w:rFonts w:ascii="Futura Std Book" w:hAnsi="Futura Std Book"/>
          <w:sz w:val="20"/>
          <w:szCs w:val="20"/>
        </w:rPr>
        <w:t>: Promocionar y divulgar a nivel nacional los atractivos turísticos del municipio de Lorica, Departamento de Córdoba.</w:t>
      </w:r>
    </w:p>
    <w:p w:rsidR="003934C0" w:rsidRPr="00637851" w:rsidRDefault="003934C0" w:rsidP="003934C0">
      <w:p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Aprobado</w:t>
      </w:r>
    </w:p>
    <w:p w:rsidR="003934C0" w:rsidRPr="00637851" w:rsidRDefault="003934C0" w:rsidP="003934C0">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lastRenderedPageBreak/>
        <w:t>Avance físico:</w:t>
      </w:r>
      <w:r w:rsidRPr="00637851">
        <w:rPr>
          <w:rFonts w:ascii="Futura Std Book" w:eastAsia="Times New Roman" w:hAnsi="Futura Std Book" w:cs="Arial"/>
          <w:sz w:val="20"/>
          <w:szCs w:val="20"/>
          <w:lang w:eastAsia="ar-SA"/>
        </w:rPr>
        <w:t xml:space="preserve"> 0%</w:t>
      </w:r>
    </w:p>
    <w:p w:rsidR="003934C0" w:rsidRPr="00637851" w:rsidRDefault="003934C0" w:rsidP="003934C0">
      <w:pPr>
        <w:tabs>
          <w:tab w:val="left" w:pos="284"/>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Informe:</w:t>
      </w:r>
    </w:p>
    <w:p w:rsidR="003934C0" w:rsidRPr="00637851" w:rsidRDefault="003934C0" w:rsidP="00595B84">
      <w:pPr>
        <w:numPr>
          <w:ilvl w:val="0"/>
          <w:numId w:val="41"/>
        </w:numPr>
        <w:tabs>
          <w:tab w:val="left" w:pos="284"/>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Times New Roman"/>
          <w:sz w:val="20"/>
          <w:szCs w:val="20"/>
          <w:lang w:eastAsia="es-CO"/>
        </w:rPr>
        <w:t>Radicado el 24 de julio de 2018</w:t>
      </w:r>
    </w:p>
    <w:p w:rsidR="003934C0" w:rsidRPr="00637851" w:rsidRDefault="003934C0" w:rsidP="00595B84">
      <w:pPr>
        <w:pStyle w:val="Prrafodelista"/>
        <w:numPr>
          <w:ilvl w:val="0"/>
          <w:numId w:val="41"/>
        </w:numPr>
        <w:tabs>
          <w:tab w:val="left" w:pos="284"/>
        </w:tabs>
        <w:autoSpaceDE w:val="0"/>
        <w:autoSpaceDN w:val="0"/>
        <w:spacing w:after="0" w:line="240" w:lineRule="auto"/>
        <w:jc w:val="both"/>
        <w:rPr>
          <w:rFonts w:ascii="Futura Std Book" w:eastAsia="Futura Std Book" w:hAnsi="Futura Std Book" w:cs="Futura Std Book"/>
          <w:sz w:val="20"/>
          <w:szCs w:val="20"/>
          <w:lang w:eastAsia="es-CO"/>
        </w:rPr>
      </w:pPr>
      <w:r w:rsidRPr="00637851">
        <w:rPr>
          <w:rFonts w:ascii="Futura Std Book" w:eastAsia="Times New Roman" w:hAnsi="Futura Std Book" w:cs="Arial"/>
          <w:sz w:val="20"/>
          <w:szCs w:val="20"/>
          <w:lang w:eastAsia="ar-SA"/>
        </w:rPr>
        <w:t>Aprobado por Comité Directivo el 29 de octubre de 2018</w:t>
      </w:r>
      <w:r w:rsidRPr="00637851">
        <w:rPr>
          <w:rFonts w:ascii="Futura Std Book" w:eastAsia="Futura Std Book" w:hAnsi="Futura Std Book" w:cs="Futura Std Book"/>
          <w:sz w:val="20"/>
          <w:szCs w:val="20"/>
          <w:lang w:eastAsia="es-CO"/>
        </w:rPr>
        <w:t xml:space="preserve"> </w:t>
      </w:r>
    </w:p>
    <w:p w:rsidR="003934C0" w:rsidRPr="00637851" w:rsidRDefault="003934C0" w:rsidP="00595B84">
      <w:pPr>
        <w:pStyle w:val="Prrafodelista"/>
        <w:numPr>
          <w:ilvl w:val="0"/>
          <w:numId w:val="41"/>
        </w:numPr>
        <w:spacing w:line="240" w:lineRule="auto"/>
        <w:rPr>
          <w:rFonts w:ascii="Futura Std Book" w:eastAsia="Futura Std Book" w:hAnsi="Futura Std Book" w:cs="Futura Std Book"/>
          <w:sz w:val="20"/>
          <w:szCs w:val="20"/>
          <w:lang w:eastAsia="es-CO"/>
        </w:rPr>
      </w:pPr>
      <w:r w:rsidRPr="00637851">
        <w:rPr>
          <w:rFonts w:ascii="Futura Std Book" w:eastAsia="Futura Std Book" w:hAnsi="Futura Std Book" w:cs="Futura Std Book"/>
          <w:sz w:val="20"/>
          <w:szCs w:val="20"/>
          <w:lang w:eastAsia="es-CO"/>
        </w:rPr>
        <w:t>A la espera de contar con la Central de Medios para iniciar la ejecución</w:t>
      </w:r>
    </w:p>
    <w:p w:rsidR="003934C0" w:rsidRPr="00637851" w:rsidRDefault="003934C0" w:rsidP="003934C0">
      <w:pPr>
        <w:tabs>
          <w:tab w:val="left" w:pos="284"/>
        </w:tabs>
        <w:autoSpaceDE w:val="0"/>
        <w:autoSpaceDN w:val="0"/>
        <w:spacing w:after="0" w:line="240" w:lineRule="auto"/>
        <w:jc w:val="both"/>
        <w:rPr>
          <w:rFonts w:ascii="Futura Std Book" w:eastAsia="Futura Std Book" w:hAnsi="Futura Std Book" w:cs="Futura Std Book"/>
          <w:b/>
          <w:sz w:val="20"/>
          <w:szCs w:val="20"/>
          <w:u w:val="single"/>
          <w:lang w:eastAsia="es-CO"/>
        </w:rPr>
      </w:pPr>
      <w:r w:rsidRPr="00637851">
        <w:rPr>
          <w:rFonts w:ascii="Futura Std Book" w:eastAsia="Futura Std Book" w:hAnsi="Futura Std Book" w:cs="Futura Std Book"/>
          <w:b/>
          <w:sz w:val="20"/>
          <w:szCs w:val="20"/>
          <w:u w:val="single"/>
          <w:lang w:eastAsia="es-CO"/>
        </w:rPr>
        <w:t>No aprobados 2018</w:t>
      </w:r>
    </w:p>
    <w:p w:rsidR="003934C0" w:rsidRPr="00637851" w:rsidRDefault="003934C0" w:rsidP="00595B84">
      <w:pPr>
        <w:pStyle w:val="Prrafodelista"/>
        <w:numPr>
          <w:ilvl w:val="0"/>
          <w:numId w:val="25"/>
        </w:numPr>
        <w:spacing w:after="0" w:line="240" w:lineRule="auto"/>
        <w:ind w:left="426" w:hanging="426"/>
        <w:rPr>
          <w:rFonts w:ascii="Futura Std Book" w:hAnsi="Futura Std Book" w:cs="Arial"/>
          <w:b/>
          <w:sz w:val="20"/>
          <w:szCs w:val="20"/>
          <w:shd w:val="clear" w:color="auto" w:fill="FFFFFF"/>
        </w:rPr>
      </w:pPr>
      <w:r w:rsidRPr="00637851">
        <w:rPr>
          <w:rFonts w:ascii="Futura Std Book" w:hAnsi="Futura Std Book"/>
          <w:b/>
          <w:sz w:val="20"/>
          <w:szCs w:val="20"/>
        </w:rPr>
        <w:t xml:space="preserve">FNTP-183-2018 </w:t>
      </w:r>
      <w:r w:rsidRPr="00637851">
        <w:rPr>
          <w:rFonts w:ascii="Futura Std Book" w:hAnsi="Futura Std Book" w:cs="Arial"/>
          <w:b/>
          <w:sz w:val="20"/>
          <w:szCs w:val="20"/>
          <w:shd w:val="clear" w:color="auto" w:fill="FFFFFF"/>
        </w:rPr>
        <w:t xml:space="preserve">Promoción Turística del municipio de San Antero, Córdoba. </w:t>
      </w:r>
    </w:p>
    <w:p w:rsidR="003934C0" w:rsidRPr="00637851" w:rsidRDefault="003934C0" w:rsidP="003934C0">
      <w:pPr>
        <w:spacing w:after="0" w:line="240" w:lineRule="auto"/>
        <w:rPr>
          <w:rFonts w:ascii="Futura Std Book" w:hAnsi="Futura Std Book"/>
          <w:b/>
          <w:sz w:val="20"/>
          <w:szCs w:val="20"/>
        </w:rPr>
      </w:pPr>
      <w:r w:rsidRPr="00637851">
        <w:rPr>
          <w:rFonts w:ascii="Futura Std Book" w:eastAsia="Times New Roman" w:hAnsi="Futura Std Book" w:cs="Arial"/>
          <w:b/>
          <w:bCs/>
          <w:sz w:val="20"/>
          <w:szCs w:val="20"/>
        </w:rPr>
        <w:t xml:space="preserve">Proponente: </w:t>
      </w:r>
      <w:r w:rsidRPr="00637851">
        <w:rPr>
          <w:rFonts w:ascii="Futura Std Book" w:eastAsia="Times New Roman" w:hAnsi="Futura Std Book" w:cs="Arial"/>
          <w:bCs/>
          <w:sz w:val="20"/>
          <w:szCs w:val="20"/>
        </w:rPr>
        <w:t>Alcaldía de San Antero</w:t>
      </w:r>
    </w:p>
    <w:p w:rsidR="003934C0" w:rsidRPr="00637851" w:rsidRDefault="003934C0" w:rsidP="003934C0">
      <w:pPr>
        <w:spacing w:after="0" w:line="240" w:lineRule="auto"/>
        <w:rPr>
          <w:rFonts w:ascii="Futura Std Book" w:eastAsia="Times New Roman" w:hAnsi="Futura Std Book" w:cs="Arial"/>
          <w:b/>
          <w:sz w:val="20"/>
          <w:szCs w:val="20"/>
        </w:rPr>
      </w:pPr>
      <w:r w:rsidRPr="00637851">
        <w:rPr>
          <w:rFonts w:ascii="Futura Std Book" w:eastAsia="Times New Roman" w:hAnsi="Futura Std Book" w:cs="Arial"/>
          <w:b/>
          <w:sz w:val="20"/>
          <w:szCs w:val="20"/>
        </w:rPr>
        <w:t xml:space="preserve">Valor: </w:t>
      </w:r>
      <w:r w:rsidRPr="00637851">
        <w:rPr>
          <w:rFonts w:ascii="Futura Std Book" w:eastAsia="Times New Roman" w:hAnsi="Futura Std Book" w:cs="Arial"/>
          <w:sz w:val="20"/>
          <w:szCs w:val="20"/>
          <w:lang w:eastAsia="es-MX"/>
        </w:rPr>
        <w:t>$160.000.000 (</w:t>
      </w:r>
      <w:proofErr w:type="spellStart"/>
      <w:r w:rsidRPr="00637851">
        <w:rPr>
          <w:rFonts w:ascii="Futura Std Book" w:eastAsia="Times New Roman" w:hAnsi="Futura Std Book" w:cs="Arial"/>
          <w:sz w:val="20"/>
          <w:szCs w:val="20"/>
          <w:lang w:eastAsia="es-MX"/>
        </w:rPr>
        <w:t>Fontur</w:t>
      </w:r>
      <w:proofErr w:type="spellEnd"/>
      <w:r w:rsidRPr="00637851">
        <w:rPr>
          <w:rFonts w:ascii="Futura Std Book" w:eastAsia="Times New Roman" w:hAnsi="Futura Std Book" w:cs="Arial"/>
          <w:sz w:val="20"/>
          <w:szCs w:val="20"/>
          <w:lang w:eastAsia="es-MX"/>
        </w:rPr>
        <w:t xml:space="preserve">: </w:t>
      </w:r>
      <w:r w:rsidRPr="00637851">
        <w:rPr>
          <w:rFonts w:ascii="Futura Std Book" w:hAnsi="Futura Std Book" w:cs="Arial"/>
          <w:sz w:val="20"/>
          <w:szCs w:val="20"/>
          <w:shd w:val="clear" w:color="auto" w:fill="FFFFFF"/>
        </w:rPr>
        <w:t>$128.000.000; Contrapartida: $32.000.000)</w:t>
      </w:r>
    </w:p>
    <w:p w:rsidR="003934C0" w:rsidRPr="00637851" w:rsidRDefault="003934C0" w:rsidP="003934C0">
      <w:pPr>
        <w:spacing w:after="0" w:line="240" w:lineRule="auto"/>
        <w:rPr>
          <w:rFonts w:ascii="Futura Std Book" w:eastAsia="Times New Roman" w:hAnsi="Futura Std Book" w:cs="Arial"/>
          <w:sz w:val="20"/>
          <w:szCs w:val="20"/>
        </w:rPr>
      </w:pPr>
      <w:r w:rsidRPr="00637851">
        <w:rPr>
          <w:rFonts w:ascii="Futura Std Book" w:eastAsia="Times New Roman" w:hAnsi="Futura Std Book" w:cs="Arial"/>
          <w:b/>
          <w:sz w:val="20"/>
          <w:szCs w:val="20"/>
        </w:rPr>
        <w:t xml:space="preserve">Objetivo: </w:t>
      </w:r>
      <w:r w:rsidRPr="00637851">
        <w:rPr>
          <w:rFonts w:ascii="Futura Std Book" w:eastAsia="Times New Roman" w:hAnsi="Futura Std Book" w:cs="Arial"/>
          <w:sz w:val="20"/>
          <w:szCs w:val="20"/>
        </w:rPr>
        <w:t>Promoción el municipio de san Antero a través de un plan de medios nacional</w:t>
      </w:r>
    </w:p>
    <w:p w:rsidR="003934C0" w:rsidRPr="00637851" w:rsidRDefault="003934C0" w:rsidP="003934C0">
      <w:pPr>
        <w:spacing w:after="0" w:line="240" w:lineRule="auto"/>
        <w:rPr>
          <w:rFonts w:ascii="Futura Std Book" w:eastAsia="Times New Roman" w:hAnsi="Futura Std Book" w:cs="Arial"/>
          <w:b/>
          <w:sz w:val="20"/>
          <w:szCs w:val="20"/>
        </w:rPr>
      </w:pPr>
      <w:r w:rsidRPr="00637851">
        <w:rPr>
          <w:rFonts w:ascii="Futura Std Book" w:eastAsia="Times New Roman" w:hAnsi="Futura Std Book" w:cs="Arial"/>
          <w:b/>
          <w:sz w:val="20"/>
          <w:szCs w:val="20"/>
        </w:rPr>
        <w:t>Inicio:</w:t>
      </w:r>
      <w:r w:rsidRPr="00637851">
        <w:rPr>
          <w:rFonts w:ascii="Futura Std Book" w:eastAsia="Times New Roman" w:hAnsi="Futura Std Book" w:cs="Arial"/>
          <w:sz w:val="20"/>
          <w:szCs w:val="20"/>
        </w:rPr>
        <w:t xml:space="preserve"> Pendiente</w:t>
      </w:r>
    </w:p>
    <w:p w:rsidR="003934C0" w:rsidRPr="00637851" w:rsidRDefault="003934C0" w:rsidP="003934C0">
      <w:pPr>
        <w:spacing w:after="0" w:line="240" w:lineRule="auto"/>
        <w:rPr>
          <w:rFonts w:ascii="Futura Std Book" w:eastAsia="Times New Roman" w:hAnsi="Futura Std Book" w:cs="Arial"/>
          <w:b/>
          <w:sz w:val="20"/>
          <w:szCs w:val="20"/>
        </w:rPr>
      </w:pPr>
      <w:r w:rsidRPr="00637851">
        <w:rPr>
          <w:rFonts w:ascii="Futura Std Book" w:eastAsia="Times New Roman" w:hAnsi="Futura Std Book" w:cs="Arial"/>
          <w:b/>
          <w:sz w:val="20"/>
          <w:szCs w:val="20"/>
        </w:rPr>
        <w:t xml:space="preserve">Terminación: </w:t>
      </w:r>
      <w:r w:rsidRPr="00637851">
        <w:rPr>
          <w:rFonts w:ascii="Futura Std Book" w:eastAsia="Times New Roman" w:hAnsi="Futura Std Book" w:cs="Arial"/>
          <w:sz w:val="20"/>
          <w:szCs w:val="20"/>
        </w:rPr>
        <w:t>Pendiente</w:t>
      </w:r>
    </w:p>
    <w:p w:rsidR="003934C0" w:rsidRPr="00637851" w:rsidRDefault="003934C0" w:rsidP="003934C0">
      <w:pPr>
        <w:spacing w:after="0" w:line="240" w:lineRule="auto"/>
        <w:rPr>
          <w:rFonts w:ascii="Futura Std Book" w:hAnsi="Futura Std Book"/>
          <w:b/>
          <w:sz w:val="20"/>
          <w:szCs w:val="20"/>
        </w:rPr>
      </w:pPr>
      <w:r w:rsidRPr="00637851">
        <w:rPr>
          <w:rFonts w:ascii="Futura Std Book" w:eastAsia="Times New Roman" w:hAnsi="Futura Std Book" w:cs="Arial"/>
          <w:b/>
          <w:sz w:val="20"/>
          <w:szCs w:val="20"/>
        </w:rPr>
        <w:t xml:space="preserve">Estado: </w:t>
      </w:r>
      <w:r w:rsidRPr="00637851">
        <w:rPr>
          <w:rFonts w:ascii="Futura Std Book" w:eastAsia="Times New Roman" w:hAnsi="Futura Std Book" w:cs="Arial"/>
          <w:sz w:val="20"/>
          <w:szCs w:val="20"/>
        </w:rPr>
        <w:t>Devuelto</w:t>
      </w:r>
    </w:p>
    <w:p w:rsidR="003934C0" w:rsidRPr="00637851" w:rsidRDefault="003934C0" w:rsidP="003934C0">
      <w:pPr>
        <w:spacing w:after="0" w:line="240" w:lineRule="auto"/>
        <w:rPr>
          <w:rFonts w:ascii="Futura Std Book" w:eastAsia="Times New Roman" w:hAnsi="Futura Std Book" w:cs="Arial"/>
          <w:b/>
          <w:sz w:val="20"/>
          <w:szCs w:val="20"/>
        </w:rPr>
      </w:pPr>
      <w:r w:rsidRPr="00637851">
        <w:rPr>
          <w:rFonts w:ascii="Futura Std Book" w:eastAsia="Times New Roman" w:hAnsi="Futura Std Book" w:cs="Arial"/>
          <w:b/>
          <w:sz w:val="20"/>
          <w:szCs w:val="20"/>
        </w:rPr>
        <w:t xml:space="preserve">Avance: </w:t>
      </w:r>
      <w:r w:rsidRPr="00637851">
        <w:rPr>
          <w:rFonts w:ascii="Futura Std Book" w:eastAsia="Times New Roman" w:hAnsi="Futura Std Book" w:cs="Arial"/>
          <w:sz w:val="20"/>
          <w:szCs w:val="20"/>
        </w:rPr>
        <w:t>0%</w:t>
      </w:r>
    </w:p>
    <w:p w:rsidR="003934C0" w:rsidRPr="00637851" w:rsidRDefault="003934C0" w:rsidP="003934C0">
      <w:pPr>
        <w:tabs>
          <w:tab w:val="left" w:pos="284"/>
        </w:tabs>
        <w:autoSpaceDE w:val="0"/>
        <w:autoSpaceDN w:val="0"/>
        <w:spacing w:after="0" w:line="240" w:lineRule="auto"/>
        <w:jc w:val="both"/>
        <w:rPr>
          <w:rFonts w:ascii="Futura Std Book" w:eastAsia="Times New Roman" w:hAnsi="Futura Std Book" w:cs="Arial"/>
          <w:b/>
          <w:sz w:val="20"/>
          <w:szCs w:val="20"/>
        </w:rPr>
      </w:pPr>
      <w:r w:rsidRPr="00637851">
        <w:rPr>
          <w:rFonts w:ascii="Futura Std Book" w:eastAsia="Times New Roman" w:hAnsi="Futura Std Book" w:cs="Arial"/>
          <w:b/>
          <w:sz w:val="20"/>
          <w:szCs w:val="20"/>
        </w:rPr>
        <w:t>Informe:</w:t>
      </w:r>
    </w:p>
    <w:p w:rsidR="003934C0" w:rsidRPr="00637851" w:rsidRDefault="003934C0" w:rsidP="00595B84">
      <w:pPr>
        <w:pStyle w:val="Prrafodelista"/>
        <w:numPr>
          <w:ilvl w:val="0"/>
          <w:numId w:val="42"/>
        </w:numPr>
        <w:tabs>
          <w:tab w:val="left" w:pos="284"/>
        </w:tabs>
        <w:autoSpaceDE w:val="0"/>
        <w:autoSpaceDN w:val="0"/>
        <w:spacing w:after="0" w:line="240" w:lineRule="auto"/>
        <w:ind w:left="0" w:firstLine="0"/>
        <w:jc w:val="both"/>
        <w:rPr>
          <w:rFonts w:ascii="Futura Std Book" w:eastAsia="Times New Roman" w:hAnsi="Futura Std Book" w:cs="Arial"/>
          <w:b/>
          <w:sz w:val="20"/>
          <w:szCs w:val="20"/>
        </w:rPr>
      </w:pPr>
      <w:r w:rsidRPr="00637851">
        <w:rPr>
          <w:rFonts w:ascii="Futura Std Book" w:hAnsi="Futura Std Book" w:cs="Arial"/>
          <w:sz w:val="20"/>
          <w:szCs w:val="20"/>
          <w:shd w:val="clear" w:color="auto" w:fill="FFFFFF"/>
        </w:rPr>
        <w:t xml:space="preserve">El proyecto fue radicado en </w:t>
      </w:r>
      <w:proofErr w:type="spellStart"/>
      <w:r w:rsidRPr="00637851">
        <w:rPr>
          <w:rFonts w:ascii="Futura Std Book" w:hAnsi="Futura Std Book" w:cs="Arial"/>
          <w:sz w:val="20"/>
          <w:szCs w:val="20"/>
          <w:shd w:val="clear" w:color="auto" w:fill="FFFFFF"/>
        </w:rPr>
        <w:t>Fontur</w:t>
      </w:r>
      <w:proofErr w:type="spellEnd"/>
      <w:r w:rsidRPr="00637851">
        <w:rPr>
          <w:rFonts w:ascii="Futura Std Book" w:hAnsi="Futura Std Book" w:cs="Arial"/>
          <w:sz w:val="20"/>
          <w:szCs w:val="20"/>
          <w:shd w:val="clear" w:color="auto" w:fill="FFFFFF"/>
        </w:rPr>
        <w:t xml:space="preserve"> el 16 de agosto de 2018</w:t>
      </w:r>
    </w:p>
    <w:p w:rsidR="003934C0" w:rsidRPr="00637851" w:rsidRDefault="003934C0" w:rsidP="00595B84">
      <w:pPr>
        <w:pStyle w:val="Prrafodelista"/>
        <w:numPr>
          <w:ilvl w:val="0"/>
          <w:numId w:val="42"/>
        </w:numPr>
        <w:tabs>
          <w:tab w:val="left" w:pos="284"/>
        </w:tabs>
        <w:autoSpaceDE w:val="0"/>
        <w:autoSpaceDN w:val="0"/>
        <w:spacing w:after="0" w:line="240" w:lineRule="auto"/>
        <w:ind w:left="0" w:firstLine="0"/>
        <w:jc w:val="both"/>
        <w:rPr>
          <w:rFonts w:ascii="Futura Std Book" w:eastAsia="Times New Roman" w:hAnsi="Futura Std Book" w:cs="Arial"/>
          <w:b/>
          <w:sz w:val="20"/>
          <w:szCs w:val="20"/>
        </w:rPr>
      </w:pPr>
      <w:r w:rsidRPr="00637851">
        <w:rPr>
          <w:rFonts w:ascii="Futura Std Book" w:hAnsi="Futura Std Book" w:cs="Arial"/>
          <w:sz w:val="20"/>
          <w:szCs w:val="20"/>
          <w:shd w:val="clear" w:color="auto" w:fill="FFFFFF"/>
        </w:rPr>
        <w:t xml:space="preserve">Las actividades solicitadas por el proponente son: diseño de piezas promocionales del  festival nacional del burro realizado durante la semana santa y plan de medios en radio, prensa, aeropuertos, </w:t>
      </w:r>
    </w:p>
    <w:p w:rsidR="003934C0" w:rsidRPr="00637851" w:rsidRDefault="003934C0" w:rsidP="00595B84">
      <w:pPr>
        <w:pStyle w:val="Prrafodelista"/>
        <w:numPr>
          <w:ilvl w:val="0"/>
          <w:numId w:val="42"/>
        </w:numPr>
        <w:tabs>
          <w:tab w:val="left" w:pos="284"/>
        </w:tabs>
        <w:autoSpaceDE w:val="0"/>
        <w:autoSpaceDN w:val="0"/>
        <w:spacing w:after="0" w:line="240" w:lineRule="auto"/>
        <w:ind w:left="0" w:firstLine="0"/>
        <w:jc w:val="both"/>
        <w:rPr>
          <w:rFonts w:ascii="Futura Std Book" w:eastAsia="Times New Roman" w:hAnsi="Futura Std Book" w:cs="Arial"/>
          <w:sz w:val="20"/>
          <w:szCs w:val="20"/>
        </w:rPr>
      </w:pPr>
      <w:r w:rsidRPr="00637851">
        <w:rPr>
          <w:rFonts w:ascii="Futura Std Book" w:eastAsia="Times New Roman" w:hAnsi="Futura Std Book" w:cs="Arial"/>
          <w:sz w:val="20"/>
          <w:szCs w:val="20"/>
        </w:rPr>
        <w:t>El proyecto fue devuelto ya que a la fecha no existen recursos presupuestales disponibles bajo la línea solicitada. se invita al proponerte a radicar el proyecto en enero de 2019.</w:t>
      </w:r>
    </w:p>
    <w:p w:rsidR="003934C0" w:rsidRPr="00637851" w:rsidRDefault="003934C0" w:rsidP="003934C0">
      <w:pPr>
        <w:shd w:val="clear" w:color="auto" w:fill="FFFFFF" w:themeFill="background1"/>
        <w:spacing w:after="0" w:line="240" w:lineRule="auto"/>
        <w:jc w:val="both"/>
        <w:rPr>
          <w:rFonts w:ascii="Futura Std Book" w:eastAsia="Futura Std Book" w:hAnsi="Futura Std Book" w:cs="Futura Std Book"/>
          <w:color w:val="002060"/>
          <w:sz w:val="20"/>
          <w:szCs w:val="20"/>
          <w:highlight w:val="yellow"/>
          <w:lang w:eastAsia="es-CO"/>
        </w:rPr>
      </w:pP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u w:val="single"/>
          <w:lang w:eastAsia="es-CO"/>
        </w:rPr>
      </w:pPr>
      <w:r w:rsidRPr="00637851">
        <w:rPr>
          <w:rFonts w:ascii="Futura Std Book" w:eastAsia="Times New Roman" w:hAnsi="Futura Std Book" w:cs="Arial"/>
          <w:b/>
          <w:bCs/>
          <w:sz w:val="20"/>
          <w:szCs w:val="20"/>
          <w:u w:val="single"/>
          <w:lang w:eastAsia="es-CO"/>
        </w:rPr>
        <w:t>Aprobados 2017</w:t>
      </w:r>
    </w:p>
    <w:p w:rsidR="003934C0" w:rsidRPr="00637851" w:rsidRDefault="003934C0" w:rsidP="00595B84">
      <w:pPr>
        <w:pStyle w:val="Prrafodelista"/>
        <w:numPr>
          <w:ilvl w:val="0"/>
          <w:numId w:val="21"/>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sidRPr="00637851">
        <w:rPr>
          <w:rFonts w:ascii="Futura Std Book" w:hAnsi="Futura Std Book"/>
          <w:b/>
          <w:bCs/>
          <w:sz w:val="20"/>
          <w:szCs w:val="20"/>
        </w:rPr>
        <w:t xml:space="preserve">FNTP-186-2017 Participación en la XXXVII Vitrina Turística de </w:t>
      </w:r>
      <w:proofErr w:type="spellStart"/>
      <w:r w:rsidRPr="00637851">
        <w:rPr>
          <w:rFonts w:ascii="Futura Std Book" w:hAnsi="Futura Std Book"/>
          <w:b/>
          <w:bCs/>
          <w:sz w:val="20"/>
          <w:szCs w:val="20"/>
        </w:rPr>
        <w:t>Anato</w:t>
      </w:r>
      <w:proofErr w:type="spellEnd"/>
      <w:r w:rsidRPr="00637851">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3934C0" w:rsidRPr="00637851" w:rsidRDefault="003934C0" w:rsidP="003934C0">
      <w:pPr>
        <w:pStyle w:val="Prrafodelista"/>
        <w:tabs>
          <w:tab w:val="left" w:pos="284"/>
        </w:tabs>
        <w:spacing w:after="0" w:line="240" w:lineRule="auto"/>
        <w:ind w:left="0"/>
        <w:jc w:val="both"/>
        <w:rPr>
          <w:rFonts w:ascii="Futura Std Book" w:hAnsi="Futura Std Book"/>
          <w:bCs/>
          <w:sz w:val="20"/>
          <w:szCs w:val="20"/>
        </w:rPr>
      </w:pPr>
      <w:r w:rsidRPr="00637851">
        <w:rPr>
          <w:rFonts w:ascii="Futura Std Book" w:hAnsi="Futura Std Book"/>
          <w:b/>
          <w:bCs/>
          <w:sz w:val="20"/>
          <w:szCs w:val="20"/>
        </w:rPr>
        <w:t xml:space="preserve">Proponente: </w:t>
      </w:r>
      <w:proofErr w:type="spellStart"/>
      <w:r w:rsidRPr="00637851">
        <w:rPr>
          <w:rFonts w:ascii="Futura Std Book" w:hAnsi="Futura Std Book"/>
          <w:sz w:val="20"/>
          <w:szCs w:val="20"/>
        </w:rPr>
        <w:t>MinCIT</w:t>
      </w:r>
      <w:proofErr w:type="spellEnd"/>
    </w:p>
    <w:p w:rsidR="003934C0" w:rsidRPr="00637851" w:rsidRDefault="003934C0" w:rsidP="003934C0">
      <w:pPr>
        <w:pStyle w:val="Prrafodelista"/>
        <w:tabs>
          <w:tab w:val="left" w:pos="284"/>
        </w:tabs>
        <w:spacing w:after="0" w:line="240" w:lineRule="auto"/>
        <w:ind w:left="0"/>
        <w:jc w:val="both"/>
        <w:rPr>
          <w:rFonts w:ascii="Futura Std Book" w:hAnsi="Futura Std Book"/>
          <w:sz w:val="20"/>
          <w:szCs w:val="20"/>
        </w:rPr>
      </w:pPr>
      <w:r w:rsidRPr="00637851">
        <w:rPr>
          <w:rFonts w:ascii="Futura Std Book" w:hAnsi="Futura Std Book"/>
          <w:b/>
          <w:bCs/>
          <w:sz w:val="20"/>
          <w:szCs w:val="20"/>
        </w:rPr>
        <w:t xml:space="preserve">Valor: </w:t>
      </w:r>
      <w:r w:rsidRPr="00637851">
        <w:rPr>
          <w:rFonts w:ascii="Futura Std Book" w:hAnsi="Futura Std Book"/>
          <w:bCs/>
          <w:sz w:val="20"/>
          <w:szCs w:val="20"/>
        </w:rPr>
        <w:t>$</w:t>
      </w:r>
      <w:r w:rsidRPr="00637851">
        <w:rPr>
          <w:rFonts w:ascii="Futura Std Book" w:hAnsi="Futura Std Book" w:cs="Arial"/>
          <w:sz w:val="20"/>
          <w:szCs w:val="20"/>
          <w:shd w:val="clear" w:color="auto" w:fill="FFFFFF"/>
        </w:rPr>
        <w:t xml:space="preserve"> 3.047.286.312</w:t>
      </w:r>
      <w:r w:rsidRPr="00637851">
        <w:rPr>
          <w:rFonts w:ascii="Futura Std Book" w:hAnsi="Futura Std Book"/>
          <w:sz w:val="20"/>
          <w:szCs w:val="20"/>
        </w:rPr>
        <w:t xml:space="preserve"> (</w:t>
      </w:r>
      <w:proofErr w:type="spellStart"/>
      <w:r w:rsidRPr="00637851">
        <w:rPr>
          <w:rFonts w:ascii="Futura Std Book" w:hAnsi="Futura Std Book"/>
          <w:sz w:val="20"/>
          <w:szCs w:val="20"/>
        </w:rPr>
        <w:t>Fontur</w:t>
      </w:r>
      <w:proofErr w:type="spellEnd"/>
      <w:r w:rsidRPr="00637851">
        <w:rPr>
          <w:rFonts w:ascii="Futura Std Book" w:hAnsi="Futura Std Book"/>
          <w:sz w:val="20"/>
          <w:szCs w:val="20"/>
        </w:rPr>
        <w:t>: $1.523.643.156 contrapartida: $1.523.643.156) (aproximado $13.899.438 para el departamento)</w:t>
      </w:r>
    </w:p>
    <w:p w:rsidR="003934C0" w:rsidRPr="00637851" w:rsidRDefault="003934C0" w:rsidP="003934C0">
      <w:pPr>
        <w:spacing w:after="0" w:line="240" w:lineRule="auto"/>
        <w:jc w:val="both"/>
        <w:rPr>
          <w:rFonts w:ascii="Futura Std Book" w:eastAsia="Times New Roman" w:hAnsi="Futura Std Book" w:cs="Arial"/>
          <w:sz w:val="20"/>
          <w:szCs w:val="20"/>
          <w:lang w:eastAsia="es-CO"/>
        </w:rPr>
      </w:pPr>
      <w:r w:rsidRPr="00637851">
        <w:rPr>
          <w:rFonts w:ascii="Futura Std Book" w:hAnsi="Futura Std Book"/>
          <w:b/>
          <w:bCs/>
          <w:sz w:val="20"/>
          <w:szCs w:val="20"/>
        </w:rPr>
        <w:t xml:space="preserve">Objetivo: </w:t>
      </w:r>
      <w:r w:rsidRPr="00637851">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sidRPr="00637851">
        <w:rPr>
          <w:rFonts w:ascii="Futura Std Book" w:eastAsia="Times New Roman" w:hAnsi="Futura Std Book" w:cs="Arial"/>
          <w:sz w:val="20"/>
          <w:szCs w:val="20"/>
          <w:lang w:eastAsia="es-CO"/>
        </w:rPr>
        <w:t>Anato</w:t>
      </w:r>
      <w:proofErr w:type="spellEnd"/>
      <w:r w:rsidRPr="00637851">
        <w:rPr>
          <w:rFonts w:ascii="Futura Std Book" w:eastAsia="Times New Roman" w:hAnsi="Futura Std Book" w:cs="Arial"/>
          <w:sz w:val="20"/>
          <w:szCs w:val="20"/>
          <w:lang w:eastAsia="es-CO"/>
        </w:rPr>
        <w:t xml:space="preserve"> 2018.</w:t>
      </w:r>
    </w:p>
    <w:p w:rsidR="003934C0" w:rsidRPr="00637851" w:rsidRDefault="003934C0" w:rsidP="003934C0">
      <w:pPr>
        <w:shd w:val="clear" w:color="auto" w:fill="FFFFFF"/>
        <w:spacing w:after="0" w:line="240" w:lineRule="auto"/>
        <w:jc w:val="both"/>
        <w:rPr>
          <w:rFonts w:ascii="Futura Std Book" w:eastAsia="Calibri" w:hAnsi="Futura Std Book" w:cs="Times New Roman"/>
          <w:b/>
          <w:bCs/>
          <w:sz w:val="20"/>
          <w:szCs w:val="20"/>
          <w:lang w:eastAsia="es-CO"/>
        </w:rPr>
      </w:pPr>
      <w:r w:rsidRPr="00637851">
        <w:rPr>
          <w:rFonts w:ascii="Futura Std Book" w:eastAsia="Calibri" w:hAnsi="Futura Std Book" w:cs="Times New Roman"/>
          <w:b/>
          <w:bCs/>
          <w:sz w:val="20"/>
          <w:szCs w:val="20"/>
          <w:lang w:eastAsia="es-CO"/>
        </w:rPr>
        <w:t xml:space="preserve">Inicio: </w:t>
      </w:r>
      <w:r w:rsidRPr="00637851">
        <w:rPr>
          <w:rFonts w:ascii="Futura Std Book" w:eastAsia="Calibri" w:hAnsi="Futura Std Book" w:cs="Times New Roman"/>
          <w:sz w:val="20"/>
          <w:szCs w:val="20"/>
          <w:lang w:eastAsia="es-CO"/>
        </w:rPr>
        <w:t>21 de diciembre de 2017</w:t>
      </w:r>
    </w:p>
    <w:p w:rsidR="003934C0" w:rsidRPr="00637851" w:rsidRDefault="003934C0" w:rsidP="003934C0">
      <w:pPr>
        <w:shd w:val="clear" w:color="auto" w:fill="FFFFFF"/>
        <w:spacing w:after="0" w:line="240" w:lineRule="auto"/>
        <w:jc w:val="both"/>
        <w:rPr>
          <w:rFonts w:ascii="Futura Std Book" w:eastAsia="Calibri" w:hAnsi="Futura Std Book" w:cs="Times New Roman"/>
          <w:b/>
          <w:bCs/>
          <w:sz w:val="20"/>
          <w:szCs w:val="20"/>
          <w:lang w:eastAsia="es-CO"/>
        </w:rPr>
      </w:pPr>
      <w:r w:rsidRPr="00637851">
        <w:rPr>
          <w:rFonts w:ascii="Futura Std Book" w:eastAsia="Calibri" w:hAnsi="Futura Std Book" w:cs="Times New Roman"/>
          <w:b/>
          <w:bCs/>
          <w:sz w:val="20"/>
          <w:szCs w:val="20"/>
          <w:lang w:eastAsia="es-CO"/>
        </w:rPr>
        <w:t xml:space="preserve">Terminación: </w:t>
      </w:r>
      <w:r w:rsidRPr="00637851">
        <w:rPr>
          <w:rFonts w:ascii="Futura Std Book" w:eastAsia="Calibri" w:hAnsi="Futura Std Book" w:cs="Times New Roman"/>
          <w:sz w:val="20"/>
          <w:szCs w:val="20"/>
          <w:lang w:eastAsia="es-CO"/>
        </w:rPr>
        <w:t>21 de marzo de 2018</w:t>
      </w:r>
    </w:p>
    <w:p w:rsidR="003934C0" w:rsidRPr="00637851" w:rsidRDefault="003934C0" w:rsidP="003934C0">
      <w:pPr>
        <w:shd w:val="clear" w:color="auto" w:fill="FFFFFF"/>
        <w:spacing w:after="0" w:line="240" w:lineRule="auto"/>
        <w:jc w:val="both"/>
        <w:rPr>
          <w:rFonts w:ascii="Futura Std Book" w:eastAsia="Calibri" w:hAnsi="Futura Std Book" w:cs="Times New Roman"/>
          <w:sz w:val="20"/>
          <w:szCs w:val="20"/>
          <w:lang w:eastAsia="es-CO"/>
        </w:rPr>
      </w:pPr>
      <w:r w:rsidRPr="00637851">
        <w:rPr>
          <w:rFonts w:ascii="Futura Std Book" w:eastAsia="Calibri" w:hAnsi="Futura Std Book" w:cs="Times New Roman"/>
          <w:b/>
          <w:bCs/>
          <w:sz w:val="20"/>
          <w:szCs w:val="20"/>
          <w:lang w:eastAsia="es-CO"/>
        </w:rPr>
        <w:t>Estado:</w:t>
      </w:r>
      <w:r w:rsidRPr="00637851">
        <w:rPr>
          <w:rFonts w:ascii="Futura Std Book" w:eastAsia="Calibri" w:hAnsi="Futura Std Book" w:cs="Times New Roman"/>
          <w:sz w:val="20"/>
          <w:szCs w:val="20"/>
          <w:lang w:eastAsia="es-CO"/>
        </w:rPr>
        <w:t> Terminado</w:t>
      </w:r>
    </w:p>
    <w:p w:rsidR="003934C0" w:rsidRPr="00637851" w:rsidRDefault="003934C0" w:rsidP="003934C0">
      <w:pPr>
        <w:shd w:val="clear" w:color="auto" w:fill="FFFFFF"/>
        <w:spacing w:after="0" w:line="240" w:lineRule="auto"/>
        <w:jc w:val="both"/>
        <w:rPr>
          <w:rFonts w:ascii="Futura Std Book" w:eastAsia="Calibri" w:hAnsi="Futura Std Book" w:cs="Times New Roman"/>
          <w:sz w:val="20"/>
          <w:szCs w:val="20"/>
          <w:lang w:eastAsia="es-CO"/>
        </w:rPr>
      </w:pPr>
      <w:r w:rsidRPr="00637851">
        <w:rPr>
          <w:rFonts w:ascii="Futura Std Book" w:eastAsia="Calibri" w:hAnsi="Futura Std Book" w:cs="Times New Roman"/>
          <w:b/>
          <w:bCs/>
          <w:sz w:val="20"/>
          <w:szCs w:val="20"/>
          <w:lang w:eastAsia="es-CO"/>
        </w:rPr>
        <w:t xml:space="preserve">Avance: </w:t>
      </w:r>
      <w:r w:rsidRPr="00637851">
        <w:rPr>
          <w:rFonts w:ascii="Futura Std Book" w:eastAsia="Calibri" w:hAnsi="Futura Std Book" w:cs="Times New Roman"/>
          <w:sz w:val="20"/>
          <w:szCs w:val="20"/>
          <w:lang w:eastAsia="es-CO"/>
        </w:rPr>
        <w:t>100%</w:t>
      </w:r>
    </w:p>
    <w:p w:rsidR="003934C0" w:rsidRPr="00637851" w:rsidRDefault="003934C0" w:rsidP="003934C0">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b/>
          <w:bCs/>
          <w:sz w:val="20"/>
          <w:szCs w:val="20"/>
          <w:lang w:eastAsia="es-CO"/>
        </w:rPr>
        <w:t>Informe:</w:t>
      </w:r>
    </w:p>
    <w:p w:rsidR="003934C0" w:rsidRPr="00637851" w:rsidRDefault="003934C0" w:rsidP="00595B84">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Radicado el 2 de agosto de 2017.</w:t>
      </w:r>
    </w:p>
    <w:p w:rsidR="003934C0" w:rsidRPr="00637851" w:rsidRDefault="003934C0" w:rsidP="00595B84">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Aprobado el 25 de octubre de 2017 por el Comité Directivo.</w:t>
      </w:r>
    </w:p>
    <w:p w:rsidR="003934C0" w:rsidRPr="00637851" w:rsidRDefault="003934C0" w:rsidP="00595B84">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Se remitió solicitud de contratación a jurídica a inicios de diciembre de 2017.</w:t>
      </w:r>
    </w:p>
    <w:p w:rsidR="003934C0" w:rsidRPr="00637851" w:rsidRDefault="003934C0" w:rsidP="00595B84">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637851">
        <w:rPr>
          <w:rFonts w:ascii="Futura Std Book" w:eastAsia="Times New Roman" w:hAnsi="Futura Std Book" w:cs="Arial"/>
          <w:sz w:val="20"/>
          <w:szCs w:val="20"/>
          <w:lang w:eastAsia="es-CO"/>
        </w:rPr>
        <w:t xml:space="preserve">Se suscribió contrato con </w:t>
      </w:r>
      <w:proofErr w:type="spellStart"/>
      <w:r w:rsidRPr="00637851">
        <w:rPr>
          <w:rFonts w:ascii="Futura Std Book" w:eastAsia="Times New Roman" w:hAnsi="Futura Std Book" w:cs="Arial"/>
          <w:sz w:val="20"/>
          <w:szCs w:val="20"/>
          <w:lang w:eastAsia="es-CO"/>
        </w:rPr>
        <w:t>Corferias</w:t>
      </w:r>
      <w:proofErr w:type="spellEnd"/>
      <w:r w:rsidRPr="00637851">
        <w:rPr>
          <w:rFonts w:ascii="Futura Std Book" w:eastAsia="Times New Roman" w:hAnsi="Futura Std Book" w:cs="Arial"/>
          <w:sz w:val="20"/>
          <w:szCs w:val="20"/>
          <w:lang w:eastAsia="es-CO"/>
        </w:rPr>
        <w:t xml:space="preserve"> para arrendamiento de área de 21 metros cuadrados para stand del departamento en la Vitrina Turística de </w:t>
      </w:r>
      <w:proofErr w:type="spellStart"/>
      <w:r w:rsidRPr="00637851">
        <w:rPr>
          <w:rFonts w:ascii="Futura Std Book" w:eastAsia="Times New Roman" w:hAnsi="Futura Std Book" w:cs="Arial"/>
          <w:sz w:val="20"/>
          <w:szCs w:val="20"/>
          <w:lang w:eastAsia="es-CO"/>
        </w:rPr>
        <w:t>Anato</w:t>
      </w:r>
      <w:proofErr w:type="spellEnd"/>
      <w:r w:rsidRPr="00637851">
        <w:rPr>
          <w:rFonts w:ascii="Futura Std Book" w:eastAsia="Times New Roman" w:hAnsi="Futura Std Book" w:cs="Arial"/>
          <w:sz w:val="20"/>
          <w:szCs w:val="20"/>
          <w:lang w:eastAsia="es-CO"/>
        </w:rPr>
        <w:t>, que se llevará a cabo del 21 al 23 de febrero de 2017.</w:t>
      </w:r>
    </w:p>
    <w:p w:rsidR="003934C0" w:rsidRPr="00637851" w:rsidRDefault="003934C0" w:rsidP="00595B84">
      <w:pPr>
        <w:pStyle w:val="Prrafodelista"/>
        <w:numPr>
          <w:ilvl w:val="1"/>
          <w:numId w:val="43"/>
        </w:numPr>
        <w:tabs>
          <w:tab w:val="left" w:pos="284"/>
        </w:tabs>
        <w:spacing w:after="0" w:line="240" w:lineRule="auto"/>
        <w:ind w:left="0" w:firstLine="0"/>
        <w:jc w:val="both"/>
        <w:rPr>
          <w:rFonts w:ascii="Futura Std Book" w:eastAsia="Times New Roman" w:hAnsi="Futura Std Book" w:cs="Arial"/>
          <w:bCs/>
          <w:sz w:val="20"/>
          <w:szCs w:val="20"/>
          <w:lang w:eastAsia="es-CO"/>
        </w:rPr>
      </w:pPr>
      <w:r w:rsidRPr="00637851">
        <w:rPr>
          <w:rFonts w:ascii="Futura Std Book" w:eastAsia="Times New Roman" w:hAnsi="Futura Std Book" w:cs="Arial"/>
          <w:bCs/>
          <w:sz w:val="20"/>
          <w:szCs w:val="20"/>
          <w:lang w:eastAsia="es-CO"/>
        </w:rPr>
        <w:t>El evento se llevó a cabo del 21 al 23 de febrero de 2018 con normalidad.</w:t>
      </w:r>
    </w:p>
    <w:p w:rsidR="003934C0" w:rsidRPr="00637851" w:rsidRDefault="003934C0" w:rsidP="003F21CC">
      <w:pPr>
        <w:pStyle w:val="Prrafodelista"/>
        <w:numPr>
          <w:ilvl w:val="0"/>
          <w:numId w:val="21"/>
        </w:numPr>
        <w:tabs>
          <w:tab w:val="left" w:pos="284"/>
        </w:tabs>
        <w:spacing w:after="0" w:line="240" w:lineRule="auto"/>
        <w:ind w:left="0" w:firstLine="0"/>
        <w:jc w:val="both"/>
        <w:rPr>
          <w:rFonts w:ascii="Futura Std Book" w:hAnsi="Futura Std Book"/>
          <w:b/>
          <w:bCs/>
          <w:sz w:val="20"/>
          <w:szCs w:val="20"/>
        </w:rPr>
      </w:pPr>
      <w:r w:rsidRPr="00637851">
        <w:rPr>
          <w:rFonts w:ascii="Futura Std Book" w:hAnsi="Futura Std Book"/>
          <w:b/>
          <w:bCs/>
          <w:sz w:val="20"/>
          <w:szCs w:val="20"/>
        </w:rPr>
        <w:t>FNTP-106-2017 “PLAN ESTRATÉGICO DE PROMOCIÓN Y COMERCIALIZACIÓN DE LA RED DE PUEBLOS PATRIMONIO 2017”</w:t>
      </w:r>
    </w:p>
    <w:p w:rsidR="003934C0" w:rsidRPr="00637851" w:rsidRDefault="003934C0" w:rsidP="003934C0">
      <w:pPr>
        <w:spacing w:after="0" w:line="240" w:lineRule="auto"/>
        <w:jc w:val="both"/>
        <w:rPr>
          <w:rFonts w:ascii="Futura Std Book" w:hAnsi="Futura Std Book"/>
          <w:sz w:val="20"/>
          <w:szCs w:val="20"/>
          <w:lang w:eastAsia="ar-SA"/>
        </w:rPr>
      </w:pPr>
      <w:r w:rsidRPr="00637851">
        <w:rPr>
          <w:rFonts w:ascii="Futura Std Book" w:hAnsi="Futura Std Book"/>
          <w:b/>
          <w:bCs/>
          <w:sz w:val="20"/>
          <w:szCs w:val="20"/>
          <w:lang w:eastAsia="ar-SA"/>
        </w:rPr>
        <w:t xml:space="preserve">Proponente: </w:t>
      </w:r>
      <w:r w:rsidRPr="00637851">
        <w:rPr>
          <w:rFonts w:ascii="Futura Std Book" w:hAnsi="Futura Std Book"/>
          <w:sz w:val="20"/>
          <w:szCs w:val="20"/>
          <w:lang w:eastAsia="ar-SA"/>
        </w:rPr>
        <w:t>Ministerio de Comercio, Industria y Turismo</w:t>
      </w:r>
    </w:p>
    <w:p w:rsidR="003934C0" w:rsidRPr="00637851" w:rsidRDefault="003934C0" w:rsidP="003934C0">
      <w:pPr>
        <w:spacing w:after="0" w:line="240" w:lineRule="auto"/>
        <w:jc w:val="both"/>
        <w:rPr>
          <w:rFonts w:ascii="Futura Std Book" w:hAnsi="Futura Std Book"/>
          <w:sz w:val="20"/>
          <w:szCs w:val="20"/>
          <w:lang w:eastAsia="ar-SA"/>
        </w:rPr>
      </w:pPr>
      <w:r w:rsidRPr="00637851">
        <w:rPr>
          <w:rFonts w:ascii="Futura Std Book" w:hAnsi="Futura Std Book"/>
          <w:b/>
          <w:bCs/>
          <w:sz w:val="20"/>
          <w:szCs w:val="20"/>
          <w:lang w:eastAsia="ar-SA"/>
        </w:rPr>
        <w:t xml:space="preserve">Valor: </w:t>
      </w:r>
      <w:r w:rsidRPr="00637851">
        <w:rPr>
          <w:rFonts w:ascii="Futura Std Book" w:hAnsi="Futura Std Book"/>
          <w:sz w:val="20"/>
          <w:szCs w:val="20"/>
          <w:lang w:eastAsia="ar-SA"/>
        </w:rPr>
        <w:t>$80.000.000 (</w:t>
      </w:r>
      <w:proofErr w:type="spellStart"/>
      <w:r w:rsidRPr="00637851">
        <w:rPr>
          <w:rFonts w:ascii="Futura Std Book" w:hAnsi="Futura Std Book"/>
          <w:sz w:val="20"/>
          <w:szCs w:val="20"/>
          <w:lang w:eastAsia="ar-SA"/>
        </w:rPr>
        <w:t>Fontur</w:t>
      </w:r>
      <w:proofErr w:type="spellEnd"/>
      <w:r w:rsidRPr="00637851">
        <w:rPr>
          <w:rFonts w:ascii="Futura Std Book" w:hAnsi="Futura Std Book"/>
          <w:sz w:val="20"/>
          <w:szCs w:val="20"/>
          <w:lang w:eastAsia="ar-SA"/>
        </w:rPr>
        <w:t xml:space="preserve"> $80.000.000; contrapartida N/A) (aproximado </w:t>
      </w:r>
      <w:r w:rsidRPr="00637851">
        <w:rPr>
          <w:rFonts w:ascii="Futura Std Book" w:hAnsi="Futura Std Book"/>
          <w:sz w:val="20"/>
          <w:szCs w:val="20"/>
        </w:rPr>
        <w:t xml:space="preserve">$9.411.765 </w:t>
      </w:r>
      <w:r w:rsidRPr="00637851">
        <w:rPr>
          <w:rFonts w:ascii="Futura Std Book" w:hAnsi="Futura Std Book"/>
          <w:sz w:val="20"/>
          <w:szCs w:val="20"/>
          <w:lang w:eastAsia="ar-SA"/>
        </w:rPr>
        <w:t>para el departamento)</w:t>
      </w:r>
    </w:p>
    <w:p w:rsidR="003934C0" w:rsidRPr="00637851" w:rsidRDefault="003934C0" w:rsidP="003934C0">
      <w:pPr>
        <w:spacing w:after="0" w:line="240" w:lineRule="auto"/>
        <w:jc w:val="both"/>
        <w:rPr>
          <w:rFonts w:ascii="Futura Std Book" w:hAnsi="Futura Std Book"/>
          <w:sz w:val="20"/>
          <w:szCs w:val="20"/>
          <w:lang w:eastAsia="ar-SA"/>
        </w:rPr>
      </w:pPr>
      <w:r w:rsidRPr="00637851">
        <w:rPr>
          <w:rFonts w:ascii="Futura Std Book" w:hAnsi="Futura Std Book"/>
          <w:b/>
          <w:bCs/>
          <w:sz w:val="20"/>
          <w:szCs w:val="20"/>
          <w:lang w:eastAsia="ar-SA"/>
        </w:rPr>
        <w:t>Objetivo:</w:t>
      </w:r>
      <w:r w:rsidRPr="00637851">
        <w:rPr>
          <w:rFonts w:ascii="Futura Std Book" w:hAnsi="Futura Std Book"/>
          <w:sz w:val="20"/>
          <w:szCs w:val="20"/>
          <w:lang w:eastAsia="ar-SA"/>
        </w:rPr>
        <w:t xml:space="preserve"> Elaboración del Plan de promoción y Comercialización para los destinos que integran la Red Turística de Pueblos Patrimonio para el mercado nacional, con miras a la extensión internacional</w:t>
      </w:r>
    </w:p>
    <w:p w:rsidR="003934C0" w:rsidRPr="00637851" w:rsidRDefault="003934C0" w:rsidP="003934C0">
      <w:pPr>
        <w:spacing w:after="0" w:line="240" w:lineRule="auto"/>
        <w:jc w:val="both"/>
        <w:rPr>
          <w:rFonts w:ascii="Futura Std Book" w:hAnsi="Futura Std Book"/>
          <w:b/>
          <w:bCs/>
          <w:sz w:val="20"/>
          <w:szCs w:val="20"/>
          <w:lang w:eastAsia="ar-SA"/>
        </w:rPr>
      </w:pPr>
      <w:r w:rsidRPr="00637851">
        <w:rPr>
          <w:rFonts w:ascii="Futura Std Book" w:hAnsi="Futura Std Book"/>
          <w:b/>
          <w:bCs/>
          <w:sz w:val="20"/>
          <w:szCs w:val="20"/>
          <w:lang w:eastAsia="ar-SA"/>
        </w:rPr>
        <w:t xml:space="preserve">Inicio: </w:t>
      </w:r>
      <w:r w:rsidRPr="00637851">
        <w:rPr>
          <w:rFonts w:ascii="Futura Std Book" w:hAnsi="Futura Std Book"/>
          <w:bCs/>
          <w:sz w:val="20"/>
          <w:szCs w:val="20"/>
          <w:lang w:eastAsia="ar-SA"/>
        </w:rPr>
        <w:t>29 de enero 2018</w:t>
      </w:r>
    </w:p>
    <w:p w:rsidR="003934C0" w:rsidRPr="00637851" w:rsidRDefault="003934C0" w:rsidP="003934C0">
      <w:pPr>
        <w:spacing w:after="0" w:line="240" w:lineRule="auto"/>
        <w:jc w:val="both"/>
        <w:rPr>
          <w:rFonts w:ascii="Futura Std Book" w:hAnsi="Futura Std Book"/>
          <w:sz w:val="20"/>
          <w:szCs w:val="20"/>
          <w:lang w:eastAsia="ar-SA"/>
        </w:rPr>
      </w:pPr>
      <w:r w:rsidRPr="00637851">
        <w:rPr>
          <w:rFonts w:ascii="Futura Std Book" w:hAnsi="Futura Std Book"/>
          <w:b/>
          <w:bCs/>
          <w:sz w:val="20"/>
          <w:szCs w:val="20"/>
          <w:lang w:eastAsia="ar-SA"/>
        </w:rPr>
        <w:t xml:space="preserve">Terminación: </w:t>
      </w:r>
      <w:r w:rsidRPr="00637851">
        <w:rPr>
          <w:rFonts w:ascii="Futura Std Book" w:hAnsi="Futura Std Book"/>
          <w:bCs/>
          <w:sz w:val="20"/>
          <w:szCs w:val="20"/>
          <w:lang w:eastAsia="ar-SA"/>
        </w:rPr>
        <w:t>28 de Febrero de 2019</w:t>
      </w:r>
    </w:p>
    <w:p w:rsidR="003934C0" w:rsidRPr="00637851" w:rsidRDefault="003934C0" w:rsidP="003934C0">
      <w:pPr>
        <w:spacing w:after="0" w:line="240" w:lineRule="auto"/>
        <w:jc w:val="both"/>
        <w:rPr>
          <w:rFonts w:ascii="Futura Std Book" w:hAnsi="Futura Std Book"/>
          <w:sz w:val="20"/>
          <w:szCs w:val="20"/>
          <w:lang w:eastAsia="ar-SA"/>
        </w:rPr>
      </w:pPr>
      <w:r w:rsidRPr="00637851">
        <w:rPr>
          <w:rFonts w:ascii="Futura Std Book" w:hAnsi="Futura Std Book"/>
          <w:b/>
          <w:bCs/>
          <w:sz w:val="20"/>
          <w:szCs w:val="20"/>
          <w:lang w:eastAsia="ar-SA"/>
        </w:rPr>
        <w:lastRenderedPageBreak/>
        <w:t>Estado:</w:t>
      </w:r>
      <w:r w:rsidRPr="00637851">
        <w:rPr>
          <w:rFonts w:ascii="Futura Std Book" w:hAnsi="Futura Std Book"/>
          <w:sz w:val="20"/>
          <w:szCs w:val="20"/>
          <w:lang w:eastAsia="ar-SA"/>
        </w:rPr>
        <w:t xml:space="preserve"> En ejecución</w:t>
      </w:r>
    </w:p>
    <w:p w:rsidR="003934C0" w:rsidRPr="00637851" w:rsidRDefault="003934C0" w:rsidP="003934C0">
      <w:pPr>
        <w:spacing w:after="0" w:line="240" w:lineRule="auto"/>
        <w:jc w:val="both"/>
        <w:rPr>
          <w:rFonts w:ascii="Futura Std Book" w:hAnsi="Futura Std Book"/>
          <w:sz w:val="20"/>
          <w:szCs w:val="20"/>
          <w:lang w:eastAsia="ar-SA"/>
        </w:rPr>
      </w:pPr>
      <w:r w:rsidRPr="00637851">
        <w:rPr>
          <w:rFonts w:ascii="Futura Std Book" w:hAnsi="Futura Std Book"/>
          <w:b/>
          <w:bCs/>
          <w:sz w:val="20"/>
          <w:szCs w:val="20"/>
          <w:lang w:eastAsia="ar-SA"/>
        </w:rPr>
        <w:t xml:space="preserve">Avance </w:t>
      </w:r>
      <w:r w:rsidRPr="00637851">
        <w:rPr>
          <w:rFonts w:ascii="Futura Std Book" w:hAnsi="Futura Std Book"/>
          <w:bCs/>
          <w:sz w:val="20"/>
          <w:szCs w:val="20"/>
        </w:rPr>
        <w:t>Físico</w:t>
      </w:r>
      <w:r w:rsidRPr="00637851">
        <w:rPr>
          <w:rFonts w:ascii="Futura Std Book" w:hAnsi="Futura Std Book"/>
          <w:bCs/>
          <w:sz w:val="20"/>
          <w:szCs w:val="20"/>
          <w:lang w:eastAsia="ar-SA"/>
        </w:rPr>
        <w:t>: 30%</w:t>
      </w:r>
    </w:p>
    <w:p w:rsidR="003934C0" w:rsidRPr="00637851" w:rsidRDefault="003934C0" w:rsidP="003934C0">
      <w:pPr>
        <w:spacing w:after="0" w:line="240" w:lineRule="auto"/>
        <w:jc w:val="both"/>
        <w:rPr>
          <w:rFonts w:ascii="Futura Std Book" w:hAnsi="Futura Std Book"/>
          <w:b/>
          <w:bCs/>
          <w:sz w:val="20"/>
          <w:szCs w:val="20"/>
          <w:lang w:eastAsia="ar-SA"/>
        </w:rPr>
      </w:pPr>
      <w:r w:rsidRPr="00637851">
        <w:rPr>
          <w:rFonts w:ascii="Futura Std Book" w:hAnsi="Futura Std Book"/>
          <w:b/>
          <w:bCs/>
          <w:sz w:val="20"/>
          <w:szCs w:val="20"/>
          <w:lang w:eastAsia="ar-SA"/>
        </w:rPr>
        <w:t xml:space="preserve">Informe: </w:t>
      </w:r>
    </w:p>
    <w:p w:rsidR="003934C0" w:rsidRPr="00637851" w:rsidRDefault="003934C0" w:rsidP="00595B84">
      <w:pPr>
        <w:pStyle w:val="Prrafodelista"/>
        <w:numPr>
          <w:ilvl w:val="0"/>
          <w:numId w:val="44"/>
        </w:num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Radicado el 24 de mayo de 2017</w:t>
      </w:r>
    </w:p>
    <w:p w:rsidR="003934C0" w:rsidRPr="00637851" w:rsidRDefault="003934C0" w:rsidP="00595B84">
      <w:pPr>
        <w:pStyle w:val="Prrafodelista"/>
        <w:numPr>
          <w:ilvl w:val="0"/>
          <w:numId w:val="44"/>
        </w:num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Aprobado el 4 de agosto de 2017</w:t>
      </w:r>
    </w:p>
    <w:p w:rsidR="003934C0" w:rsidRPr="00637851" w:rsidRDefault="003934C0" w:rsidP="00595B84">
      <w:pPr>
        <w:pStyle w:val="Prrafodelista"/>
        <w:numPr>
          <w:ilvl w:val="0"/>
          <w:numId w:val="44"/>
        </w:num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rsidR="003934C0" w:rsidRPr="00637851" w:rsidRDefault="003934C0" w:rsidP="00595B84">
      <w:pPr>
        <w:pStyle w:val="Prrafodelista"/>
        <w:numPr>
          <w:ilvl w:val="0"/>
          <w:numId w:val="44"/>
        </w:num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A la fecha se está a la espera de las siguientes actividades:</w:t>
      </w:r>
    </w:p>
    <w:p w:rsidR="003934C0" w:rsidRPr="00637851" w:rsidRDefault="003934C0" w:rsidP="003934C0">
      <w:p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1- Análisis de la planificación estratégica existente</w:t>
      </w:r>
    </w:p>
    <w:p w:rsidR="003934C0" w:rsidRPr="00637851" w:rsidRDefault="003934C0" w:rsidP="003934C0">
      <w:p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 xml:space="preserve">2 - Benchmarking </w:t>
      </w:r>
    </w:p>
    <w:p w:rsidR="003934C0" w:rsidRPr="00637851" w:rsidRDefault="003934C0" w:rsidP="003934C0">
      <w:p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 xml:space="preserve">3- Análisis de comportamiento de compra en el mercado colombiano </w:t>
      </w:r>
    </w:p>
    <w:p w:rsidR="003934C0" w:rsidRPr="00637851" w:rsidRDefault="003934C0" w:rsidP="003934C0">
      <w:pPr>
        <w:spacing w:after="0" w:line="240" w:lineRule="auto"/>
        <w:ind w:left="426" w:hanging="426"/>
        <w:jc w:val="both"/>
        <w:rPr>
          <w:rFonts w:ascii="Futura Std Book" w:hAnsi="Futura Std Book"/>
          <w:sz w:val="20"/>
          <w:szCs w:val="20"/>
          <w:lang w:eastAsia="ar-SA"/>
        </w:rPr>
      </w:pPr>
      <w:r w:rsidRPr="00637851">
        <w:rPr>
          <w:rFonts w:ascii="Futura Std Book" w:hAnsi="Futura Std Book"/>
          <w:sz w:val="20"/>
          <w:szCs w:val="20"/>
          <w:lang w:eastAsia="ar-SA"/>
        </w:rPr>
        <w:t xml:space="preserve">4 - Encuestas en profundidad Colombia, España y turistas  </w:t>
      </w:r>
    </w:p>
    <w:p w:rsidR="003934C0" w:rsidRPr="00637851" w:rsidRDefault="003934C0" w:rsidP="003934C0">
      <w:pPr>
        <w:tabs>
          <w:tab w:val="left" w:pos="284"/>
        </w:tabs>
        <w:spacing w:after="0" w:line="240" w:lineRule="auto"/>
        <w:jc w:val="both"/>
        <w:rPr>
          <w:rFonts w:ascii="Futura Std Book" w:eastAsia="Times New Roman" w:hAnsi="Futura Std Book" w:cs="Arial"/>
          <w:b/>
          <w:bCs/>
          <w:color w:val="002060"/>
          <w:sz w:val="20"/>
          <w:szCs w:val="20"/>
          <w:highlight w:val="yellow"/>
          <w:lang w:eastAsia="es-CO"/>
        </w:rPr>
      </w:pP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u w:val="single"/>
          <w:lang w:eastAsia="es-CO"/>
        </w:rPr>
      </w:pPr>
      <w:r w:rsidRPr="00637851">
        <w:rPr>
          <w:rFonts w:ascii="Futura Std Book" w:eastAsia="Times New Roman" w:hAnsi="Futura Std Book" w:cs="Arial"/>
          <w:b/>
          <w:bCs/>
          <w:sz w:val="20"/>
          <w:szCs w:val="20"/>
          <w:u w:val="single"/>
          <w:lang w:eastAsia="es-CO"/>
        </w:rPr>
        <w:t>No aprobados 2017</w:t>
      </w:r>
    </w:p>
    <w:p w:rsidR="003934C0" w:rsidRPr="00637851" w:rsidRDefault="003934C0" w:rsidP="00595B84">
      <w:pPr>
        <w:pStyle w:val="Prrafodelista"/>
        <w:widowControl w:val="0"/>
        <w:numPr>
          <w:ilvl w:val="0"/>
          <w:numId w:val="2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637851">
        <w:rPr>
          <w:rFonts w:ascii="Futura Std Book" w:eastAsia="Futura Std Book" w:hAnsi="Futura Std Book" w:cs="Arial"/>
          <w:b/>
          <w:sz w:val="20"/>
          <w:szCs w:val="20"/>
        </w:rPr>
        <w:t>FNTP-275-2017 Consolidación del Centro de Información Turística de Colombia-</w:t>
      </w:r>
      <w:proofErr w:type="spellStart"/>
      <w:r w:rsidRPr="00637851">
        <w:rPr>
          <w:rFonts w:ascii="Futura Std Book" w:eastAsia="Futura Std Book" w:hAnsi="Futura Std Book" w:cs="Arial"/>
          <w:b/>
          <w:sz w:val="20"/>
          <w:szCs w:val="20"/>
        </w:rPr>
        <w:t>Citur</w:t>
      </w:r>
      <w:proofErr w:type="spellEnd"/>
      <w:r w:rsidRPr="00637851">
        <w:rPr>
          <w:rFonts w:ascii="Futura Std Book" w:eastAsia="Futura Std Book" w:hAnsi="Futura Std Book" w:cs="Arial"/>
          <w:b/>
          <w:sz w:val="20"/>
          <w:szCs w:val="20"/>
        </w:rPr>
        <w:t xml:space="preserve"> mediante la creación e integración del Sistema de Información Turística Regional Córdoba-</w:t>
      </w:r>
      <w:proofErr w:type="spellStart"/>
      <w:r w:rsidRPr="00637851">
        <w:rPr>
          <w:rFonts w:ascii="Futura Std Book" w:eastAsia="Futura Std Book" w:hAnsi="Futura Std Book" w:cs="Arial"/>
          <w:b/>
          <w:sz w:val="20"/>
          <w:szCs w:val="20"/>
        </w:rPr>
        <w:t>Situr</w:t>
      </w:r>
      <w:proofErr w:type="spellEnd"/>
      <w:r w:rsidRPr="00637851">
        <w:rPr>
          <w:rFonts w:ascii="Futura Std Book" w:eastAsia="Futura Std Book" w:hAnsi="Futura Std Book" w:cs="Arial"/>
          <w:b/>
          <w:sz w:val="20"/>
          <w:szCs w:val="20"/>
        </w:rPr>
        <w:t xml:space="preserve"> Córdoba</w:t>
      </w:r>
    </w:p>
    <w:p w:rsidR="003934C0" w:rsidRPr="00637851" w:rsidRDefault="003934C0" w:rsidP="003934C0">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637851">
        <w:rPr>
          <w:rFonts w:ascii="Futura Std Book" w:eastAsia="Futura Std Book" w:hAnsi="Futura Std Book" w:cs="Arial"/>
          <w:b/>
          <w:sz w:val="20"/>
          <w:szCs w:val="20"/>
        </w:rPr>
        <w:t>Proponente:</w:t>
      </w:r>
      <w:r w:rsidRPr="00637851">
        <w:rPr>
          <w:rFonts w:ascii="Futura Std Book" w:hAnsi="Futura Std Book" w:cs="Arial"/>
          <w:sz w:val="20"/>
          <w:szCs w:val="20"/>
        </w:rPr>
        <w:t xml:space="preserve"> </w:t>
      </w:r>
      <w:proofErr w:type="spellStart"/>
      <w:r w:rsidRPr="00637851">
        <w:rPr>
          <w:rFonts w:ascii="Futura Std Book" w:hAnsi="Futura Std Book" w:cs="Arial"/>
          <w:sz w:val="20"/>
          <w:szCs w:val="20"/>
        </w:rPr>
        <w:t>MinCIT</w:t>
      </w:r>
      <w:proofErr w:type="spellEnd"/>
    </w:p>
    <w:p w:rsidR="003934C0" w:rsidRPr="00637851" w:rsidRDefault="003934C0" w:rsidP="003934C0">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637851">
        <w:rPr>
          <w:rFonts w:ascii="Futura Std Book" w:hAnsi="Futura Std Book" w:cs="Arial"/>
          <w:b/>
          <w:sz w:val="20"/>
          <w:szCs w:val="20"/>
        </w:rPr>
        <w:t>Valor:</w:t>
      </w:r>
      <w:r w:rsidRPr="00637851">
        <w:rPr>
          <w:rFonts w:ascii="Futura Std Book" w:hAnsi="Futura Std Book" w:cs="Arial"/>
          <w:sz w:val="20"/>
          <w:szCs w:val="20"/>
        </w:rPr>
        <w:t xml:space="preserve"> $770.321.510</w:t>
      </w:r>
    </w:p>
    <w:p w:rsidR="003934C0" w:rsidRPr="00637851" w:rsidRDefault="003934C0" w:rsidP="003934C0">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637851">
        <w:rPr>
          <w:rFonts w:ascii="Futura Std Book" w:hAnsi="Futura Std Book" w:cs="Arial"/>
          <w:b/>
          <w:sz w:val="20"/>
          <w:szCs w:val="20"/>
        </w:rPr>
        <w:t>Objetivo:</w:t>
      </w:r>
      <w:r w:rsidRPr="00637851">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Córdoba- </w:t>
      </w:r>
      <w:proofErr w:type="spellStart"/>
      <w:r w:rsidRPr="00637851">
        <w:rPr>
          <w:rFonts w:ascii="Futura Std Book" w:hAnsi="Futura Std Book" w:cs="Arial"/>
          <w:sz w:val="20"/>
          <w:szCs w:val="20"/>
        </w:rPr>
        <w:t>Situr</w:t>
      </w:r>
      <w:proofErr w:type="spellEnd"/>
      <w:r w:rsidRPr="00637851">
        <w:rPr>
          <w:rFonts w:ascii="Futura Std Book" w:hAnsi="Futura Std Book" w:cs="Arial"/>
          <w:sz w:val="20"/>
          <w:szCs w:val="20"/>
        </w:rPr>
        <w:t xml:space="preserve"> Córdoba con el propósito integrarlo al Centro de Información Turística de Colombia - </w:t>
      </w:r>
      <w:proofErr w:type="spellStart"/>
      <w:r w:rsidRPr="00637851">
        <w:rPr>
          <w:rFonts w:ascii="Futura Std Book" w:hAnsi="Futura Std Book" w:cs="Arial"/>
          <w:sz w:val="20"/>
          <w:szCs w:val="20"/>
        </w:rPr>
        <w:t>Citur</w:t>
      </w:r>
      <w:proofErr w:type="spellEnd"/>
      <w:r w:rsidRPr="00637851">
        <w:rPr>
          <w:rFonts w:ascii="Futura Std Book" w:hAnsi="Futura Std Book" w:cs="Arial"/>
          <w:sz w:val="20"/>
          <w:szCs w:val="20"/>
        </w:rPr>
        <w:t xml:space="preserve"> en línea con el Plan Estadístico Sectorial de Turismo – PEST. </w:t>
      </w:r>
    </w:p>
    <w:p w:rsidR="003934C0" w:rsidRPr="00637851" w:rsidRDefault="003934C0" w:rsidP="003934C0">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637851">
        <w:rPr>
          <w:rFonts w:ascii="Futura Std Book" w:eastAsia="Times New Roman" w:hAnsi="Futura Std Book" w:cs="Arial"/>
          <w:b/>
          <w:bCs/>
          <w:sz w:val="20"/>
          <w:szCs w:val="20"/>
          <w:lang w:eastAsia="es-CO"/>
        </w:rPr>
        <w:t>Estado:</w:t>
      </w:r>
      <w:r w:rsidRPr="00637851">
        <w:rPr>
          <w:rFonts w:ascii="Futura Std Book" w:eastAsia="Times New Roman" w:hAnsi="Futura Std Book" w:cs="Arial"/>
          <w:sz w:val="20"/>
          <w:szCs w:val="20"/>
          <w:lang w:eastAsia="es-CO"/>
        </w:rPr>
        <w:t> Devuelto</w:t>
      </w:r>
    </w:p>
    <w:p w:rsidR="003934C0" w:rsidRPr="00637851" w:rsidRDefault="003934C0" w:rsidP="003934C0">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637851">
        <w:rPr>
          <w:rFonts w:ascii="Futura Std Book" w:hAnsi="Futura Std Book" w:cs="Arial"/>
          <w:b/>
          <w:sz w:val="20"/>
          <w:szCs w:val="20"/>
        </w:rPr>
        <w:t xml:space="preserve">Informe: </w:t>
      </w:r>
    </w:p>
    <w:p w:rsidR="003934C0" w:rsidRPr="00637851" w:rsidRDefault="003934C0" w:rsidP="00595B84">
      <w:pPr>
        <w:pStyle w:val="Prrafodelista"/>
        <w:widowControl w:val="0"/>
        <w:numPr>
          <w:ilvl w:val="0"/>
          <w:numId w:val="45"/>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637851">
        <w:rPr>
          <w:rFonts w:ascii="Futura Std Book" w:eastAsia="Futura Std Book" w:hAnsi="Futura Std Book" w:cs="Arial"/>
          <w:sz w:val="20"/>
          <w:szCs w:val="20"/>
        </w:rPr>
        <w:t>Radicado el 19 de diciembre de 2017.</w:t>
      </w:r>
    </w:p>
    <w:p w:rsidR="003934C0" w:rsidRPr="00637851" w:rsidRDefault="003934C0" w:rsidP="00595B84">
      <w:pPr>
        <w:pStyle w:val="Prrafodelista"/>
        <w:widowControl w:val="0"/>
        <w:numPr>
          <w:ilvl w:val="0"/>
          <w:numId w:val="45"/>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637851">
        <w:rPr>
          <w:rFonts w:ascii="Futura Std Book" w:eastAsia="Futura Std Book" w:hAnsi="Futura Std Book" w:cs="Arial"/>
          <w:sz w:val="20"/>
          <w:szCs w:val="20"/>
        </w:rPr>
        <w:t xml:space="preserve">Se hizo devolución el 26 de abril de 2018, indicándole al MINCIT, que no hay recursos disponible para la cofinanciación y sugiriendo que vuelva a ser presentado por Banco de Proyectos a través de entidades territoriales. </w:t>
      </w:r>
    </w:p>
    <w:p w:rsidR="003934C0" w:rsidRPr="00637851" w:rsidRDefault="003934C0" w:rsidP="003934C0">
      <w:pPr>
        <w:tabs>
          <w:tab w:val="left" w:pos="284"/>
        </w:tabs>
        <w:spacing w:after="0" w:line="240" w:lineRule="auto"/>
        <w:jc w:val="both"/>
        <w:rPr>
          <w:rFonts w:ascii="Futura Std Book" w:eastAsia="Times New Roman" w:hAnsi="Futura Std Book" w:cs="Arial"/>
          <w:b/>
          <w:bCs/>
          <w:color w:val="002060"/>
          <w:sz w:val="20"/>
          <w:szCs w:val="20"/>
          <w:lang w:eastAsia="es-CO"/>
        </w:rPr>
      </w:pP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u w:val="single"/>
          <w:lang w:eastAsia="es-CO"/>
        </w:rPr>
      </w:pPr>
      <w:r w:rsidRPr="00637851">
        <w:rPr>
          <w:rFonts w:ascii="Futura Std Book" w:eastAsia="Times New Roman" w:hAnsi="Futura Std Book" w:cs="Arial"/>
          <w:b/>
          <w:bCs/>
          <w:sz w:val="20"/>
          <w:szCs w:val="20"/>
          <w:u w:val="single"/>
          <w:lang w:eastAsia="es-CO"/>
        </w:rPr>
        <w:t>Aprobados 2016</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1.</w:t>
      </w:r>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b/>
          <w:bCs/>
          <w:sz w:val="20"/>
          <w:szCs w:val="20"/>
          <w:lang w:val="es-MX" w:eastAsia="es-MX"/>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sidRPr="00637851">
        <w:rPr>
          <w:rFonts w:ascii="Futura Std Book" w:eastAsia="Times New Roman" w:hAnsi="Futura Std Book" w:cs="Arial"/>
          <w:b/>
          <w:bCs/>
          <w:sz w:val="20"/>
          <w:szCs w:val="20"/>
          <w:lang w:val="es-MX" w:eastAsia="es-MX"/>
        </w:rPr>
        <w:t>Anato</w:t>
      </w:r>
      <w:proofErr w:type="spellEnd"/>
      <w:r w:rsidRPr="00637851">
        <w:rPr>
          <w:rFonts w:ascii="Futura Std Book" w:eastAsia="Times New Roman" w:hAnsi="Futura Std Book" w:cs="Arial"/>
          <w:b/>
          <w:bCs/>
          <w:sz w:val="20"/>
          <w:szCs w:val="20"/>
          <w:lang w:val="es-MX" w:eastAsia="es-MX"/>
        </w:rPr>
        <w:t xml:space="preserve"> 2017</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proofErr w:type="spellStart"/>
      <w:r w:rsidRPr="00637851">
        <w:rPr>
          <w:rFonts w:ascii="Futura Std Book" w:eastAsia="Times New Roman" w:hAnsi="Futura Std Book" w:cs="Times New Roman"/>
          <w:sz w:val="20"/>
          <w:szCs w:val="20"/>
          <w:lang w:eastAsia="es-CO"/>
        </w:rPr>
        <w:t>MinCIT</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 xml:space="preserve">$2.726.152.308 </w:t>
      </w:r>
      <w:r w:rsidRPr="00637851">
        <w:rPr>
          <w:rFonts w:ascii="Futura Std Book" w:eastAsia="Times New Roman" w:hAnsi="Futura Std Book" w:cs="Times New Roman"/>
          <w:sz w:val="20"/>
          <w:szCs w:val="20"/>
          <w:lang w:eastAsia="es-CO"/>
        </w:rPr>
        <w:t>(</w:t>
      </w:r>
      <w:proofErr w:type="spellStart"/>
      <w:r w:rsidRPr="00637851">
        <w:rPr>
          <w:rFonts w:ascii="Futura Std Book" w:eastAsia="Times New Roman" w:hAnsi="Futura Std Book" w:cs="Times New Roman"/>
          <w:sz w:val="20"/>
          <w:szCs w:val="20"/>
          <w:lang w:eastAsia="es-CO"/>
        </w:rPr>
        <w:t>Fontur</w:t>
      </w:r>
      <w:proofErr w:type="spellEnd"/>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sz w:val="20"/>
          <w:szCs w:val="20"/>
          <w:lang w:val="es-MX" w:eastAsia="es-MX"/>
        </w:rPr>
        <w:t>$1.363.076.154</w:t>
      </w:r>
      <w:r w:rsidRPr="00637851">
        <w:rPr>
          <w:rFonts w:ascii="Futura Std Book" w:eastAsia="Times New Roman" w:hAnsi="Futura Std Book" w:cs="Times New Roman"/>
          <w:sz w:val="20"/>
          <w:szCs w:val="20"/>
          <w:lang w:eastAsia="es-CO"/>
        </w:rPr>
        <w:t xml:space="preserve"> contrapartida </w:t>
      </w:r>
      <w:r w:rsidRPr="00637851">
        <w:rPr>
          <w:rFonts w:ascii="Futura Std Book" w:eastAsia="Times New Roman" w:hAnsi="Futura Std Book" w:cs="Arial"/>
          <w:sz w:val="20"/>
          <w:szCs w:val="20"/>
          <w:lang w:val="es-MX" w:eastAsia="es-MX"/>
        </w:rPr>
        <w:t>$1.363.076.154</w:t>
      </w:r>
      <w:r w:rsidRPr="00637851">
        <w:rPr>
          <w:rFonts w:ascii="Futura Std Book" w:eastAsia="Times New Roman" w:hAnsi="Futura Std Book" w:cs="Times New Roman"/>
          <w:sz w:val="20"/>
          <w:szCs w:val="20"/>
          <w:lang w:eastAsia="es-CO"/>
        </w:rPr>
        <w:t xml:space="preserve">) (aproximado </w:t>
      </w:r>
      <w:r w:rsidRPr="00637851">
        <w:rPr>
          <w:rFonts w:ascii="Futura Std Book" w:eastAsia="Times New Roman" w:hAnsi="Futura Std Book" w:cs="Arial"/>
          <w:sz w:val="20"/>
          <w:szCs w:val="20"/>
          <w:lang w:val="es-MX" w:eastAsia="es-MX"/>
        </w:rPr>
        <w:t>$12.990.515)</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 xml:space="preserve">Promocionar la oferta turística de Colombia a través de la participación en la Vitrina Turística de </w:t>
      </w:r>
      <w:proofErr w:type="spellStart"/>
      <w:r w:rsidRPr="00637851">
        <w:rPr>
          <w:rFonts w:ascii="Futura Std Book" w:eastAsia="Times New Roman" w:hAnsi="Futura Std Book" w:cs="Arial"/>
          <w:sz w:val="20"/>
          <w:szCs w:val="20"/>
          <w:lang w:val="es-MX" w:eastAsia="es-MX"/>
        </w:rPr>
        <w:t>Anato</w:t>
      </w:r>
      <w:proofErr w:type="spellEnd"/>
      <w:r w:rsidRPr="00637851">
        <w:rPr>
          <w:rFonts w:ascii="Futura Std Book" w:eastAsia="Times New Roman" w:hAnsi="Futura Std Book" w:cs="Arial"/>
          <w:sz w:val="20"/>
          <w:szCs w:val="20"/>
          <w:lang w:val="es-MX" w:eastAsia="es-MX"/>
        </w:rPr>
        <w:t xml:space="preserve"> 2017, de los departamentos de Antioquia, Atlántico, Bolívar, Bogotá, Boyacá, Caldas, Cauca, Cesar, Córdoba, Cundinamarca, Huila, Magdalena, Meta, Nariño, Quindío, Risaralda, San Andrés, Santander, Sucre, Tolima y Valle del Cauca.</w:t>
      </w:r>
    </w:p>
    <w:p w:rsidR="003934C0" w:rsidRPr="00637851" w:rsidRDefault="003934C0" w:rsidP="003934C0">
      <w:pPr>
        <w:tabs>
          <w:tab w:val="left" w:pos="284"/>
        </w:tabs>
        <w:spacing w:after="0" w:line="240" w:lineRule="auto"/>
        <w:jc w:val="both"/>
        <w:rPr>
          <w:rFonts w:ascii="Futura Std Book" w:eastAsia="Times New Roman" w:hAnsi="Futura Std Book" w:cs="Arial"/>
          <w:b/>
          <w:sz w:val="20"/>
          <w:szCs w:val="20"/>
          <w:lang w:val="es-MX" w:eastAsia="es-MX"/>
        </w:rPr>
      </w:pPr>
      <w:r w:rsidRPr="00637851">
        <w:rPr>
          <w:rFonts w:ascii="Futura Std Book" w:eastAsia="Times New Roman" w:hAnsi="Futura Std Book" w:cs="Arial"/>
          <w:b/>
          <w:sz w:val="20"/>
          <w:szCs w:val="20"/>
          <w:lang w:val="es-MX" w:eastAsia="es-MX"/>
        </w:rPr>
        <w:t xml:space="preserve">Inicio: </w:t>
      </w:r>
      <w:r w:rsidRPr="00637851">
        <w:rPr>
          <w:rFonts w:ascii="Futura Std Book" w:eastAsia="Times New Roman" w:hAnsi="Futura Std Book" w:cs="Arial"/>
          <w:sz w:val="20"/>
          <w:szCs w:val="20"/>
          <w:lang w:val="es-MX" w:eastAsia="es-MX"/>
        </w:rPr>
        <w:t>25 de octubre de 2016</w:t>
      </w:r>
    </w:p>
    <w:p w:rsidR="003934C0" w:rsidRPr="00637851" w:rsidRDefault="003934C0" w:rsidP="003934C0">
      <w:pPr>
        <w:tabs>
          <w:tab w:val="left" w:pos="284"/>
        </w:tabs>
        <w:spacing w:after="0" w:line="240" w:lineRule="auto"/>
        <w:jc w:val="both"/>
        <w:rPr>
          <w:rFonts w:ascii="Futura Std Book" w:eastAsia="Times New Roman" w:hAnsi="Futura Std Book" w:cs="Arial"/>
          <w:b/>
          <w:sz w:val="20"/>
          <w:szCs w:val="20"/>
          <w:lang w:val="es-MX" w:eastAsia="es-MX"/>
        </w:rPr>
      </w:pPr>
      <w:r w:rsidRPr="00637851">
        <w:rPr>
          <w:rFonts w:ascii="Futura Std Book" w:eastAsia="Times New Roman" w:hAnsi="Futura Std Book" w:cs="Arial"/>
          <w:b/>
          <w:sz w:val="20"/>
          <w:szCs w:val="20"/>
          <w:lang w:val="es-MX" w:eastAsia="es-MX"/>
        </w:rPr>
        <w:t xml:space="preserve">Terminación: </w:t>
      </w:r>
      <w:r w:rsidRPr="00637851">
        <w:rPr>
          <w:rFonts w:ascii="Futura Std Book" w:eastAsia="Times New Roman" w:hAnsi="Futura Std Book" w:cs="Arial"/>
          <w:sz w:val="20"/>
          <w:szCs w:val="20"/>
          <w:lang w:val="es-MX" w:eastAsia="es-MX"/>
        </w:rPr>
        <w:t>06 de junio de 2017</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terminado</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eastAsia="es-CO"/>
        </w:rPr>
      </w:pPr>
      <w:r w:rsidRPr="00637851">
        <w:rPr>
          <w:rFonts w:ascii="Futura Std Book" w:eastAsia="Times New Roman" w:hAnsi="Futura Std Book" w:cs="Times New Roman"/>
          <w:b/>
          <w:sz w:val="20"/>
          <w:szCs w:val="20"/>
          <w:lang w:eastAsia="es-CO"/>
        </w:rPr>
        <w:t xml:space="preserve">Avance: </w:t>
      </w:r>
      <w:r w:rsidRPr="00637851">
        <w:rPr>
          <w:rFonts w:ascii="Futura Std Book" w:eastAsia="Times New Roman" w:hAnsi="Futura Std Book" w:cs="Times New Roman"/>
          <w:sz w:val="20"/>
          <w:szCs w:val="20"/>
          <w:lang w:eastAsia="es-CO"/>
        </w:rPr>
        <w:t>100%</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Radicado el 6 de septiembre de 2016.</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Aprobado el 25 de octubre de 2016</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b/>
          <w:bCs/>
          <w:sz w:val="20"/>
          <w:szCs w:val="20"/>
        </w:rPr>
      </w:pPr>
      <w:r w:rsidRPr="00637851">
        <w:rPr>
          <w:rFonts w:ascii="Futura Std Book" w:hAnsi="Futura Std Book" w:cs="Arial"/>
          <w:sz w:val="20"/>
          <w:szCs w:val="20"/>
        </w:rPr>
        <w:t xml:space="preserve">Se apoyó al departamento de Córdoba con la financiación para el arrendamiento de un espacio de 21 metros cuadrados, para un stand en la Vitrina Turística de </w:t>
      </w:r>
      <w:proofErr w:type="spellStart"/>
      <w:r w:rsidRPr="00637851">
        <w:rPr>
          <w:rFonts w:ascii="Futura Std Book" w:hAnsi="Futura Std Book" w:cs="Arial"/>
          <w:sz w:val="20"/>
          <w:szCs w:val="20"/>
        </w:rPr>
        <w:t>Anato</w:t>
      </w:r>
      <w:proofErr w:type="spellEnd"/>
      <w:r w:rsidRPr="00637851">
        <w:rPr>
          <w:rFonts w:ascii="Futura Std Book" w:hAnsi="Futura Std Book" w:cs="Arial"/>
          <w:sz w:val="20"/>
          <w:szCs w:val="20"/>
        </w:rPr>
        <w:t xml:space="preserve"> 2017.</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b/>
          <w:bCs/>
          <w:sz w:val="20"/>
          <w:szCs w:val="20"/>
        </w:rPr>
      </w:pPr>
      <w:r w:rsidRPr="00637851">
        <w:rPr>
          <w:rFonts w:ascii="Futura Std Book" w:hAnsi="Futura Std Book" w:cs="Arial"/>
          <w:sz w:val="20"/>
          <w:szCs w:val="20"/>
        </w:rPr>
        <w:t xml:space="preserve">El evento que se desarrolló del 1 al 3 de marzo de 2017. </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b/>
          <w:bCs/>
          <w:sz w:val="20"/>
          <w:szCs w:val="20"/>
        </w:rPr>
      </w:pPr>
      <w:r w:rsidRPr="00637851">
        <w:rPr>
          <w:rFonts w:ascii="Futura Std Book" w:hAnsi="Futura Std Book" w:cs="Arial"/>
          <w:sz w:val="20"/>
          <w:szCs w:val="20"/>
        </w:rPr>
        <w:t xml:space="preserve">El 6 de junio de 2017 se liquidó el contrato de espacios, de todos los metrajes suministrados por </w:t>
      </w:r>
      <w:proofErr w:type="spellStart"/>
      <w:r w:rsidRPr="00637851">
        <w:rPr>
          <w:rFonts w:ascii="Futura Std Book" w:hAnsi="Futura Std Book" w:cs="Arial"/>
          <w:sz w:val="20"/>
          <w:szCs w:val="20"/>
        </w:rPr>
        <w:t>Corferias</w:t>
      </w:r>
      <w:proofErr w:type="spellEnd"/>
      <w:r w:rsidRPr="00637851">
        <w:rPr>
          <w:rFonts w:ascii="Futura Std Book" w:hAnsi="Futura Std Book" w:cs="Arial"/>
          <w:sz w:val="20"/>
          <w:szCs w:val="20"/>
        </w:rPr>
        <w:t xml:space="preserve">. </w:t>
      </w: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Times New Roman"/>
          <w:b/>
          <w:bCs/>
          <w:sz w:val="20"/>
          <w:szCs w:val="20"/>
          <w:lang w:eastAsia="es-CO"/>
        </w:rPr>
        <w:lastRenderedPageBreak/>
        <w:t>2.</w:t>
      </w:r>
      <w:r w:rsidRPr="00637851">
        <w:rPr>
          <w:rFonts w:ascii="Futura Std Book" w:eastAsia="Times New Roman" w:hAnsi="Futura Std Book" w:cs="Arial"/>
          <w:b/>
          <w:bCs/>
          <w:sz w:val="20"/>
          <w:szCs w:val="20"/>
          <w:lang w:val="es-MX" w:eastAsia="es-MX"/>
        </w:rPr>
        <w:t xml:space="preserve"> FNTP-107-2016 Promoción de destino Golfo de </w:t>
      </w:r>
      <w:proofErr w:type="spellStart"/>
      <w:r w:rsidRPr="00637851">
        <w:rPr>
          <w:rFonts w:ascii="Futura Std Book" w:eastAsia="Times New Roman" w:hAnsi="Futura Std Book" w:cs="Arial"/>
          <w:b/>
          <w:bCs/>
          <w:sz w:val="20"/>
          <w:szCs w:val="20"/>
          <w:lang w:val="es-MX" w:eastAsia="es-MX"/>
        </w:rPr>
        <w:t>Morrosquillo</w:t>
      </w:r>
      <w:proofErr w:type="spellEnd"/>
      <w:r w:rsidRPr="00637851">
        <w:rPr>
          <w:rFonts w:ascii="Futura Std Book" w:eastAsia="Times New Roman" w:hAnsi="Futura Std Book" w:cs="Arial"/>
          <w:b/>
          <w:bCs/>
          <w:sz w:val="20"/>
          <w:szCs w:val="20"/>
          <w:lang w:val="es-MX" w:eastAsia="es-MX"/>
        </w:rPr>
        <w:t xml:space="preserve"> y área de influencia</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Times New Roman"/>
          <w:sz w:val="20"/>
          <w:szCs w:val="20"/>
          <w:lang w:eastAsia="es-CO"/>
        </w:rPr>
        <w:t xml:space="preserve">Asociación de empresarios turísticos del Golfo de </w:t>
      </w:r>
      <w:proofErr w:type="spellStart"/>
      <w:r w:rsidRPr="00637851">
        <w:rPr>
          <w:rFonts w:ascii="Futura Std Book" w:eastAsia="Times New Roman" w:hAnsi="Futura Std Book" w:cs="Times New Roman"/>
          <w:sz w:val="20"/>
          <w:szCs w:val="20"/>
          <w:lang w:eastAsia="es-CO"/>
        </w:rPr>
        <w:t>Morrosquillo</w:t>
      </w:r>
      <w:proofErr w:type="spellEnd"/>
      <w:r w:rsidRPr="00637851">
        <w:rPr>
          <w:rFonts w:ascii="Futura Std Book" w:eastAsia="Times New Roman" w:hAnsi="Futura Std Book" w:cs="Times New Roman"/>
          <w:sz w:val="20"/>
          <w:szCs w:val="20"/>
          <w:lang w:eastAsia="es-CO"/>
        </w:rPr>
        <w:t xml:space="preserve"> </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 xml:space="preserve">$128.969.343 </w:t>
      </w:r>
      <w:r w:rsidRPr="00637851">
        <w:rPr>
          <w:rFonts w:ascii="Futura Std Book" w:eastAsia="Times New Roman" w:hAnsi="Futura Std Book" w:cs="Times New Roman"/>
          <w:sz w:val="20"/>
          <w:szCs w:val="20"/>
          <w:lang w:eastAsia="es-CO"/>
        </w:rPr>
        <w:t>(</w:t>
      </w:r>
      <w:proofErr w:type="spellStart"/>
      <w:r w:rsidRPr="00637851">
        <w:rPr>
          <w:rFonts w:ascii="Futura Std Book" w:eastAsia="Times New Roman" w:hAnsi="Futura Std Book" w:cs="Times New Roman"/>
          <w:sz w:val="20"/>
          <w:szCs w:val="20"/>
          <w:lang w:eastAsia="es-CO"/>
        </w:rPr>
        <w:t>Fontur</w:t>
      </w:r>
      <w:proofErr w:type="spellEnd"/>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sz w:val="20"/>
          <w:szCs w:val="20"/>
          <w:shd w:val="clear" w:color="auto" w:fill="FFFFFF"/>
          <w:lang w:val="es-MX" w:eastAsia="es-MX"/>
        </w:rPr>
        <w:t>$99.019.343</w:t>
      </w:r>
      <w:r w:rsidRPr="00637851">
        <w:rPr>
          <w:rFonts w:ascii="Futura Std Book" w:eastAsia="Times New Roman" w:hAnsi="Futura Std Book" w:cs="Times New Roman"/>
          <w:sz w:val="20"/>
          <w:szCs w:val="20"/>
          <w:lang w:eastAsia="es-CO"/>
        </w:rPr>
        <w:t xml:space="preserve"> contrapartida </w:t>
      </w:r>
      <w:r w:rsidRPr="00637851">
        <w:rPr>
          <w:rFonts w:ascii="Futura Std Book" w:eastAsia="Times New Roman" w:hAnsi="Futura Std Book" w:cs="Arial"/>
          <w:sz w:val="20"/>
          <w:szCs w:val="20"/>
          <w:lang w:val="es-MX" w:eastAsia="es-MX"/>
        </w:rPr>
        <w:t>$29.950.000)</w:t>
      </w:r>
      <w:r w:rsidRPr="00637851">
        <w:rPr>
          <w:rFonts w:ascii="Futura Std Book" w:eastAsia="Times New Roman" w:hAnsi="Futura Std Book" w:cs="Times New Roman"/>
          <w:sz w:val="20"/>
          <w:szCs w:val="20"/>
          <w:lang w:eastAsia="es-CO"/>
        </w:rPr>
        <w:t xml:space="preserve"> (aproximado $</w:t>
      </w:r>
      <w:r w:rsidRPr="00637851">
        <w:rPr>
          <w:rFonts w:ascii="Futura Std Book" w:hAnsi="Futura Std Book"/>
          <w:sz w:val="20"/>
          <w:szCs w:val="20"/>
        </w:rPr>
        <w:t>33.006.448 para el departamento)</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 xml:space="preserve">Promoción de destino Golfo de </w:t>
      </w:r>
      <w:proofErr w:type="spellStart"/>
      <w:r w:rsidRPr="00637851">
        <w:rPr>
          <w:rFonts w:ascii="Futura Std Book" w:eastAsia="Times New Roman" w:hAnsi="Futura Std Book" w:cs="Arial"/>
          <w:sz w:val="20"/>
          <w:szCs w:val="20"/>
          <w:lang w:val="es-MX" w:eastAsia="es-MX"/>
        </w:rPr>
        <w:t>Morrosquillo</w:t>
      </w:r>
      <w:proofErr w:type="spellEnd"/>
      <w:r w:rsidRPr="00637851">
        <w:rPr>
          <w:rFonts w:ascii="Futura Std Book" w:eastAsia="Times New Roman" w:hAnsi="Futura Std Book" w:cs="Arial"/>
          <w:sz w:val="20"/>
          <w:szCs w:val="20"/>
          <w:lang w:val="es-MX" w:eastAsia="es-MX"/>
        </w:rPr>
        <w:t xml:space="preserve"> y área de influencia 2016 – 2017</w:t>
      </w:r>
    </w:p>
    <w:p w:rsidR="003934C0" w:rsidRPr="00637851" w:rsidRDefault="003934C0" w:rsidP="003934C0">
      <w:pPr>
        <w:tabs>
          <w:tab w:val="left" w:pos="284"/>
        </w:tabs>
        <w:spacing w:after="0" w:line="240" w:lineRule="auto"/>
        <w:jc w:val="both"/>
        <w:rPr>
          <w:rFonts w:ascii="Futura Std Book" w:eastAsia="Times New Roman" w:hAnsi="Futura Std Book" w:cs="Arial"/>
          <w:b/>
          <w:sz w:val="20"/>
          <w:szCs w:val="20"/>
          <w:lang w:val="es-MX" w:eastAsia="es-MX"/>
        </w:rPr>
      </w:pPr>
      <w:r w:rsidRPr="00637851">
        <w:rPr>
          <w:rFonts w:ascii="Futura Std Book" w:eastAsia="Times New Roman" w:hAnsi="Futura Std Book" w:cs="Arial"/>
          <w:b/>
          <w:sz w:val="20"/>
          <w:szCs w:val="20"/>
          <w:lang w:val="es-MX" w:eastAsia="es-MX"/>
        </w:rPr>
        <w:t xml:space="preserve">Inicio: </w:t>
      </w:r>
      <w:r w:rsidRPr="00637851">
        <w:rPr>
          <w:rFonts w:ascii="Futura Std Book" w:eastAsia="Times New Roman" w:hAnsi="Futura Std Book" w:cs="Arial"/>
          <w:sz w:val="20"/>
          <w:szCs w:val="20"/>
          <w:lang w:val="es-MX" w:eastAsia="es-MX"/>
        </w:rPr>
        <w:t>22 de diciembre de 2016</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eastAsia="es-CO"/>
        </w:rPr>
      </w:pPr>
      <w:r w:rsidRPr="00637851">
        <w:rPr>
          <w:rFonts w:ascii="Futura Std Book" w:eastAsia="Times New Roman" w:hAnsi="Futura Std Book" w:cs="Arial"/>
          <w:b/>
          <w:sz w:val="20"/>
          <w:szCs w:val="20"/>
          <w:lang w:val="es-MX" w:eastAsia="es-MX"/>
        </w:rPr>
        <w:t xml:space="preserve">Terminación: </w:t>
      </w:r>
      <w:r w:rsidRPr="00637851">
        <w:rPr>
          <w:rFonts w:ascii="Futura Std Book" w:eastAsia="Times New Roman" w:hAnsi="Futura Std Book" w:cs="Arial"/>
          <w:sz w:val="20"/>
          <w:szCs w:val="20"/>
          <w:lang w:val="es-MX" w:eastAsia="es-MX"/>
        </w:rPr>
        <w:t>30 de mayo de 2017</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finalizado</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sz w:val="20"/>
          <w:szCs w:val="20"/>
          <w:lang w:eastAsia="es-CO"/>
        </w:rPr>
        <w:t>Avance:</w:t>
      </w:r>
      <w:r w:rsidRPr="00637851">
        <w:rPr>
          <w:rFonts w:ascii="Futura Std Book" w:eastAsia="Times New Roman" w:hAnsi="Futura Std Book" w:cs="Times New Roman"/>
          <w:sz w:val="20"/>
          <w:szCs w:val="20"/>
          <w:lang w:eastAsia="es-CO"/>
        </w:rPr>
        <w:t xml:space="preserve"> 100%</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Radicado el 25 de julio de 2016</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sidRPr="00637851">
        <w:rPr>
          <w:rFonts w:ascii="Futura Std Book" w:hAnsi="Futura Std Book" w:cs="Arial"/>
          <w:sz w:val="20"/>
          <w:szCs w:val="20"/>
        </w:rPr>
        <w:t>Aprobado de 15 de diciembre de 2016</w:t>
      </w:r>
    </w:p>
    <w:p w:rsidR="003934C0" w:rsidRPr="00637851" w:rsidRDefault="003934C0" w:rsidP="00595B84">
      <w:pPr>
        <w:pStyle w:val="Prrafodelista"/>
        <w:numPr>
          <w:ilvl w:val="0"/>
          <w:numId w:val="46"/>
        </w:numPr>
        <w:tabs>
          <w:tab w:val="left" w:pos="284"/>
        </w:tabs>
        <w:spacing w:after="0" w:line="240" w:lineRule="auto"/>
        <w:ind w:left="0" w:firstLine="0"/>
        <w:jc w:val="both"/>
        <w:rPr>
          <w:rFonts w:ascii="Futura Std Book" w:hAnsi="Futura Std Book" w:cs="Arial"/>
          <w:color w:val="002060"/>
          <w:sz w:val="20"/>
          <w:szCs w:val="20"/>
        </w:rPr>
      </w:pPr>
      <w:r w:rsidRPr="00637851">
        <w:rPr>
          <w:rFonts w:ascii="Futura Std Book" w:hAnsi="Futura Std Book" w:cs="Arial"/>
          <w:sz w:val="20"/>
          <w:szCs w:val="20"/>
        </w:rPr>
        <w:t>Se desarrollaron 5 misiones comerciales en: Cali, Bogotá, Bucaramanga, Armenia y Manizales</w:t>
      </w:r>
      <w:r w:rsidRPr="00637851">
        <w:rPr>
          <w:rFonts w:ascii="Futura Std Book" w:hAnsi="Futura Std Book" w:cs="Arial"/>
          <w:color w:val="002060"/>
          <w:sz w:val="20"/>
          <w:szCs w:val="20"/>
        </w:rPr>
        <w:t>.</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3.FNTP-194-2015 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637851">
        <w:rPr>
          <w:rFonts w:ascii="Futura Std Book" w:eastAsia="Times New Roman" w:hAnsi="Futura Std Book" w:cs="Times New Roman"/>
          <w:b/>
          <w:bCs/>
          <w:sz w:val="20"/>
          <w:szCs w:val="20"/>
          <w:lang w:eastAsia="es-CO"/>
        </w:rPr>
        <w:t>Anato</w:t>
      </w:r>
      <w:proofErr w:type="spellEnd"/>
      <w:r w:rsidRPr="00637851">
        <w:rPr>
          <w:rFonts w:ascii="Futura Std Book" w:eastAsia="Times New Roman" w:hAnsi="Futura Std Book" w:cs="Times New Roman"/>
          <w:b/>
          <w:bCs/>
          <w:sz w:val="20"/>
          <w:szCs w:val="20"/>
          <w:lang w:eastAsia="es-CO"/>
        </w:rPr>
        <w:t xml:space="preserve"> 2016.</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MX" w:eastAsia="es-MX"/>
        </w:rPr>
        <w:t>entidades territoriales.</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$2.232.489.600 (</w:t>
      </w:r>
      <w:proofErr w:type="spellStart"/>
      <w:r w:rsidRPr="00637851">
        <w:rPr>
          <w:rFonts w:ascii="Futura Std Book" w:eastAsia="Times New Roman" w:hAnsi="Futura Std Book" w:cs="Times New Roman"/>
          <w:sz w:val="20"/>
          <w:szCs w:val="20"/>
          <w:lang w:eastAsia="es-CO"/>
        </w:rPr>
        <w:t>Fontur</w:t>
      </w:r>
      <w:proofErr w:type="spellEnd"/>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sz w:val="20"/>
          <w:szCs w:val="20"/>
          <w:lang w:val="es-MX" w:eastAsia="es-MX"/>
        </w:rPr>
        <w:t>$997.855.200 vigencia 2015; $118.389.600 vigencia 2016</w:t>
      </w:r>
      <w:r w:rsidRPr="00637851">
        <w:rPr>
          <w:rFonts w:ascii="Futura Std Book" w:eastAsia="Times New Roman" w:hAnsi="Futura Std Book" w:cs="Times New Roman"/>
          <w:sz w:val="20"/>
          <w:szCs w:val="20"/>
          <w:lang w:val="es-MX" w:eastAsia="es-CO"/>
        </w:rPr>
        <w:t xml:space="preserve"> </w:t>
      </w:r>
      <w:r w:rsidRPr="00637851">
        <w:rPr>
          <w:rFonts w:ascii="Futura Std Book" w:eastAsia="Times New Roman" w:hAnsi="Futura Std Book" w:cs="Times New Roman"/>
          <w:sz w:val="20"/>
          <w:szCs w:val="20"/>
          <w:lang w:eastAsia="es-CO"/>
        </w:rPr>
        <w:t xml:space="preserve">contrapartida </w:t>
      </w:r>
      <w:r w:rsidRPr="00637851">
        <w:rPr>
          <w:rFonts w:ascii="Futura Std Book" w:eastAsia="Times New Roman" w:hAnsi="Futura Std Book" w:cs="Arial"/>
          <w:sz w:val="20"/>
          <w:szCs w:val="20"/>
          <w:lang w:val="es-MX" w:eastAsia="es-MX"/>
        </w:rPr>
        <w:t>$1.116.244.800</w:t>
      </w:r>
      <w:r w:rsidRPr="00637851">
        <w:rPr>
          <w:rFonts w:ascii="Futura Std Book" w:eastAsia="Times New Roman" w:hAnsi="Futura Std Book" w:cs="Times New Roman"/>
          <w:sz w:val="20"/>
          <w:szCs w:val="20"/>
          <w:lang w:eastAsia="es-CO"/>
        </w:rPr>
        <w:t xml:space="preserve">) (aproximado </w:t>
      </w:r>
      <w:r w:rsidRPr="00637851">
        <w:rPr>
          <w:rFonts w:ascii="Futura Std Book" w:eastAsia="Times New Roman" w:hAnsi="Futura Std Book" w:cs="Arial"/>
          <w:sz w:val="20"/>
          <w:szCs w:val="20"/>
          <w:lang w:val="es-MX" w:eastAsia="es-MX"/>
        </w:rPr>
        <w:t>$</w:t>
      </w:r>
      <w:r w:rsidRPr="00637851">
        <w:rPr>
          <w:rFonts w:ascii="Futura Std Book" w:hAnsi="Futura Std Book"/>
          <w:sz w:val="20"/>
          <w:szCs w:val="20"/>
        </w:rPr>
        <w:t xml:space="preserve">47.516.914 </w:t>
      </w:r>
      <w:r w:rsidRPr="00637851">
        <w:rPr>
          <w:rFonts w:ascii="Futura Std Book" w:eastAsia="Times New Roman" w:hAnsi="Futura Std Book" w:cs="Times New Roman"/>
          <w:sz w:val="20"/>
          <w:szCs w:val="20"/>
          <w:lang w:eastAsia="es-CO"/>
        </w:rPr>
        <w:t>para el departamento)</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 xml:space="preserve">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637851">
        <w:rPr>
          <w:rFonts w:ascii="Futura Std Book" w:eastAsia="Times New Roman" w:hAnsi="Futura Std Book" w:cs="Arial"/>
          <w:sz w:val="20"/>
          <w:szCs w:val="20"/>
          <w:lang w:val="es-MX" w:eastAsia="es-MX"/>
        </w:rPr>
        <w:t>Anato</w:t>
      </w:r>
      <w:proofErr w:type="spellEnd"/>
      <w:r w:rsidRPr="00637851">
        <w:rPr>
          <w:rFonts w:ascii="Futura Std Book" w:eastAsia="Times New Roman" w:hAnsi="Futura Std Book" w:cs="Arial"/>
          <w:sz w:val="20"/>
          <w:szCs w:val="20"/>
          <w:lang w:val="es-MX" w:eastAsia="es-MX"/>
        </w:rPr>
        <w:t xml:space="preserve"> 2016.</w:t>
      </w:r>
    </w:p>
    <w:p w:rsidR="003934C0" w:rsidRPr="00637851" w:rsidRDefault="003934C0" w:rsidP="003934C0">
      <w:pPr>
        <w:tabs>
          <w:tab w:val="left" w:pos="284"/>
        </w:tabs>
        <w:spacing w:after="0" w:line="240" w:lineRule="auto"/>
        <w:jc w:val="both"/>
        <w:rPr>
          <w:rFonts w:ascii="Futura Std Book" w:eastAsia="Times New Roman" w:hAnsi="Futura Std Book" w:cs="Arial"/>
          <w:b/>
          <w:sz w:val="20"/>
          <w:szCs w:val="20"/>
          <w:lang w:val="es-MX" w:eastAsia="es-MX"/>
        </w:rPr>
      </w:pPr>
      <w:r w:rsidRPr="00637851">
        <w:rPr>
          <w:rFonts w:ascii="Futura Std Book" w:eastAsia="Times New Roman" w:hAnsi="Futura Std Book" w:cs="Arial"/>
          <w:b/>
          <w:sz w:val="20"/>
          <w:szCs w:val="20"/>
          <w:lang w:val="es-MX" w:eastAsia="es-MX"/>
        </w:rPr>
        <w:t xml:space="preserve">Inicio: </w:t>
      </w:r>
      <w:r w:rsidRPr="00637851">
        <w:rPr>
          <w:rFonts w:ascii="Futura Std Book" w:eastAsia="Times New Roman" w:hAnsi="Futura Std Book" w:cs="Arial"/>
          <w:sz w:val="20"/>
          <w:szCs w:val="20"/>
          <w:lang w:val="es-MX" w:eastAsia="es-MX"/>
        </w:rPr>
        <w:t>09 de febrero de 2016</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Arial"/>
          <w:b/>
          <w:sz w:val="20"/>
          <w:szCs w:val="20"/>
          <w:lang w:val="es-MX" w:eastAsia="es-MX"/>
        </w:rPr>
        <w:t xml:space="preserve">Terminación: </w:t>
      </w:r>
      <w:r w:rsidRPr="00637851">
        <w:rPr>
          <w:rFonts w:ascii="Futura Std Book" w:eastAsia="Times New Roman" w:hAnsi="Futura Std Book" w:cs="Arial"/>
          <w:sz w:val="20"/>
          <w:szCs w:val="20"/>
          <w:lang w:val="es-MX" w:eastAsia="es-MX"/>
        </w:rPr>
        <w:t xml:space="preserve">19 de abril de 2016 </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terminado</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sz w:val="20"/>
          <w:szCs w:val="20"/>
          <w:lang w:eastAsia="es-CO"/>
        </w:rPr>
        <w:t xml:space="preserve">Avance: </w:t>
      </w:r>
      <w:r w:rsidRPr="00637851">
        <w:rPr>
          <w:rFonts w:ascii="Futura Std Book" w:eastAsia="Times New Roman" w:hAnsi="Futura Std Book" w:cs="Times New Roman"/>
          <w:sz w:val="20"/>
          <w:szCs w:val="20"/>
          <w:lang w:eastAsia="es-CO"/>
        </w:rPr>
        <w:t>100%</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637851">
        <w:rPr>
          <w:rFonts w:ascii="Futura Std Book" w:eastAsia="Times New Roman" w:hAnsi="Futura Std Book" w:cs="Times New Roman"/>
          <w:bCs/>
          <w:sz w:val="20"/>
          <w:szCs w:val="20"/>
          <w:lang w:eastAsia="es-CO"/>
        </w:rPr>
        <w:t>Radicado el 23 de octubre de 2015.</w:t>
      </w:r>
    </w:p>
    <w:p w:rsidR="003934C0" w:rsidRPr="00637851" w:rsidRDefault="003934C0" w:rsidP="00595B84">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637851">
        <w:rPr>
          <w:rFonts w:ascii="Futura Std Book" w:eastAsia="Times New Roman" w:hAnsi="Futura Std Book" w:cs="Times New Roman"/>
          <w:bCs/>
          <w:sz w:val="20"/>
          <w:szCs w:val="20"/>
          <w:lang w:eastAsia="es-CO"/>
        </w:rPr>
        <w:t>Aprobado el 27 de noviembre de 2015 con una adición del 2 de febrero de 2016.</w:t>
      </w:r>
    </w:p>
    <w:p w:rsidR="003934C0" w:rsidRPr="00637851" w:rsidRDefault="003934C0" w:rsidP="00595B84">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Arial"/>
          <w:sz w:val="20"/>
          <w:szCs w:val="20"/>
          <w:lang w:val="es-MX" w:eastAsia="es-MX"/>
        </w:rPr>
        <w:t>Se apoyó al departamento de Córdoba con la financiación para el arrendamiento de un espacio de 21 metros cuadrados, para un stand en </w:t>
      </w:r>
      <w:proofErr w:type="spellStart"/>
      <w:r w:rsidRPr="00637851">
        <w:rPr>
          <w:rFonts w:ascii="Futura Std Book" w:eastAsia="Times New Roman" w:hAnsi="Futura Std Book" w:cs="Arial"/>
          <w:sz w:val="20"/>
          <w:szCs w:val="20"/>
          <w:lang w:val="es-MX" w:eastAsia="es-MX"/>
        </w:rPr>
        <w:t>Anato</w:t>
      </w:r>
      <w:proofErr w:type="spellEnd"/>
      <w:r w:rsidRPr="00637851">
        <w:rPr>
          <w:rFonts w:ascii="Futura Std Book" w:eastAsia="Times New Roman" w:hAnsi="Futura Std Book" w:cs="Arial"/>
          <w:sz w:val="20"/>
          <w:szCs w:val="20"/>
          <w:lang w:val="es-MX" w:eastAsia="es-MX"/>
        </w:rPr>
        <w:t xml:space="preserve"> 2016.</w:t>
      </w:r>
    </w:p>
    <w:p w:rsidR="003934C0" w:rsidRPr="00637851" w:rsidRDefault="003934C0" w:rsidP="00595B84">
      <w:pPr>
        <w:pStyle w:val="Prrafodelista"/>
        <w:numPr>
          <w:ilvl w:val="0"/>
          <w:numId w:val="24"/>
        </w:numPr>
        <w:spacing w:after="0" w:line="240" w:lineRule="auto"/>
        <w:ind w:left="284" w:hanging="284"/>
        <w:jc w:val="both"/>
        <w:rPr>
          <w:rFonts w:ascii="Futura Std Book" w:eastAsia="Times New Roman" w:hAnsi="Futura Std Book" w:cs="Arial"/>
          <w:b/>
          <w:sz w:val="20"/>
          <w:szCs w:val="20"/>
          <w:lang w:val="es-MX" w:eastAsia="es-MX"/>
        </w:rPr>
      </w:pPr>
      <w:r w:rsidRPr="00637851">
        <w:rPr>
          <w:rFonts w:ascii="Futura Std Book" w:hAnsi="Futura Std Book" w:cs="Arial"/>
          <w:b/>
          <w:sz w:val="20"/>
          <w:szCs w:val="20"/>
          <w:shd w:val="clear" w:color="auto" w:fill="FFFFFF"/>
        </w:rPr>
        <w:t xml:space="preserve">FNTP-007-2016 </w:t>
      </w:r>
      <w:r w:rsidRPr="00637851">
        <w:rPr>
          <w:rFonts w:ascii="Futura Std Book" w:eastAsia="Times New Roman" w:hAnsi="Futura Std Book" w:cs="Arial"/>
          <w:b/>
          <w:sz w:val="20"/>
          <w:szCs w:val="20"/>
          <w:lang w:val="es-MX" w:eastAsia="es-MX"/>
        </w:rPr>
        <w:t>Promoción de la Red Turística de Pueblos Patrimonio de Colombia 2016</w:t>
      </w:r>
    </w:p>
    <w:p w:rsidR="003934C0" w:rsidRPr="00637851" w:rsidRDefault="003934C0" w:rsidP="003934C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Proponente: </w:t>
      </w:r>
      <w:proofErr w:type="spellStart"/>
      <w:r w:rsidRPr="00637851">
        <w:rPr>
          <w:rFonts w:ascii="Futura Std Book" w:eastAsia="Times New Roman" w:hAnsi="Futura Std Book" w:cs="Arial"/>
          <w:sz w:val="20"/>
          <w:szCs w:val="20"/>
          <w:lang w:eastAsia="ar-SA"/>
        </w:rPr>
        <w:t>MinCIT</w:t>
      </w:r>
      <w:proofErr w:type="spellEnd"/>
    </w:p>
    <w:p w:rsidR="003934C0" w:rsidRPr="00637851" w:rsidRDefault="003934C0" w:rsidP="003934C0">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Times New Roman"/>
          <w:sz w:val="20"/>
          <w:szCs w:val="20"/>
          <w:lang w:eastAsia="es-CO"/>
        </w:rPr>
        <w:t>$1.096.422.170 (</w:t>
      </w:r>
      <w:proofErr w:type="spellStart"/>
      <w:r w:rsidRPr="00637851">
        <w:rPr>
          <w:rFonts w:ascii="Futura Std Book" w:eastAsia="Times New Roman" w:hAnsi="Futura Std Book" w:cs="Times New Roman"/>
          <w:sz w:val="20"/>
          <w:szCs w:val="20"/>
          <w:lang w:eastAsia="es-CO"/>
        </w:rPr>
        <w:t>Fontur</w:t>
      </w:r>
      <w:proofErr w:type="spellEnd"/>
      <w:r w:rsidRPr="00637851">
        <w:rPr>
          <w:rFonts w:ascii="Futura Std Book" w:eastAsia="Times New Roman" w:hAnsi="Futura Std Book" w:cs="Times New Roman"/>
          <w:sz w:val="20"/>
          <w:szCs w:val="20"/>
          <w:lang w:eastAsia="es-CO"/>
        </w:rPr>
        <w:t xml:space="preserve"> $1.096.422.170 (aproximado $</w:t>
      </w:r>
      <w:r w:rsidRPr="00637851">
        <w:rPr>
          <w:rFonts w:ascii="Futura Std Book" w:eastAsia="Times New Roman" w:hAnsi="Futura Std Book" w:cs="Calibri"/>
          <w:sz w:val="20"/>
          <w:szCs w:val="20"/>
          <w:lang w:val="es-MX" w:eastAsia="es-MX"/>
        </w:rPr>
        <w:t>64</w:t>
      </w:r>
      <w:proofErr w:type="gramStart"/>
      <w:r w:rsidRPr="00637851">
        <w:rPr>
          <w:rFonts w:ascii="Futura Std Book" w:eastAsia="Times New Roman" w:hAnsi="Futura Std Book" w:cs="Calibri"/>
          <w:sz w:val="20"/>
          <w:szCs w:val="20"/>
          <w:lang w:val="es-MX" w:eastAsia="es-MX"/>
        </w:rPr>
        <w:t>,495,421</w:t>
      </w:r>
      <w:proofErr w:type="gramEnd"/>
      <w:r w:rsidRPr="00637851">
        <w:rPr>
          <w:rFonts w:ascii="Futura Std Book" w:eastAsia="Times New Roman" w:hAnsi="Futura Std Book" w:cs="Calibri"/>
          <w:sz w:val="20"/>
          <w:szCs w:val="20"/>
          <w:lang w:val="es-MX" w:eastAsia="es-MX"/>
        </w:rPr>
        <w:t xml:space="preserve"> </w:t>
      </w:r>
      <w:r w:rsidRPr="00637851">
        <w:rPr>
          <w:rFonts w:ascii="Futura Std Book" w:eastAsia="Times New Roman" w:hAnsi="Futura Std Book" w:cs="Times New Roman"/>
          <w:sz w:val="20"/>
          <w:szCs w:val="20"/>
          <w:lang w:eastAsia="es-CO"/>
        </w:rPr>
        <w:t>para el departamento)</w:t>
      </w:r>
    </w:p>
    <w:p w:rsidR="003934C0" w:rsidRPr="00637851" w:rsidRDefault="003934C0" w:rsidP="003934C0">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Objetivo: </w:t>
      </w:r>
      <w:r w:rsidRPr="00637851">
        <w:rPr>
          <w:rFonts w:ascii="Futura Std Book" w:hAnsi="Futura Std Book" w:cs="Arial"/>
          <w:sz w:val="20"/>
          <w:szCs w:val="20"/>
          <w:shd w:val="clear" w:color="auto" w:fill="FFFFFF"/>
        </w:rPr>
        <w:t>Realizar un plan de promoción para los pueblos que hacen parte de la Red Turística de Pueblos Patrimonio</w:t>
      </w:r>
    </w:p>
    <w:p w:rsidR="003934C0" w:rsidRPr="00637851" w:rsidRDefault="003934C0" w:rsidP="003934C0">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Inicio: </w:t>
      </w:r>
      <w:r w:rsidRPr="00637851">
        <w:rPr>
          <w:rFonts w:ascii="Futura Std Book" w:eastAsia="Times New Roman" w:hAnsi="Futura Std Book" w:cs="Times New Roman"/>
          <w:sz w:val="20"/>
          <w:szCs w:val="20"/>
          <w:lang w:eastAsia="es-CO"/>
        </w:rPr>
        <w:t>13 de octubre de 2016</w:t>
      </w:r>
    </w:p>
    <w:p w:rsidR="003934C0" w:rsidRPr="00637851" w:rsidRDefault="003934C0" w:rsidP="003934C0">
      <w:pPr>
        <w:shd w:val="clear" w:color="auto" w:fill="FFFFFF"/>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Terminación: </w:t>
      </w:r>
      <w:r w:rsidRPr="00637851">
        <w:rPr>
          <w:rFonts w:ascii="Futura Std Book" w:eastAsia="Times New Roman" w:hAnsi="Futura Std Book" w:cs="Times New Roman"/>
          <w:sz w:val="20"/>
          <w:szCs w:val="20"/>
          <w:lang w:eastAsia="es-CO"/>
        </w:rPr>
        <w:t>01 de septiembre de 2018</w:t>
      </w:r>
    </w:p>
    <w:p w:rsidR="003934C0" w:rsidRPr="00637851" w:rsidRDefault="003934C0" w:rsidP="003934C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Estado:</w:t>
      </w:r>
      <w:r w:rsidRPr="00637851">
        <w:rPr>
          <w:rFonts w:ascii="Futura Std Book" w:eastAsia="Times New Roman" w:hAnsi="Futura Std Book" w:cs="Arial"/>
          <w:sz w:val="20"/>
          <w:szCs w:val="20"/>
          <w:lang w:eastAsia="ar-SA"/>
        </w:rPr>
        <w:t xml:space="preserve"> terminado </w:t>
      </w:r>
    </w:p>
    <w:p w:rsidR="003934C0" w:rsidRPr="00637851" w:rsidRDefault="003934C0" w:rsidP="003934C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37851">
        <w:rPr>
          <w:rFonts w:ascii="Futura Std Book" w:eastAsia="Times New Roman" w:hAnsi="Futura Std Book" w:cs="Arial"/>
          <w:b/>
          <w:sz w:val="20"/>
          <w:szCs w:val="20"/>
          <w:lang w:eastAsia="ar-SA"/>
        </w:rPr>
        <w:t xml:space="preserve">Avance </w:t>
      </w:r>
      <w:r w:rsidRPr="00637851">
        <w:rPr>
          <w:rFonts w:ascii="Futura Std Book" w:hAnsi="Futura Std Book"/>
          <w:b/>
          <w:sz w:val="20"/>
          <w:szCs w:val="20"/>
        </w:rPr>
        <w:t>Físico</w:t>
      </w:r>
      <w:r w:rsidRPr="00637851">
        <w:rPr>
          <w:rFonts w:ascii="Futura Std Book" w:eastAsia="Times New Roman" w:hAnsi="Futura Std Book" w:cs="Arial"/>
          <w:b/>
          <w:sz w:val="20"/>
          <w:szCs w:val="20"/>
          <w:lang w:eastAsia="ar-SA"/>
        </w:rPr>
        <w:t xml:space="preserve">: </w:t>
      </w:r>
      <w:r w:rsidRPr="00637851">
        <w:rPr>
          <w:rFonts w:ascii="Futura Std Book" w:eastAsia="Times New Roman" w:hAnsi="Futura Std Book" w:cs="Arial"/>
          <w:sz w:val="20"/>
          <w:szCs w:val="20"/>
          <w:lang w:eastAsia="ar-SA"/>
        </w:rPr>
        <w:t>100%</w:t>
      </w:r>
    </w:p>
    <w:p w:rsidR="003934C0" w:rsidRPr="00637851" w:rsidRDefault="003934C0" w:rsidP="003934C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37851">
        <w:rPr>
          <w:rFonts w:ascii="Futura Std Book" w:eastAsia="Times New Roman" w:hAnsi="Futura Std Book" w:cs="Arial"/>
          <w:b/>
          <w:sz w:val="20"/>
          <w:szCs w:val="20"/>
          <w:lang w:eastAsia="ar-SA"/>
        </w:rPr>
        <w:t xml:space="preserve">Informe: </w:t>
      </w:r>
    </w:p>
    <w:p w:rsidR="003934C0" w:rsidRPr="00637851" w:rsidRDefault="003934C0" w:rsidP="00595B84">
      <w:pPr>
        <w:pStyle w:val="Prrafodelista"/>
        <w:numPr>
          <w:ilvl w:val="0"/>
          <w:numId w:val="48"/>
        </w:numPr>
        <w:spacing w:after="0" w:line="240" w:lineRule="auto"/>
        <w:ind w:left="426" w:hanging="426"/>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sz w:val="20"/>
          <w:szCs w:val="20"/>
          <w:lang w:val="es-MX" w:eastAsia="es-MX"/>
        </w:rPr>
        <w:t>Radicado 19 de enero de 2016</w:t>
      </w:r>
    </w:p>
    <w:p w:rsidR="003934C0" w:rsidRPr="00637851" w:rsidRDefault="003934C0" w:rsidP="00595B84">
      <w:pPr>
        <w:pStyle w:val="Prrafodelista"/>
        <w:numPr>
          <w:ilvl w:val="0"/>
          <w:numId w:val="48"/>
        </w:numPr>
        <w:spacing w:after="0" w:line="240" w:lineRule="auto"/>
        <w:ind w:left="426" w:hanging="426"/>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sz w:val="20"/>
          <w:szCs w:val="20"/>
          <w:lang w:val="es-MX" w:eastAsia="es-MX"/>
        </w:rPr>
        <w:t>Aprobado 30 de marzo de 2016</w:t>
      </w:r>
    </w:p>
    <w:p w:rsidR="003934C0" w:rsidRPr="00637851" w:rsidRDefault="003934C0" w:rsidP="00595B84">
      <w:pPr>
        <w:pStyle w:val="Prrafodelista"/>
        <w:numPr>
          <w:ilvl w:val="0"/>
          <w:numId w:val="48"/>
        </w:numPr>
        <w:spacing w:after="0" w:line="240" w:lineRule="auto"/>
        <w:ind w:left="426" w:hanging="426"/>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sz w:val="20"/>
          <w:szCs w:val="20"/>
          <w:lang w:val="es-MX" w:eastAsia="es-MX"/>
        </w:rPr>
        <w:t>Contemplo la realización de la fase II de la web, fase III de campaña de Promoción; video promocional para cada pueblo y participación Hay festival Cartagena de Indias 2017.</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color w:val="002060"/>
          <w:sz w:val="20"/>
          <w:szCs w:val="20"/>
          <w:lang w:eastAsia="es-CO"/>
        </w:rPr>
      </w:pP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u w:val="single"/>
          <w:lang w:eastAsia="es-CO"/>
        </w:rPr>
      </w:pPr>
      <w:r w:rsidRPr="00637851">
        <w:rPr>
          <w:rFonts w:ascii="Futura Std Book" w:eastAsia="Times New Roman" w:hAnsi="Futura Std Book" w:cs="Times New Roman"/>
          <w:b/>
          <w:bCs/>
          <w:sz w:val="20"/>
          <w:szCs w:val="20"/>
          <w:u w:val="single"/>
          <w:lang w:eastAsia="es-CO"/>
        </w:rPr>
        <w:t>Aprobados 2015</w:t>
      </w:r>
    </w:p>
    <w:p w:rsidR="003934C0" w:rsidRPr="00637851" w:rsidRDefault="003934C0" w:rsidP="00595B84">
      <w:pPr>
        <w:numPr>
          <w:ilvl w:val="3"/>
          <w:numId w:val="20"/>
        </w:numPr>
        <w:tabs>
          <w:tab w:val="left" w:pos="284"/>
        </w:tabs>
        <w:spacing w:after="0" w:line="240" w:lineRule="auto"/>
        <w:ind w:left="0" w:firstLine="0"/>
        <w:contextualSpacing/>
        <w:jc w:val="both"/>
        <w:rPr>
          <w:rFonts w:ascii="Futura Std Book" w:eastAsia="Times New Roman" w:hAnsi="Futura Std Book" w:cs="Arial"/>
          <w:b/>
          <w:bCs/>
          <w:sz w:val="20"/>
          <w:szCs w:val="20"/>
          <w:lang w:eastAsia="es-CO"/>
        </w:rPr>
      </w:pPr>
      <w:r w:rsidRPr="00637851">
        <w:rPr>
          <w:rFonts w:ascii="Futura Std Book" w:eastAsia="Times New Roman" w:hAnsi="Futura Std Book" w:cs="Arial"/>
          <w:b/>
          <w:bCs/>
          <w:sz w:val="20"/>
          <w:szCs w:val="20"/>
          <w:lang w:eastAsia="es-CO"/>
        </w:rPr>
        <w:t>FNTP-061-2014 PLAN DE PROMOCIÓN PARA LA RED TURÍSTICA DE PUEBLOS PATRIMONIO 2014</w:t>
      </w:r>
    </w:p>
    <w:p w:rsidR="003934C0" w:rsidRPr="00637851" w:rsidRDefault="003934C0" w:rsidP="003934C0">
      <w:pPr>
        <w:spacing w:after="0" w:line="240" w:lineRule="auto"/>
        <w:jc w:val="both"/>
        <w:rPr>
          <w:rFonts w:ascii="Futura Std Book" w:eastAsia="Calibri" w:hAnsi="Futura Std Book" w:cs="Calibri"/>
          <w:sz w:val="20"/>
          <w:szCs w:val="20"/>
          <w:lang w:eastAsia="es-CO"/>
        </w:rPr>
      </w:pPr>
      <w:r w:rsidRPr="00637851">
        <w:rPr>
          <w:rFonts w:ascii="Futura Std Book" w:eastAsia="Calibri" w:hAnsi="Futura Std Book" w:cs="Calibri"/>
          <w:b/>
          <w:bCs/>
          <w:sz w:val="20"/>
          <w:szCs w:val="20"/>
        </w:rPr>
        <w:t>Proponente:</w:t>
      </w:r>
      <w:r w:rsidRPr="00637851">
        <w:rPr>
          <w:rFonts w:ascii="Futura Std Book" w:eastAsia="Calibri" w:hAnsi="Futura Std Book" w:cs="Calibri"/>
          <w:sz w:val="20"/>
          <w:szCs w:val="20"/>
          <w:lang w:eastAsia="es-CO"/>
        </w:rPr>
        <w:t xml:space="preserve"> </w:t>
      </w:r>
      <w:proofErr w:type="spellStart"/>
      <w:r w:rsidRPr="00637851">
        <w:rPr>
          <w:rFonts w:ascii="Futura Std Book" w:eastAsia="Calibri" w:hAnsi="Futura Std Book" w:cs="Calibri"/>
          <w:sz w:val="20"/>
          <w:szCs w:val="20"/>
          <w:lang w:eastAsia="es-CO"/>
        </w:rPr>
        <w:t>Fontur</w:t>
      </w:r>
      <w:proofErr w:type="spellEnd"/>
    </w:p>
    <w:p w:rsidR="003934C0" w:rsidRPr="00637851" w:rsidRDefault="003934C0" w:rsidP="003934C0">
      <w:pPr>
        <w:spacing w:after="0" w:line="240" w:lineRule="auto"/>
        <w:jc w:val="both"/>
        <w:rPr>
          <w:rFonts w:ascii="Futura Std Book" w:eastAsia="Calibri" w:hAnsi="Futura Std Book" w:cs="Calibri"/>
          <w:sz w:val="20"/>
          <w:szCs w:val="20"/>
          <w:lang w:eastAsia="es-CO"/>
        </w:rPr>
      </w:pPr>
      <w:r w:rsidRPr="00637851">
        <w:rPr>
          <w:rFonts w:ascii="Futura Std Book" w:eastAsia="Calibri" w:hAnsi="Futura Std Book" w:cs="Calibri"/>
          <w:b/>
          <w:bCs/>
          <w:sz w:val="20"/>
          <w:szCs w:val="20"/>
        </w:rPr>
        <w:t xml:space="preserve">Valor: </w:t>
      </w:r>
      <w:r w:rsidRPr="00637851">
        <w:rPr>
          <w:rFonts w:ascii="Futura Std Book" w:eastAsia="Calibri" w:hAnsi="Futura Std Book" w:cs="Calibri"/>
          <w:sz w:val="20"/>
          <w:szCs w:val="20"/>
          <w:lang w:eastAsia="es-CO"/>
        </w:rPr>
        <w:t>$274.142.728 (</w:t>
      </w:r>
      <w:proofErr w:type="spellStart"/>
      <w:r w:rsidRPr="00637851">
        <w:rPr>
          <w:rFonts w:ascii="Futura Std Book" w:eastAsia="Calibri" w:hAnsi="Futura Std Book" w:cs="Calibri"/>
          <w:sz w:val="20"/>
          <w:szCs w:val="20"/>
          <w:lang w:eastAsia="es-CO"/>
        </w:rPr>
        <w:t>Fontur</w:t>
      </w:r>
      <w:proofErr w:type="spellEnd"/>
      <w:r w:rsidRPr="00637851">
        <w:rPr>
          <w:rFonts w:ascii="Futura Std Book" w:eastAsia="Calibri" w:hAnsi="Futura Std Book" w:cs="Calibri"/>
          <w:sz w:val="20"/>
          <w:szCs w:val="20"/>
          <w:lang w:eastAsia="es-CO"/>
        </w:rPr>
        <w:t xml:space="preserve"> $137.117.728; contrapartida $137.025.000).</w:t>
      </w:r>
    </w:p>
    <w:p w:rsidR="003934C0" w:rsidRPr="00637851" w:rsidRDefault="003934C0" w:rsidP="003934C0">
      <w:pPr>
        <w:spacing w:after="0" w:line="240" w:lineRule="auto"/>
        <w:jc w:val="both"/>
        <w:rPr>
          <w:rFonts w:ascii="Futura Std Book" w:eastAsia="Calibri" w:hAnsi="Futura Std Book" w:cs="Calibri"/>
          <w:sz w:val="20"/>
          <w:szCs w:val="20"/>
          <w:lang w:eastAsia="es-CO"/>
        </w:rPr>
      </w:pPr>
      <w:r w:rsidRPr="00637851">
        <w:rPr>
          <w:rFonts w:ascii="Futura Std Book" w:eastAsia="Calibri" w:hAnsi="Futura Std Book" w:cs="Calibri"/>
          <w:b/>
          <w:bCs/>
          <w:sz w:val="20"/>
          <w:szCs w:val="20"/>
        </w:rPr>
        <w:lastRenderedPageBreak/>
        <w:t>Objetivo:</w:t>
      </w:r>
      <w:r w:rsidRPr="00637851">
        <w:rPr>
          <w:rFonts w:ascii="Futura Std Book" w:eastAsia="Calibri" w:hAnsi="Futura Std Book" w:cs="Calibri"/>
          <w:sz w:val="20"/>
          <w:szCs w:val="20"/>
          <w:lang w:eastAsia="es-CO"/>
        </w:rPr>
        <w:t xml:space="preserve"> incentivar el turismo cultural hacia los pueblos de la red.</w:t>
      </w:r>
    </w:p>
    <w:p w:rsidR="003934C0" w:rsidRPr="00637851" w:rsidRDefault="003934C0" w:rsidP="003934C0">
      <w:pPr>
        <w:spacing w:after="0" w:line="240" w:lineRule="auto"/>
        <w:jc w:val="both"/>
        <w:rPr>
          <w:rFonts w:ascii="Futura Std Book" w:eastAsia="Calibri" w:hAnsi="Futura Std Book" w:cs="Calibri"/>
          <w:sz w:val="20"/>
          <w:szCs w:val="20"/>
        </w:rPr>
      </w:pPr>
      <w:r w:rsidRPr="00637851">
        <w:rPr>
          <w:rFonts w:ascii="Futura Std Book" w:eastAsia="Calibri" w:hAnsi="Futura Std Book" w:cs="Calibri"/>
          <w:b/>
          <w:bCs/>
          <w:sz w:val="20"/>
          <w:szCs w:val="20"/>
        </w:rPr>
        <w:t xml:space="preserve">Inicio: </w:t>
      </w:r>
      <w:r w:rsidRPr="00637851">
        <w:rPr>
          <w:rFonts w:ascii="Futura Std Book" w:eastAsia="Calibri" w:hAnsi="Futura Std Book" w:cs="Calibri"/>
          <w:sz w:val="20"/>
          <w:szCs w:val="20"/>
        </w:rPr>
        <w:t>1 de abril de 2014</w:t>
      </w:r>
    </w:p>
    <w:p w:rsidR="003934C0" w:rsidRPr="00637851" w:rsidRDefault="003934C0" w:rsidP="003934C0">
      <w:pPr>
        <w:spacing w:after="0" w:line="240" w:lineRule="auto"/>
        <w:jc w:val="both"/>
        <w:rPr>
          <w:rFonts w:ascii="Futura Std Book" w:eastAsia="Calibri" w:hAnsi="Futura Std Book" w:cs="Calibri"/>
          <w:b/>
          <w:bCs/>
          <w:sz w:val="20"/>
          <w:szCs w:val="20"/>
        </w:rPr>
      </w:pPr>
      <w:r w:rsidRPr="00637851">
        <w:rPr>
          <w:rFonts w:ascii="Futura Std Book" w:eastAsia="Calibri" w:hAnsi="Futura Std Book" w:cs="Calibri"/>
          <w:b/>
          <w:bCs/>
          <w:sz w:val="20"/>
          <w:szCs w:val="20"/>
        </w:rPr>
        <w:t xml:space="preserve">Terminación: </w:t>
      </w:r>
      <w:r w:rsidRPr="00637851">
        <w:rPr>
          <w:rFonts w:ascii="Futura Std Book" w:eastAsia="Calibri" w:hAnsi="Futura Std Book" w:cs="Calibri"/>
          <w:sz w:val="20"/>
          <w:szCs w:val="20"/>
        </w:rPr>
        <w:t>31 de agosto de 2018</w:t>
      </w:r>
    </w:p>
    <w:p w:rsidR="003934C0" w:rsidRPr="00637851" w:rsidRDefault="003934C0" w:rsidP="003934C0">
      <w:pPr>
        <w:spacing w:after="0" w:line="240" w:lineRule="auto"/>
        <w:jc w:val="both"/>
        <w:rPr>
          <w:rFonts w:ascii="Futura Std Book" w:eastAsia="Calibri" w:hAnsi="Futura Std Book" w:cs="Calibri"/>
          <w:b/>
          <w:bCs/>
          <w:sz w:val="20"/>
          <w:szCs w:val="20"/>
        </w:rPr>
      </w:pPr>
      <w:r w:rsidRPr="00637851">
        <w:rPr>
          <w:rFonts w:ascii="Futura Std Book" w:eastAsia="Calibri" w:hAnsi="Futura Std Book" w:cs="Calibri"/>
          <w:b/>
          <w:bCs/>
          <w:sz w:val="20"/>
          <w:szCs w:val="20"/>
        </w:rPr>
        <w:t xml:space="preserve">Avance: </w:t>
      </w:r>
      <w:r w:rsidRPr="00637851">
        <w:rPr>
          <w:rFonts w:ascii="Futura Std Book" w:eastAsia="Calibri" w:hAnsi="Futura Std Book" w:cs="Calibri"/>
          <w:sz w:val="20"/>
          <w:szCs w:val="20"/>
        </w:rPr>
        <w:t>100%</w:t>
      </w:r>
    </w:p>
    <w:p w:rsidR="003934C0" w:rsidRPr="00637851" w:rsidRDefault="003934C0" w:rsidP="003934C0">
      <w:pPr>
        <w:spacing w:after="0" w:line="240" w:lineRule="auto"/>
        <w:jc w:val="both"/>
        <w:rPr>
          <w:rFonts w:ascii="Futura Std Book" w:eastAsia="Calibri" w:hAnsi="Futura Std Book" w:cs="Calibri"/>
          <w:sz w:val="20"/>
          <w:szCs w:val="20"/>
        </w:rPr>
      </w:pPr>
      <w:r w:rsidRPr="00637851">
        <w:rPr>
          <w:rFonts w:ascii="Futura Std Book" w:eastAsia="Calibri" w:hAnsi="Futura Std Book" w:cs="Calibri"/>
          <w:b/>
          <w:bCs/>
          <w:sz w:val="20"/>
          <w:szCs w:val="20"/>
        </w:rPr>
        <w:t>Estado:</w:t>
      </w:r>
      <w:r w:rsidRPr="00637851">
        <w:rPr>
          <w:rFonts w:ascii="Futura Std Book" w:eastAsia="Calibri" w:hAnsi="Futura Std Book" w:cs="Calibri"/>
          <w:sz w:val="20"/>
          <w:szCs w:val="20"/>
        </w:rPr>
        <w:t xml:space="preserve"> Terminado</w:t>
      </w:r>
    </w:p>
    <w:p w:rsidR="003934C0" w:rsidRPr="00637851" w:rsidRDefault="003934C0" w:rsidP="003934C0">
      <w:pPr>
        <w:shd w:val="clear" w:color="auto" w:fill="FFFFFF"/>
        <w:spacing w:after="0" w:line="240" w:lineRule="auto"/>
        <w:jc w:val="both"/>
        <w:rPr>
          <w:rFonts w:ascii="Futura Std Book" w:eastAsia="Calibri" w:hAnsi="Futura Std Book" w:cs="Calibri"/>
          <w:sz w:val="20"/>
          <w:szCs w:val="20"/>
          <w:lang w:eastAsia="es-CO"/>
        </w:rPr>
      </w:pPr>
      <w:r w:rsidRPr="00637851">
        <w:rPr>
          <w:rFonts w:ascii="Futura Std Book" w:eastAsia="Calibri" w:hAnsi="Futura Std Book" w:cs="Calibri"/>
          <w:b/>
          <w:bCs/>
          <w:sz w:val="20"/>
          <w:szCs w:val="20"/>
        </w:rPr>
        <w:t>Informe:</w:t>
      </w:r>
      <w:r w:rsidRPr="00637851">
        <w:rPr>
          <w:rFonts w:ascii="Futura Std Book" w:eastAsia="Calibri" w:hAnsi="Futura Std Book" w:cs="Calibri"/>
          <w:sz w:val="20"/>
          <w:szCs w:val="20"/>
          <w:lang w:eastAsia="es-CO"/>
        </w:rPr>
        <w:t xml:space="preserve"> </w:t>
      </w:r>
    </w:p>
    <w:p w:rsidR="003934C0" w:rsidRPr="00637851" w:rsidRDefault="003934C0" w:rsidP="00595B84">
      <w:pPr>
        <w:numPr>
          <w:ilvl w:val="0"/>
          <w:numId w:val="49"/>
        </w:numPr>
        <w:spacing w:after="0" w:line="240" w:lineRule="auto"/>
        <w:contextualSpacing/>
        <w:jc w:val="both"/>
        <w:rPr>
          <w:rFonts w:ascii="Futura Std Book" w:hAnsi="Futura Std Book" w:cs="Calibri"/>
          <w:sz w:val="20"/>
          <w:szCs w:val="20"/>
          <w:lang w:eastAsia="es-CO"/>
        </w:rPr>
      </w:pPr>
      <w:r w:rsidRPr="00637851">
        <w:rPr>
          <w:rFonts w:ascii="Futura Std Book" w:hAnsi="Futura Std Book" w:cs="Calibri"/>
          <w:sz w:val="20"/>
          <w:szCs w:val="20"/>
          <w:lang w:eastAsia="es-CO"/>
        </w:rPr>
        <w:t>Radicado el 18 de marzo de 2014</w:t>
      </w:r>
    </w:p>
    <w:p w:rsidR="003934C0" w:rsidRPr="00637851" w:rsidRDefault="003934C0" w:rsidP="00595B84">
      <w:pPr>
        <w:numPr>
          <w:ilvl w:val="0"/>
          <w:numId w:val="49"/>
        </w:numPr>
        <w:spacing w:after="0" w:line="240" w:lineRule="auto"/>
        <w:contextualSpacing/>
        <w:jc w:val="both"/>
        <w:rPr>
          <w:rFonts w:ascii="Futura Std Book" w:hAnsi="Futura Std Book" w:cs="Calibri"/>
          <w:sz w:val="20"/>
          <w:szCs w:val="20"/>
          <w:lang w:eastAsia="es-CO"/>
        </w:rPr>
      </w:pPr>
      <w:r w:rsidRPr="00637851">
        <w:rPr>
          <w:rFonts w:ascii="Futura Std Book" w:hAnsi="Futura Std Book" w:cs="Calibri"/>
          <w:sz w:val="20"/>
          <w:szCs w:val="20"/>
          <w:lang w:eastAsia="es-CO"/>
        </w:rPr>
        <w:t>Aprobado el 25 de mayo de 2015</w:t>
      </w:r>
    </w:p>
    <w:p w:rsidR="003934C0" w:rsidRPr="00637851" w:rsidRDefault="003934C0" w:rsidP="00595B84">
      <w:pPr>
        <w:numPr>
          <w:ilvl w:val="0"/>
          <w:numId w:val="49"/>
        </w:numPr>
        <w:spacing w:after="0" w:line="240" w:lineRule="auto"/>
        <w:contextualSpacing/>
        <w:jc w:val="both"/>
        <w:rPr>
          <w:rFonts w:ascii="Futura Std Book" w:hAnsi="Futura Std Book" w:cs="Calibri"/>
          <w:sz w:val="20"/>
          <w:szCs w:val="20"/>
          <w:lang w:eastAsia="es-CO"/>
        </w:rPr>
      </w:pPr>
      <w:r w:rsidRPr="00637851">
        <w:rPr>
          <w:rFonts w:ascii="Futura Std Book" w:hAnsi="Futura Std Book" w:cs="Calibri"/>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rsidR="003934C0" w:rsidRPr="00637851" w:rsidRDefault="003934C0" w:rsidP="003934C0">
      <w:pPr>
        <w:pStyle w:val="paragraph"/>
        <w:spacing w:before="0" w:beforeAutospacing="0" w:after="0" w:afterAutospacing="0"/>
        <w:jc w:val="both"/>
        <w:textAlignment w:val="baseline"/>
        <w:rPr>
          <w:rStyle w:val="normaltextrun"/>
          <w:rFonts w:ascii="Futura Std Book" w:hAnsi="Futura Std Book"/>
          <w:sz w:val="20"/>
          <w:szCs w:val="20"/>
        </w:rPr>
      </w:pPr>
      <w:proofErr w:type="gramStart"/>
      <w:r w:rsidRPr="00637851">
        <w:rPr>
          <w:rStyle w:val="normaltextrun"/>
          <w:rFonts w:ascii="Futura Std Book" w:hAnsi="Futura Std Book"/>
          <w:b/>
          <w:bCs/>
          <w:sz w:val="20"/>
          <w:szCs w:val="20"/>
          <w:lang w:val="es-CO"/>
        </w:rPr>
        <w:t>2.FNTP</w:t>
      </w:r>
      <w:proofErr w:type="gramEnd"/>
      <w:r w:rsidRPr="00637851">
        <w:rPr>
          <w:rStyle w:val="normaltextrun"/>
          <w:rFonts w:ascii="Futura Std Book" w:hAnsi="Futura Std Book"/>
          <w:b/>
          <w:bCs/>
          <w:sz w:val="20"/>
          <w:szCs w:val="20"/>
          <w:lang w:val="es-CO"/>
        </w:rPr>
        <w:t>-</w:t>
      </w:r>
      <w:r w:rsidRPr="00637851">
        <w:rPr>
          <w:rFonts w:ascii="Futura Std Book" w:hAnsi="Futura Std Book"/>
          <w:b/>
          <w:bCs/>
          <w:sz w:val="20"/>
          <w:szCs w:val="20"/>
          <w:lang w:val="es-CO"/>
        </w:rPr>
        <w:t>160-2014 Promoción de los municipios de la Red Turística de Pueblos Patrimonio de Colombia en el marco de la X Edición del Hay Festival Cartagena 2016</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rPr>
      </w:pPr>
      <w:r w:rsidRPr="00637851">
        <w:rPr>
          <w:rStyle w:val="normaltextrun"/>
          <w:rFonts w:ascii="Futura Std Book" w:hAnsi="Futura Std Book"/>
          <w:b/>
          <w:bCs/>
          <w:sz w:val="20"/>
          <w:szCs w:val="20"/>
          <w:lang w:val="es-CO"/>
        </w:rPr>
        <w:t>Proponente: </w:t>
      </w:r>
      <w:proofErr w:type="spellStart"/>
      <w:r w:rsidRPr="00637851">
        <w:rPr>
          <w:rStyle w:val="normaltextrun"/>
          <w:rFonts w:ascii="Futura Std Book" w:hAnsi="Futura Std Book"/>
          <w:sz w:val="20"/>
          <w:szCs w:val="20"/>
          <w:lang w:val="es-CO"/>
        </w:rPr>
        <w:t>Fontur</w:t>
      </w:r>
      <w:proofErr w:type="spellEnd"/>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Valor:</w:t>
      </w:r>
      <w:r w:rsidRPr="00637851">
        <w:rPr>
          <w:rStyle w:val="normaltextrun"/>
          <w:rFonts w:ascii="Futura Std Book" w:hAnsi="Futura Std Book"/>
          <w:sz w:val="20"/>
          <w:szCs w:val="20"/>
          <w:lang w:val="es-CO"/>
        </w:rPr>
        <w:t> </w:t>
      </w:r>
      <w:r w:rsidRPr="00637851">
        <w:rPr>
          <w:rFonts w:ascii="Futura Std Book" w:hAnsi="Futura Std Book"/>
          <w:sz w:val="20"/>
          <w:szCs w:val="20"/>
          <w:lang w:val="es-CO"/>
        </w:rPr>
        <w:t xml:space="preserve">$ </w:t>
      </w:r>
      <w:r w:rsidRPr="00637851">
        <w:rPr>
          <w:rStyle w:val="normaltextrun"/>
          <w:rFonts w:ascii="Futura Std Book" w:hAnsi="Futura Std Book"/>
          <w:sz w:val="20"/>
          <w:szCs w:val="20"/>
          <w:lang w:val="es-CO"/>
        </w:rPr>
        <w:t>371.200.000</w:t>
      </w:r>
      <w:r w:rsidRPr="00637851">
        <w:rPr>
          <w:rStyle w:val="eop"/>
          <w:rFonts w:ascii="Futura Std Book" w:hAnsi="Futura Std Book"/>
          <w:sz w:val="20"/>
          <w:szCs w:val="20"/>
          <w:lang w:val="es-CO"/>
        </w:rPr>
        <w:t xml:space="preserve"> (</w:t>
      </w:r>
      <w:proofErr w:type="spellStart"/>
      <w:r w:rsidRPr="00637851">
        <w:rPr>
          <w:rStyle w:val="eop"/>
          <w:rFonts w:ascii="Futura Std Book" w:hAnsi="Futura Std Book"/>
          <w:sz w:val="20"/>
          <w:szCs w:val="20"/>
          <w:lang w:val="es-CO"/>
        </w:rPr>
        <w:t>Fontur</w:t>
      </w:r>
      <w:proofErr w:type="spellEnd"/>
      <w:r w:rsidRPr="00637851">
        <w:rPr>
          <w:rStyle w:val="eop"/>
          <w:rFonts w:ascii="Futura Std Book" w:hAnsi="Futura Std Book"/>
          <w:sz w:val="20"/>
          <w:szCs w:val="20"/>
          <w:lang w:val="es-CO"/>
        </w:rPr>
        <w:t xml:space="preserve"> $</w:t>
      </w:r>
      <w:r w:rsidRPr="00637851">
        <w:rPr>
          <w:rStyle w:val="normaltextrun"/>
          <w:rFonts w:ascii="Futura Std Book" w:hAnsi="Futura Std Book"/>
          <w:sz w:val="20"/>
          <w:szCs w:val="20"/>
          <w:lang w:val="es-CO"/>
        </w:rPr>
        <w:t>371.200.000</w:t>
      </w:r>
      <w:r w:rsidRPr="00637851">
        <w:rPr>
          <w:rStyle w:val="eop"/>
          <w:rFonts w:ascii="Futura Std Book" w:hAnsi="Futura Std Book"/>
          <w:sz w:val="20"/>
          <w:szCs w:val="20"/>
          <w:lang w:val="es-CO"/>
        </w:rPr>
        <w:t>) (aproximado $</w:t>
      </w:r>
      <w:r w:rsidRPr="00637851">
        <w:rPr>
          <w:rFonts w:ascii="Futura Std Book" w:hAnsi="Futura Std Book"/>
          <w:sz w:val="20"/>
          <w:szCs w:val="20"/>
          <w:lang w:val="es-CO"/>
        </w:rPr>
        <w:t xml:space="preserve"> </w:t>
      </w:r>
      <w:r w:rsidRPr="00637851">
        <w:rPr>
          <w:rStyle w:val="eop"/>
          <w:rFonts w:ascii="Futura Std Book" w:hAnsi="Futura Std Book"/>
          <w:sz w:val="20"/>
          <w:szCs w:val="20"/>
          <w:lang w:val="es-CO"/>
        </w:rPr>
        <w:t>21.835.294 para el departamento)</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Objetivo</w:t>
      </w:r>
      <w:r w:rsidRPr="00637851">
        <w:rPr>
          <w:rFonts w:ascii="Futura Std Book" w:hAnsi="Futura Std Book"/>
          <w:b/>
          <w:bCs/>
          <w:sz w:val="20"/>
          <w:szCs w:val="20"/>
          <w:lang w:val="es-CO"/>
        </w:rPr>
        <w:t>:</w:t>
      </w:r>
      <w:r w:rsidRPr="00637851">
        <w:rPr>
          <w:rStyle w:val="normaltextrun"/>
          <w:rFonts w:ascii="Futura Std Book" w:hAnsi="Futura Std Book"/>
          <w:sz w:val="20"/>
          <w:szCs w:val="20"/>
          <w:lang w:val="es-CO"/>
        </w:rPr>
        <w:t> </w:t>
      </w:r>
      <w:r w:rsidRPr="00637851">
        <w:rPr>
          <w:rFonts w:ascii="Futura Std Book" w:hAnsi="Futura Std Book"/>
          <w:sz w:val="20"/>
          <w:szCs w:val="20"/>
          <w:lang w:val="es-CO"/>
        </w:rPr>
        <w:t>cautivar al público objetivo de turismo cultural a través de la promoción de los municipios de la Red en el marco del Hay Festival. </w:t>
      </w:r>
      <w:r w:rsidRPr="00637851">
        <w:rPr>
          <w:rStyle w:val="eop"/>
          <w:rFonts w:ascii="Futura Std Book" w:hAnsi="Futura Std Book"/>
          <w:sz w:val="20"/>
          <w:szCs w:val="20"/>
          <w:lang w:val="es-CO"/>
        </w:rPr>
        <w:t> </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Inicio: </w:t>
      </w:r>
      <w:r w:rsidRPr="00637851">
        <w:rPr>
          <w:rStyle w:val="normaltextrun"/>
          <w:rFonts w:ascii="Futura Std Book" w:hAnsi="Futura Std Book"/>
          <w:sz w:val="20"/>
          <w:szCs w:val="20"/>
          <w:lang w:val="es-CO"/>
        </w:rPr>
        <w:t>05 de marzo de 2015</w:t>
      </w:r>
      <w:r w:rsidRPr="00637851">
        <w:rPr>
          <w:rStyle w:val="eop"/>
          <w:rFonts w:ascii="Futura Std Book" w:hAnsi="Futura Std Book"/>
          <w:sz w:val="20"/>
          <w:szCs w:val="20"/>
          <w:lang w:val="es-CO"/>
        </w:rPr>
        <w:t> </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Terminación: </w:t>
      </w:r>
      <w:r w:rsidRPr="00637851">
        <w:rPr>
          <w:rStyle w:val="normaltextrun"/>
          <w:rFonts w:ascii="Futura Std Book" w:hAnsi="Futura Std Book"/>
          <w:sz w:val="20"/>
          <w:szCs w:val="20"/>
          <w:lang w:val="es-CO"/>
        </w:rPr>
        <w:t>04 de julio de 2016</w:t>
      </w:r>
      <w:r w:rsidRPr="00637851">
        <w:rPr>
          <w:rStyle w:val="eop"/>
          <w:rFonts w:ascii="Futura Std Book" w:hAnsi="Futura Std Book"/>
          <w:sz w:val="20"/>
          <w:szCs w:val="20"/>
          <w:lang w:val="es-CO"/>
        </w:rPr>
        <w:t> </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Estado</w:t>
      </w:r>
      <w:r w:rsidRPr="00637851">
        <w:rPr>
          <w:rFonts w:ascii="Futura Std Book" w:hAnsi="Futura Std Book"/>
          <w:b/>
          <w:bCs/>
          <w:sz w:val="20"/>
          <w:szCs w:val="20"/>
          <w:lang w:val="es-CO"/>
        </w:rPr>
        <w:t>:</w:t>
      </w:r>
      <w:r w:rsidRPr="00637851">
        <w:rPr>
          <w:rStyle w:val="normaltextrun"/>
          <w:rFonts w:ascii="Futura Std Book" w:hAnsi="Futura Std Book"/>
          <w:sz w:val="20"/>
          <w:szCs w:val="20"/>
          <w:lang w:val="es-CO"/>
        </w:rPr>
        <w:t> </w:t>
      </w:r>
      <w:r w:rsidRPr="00637851">
        <w:rPr>
          <w:rFonts w:ascii="Futura Std Book" w:hAnsi="Futura Std Book"/>
          <w:sz w:val="20"/>
          <w:szCs w:val="20"/>
          <w:lang w:val="es-CO"/>
        </w:rPr>
        <w:t>finalizado</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Avance</w:t>
      </w:r>
      <w:r w:rsidRPr="00637851">
        <w:rPr>
          <w:rFonts w:ascii="Futura Std Book" w:hAnsi="Futura Std Book"/>
          <w:b/>
          <w:bCs/>
          <w:sz w:val="20"/>
          <w:szCs w:val="20"/>
          <w:lang w:val="es-CO"/>
        </w:rPr>
        <w:t> Físico: </w:t>
      </w:r>
      <w:r w:rsidRPr="00637851">
        <w:rPr>
          <w:rStyle w:val="normaltextrun"/>
          <w:rFonts w:ascii="Futura Std Book" w:hAnsi="Futura Std Book"/>
          <w:sz w:val="20"/>
          <w:szCs w:val="20"/>
          <w:lang w:val="es-CO"/>
        </w:rPr>
        <w:t>1</w:t>
      </w:r>
      <w:r w:rsidRPr="00637851">
        <w:rPr>
          <w:rFonts w:ascii="Futura Std Book" w:hAnsi="Futura Std Book"/>
          <w:sz w:val="20"/>
          <w:szCs w:val="20"/>
          <w:lang w:val="es-CO"/>
        </w:rPr>
        <w:t>00%</w:t>
      </w:r>
      <w:r w:rsidRPr="00637851">
        <w:rPr>
          <w:rStyle w:val="eop"/>
          <w:rFonts w:ascii="Futura Std Book" w:hAnsi="Futura Std Book"/>
          <w:sz w:val="20"/>
          <w:szCs w:val="20"/>
          <w:lang w:val="es-CO"/>
        </w:rPr>
        <w:t> </w:t>
      </w:r>
    </w:p>
    <w:p w:rsidR="003934C0" w:rsidRPr="00637851" w:rsidRDefault="003934C0" w:rsidP="003934C0">
      <w:pPr>
        <w:pStyle w:val="paragraph"/>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b/>
          <w:bCs/>
          <w:sz w:val="20"/>
          <w:szCs w:val="20"/>
          <w:lang w:val="es-CO"/>
        </w:rPr>
        <w:t>Informe:</w:t>
      </w:r>
      <w:r w:rsidRPr="00637851">
        <w:rPr>
          <w:rStyle w:val="eop"/>
          <w:rFonts w:ascii="Futura Std Book" w:hAnsi="Futura Std Book"/>
          <w:sz w:val="20"/>
          <w:szCs w:val="20"/>
          <w:lang w:val="es-CO"/>
        </w:rPr>
        <w:t> </w:t>
      </w:r>
    </w:p>
    <w:p w:rsidR="003934C0" w:rsidRPr="00637851" w:rsidRDefault="003934C0" w:rsidP="00595B84">
      <w:pPr>
        <w:pStyle w:val="paragraph"/>
        <w:numPr>
          <w:ilvl w:val="0"/>
          <w:numId w:val="50"/>
        </w:numPr>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sz w:val="20"/>
          <w:szCs w:val="20"/>
          <w:lang w:val="es-CO"/>
        </w:rPr>
        <w:t>Radicado</w:t>
      </w:r>
      <w:r w:rsidRPr="00637851">
        <w:rPr>
          <w:rFonts w:ascii="Futura Std Book" w:hAnsi="Futura Std Book"/>
          <w:sz w:val="20"/>
          <w:szCs w:val="20"/>
          <w:lang w:val="es-CO"/>
        </w:rPr>
        <w:t> el 09 de junio de 2014.</w:t>
      </w:r>
    </w:p>
    <w:p w:rsidR="003934C0" w:rsidRPr="00637851" w:rsidRDefault="003934C0" w:rsidP="00595B84">
      <w:pPr>
        <w:pStyle w:val="paragraph"/>
        <w:numPr>
          <w:ilvl w:val="0"/>
          <w:numId w:val="50"/>
        </w:numPr>
        <w:spacing w:before="0" w:beforeAutospacing="0" w:after="0" w:afterAutospacing="0"/>
        <w:jc w:val="both"/>
        <w:textAlignment w:val="baseline"/>
        <w:rPr>
          <w:rFonts w:ascii="Futura Std Book" w:hAnsi="Futura Std Book"/>
          <w:sz w:val="20"/>
          <w:szCs w:val="20"/>
          <w:lang w:val="es-CO"/>
        </w:rPr>
      </w:pPr>
      <w:r w:rsidRPr="00637851">
        <w:rPr>
          <w:rStyle w:val="normaltextrun"/>
          <w:rFonts w:ascii="Futura Std Book" w:hAnsi="Futura Std Book"/>
          <w:sz w:val="20"/>
          <w:szCs w:val="20"/>
          <w:lang w:val="es-CO"/>
        </w:rPr>
        <w:t>Aprobado</w:t>
      </w:r>
      <w:r w:rsidRPr="00637851">
        <w:rPr>
          <w:rFonts w:ascii="Futura Std Book" w:hAnsi="Futura Std Book"/>
          <w:sz w:val="20"/>
          <w:szCs w:val="20"/>
          <w:lang w:val="es-CO"/>
        </w:rPr>
        <w:t> en Comité Directivo el 19 de diciembre de 2014.</w:t>
      </w:r>
    </w:p>
    <w:p w:rsidR="003934C0" w:rsidRPr="00637851" w:rsidRDefault="003934C0" w:rsidP="00595B84">
      <w:pPr>
        <w:pStyle w:val="paragraph"/>
        <w:numPr>
          <w:ilvl w:val="0"/>
          <w:numId w:val="50"/>
        </w:numPr>
        <w:spacing w:before="0" w:beforeAutospacing="0" w:after="0" w:afterAutospacing="0"/>
        <w:jc w:val="both"/>
        <w:textAlignment w:val="baseline"/>
        <w:rPr>
          <w:rStyle w:val="eop"/>
          <w:rFonts w:ascii="Futura Std Book" w:hAnsi="Futura Std Book"/>
          <w:sz w:val="20"/>
          <w:szCs w:val="20"/>
        </w:rPr>
      </w:pPr>
      <w:r w:rsidRPr="00637851">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rsidR="003934C0" w:rsidRPr="00637851" w:rsidRDefault="003934C0" w:rsidP="00595B84">
      <w:pPr>
        <w:pStyle w:val="paragraph"/>
        <w:numPr>
          <w:ilvl w:val="0"/>
          <w:numId w:val="50"/>
        </w:numPr>
        <w:spacing w:before="0" w:beforeAutospacing="0" w:after="0" w:afterAutospacing="0"/>
        <w:jc w:val="both"/>
        <w:textAlignment w:val="baseline"/>
        <w:rPr>
          <w:rFonts w:ascii="Futura Std Book" w:hAnsi="Futura Std Book"/>
          <w:sz w:val="20"/>
          <w:szCs w:val="20"/>
        </w:rPr>
      </w:pPr>
      <w:r w:rsidRPr="00637851">
        <w:rPr>
          <w:rStyle w:val="eop"/>
          <w:rFonts w:ascii="Futura Std Book" w:hAnsi="Futura Std Book"/>
          <w:sz w:val="20"/>
          <w:szCs w:val="20"/>
          <w:lang w:val="es-CO"/>
        </w:rPr>
        <w:t>Se emitieron piezas publicitarias de los pueblos en comerciales de TV, radio e impresos.</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color w:val="002060"/>
          <w:sz w:val="20"/>
          <w:szCs w:val="20"/>
          <w:lang w:eastAsia="es-CO"/>
        </w:rPr>
      </w:pP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u w:val="single"/>
          <w:lang w:eastAsia="es-CO"/>
        </w:rPr>
      </w:pPr>
      <w:r w:rsidRPr="00637851">
        <w:rPr>
          <w:rFonts w:ascii="Futura Std Book" w:eastAsia="Times New Roman" w:hAnsi="Futura Std Book" w:cs="Times New Roman"/>
          <w:b/>
          <w:bCs/>
          <w:sz w:val="20"/>
          <w:szCs w:val="20"/>
          <w:u w:val="single"/>
          <w:lang w:eastAsia="es-CO"/>
        </w:rPr>
        <w:t>Aprobados 2014</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 xml:space="preserve">1. </w:t>
      </w:r>
      <w:r w:rsidRPr="00637851">
        <w:rPr>
          <w:rFonts w:ascii="Futura Std Book" w:eastAsia="Times New Roman" w:hAnsi="Futura Std Book" w:cs="Arial"/>
          <w:b/>
          <w:bCs/>
          <w:sz w:val="20"/>
          <w:szCs w:val="20"/>
          <w:lang w:val="es-MX" w:eastAsia="es-MX"/>
        </w:rPr>
        <w:t>FNTP-282-2013 Realizar ruedas de negocios "Turismo Negocia" en 14 ciudades de Colombia</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proofErr w:type="spellStart"/>
      <w:r w:rsidRPr="00637851">
        <w:rPr>
          <w:rFonts w:ascii="Futura Std Book" w:eastAsia="Times New Roman" w:hAnsi="Futura Std Book" w:cs="Arial"/>
          <w:sz w:val="20"/>
          <w:szCs w:val="20"/>
          <w:lang w:val="es-MX" w:eastAsia="es-MX"/>
        </w:rPr>
        <w:t>MinCIT</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$4.730.731.293 (</w:t>
      </w:r>
      <w:proofErr w:type="spellStart"/>
      <w:r w:rsidRPr="00637851">
        <w:rPr>
          <w:rFonts w:ascii="Futura Std Book" w:eastAsia="Times New Roman" w:hAnsi="Futura Std Book" w:cs="Arial"/>
          <w:sz w:val="20"/>
          <w:szCs w:val="20"/>
          <w:lang w:val="es-MX" w:eastAsia="es-MX"/>
        </w:rPr>
        <w:t>Fontur</w:t>
      </w:r>
      <w:proofErr w:type="spellEnd"/>
      <w:r w:rsidRPr="00637851">
        <w:rPr>
          <w:rFonts w:ascii="Futura Std Book" w:eastAsia="Times New Roman" w:hAnsi="Futura Std Book" w:cs="Arial"/>
          <w:sz w:val="20"/>
          <w:szCs w:val="20"/>
          <w:lang w:val="es-MX" w:eastAsia="es-MX"/>
        </w:rPr>
        <w:t xml:space="preserve"> $3.547.054.028 vigencia 2014; $1.183.677.265 vigencia 2015)  </w:t>
      </w:r>
      <w:r w:rsidRPr="00637851">
        <w:rPr>
          <w:rFonts w:ascii="Futura Std Book" w:eastAsia="Times New Roman" w:hAnsi="Futura Std Book" w:cs="Times New Roman"/>
          <w:sz w:val="20"/>
          <w:szCs w:val="20"/>
          <w:lang w:eastAsia="es-CO"/>
        </w:rPr>
        <w:t xml:space="preserve">(aproximado </w:t>
      </w:r>
      <w:r w:rsidRPr="00637851">
        <w:rPr>
          <w:rFonts w:ascii="Futura Std Book" w:eastAsia="Times New Roman" w:hAnsi="Futura Std Book" w:cs="Arial"/>
          <w:sz w:val="20"/>
          <w:szCs w:val="20"/>
          <w:lang w:val="es-MX" w:eastAsia="es-MX"/>
        </w:rPr>
        <w:t>$236.536.564</w:t>
      </w:r>
      <w:r w:rsidRPr="00637851">
        <w:rPr>
          <w:rFonts w:ascii="Futura Std Book" w:eastAsia="Times New Roman" w:hAnsi="Futura Std Book" w:cs="Times New Roman"/>
          <w:sz w:val="20"/>
          <w:szCs w:val="20"/>
          <w:lang w:eastAsia="es-CO"/>
        </w:rPr>
        <w:t>)</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 xml:space="preserve">Objetivo: </w:t>
      </w:r>
      <w:r w:rsidRPr="00637851">
        <w:rPr>
          <w:rFonts w:ascii="Futura Std Book" w:eastAsia="Times New Roman" w:hAnsi="Futura Std Book" w:cs="Arial"/>
          <w:sz w:val="20"/>
          <w:szCs w:val="20"/>
          <w:lang w:val="es-MX" w:eastAsia="es-MX"/>
        </w:rPr>
        <w:t>Generar oportunidades de negocios para los empresarios del sector turístico, nacional a través de la realización de las versiones XXXIII a XLVI de la rueda de negocios "Turismo Negocia"</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b/>
          <w:sz w:val="20"/>
          <w:szCs w:val="20"/>
          <w:lang w:val="es-MX" w:eastAsia="es-MX"/>
        </w:rPr>
        <w:t xml:space="preserve">Inicio: </w:t>
      </w:r>
      <w:r w:rsidRPr="00637851">
        <w:rPr>
          <w:rFonts w:ascii="Futura Std Book" w:eastAsia="Times New Roman" w:hAnsi="Futura Std Book" w:cs="Arial"/>
          <w:sz w:val="20"/>
          <w:szCs w:val="20"/>
          <w:lang w:val="es-MX" w:eastAsia="es-MX"/>
        </w:rPr>
        <w:t>21 de abril de 2014</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eastAsia="es-CO"/>
        </w:rPr>
      </w:pPr>
      <w:r w:rsidRPr="00637851">
        <w:rPr>
          <w:rFonts w:ascii="Futura Std Book" w:eastAsia="Times New Roman" w:hAnsi="Futura Std Book" w:cs="Arial"/>
          <w:b/>
          <w:sz w:val="20"/>
          <w:szCs w:val="20"/>
          <w:lang w:val="es-MX" w:eastAsia="es-MX"/>
        </w:rPr>
        <w:t xml:space="preserve">Terminación: </w:t>
      </w:r>
      <w:r w:rsidRPr="00637851">
        <w:rPr>
          <w:rFonts w:ascii="Futura Std Book" w:eastAsia="Times New Roman" w:hAnsi="Futura Std Book" w:cs="Arial"/>
          <w:sz w:val="20"/>
          <w:szCs w:val="20"/>
          <w:lang w:val="es-MX" w:eastAsia="es-MX"/>
        </w:rPr>
        <w:t>9 de diciembre de 2015</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Finalizado.</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sz w:val="20"/>
          <w:szCs w:val="20"/>
          <w:lang w:eastAsia="es-CO"/>
        </w:rPr>
        <w:t xml:space="preserve">Avance: </w:t>
      </w:r>
      <w:r w:rsidRPr="00637851">
        <w:rPr>
          <w:rFonts w:ascii="Futura Std Book" w:eastAsia="Times New Roman" w:hAnsi="Futura Std Book" w:cs="Times New Roman"/>
          <w:sz w:val="20"/>
          <w:szCs w:val="20"/>
          <w:lang w:eastAsia="es-CO"/>
        </w:rPr>
        <w:t>100%</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637851">
        <w:rPr>
          <w:rFonts w:ascii="Futura Std Book" w:eastAsia="Times New Roman" w:hAnsi="Futura Std Book" w:cs="Times New Roman"/>
          <w:bCs/>
          <w:sz w:val="20"/>
          <w:szCs w:val="20"/>
          <w:lang w:eastAsia="es-CO"/>
        </w:rPr>
        <w:t>Radicado el 26 de diciembre de 2013</w:t>
      </w:r>
    </w:p>
    <w:p w:rsidR="003934C0" w:rsidRPr="00637851" w:rsidRDefault="003934C0" w:rsidP="00595B84">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bCs/>
          <w:sz w:val="20"/>
          <w:szCs w:val="20"/>
          <w:lang w:eastAsia="es-CO"/>
        </w:rPr>
      </w:pPr>
      <w:r w:rsidRPr="00637851">
        <w:rPr>
          <w:rFonts w:ascii="Futura Std Book" w:eastAsia="Times New Roman" w:hAnsi="Futura Std Book" w:cs="Times New Roman"/>
          <w:bCs/>
          <w:sz w:val="20"/>
          <w:szCs w:val="20"/>
          <w:lang w:eastAsia="es-CO"/>
        </w:rPr>
        <w:t>Aprobado el 6 de febrero de 2014</w:t>
      </w:r>
    </w:p>
    <w:p w:rsidR="003934C0" w:rsidRPr="00637851" w:rsidRDefault="003934C0" w:rsidP="00595B84">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Arial"/>
          <w:sz w:val="20"/>
          <w:szCs w:val="20"/>
          <w:lang w:val="es-MX" w:eastAsia="es-MX"/>
        </w:rPr>
        <w:t>En el marco del proyecto se realizó una rueda de negocios en la ciudad de Montería el 20 de noviembre de 2014.</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b/>
          <w:bCs/>
          <w:color w:val="002060"/>
          <w:sz w:val="20"/>
          <w:szCs w:val="20"/>
          <w:highlight w:val="yellow"/>
          <w:lang w:val="es-MX" w:eastAsia="es-MX"/>
        </w:rPr>
      </w:pPr>
    </w:p>
    <w:p w:rsidR="00EB39EC" w:rsidRPr="00637851" w:rsidRDefault="00EB39EC" w:rsidP="003934C0">
      <w:pPr>
        <w:shd w:val="clear" w:color="auto" w:fill="FFFFFF"/>
        <w:tabs>
          <w:tab w:val="left" w:pos="284"/>
        </w:tabs>
        <w:spacing w:after="0" w:line="240" w:lineRule="auto"/>
        <w:jc w:val="both"/>
        <w:rPr>
          <w:rFonts w:ascii="Futura Std Book" w:eastAsia="Times New Roman" w:hAnsi="Futura Std Book" w:cs="Arial"/>
          <w:b/>
          <w:bCs/>
          <w:color w:val="002060"/>
          <w:sz w:val="20"/>
          <w:szCs w:val="20"/>
          <w:highlight w:val="yellow"/>
          <w:lang w:val="es-MX" w:eastAsia="es-MX"/>
        </w:rPr>
      </w:pPr>
    </w:p>
    <w:p w:rsidR="00EB39EC" w:rsidRPr="00637851" w:rsidRDefault="00EB39EC" w:rsidP="003934C0">
      <w:pPr>
        <w:shd w:val="clear" w:color="auto" w:fill="FFFFFF"/>
        <w:tabs>
          <w:tab w:val="left" w:pos="284"/>
        </w:tabs>
        <w:spacing w:after="0" w:line="240" w:lineRule="auto"/>
        <w:jc w:val="both"/>
        <w:rPr>
          <w:rFonts w:ascii="Futura Std Book" w:eastAsia="Times New Roman" w:hAnsi="Futura Std Book" w:cs="Arial"/>
          <w:b/>
          <w:bCs/>
          <w:color w:val="002060"/>
          <w:sz w:val="20"/>
          <w:szCs w:val="20"/>
          <w:highlight w:val="yellow"/>
          <w:lang w:val="es-MX" w:eastAsia="es-MX"/>
        </w:rPr>
      </w:pP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sz w:val="20"/>
          <w:szCs w:val="20"/>
          <w:u w:val="single"/>
          <w:lang w:val="es-MX" w:eastAsia="es-MX"/>
        </w:rPr>
      </w:pPr>
      <w:r w:rsidRPr="00637851">
        <w:rPr>
          <w:rFonts w:ascii="Futura Std Book" w:eastAsia="Times New Roman" w:hAnsi="Futura Std Book" w:cs="Arial"/>
          <w:b/>
          <w:bCs/>
          <w:sz w:val="20"/>
          <w:szCs w:val="20"/>
          <w:u w:val="single"/>
          <w:lang w:val="es-MX" w:eastAsia="es-MX"/>
        </w:rPr>
        <w:t>No aprobados 2013</w:t>
      </w: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Times New Roman"/>
          <w:b/>
          <w:sz w:val="20"/>
          <w:szCs w:val="20"/>
          <w:lang w:eastAsia="es-CO"/>
        </w:rPr>
        <w:t>1.</w:t>
      </w:r>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b/>
          <w:bCs/>
          <w:sz w:val="20"/>
          <w:szCs w:val="20"/>
          <w:lang w:val="es-MX" w:eastAsia="es-MX"/>
        </w:rPr>
        <w:t xml:space="preserve">FNTP-156-2013 Promoción del destino Sahagún como destino cultural en el marco XXV Festival Sabanero de Acordeoneros y Compositores "Princesa </w:t>
      </w:r>
      <w:proofErr w:type="spellStart"/>
      <w:r w:rsidRPr="00637851">
        <w:rPr>
          <w:rFonts w:ascii="Futura Std Book" w:eastAsia="Times New Roman" w:hAnsi="Futura Std Book" w:cs="Arial"/>
          <w:b/>
          <w:bCs/>
          <w:sz w:val="20"/>
          <w:szCs w:val="20"/>
          <w:lang w:val="es-MX" w:eastAsia="es-MX"/>
        </w:rPr>
        <w:t>Barají</w:t>
      </w:r>
      <w:proofErr w:type="spellEnd"/>
      <w:r w:rsidRPr="00637851">
        <w:rPr>
          <w:rFonts w:ascii="Futura Std Book" w:eastAsia="Times New Roman" w:hAnsi="Futura Std Book" w:cs="Arial"/>
          <w:b/>
          <w:bCs/>
          <w:sz w:val="20"/>
          <w:szCs w:val="20"/>
          <w:lang w:val="es-MX" w:eastAsia="es-MX"/>
        </w:rPr>
        <w:t>"</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MX" w:eastAsia="es-MX"/>
        </w:rPr>
        <w:t>Alcaldía de Sahagún</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lastRenderedPageBreak/>
        <w:t xml:space="preserve">Valor: </w:t>
      </w:r>
      <w:r w:rsidRPr="00637851">
        <w:rPr>
          <w:rFonts w:ascii="Futura Std Book" w:eastAsia="Times New Roman" w:hAnsi="Futura Std Book" w:cs="Times New Roman"/>
          <w:bCs/>
          <w:sz w:val="20"/>
          <w:szCs w:val="20"/>
          <w:lang w:eastAsia="es-CO"/>
        </w:rPr>
        <w:t>$77.355.317 (</w:t>
      </w:r>
      <w:proofErr w:type="spellStart"/>
      <w:r w:rsidRPr="00637851">
        <w:rPr>
          <w:rFonts w:ascii="Futura Std Book" w:eastAsia="Times New Roman" w:hAnsi="Futura Std Book" w:cs="Times New Roman"/>
          <w:bCs/>
          <w:sz w:val="20"/>
          <w:szCs w:val="20"/>
          <w:lang w:eastAsia="es-CO"/>
        </w:rPr>
        <w:t>Fontur</w:t>
      </w:r>
      <w:proofErr w:type="spellEnd"/>
      <w:r w:rsidRPr="00637851">
        <w:rPr>
          <w:rFonts w:ascii="Futura Std Book" w:eastAsia="Times New Roman" w:hAnsi="Futura Std Book" w:cs="Times New Roman"/>
          <w:bCs/>
          <w:sz w:val="20"/>
          <w:szCs w:val="20"/>
          <w:lang w:eastAsia="es-CO"/>
        </w:rPr>
        <w:t xml:space="preserve"> </w:t>
      </w:r>
      <w:r w:rsidRPr="00637851">
        <w:rPr>
          <w:rFonts w:ascii="Futura Std Book" w:eastAsia="Times New Roman" w:hAnsi="Futura Std Book" w:cs="Arial"/>
          <w:sz w:val="20"/>
          <w:szCs w:val="20"/>
          <w:lang w:val="es-MX" w:eastAsia="es-MX"/>
        </w:rPr>
        <w:t>$61.743.581</w:t>
      </w:r>
      <w:r w:rsidRPr="00637851">
        <w:rPr>
          <w:rStyle w:val="Refdecomentario"/>
          <w:rFonts w:ascii="Futura Std Book" w:hAnsi="Futura Std Book"/>
          <w:sz w:val="20"/>
          <w:szCs w:val="20"/>
        </w:rPr>
        <w:t>; contrapartida $15.611.736)</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Promocionar a la ciudad de Sahagún como destino cultural.</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Retirado</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5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sz w:val="20"/>
          <w:szCs w:val="20"/>
          <w:lang w:eastAsia="es-MX"/>
        </w:rPr>
        <w:t>L</w:t>
      </w:r>
      <w:r w:rsidRPr="00637851">
        <w:rPr>
          <w:rFonts w:ascii="Futura Std Book" w:eastAsia="Times New Roman" w:hAnsi="Futura Std Book" w:cs="Arial"/>
          <w:sz w:val="20"/>
          <w:szCs w:val="20"/>
          <w:lang w:val="es-MX" w:eastAsia="es-MX"/>
        </w:rPr>
        <w:t xml:space="preserve">a promoción del evento se realizaría mediante el proyecto “Promoción y difusión de destinos nacionales en el marco de sus festividades”, presentado por </w:t>
      </w:r>
      <w:proofErr w:type="spellStart"/>
      <w:r w:rsidRPr="00637851">
        <w:rPr>
          <w:rFonts w:ascii="Futura Std Book" w:eastAsia="Times New Roman" w:hAnsi="Futura Std Book" w:cs="Arial"/>
          <w:sz w:val="20"/>
          <w:szCs w:val="20"/>
          <w:lang w:val="es-MX" w:eastAsia="es-MX"/>
        </w:rPr>
        <w:t>Fontur</w:t>
      </w:r>
      <w:proofErr w:type="spellEnd"/>
      <w:r w:rsidRPr="00637851">
        <w:rPr>
          <w:rFonts w:ascii="Futura Std Book" w:eastAsia="Times New Roman" w:hAnsi="Futura Std Book" w:cs="Arial"/>
          <w:sz w:val="20"/>
          <w:szCs w:val="20"/>
          <w:lang w:val="es-MX" w:eastAsia="es-MX"/>
        </w:rPr>
        <w:t>.</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Arial"/>
          <w:b/>
          <w:sz w:val="20"/>
          <w:szCs w:val="20"/>
          <w:lang w:val="es-MX" w:eastAsia="es-MX"/>
        </w:rPr>
        <w:t>2.</w:t>
      </w:r>
      <w:r w:rsidRPr="00637851">
        <w:rPr>
          <w:rFonts w:ascii="Futura Std Book" w:eastAsia="Times New Roman" w:hAnsi="Futura Std Book" w:cs="Arial"/>
          <w:b/>
          <w:bCs/>
          <w:sz w:val="20"/>
          <w:szCs w:val="20"/>
          <w:lang w:val="es-MX" w:eastAsia="es-MX"/>
        </w:rPr>
        <w:t xml:space="preserve"> FNTP-108-2013 Fiesta del Río en Montería 2013</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MX" w:eastAsia="es-MX"/>
        </w:rPr>
        <w:t>Alcaldía de Montería</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val="es-MX"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$100.000.000 (</w:t>
      </w:r>
      <w:proofErr w:type="spellStart"/>
      <w:r w:rsidRPr="00637851">
        <w:rPr>
          <w:rFonts w:ascii="Futura Std Book" w:eastAsia="Times New Roman" w:hAnsi="Futura Std Book" w:cs="Arial"/>
          <w:sz w:val="20"/>
          <w:szCs w:val="20"/>
          <w:lang w:val="es-MX" w:eastAsia="es-MX"/>
        </w:rPr>
        <w:t>Fontur</w:t>
      </w:r>
      <w:proofErr w:type="spellEnd"/>
      <w:r w:rsidRPr="00637851">
        <w:rPr>
          <w:rFonts w:ascii="Futura Std Book" w:eastAsia="Times New Roman" w:hAnsi="Futura Std Book" w:cs="Arial"/>
          <w:sz w:val="20"/>
          <w:szCs w:val="20"/>
          <w:lang w:val="es-MX" w:eastAsia="es-MX"/>
        </w:rPr>
        <w:t xml:space="preserve"> $80.000.000</w:t>
      </w:r>
      <w:r w:rsidRPr="00637851">
        <w:rPr>
          <w:rStyle w:val="Refdecomentario"/>
          <w:rFonts w:ascii="Futura Std Book" w:hAnsi="Futura Std Book"/>
          <w:sz w:val="20"/>
          <w:szCs w:val="20"/>
        </w:rPr>
        <w:t>; contrapartida $20.000.000)</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 xml:space="preserve">Objetivo: </w:t>
      </w:r>
      <w:r w:rsidRPr="00637851">
        <w:rPr>
          <w:rFonts w:ascii="Futura Std Book" w:eastAsia="Times New Roman" w:hAnsi="Futura Std Book" w:cs="Arial"/>
          <w:sz w:val="20"/>
          <w:szCs w:val="20"/>
          <w:lang w:val="es-MX" w:eastAsia="es-MX"/>
        </w:rPr>
        <w:t>La intención principal es promocionar integral y competitivamente los atractivos turísticos del río Sinú. Su patrimonio cultural a través del folclor, la gastronomía, el teatro, la danza, el cine, los deportes náuticos y el desarrollo comercial del sector.</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no elegible</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eastAsia="Times New Roman" w:hAnsi="Futura Std Book" w:cs="Arial"/>
          <w:sz w:val="20"/>
          <w:szCs w:val="20"/>
          <w:lang w:val="es-ES" w:eastAsia="es-MX"/>
        </w:rPr>
      </w:pPr>
      <w:r w:rsidRPr="00637851">
        <w:rPr>
          <w:rFonts w:ascii="Futura Std Book" w:eastAsia="Times New Roman" w:hAnsi="Futura Std Book" w:cs="Arial"/>
          <w:sz w:val="20"/>
          <w:szCs w:val="20"/>
          <w:lang w:eastAsia="es-MX"/>
        </w:rPr>
        <w:t>N</w:t>
      </w:r>
      <w:r w:rsidRPr="00637851">
        <w:rPr>
          <w:rFonts w:ascii="Futura Std Book" w:eastAsia="Times New Roman" w:hAnsi="Futura Std Book" w:cs="Arial"/>
          <w:sz w:val="20"/>
          <w:szCs w:val="20"/>
          <w:lang w:val="es-ES" w:eastAsia="es-MX"/>
        </w:rPr>
        <w:t>o se recibieron por parte del proponente los ajustes solicitados para cumplir con el proceso de elegibilidad.</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b/>
          <w:bCs/>
          <w:sz w:val="20"/>
          <w:szCs w:val="20"/>
          <w:highlight w:val="yellow"/>
          <w:lang w:val="es-MX" w:eastAsia="es-MX"/>
        </w:rPr>
      </w:pP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sz w:val="20"/>
          <w:szCs w:val="20"/>
          <w:u w:val="single"/>
          <w:lang w:val="es-MX" w:eastAsia="es-MX"/>
        </w:rPr>
      </w:pPr>
      <w:r w:rsidRPr="00637851">
        <w:rPr>
          <w:rFonts w:ascii="Futura Std Book" w:eastAsia="Times New Roman" w:hAnsi="Futura Std Book" w:cs="Arial"/>
          <w:b/>
          <w:bCs/>
          <w:sz w:val="20"/>
          <w:szCs w:val="20"/>
          <w:u w:val="single"/>
          <w:lang w:val="es-MX" w:eastAsia="es-MX"/>
        </w:rPr>
        <w:t>Aprobados 2012</w:t>
      </w: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Times New Roman"/>
          <w:b/>
          <w:sz w:val="20"/>
          <w:szCs w:val="20"/>
          <w:lang w:eastAsia="es-CO"/>
        </w:rPr>
        <w:t>1.</w:t>
      </w:r>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b/>
          <w:bCs/>
          <w:sz w:val="20"/>
          <w:szCs w:val="20"/>
          <w:lang w:val="es-MX" w:eastAsia="es-MX"/>
        </w:rPr>
        <w:t xml:space="preserve">FNTP-308-2012 Participación del departamento de Córdoba en la XXXII Vitrina de </w:t>
      </w:r>
      <w:proofErr w:type="spellStart"/>
      <w:r w:rsidRPr="00637851">
        <w:rPr>
          <w:rFonts w:ascii="Futura Std Book" w:eastAsia="Times New Roman" w:hAnsi="Futura Std Book" w:cs="Arial"/>
          <w:b/>
          <w:bCs/>
          <w:sz w:val="20"/>
          <w:szCs w:val="20"/>
          <w:lang w:val="es-MX" w:eastAsia="es-MX"/>
        </w:rPr>
        <w:t>Anato</w:t>
      </w:r>
      <w:proofErr w:type="spellEnd"/>
      <w:r w:rsidRPr="00637851">
        <w:rPr>
          <w:rFonts w:ascii="Futura Std Book" w:eastAsia="Times New Roman" w:hAnsi="Futura Std Book" w:cs="Arial"/>
          <w:b/>
          <w:bCs/>
          <w:sz w:val="20"/>
          <w:szCs w:val="20"/>
          <w:lang w:val="es-MX" w:eastAsia="es-MX"/>
        </w:rPr>
        <w:t xml:space="preserve"> 2013</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MX" w:eastAsia="es-MX"/>
        </w:rPr>
        <w:t>Gobernación de Córdoba</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$87.463.000</w:t>
      </w:r>
      <w:r w:rsidRPr="00637851">
        <w:rPr>
          <w:rFonts w:ascii="Futura Std Book" w:eastAsia="Times New Roman" w:hAnsi="Futura Std Book" w:cs="Arial"/>
          <w:sz w:val="20"/>
          <w:szCs w:val="20"/>
          <w:shd w:val="clear" w:color="auto" w:fill="FFFFFF"/>
          <w:lang w:val="es-MX" w:eastAsia="es-MX"/>
        </w:rPr>
        <w:t xml:space="preserve"> </w:t>
      </w:r>
      <w:r w:rsidRPr="00637851">
        <w:rPr>
          <w:rFonts w:ascii="Futura Std Book" w:eastAsia="Times New Roman" w:hAnsi="Futura Std Book" w:cs="Times New Roman"/>
          <w:sz w:val="20"/>
          <w:szCs w:val="20"/>
          <w:lang w:eastAsia="es-CO"/>
        </w:rPr>
        <w:t>(</w:t>
      </w:r>
      <w:proofErr w:type="spellStart"/>
      <w:r w:rsidRPr="00637851">
        <w:rPr>
          <w:rFonts w:ascii="Futura Std Book" w:eastAsia="Times New Roman" w:hAnsi="Futura Std Book" w:cs="Times New Roman"/>
          <w:sz w:val="20"/>
          <w:szCs w:val="20"/>
          <w:lang w:eastAsia="es-CO"/>
        </w:rPr>
        <w:t>Fontur</w:t>
      </w:r>
      <w:proofErr w:type="spellEnd"/>
      <w:r w:rsidRPr="00637851">
        <w:rPr>
          <w:rFonts w:ascii="Futura Std Book" w:eastAsia="Times New Roman" w:hAnsi="Futura Std Book" w:cs="Times New Roman"/>
          <w:sz w:val="20"/>
          <w:szCs w:val="20"/>
          <w:lang w:eastAsia="es-CO"/>
        </w:rPr>
        <w:t xml:space="preserve"> </w:t>
      </w:r>
      <w:r w:rsidRPr="00637851">
        <w:rPr>
          <w:rFonts w:ascii="Futura Std Book" w:eastAsia="Times New Roman" w:hAnsi="Futura Std Book" w:cs="Arial"/>
          <w:sz w:val="20"/>
          <w:szCs w:val="20"/>
          <w:shd w:val="clear" w:color="auto" w:fill="FFFFFF"/>
          <w:lang w:val="es-MX" w:eastAsia="es-MX"/>
        </w:rPr>
        <w:t>$</w:t>
      </w:r>
      <w:r w:rsidRPr="00637851">
        <w:rPr>
          <w:rFonts w:ascii="Futura Std Book" w:eastAsia="Times New Roman" w:hAnsi="Futura Std Book" w:cs="Arial"/>
          <w:sz w:val="20"/>
          <w:szCs w:val="20"/>
          <w:lang w:val="es-MX" w:eastAsia="es-MX"/>
        </w:rPr>
        <w:t>43.726.000</w:t>
      </w:r>
      <w:r w:rsidRPr="00637851">
        <w:rPr>
          <w:rFonts w:ascii="Futura Std Book" w:eastAsia="Times New Roman" w:hAnsi="Futura Std Book" w:cs="Times New Roman"/>
          <w:sz w:val="20"/>
          <w:szCs w:val="20"/>
          <w:lang w:eastAsia="es-CO"/>
        </w:rPr>
        <w:t xml:space="preserve">, contrapartida </w:t>
      </w:r>
      <w:r w:rsidRPr="00637851">
        <w:rPr>
          <w:rFonts w:ascii="Futura Std Book" w:eastAsia="Times New Roman" w:hAnsi="Futura Std Book" w:cs="Arial"/>
          <w:sz w:val="20"/>
          <w:szCs w:val="20"/>
          <w:lang w:val="es-MX" w:eastAsia="es-MX"/>
        </w:rPr>
        <w:t>$43.737.000</w:t>
      </w:r>
      <w:r w:rsidRPr="00637851">
        <w:rPr>
          <w:rFonts w:ascii="Futura Std Book" w:eastAsia="Times New Roman" w:hAnsi="Futura Std Book" w:cs="Times New Roman"/>
          <w:sz w:val="20"/>
          <w:szCs w:val="20"/>
          <w:lang w:eastAsia="es-CO"/>
        </w:rPr>
        <w:t xml:space="preserve">) </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Intensificar acciones de promoción y comercialización de la oferta turística del departamento de Córdoba, implementando procesos de apertura hacia mercados nacionales e internacionales.</w:t>
      </w:r>
    </w:p>
    <w:p w:rsidR="003934C0" w:rsidRPr="00637851" w:rsidRDefault="003934C0" w:rsidP="003934C0">
      <w:pPr>
        <w:tabs>
          <w:tab w:val="left" w:pos="284"/>
        </w:tabs>
        <w:spacing w:after="0" w:line="240" w:lineRule="auto"/>
        <w:jc w:val="both"/>
        <w:rPr>
          <w:rFonts w:ascii="Futura Std Book" w:eastAsia="Times New Roman" w:hAnsi="Futura Std Book" w:cs="Arial"/>
          <w:b/>
          <w:sz w:val="20"/>
          <w:szCs w:val="20"/>
          <w:lang w:val="es-MX" w:eastAsia="es-MX"/>
        </w:rPr>
      </w:pPr>
      <w:r w:rsidRPr="00637851">
        <w:rPr>
          <w:rFonts w:ascii="Futura Std Book" w:eastAsia="Times New Roman" w:hAnsi="Futura Std Book" w:cs="Arial"/>
          <w:b/>
          <w:sz w:val="20"/>
          <w:szCs w:val="20"/>
          <w:lang w:val="es-MX" w:eastAsia="es-MX"/>
        </w:rPr>
        <w:t xml:space="preserve">Inicio: </w:t>
      </w:r>
      <w:r w:rsidRPr="00637851">
        <w:rPr>
          <w:rFonts w:ascii="Futura Std Book" w:eastAsia="Times New Roman" w:hAnsi="Futura Std Book" w:cs="Arial"/>
          <w:sz w:val="20"/>
          <w:szCs w:val="20"/>
          <w:lang w:val="es-MX" w:eastAsia="es-MX"/>
        </w:rPr>
        <w:t>28 de febrero de 2013</w:t>
      </w:r>
    </w:p>
    <w:p w:rsidR="003934C0" w:rsidRPr="00637851" w:rsidRDefault="003934C0" w:rsidP="003934C0">
      <w:pPr>
        <w:tabs>
          <w:tab w:val="left" w:pos="284"/>
        </w:tabs>
        <w:spacing w:after="0" w:line="240" w:lineRule="auto"/>
        <w:jc w:val="both"/>
        <w:rPr>
          <w:rFonts w:ascii="Futura Std Book" w:eastAsia="Times New Roman" w:hAnsi="Futura Std Book" w:cs="Arial"/>
          <w:b/>
          <w:sz w:val="20"/>
          <w:szCs w:val="20"/>
          <w:lang w:val="es-MX" w:eastAsia="es-MX"/>
        </w:rPr>
      </w:pPr>
      <w:r w:rsidRPr="00637851">
        <w:rPr>
          <w:rFonts w:ascii="Futura Std Book" w:eastAsia="Times New Roman" w:hAnsi="Futura Std Book" w:cs="Arial"/>
          <w:b/>
          <w:sz w:val="20"/>
          <w:szCs w:val="20"/>
          <w:lang w:val="es-MX" w:eastAsia="es-MX"/>
        </w:rPr>
        <w:t xml:space="preserve">Terminación: </w:t>
      </w:r>
      <w:r w:rsidRPr="00637851">
        <w:rPr>
          <w:rFonts w:ascii="Futura Std Book" w:eastAsia="Times New Roman" w:hAnsi="Futura Std Book" w:cs="Arial"/>
          <w:sz w:val="20"/>
          <w:szCs w:val="20"/>
          <w:lang w:val="es-MX" w:eastAsia="es-MX"/>
        </w:rPr>
        <w:t>05 de abril de 2013</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liberado</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eastAsia="es-CO"/>
        </w:rPr>
      </w:pPr>
      <w:r w:rsidRPr="00637851">
        <w:rPr>
          <w:rFonts w:ascii="Futura Std Book" w:eastAsia="Times New Roman" w:hAnsi="Futura Std Book" w:cs="Times New Roman"/>
          <w:b/>
          <w:sz w:val="20"/>
          <w:szCs w:val="20"/>
          <w:lang w:eastAsia="es-CO"/>
        </w:rPr>
        <w:t xml:space="preserve">Avance: </w:t>
      </w:r>
      <w:r w:rsidRPr="00637851">
        <w:rPr>
          <w:rFonts w:ascii="Futura Std Book" w:eastAsia="Times New Roman" w:hAnsi="Futura Std Book" w:cs="Times New Roman"/>
          <w:sz w:val="20"/>
          <w:szCs w:val="20"/>
          <w:lang w:eastAsia="es-CO"/>
        </w:rPr>
        <w:t>100%</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Informe:</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hAnsi="Futura Std Book" w:cs="Futura Std Book"/>
          <w:sz w:val="20"/>
          <w:szCs w:val="20"/>
          <w:lang w:val="es-ES"/>
        </w:rPr>
      </w:pPr>
      <w:r w:rsidRPr="00637851">
        <w:rPr>
          <w:rFonts w:ascii="Futura Std Book" w:hAnsi="Futura Std Book" w:cs="Futura Std Book"/>
          <w:sz w:val="20"/>
          <w:szCs w:val="20"/>
          <w:lang w:val="es-ES"/>
        </w:rPr>
        <w:t>Radicado el 30 de noviembre de 2012</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hAnsi="Futura Std Book" w:cs="Futura Std Book"/>
          <w:sz w:val="20"/>
          <w:szCs w:val="20"/>
          <w:lang w:val="es-ES"/>
        </w:rPr>
      </w:pPr>
      <w:r w:rsidRPr="00637851">
        <w:rPr>
          <w:rFonts w:ascii="Futura Std Book" w:hAnsi="Futura Std Book" w:cs="Futura Std Book"/>
          <w:sz w:val="20"/>
          <w:szCs w:val="20"/>
          <w:lang w:val="es-ES"/>
        </w:rPr>
        <w:t xml:space="preserve">Aprobado el 24 de enero de 2013 </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hAnsi="Futura Std Book" w:cs="Futura Std Book"/>
          <w:sz w:val="20"/>
          <w:szCs w:val="20"/>
          <w:lang w:val="es-ES"/>
        </w:rPr>
      </w:pPr>
      <w:r w:rsidRPr="00637851">
        <w:rPr>
          <w:rFonts w:ascii="Futura Std Book" w:hAnsi="Futura Std Book" w:cs="Futura Std Book"/>
          <w:sz w:val="20"/>
          <w:szCs w:val="20"/>
          <w:lang w:val="es-ES"/>
        </w:rPr>
        <w:t>El departamento contó con un espacio de 21 metros cuadrados con cofinanciación total de arrendamiento de área, diseño, montaje y desmontaje de stand.</w:t>
      </w: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Arial"/>
          <w:b/>
          <w:bCs/>
          <w:sz w:val="20"/>
          <w:szCs w:val="20"/>
          <w:lang w:val="es-MX" w:eastAsia="es-MX"/>
        </w:rPr>
        <w:t>2. FPTP-242-2012 Promoción del departamento de Córdoba en el marco de los "XIX Juegos Deportivos Nacionales 2012”</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proofErr w:type="spellStart"/>
      <w:r w:rsidRPr="00637851">
        <w:rPr>
          <w:rFonts w:ascii="Futura Std Book" w:eastAsia="Times New Roman" w:hAnsi="Futura Std Book" w:cs="Arial"/>
          <w:sz w:val="20"/>
          <w:szCs w:val="20"/>
          <w:lang w:val="es-MX" w:eastAsia="es-MX"/>
        </w:rPr>
        <w:t>Fontur</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val="es-MX"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$54.788.600</w:t>
      </w:r>
      <w:r w:rsidRPr="00637851">
        <w:rPr>
          <w:rFonts w:ascii="Futura Std Book" w:eastAsia="Times New Roman" w:hAnsi="Futura Std Book" w:cs="Times New Roman"/>
          <w:sz w:val="20"/>
          <w:szCs w:val="20"/>
          <w:lang w:val="es-MX" w:eastAsia="es-CO"/>
        </w:rPr>
        <w:t xml:space="preserve"> </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Promocionar al departamento de Córdoba, sede de los XIX Juegos Deportivos Nacionales 2012 a nivel regional y nacional como región turística con expresiones naturales, patrimoniales y humanas que la potencialicen y conviertan en atractivo de inversión económica</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val="es-MX" w:eastAsia="es-CO"/>
        </w:rPr>
      </w:pPr>
      <w:r w:rsidRPr="00637851">
        <w:rPr>
          <w:rFonts w:ascii="Futura Std Book" w:eastAsia="Times New Roman" w:hAnsi="Futura Std Book" w:cs="Times New Roman"/>
          <w:b/>
          <w:sz w:val="20"/>
          <w:szCs w:val="20"/>
          <w:lang w:val="es-MX" w:eastAsia="es-CO"/>
        </w:rPr>
        <w:t xml:space="preserve">Inicio: </w:t>
      </w:r>
      <w:r w:rsidRPr="00637851">
        <w:rPr>
          <w:rFonts w:ascii="Futura Std Book" w:eastAsia="Times New Roman" w:hAnsi="Futura Std Book" w:cs="Times New Roman"/>
          <w:sz w:val="20"/>
          <w:szCs w:val="20"/>
          <w:lang w:val="es-MX" w:eastAsia="es-CO"/>
        </w:rPr>
        <w:t>22 de octubre de 2012</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val="es-MX" w:eastAsia="es-CO"/>
        </w:rPr>
      </w:pPr>
      <w:r w:rsidRPr="00637851">
        <w:rPr>
          <w:rFonts w:ascii="Futura Std Book" w:eastAsia="Times New Roman" w:hAnsi="Futura Std Book" w:cs="Times New Roman"/>
          <w:b/>
          <w:sz w:val="20"/>
          <w:szCs w:val="20"/>
          <w:lang w:val="es-MX" w:eastAsia="es-CO"/>
        </w:rPr>
        <w:t xml:space="preserve">Terminación: </w:t>
      </w:r>
      <w:r w:rsidRPr="00637851">
        <w:rPr>
          <w:rFonts w:ascii="Futura Std Book" w:eastAsia="Times New Roman" w:hAnsi="Futura Std Book" w:cs="Times New Roman"/>
          <w:sz w:val="20"/>
          <w:szCs w:val="20"/>
          <w:lang w:val="es-MX" w:eastAsia="es-CO"/>
        </w:rPr>
        <w:t>23 de noviembre de 2012</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b/>
          <w:sz w:val="20"/>
          <w:szCs w:val="20"/>
          <w:lang w:val="es-MX" w:eastAsia="es-MX"/>
        </w:rPr>
        <w:t xml:space="preserve">Avance: </w:t>
      </w:r>
      <w:r w:rsidRPr="00637851">
        <w:rPr>
          <w:rFonts w:ascii="Futura Std Book" w:eastAsia="Times New Roman" w:hAnsi="Futura Std Book" w:cs="Arial"/>
          <w:sz w:val="20"/>
          <w:szCs w:val="20"/>
          <w:lang w:val="es-MX" w:eastAsia="es-MX"/>
        </w:rPr>
        <w:t>100%</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Finalizado</w:t>
      </w:r>
    </w:p>
    <w:p w:rsidR="003934C0" w:rsidRPr="00637851" w:rsidRDefault="003934C0" w:rsidP="003934C0">
      <w:pPr>
        <w:tabs>
          <w:tab w:val="left" w:pos="284"/>
        </w:tabs>
        <w:spacing w:after="0" w:line="240" w:lineRule="auto"/>
        <w:jc w:val="both"/>
        <w:rPr>
          <w:rFonts w:ascii="Futura Std Book" w:eastAsia="Times New Roman" w:hAnsi="Futura Std Book" w:cs="Times New Roman"/>
          <w:b/>
          <w:sz w:val="20"/>
          <w:szCs w:val="20"/>
          <w:lang w:eastAsia="es-CO"/>
        </w:rPr>
      </w:pPr>
      <w:r w:rsidRPr="00637851">
        <w:rPr>
          <w:rFonts w:ascii="Futura Std Book" w:eastAsia="Times New Roman" w:hAnsi="Futura Std Book" w:cs="Times New Roman"/>
          <w:b/>
          <w:sz w:val="20"/>
          <w:szCs w:val="20"/>
          <w:lang w:eastAsia="es-CO"/>
        </w:rPr>
        <w:t xml:space="preserve">Informe: </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Radicado el 10 de octubre de 2012</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Aprobado el 16 de octubre de 2012</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sz w:val="20"/>
          <w:szCs w:val="20"/>
          <w:lang w:eastAsia="es-CO"/>
        </w:rPr>
        <w:t>Se realizó la contratación de una plan de medios para la promoción del destino a través de Radio Cadena Nacional  y Grupo Editado S.A.S con una inversión total de $54.788.600</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highlight w:val="yellow"/>
          <w:lang w:eastAsia="es-CO"/>
        </w:rPr>
      </w:pP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sz w:val="20"/>
          <w:szCs w:val="20"/>
          <w:u w:val="single"/>
          <w:lang w:val="es-MX" w:eastAsia="es-MX"/>
        </w:rPr>
      </w:pPr>
      <w:r w:rsidRPr="00637851">
        <w:rPr>
          <w:rFonts w:ascii="Futura Std Book" w:eastAsia="Times New Roman" w:hAnsi="Futura Std Book" w:cs="Arial"/>
          <w:b/>
          <w:bCs/>
          <w:sz w:val="20"/>
          <w:szCs w:val="20"/>
          <w:u w:val="single"/>
          <w:lang w:val="es-MX" w:eastAsia="es-MX"/>
        </w:rPr>
        <w:t>No aprobados 2012</w:t>
      </w: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Times New Roman"/>
          <w:b/>
          <w:sz w:val="20"/>
          <w:szCs w:val="20"/>
          <w:lang w:eastAsia="es-CO"/>
        </w:rPr>
        <w:t>1.</w:t>
      </w:r>
      <w:r w:rsidRPr="00637851">
        <w:rPr>
          <w:rFonts w:ascii="Futura Std Book" w:eastAsia="Times New Roman" w:hAnsi="Futura Std Book" w:cs="Arial"/>
          <w:b/>
          <w:bCs/>
          <w:sz w:val="20"/>
          <w:szCs w:val="20"/>
          <w:lang w:val="es-MX" w:eastAsia="es-MX"/>
        </w:rPr>
        <w:t xml:space="preserve"> FPTP-117-2012 Promoción del XXV Festival Folclórico y Cultural del Mar</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lastRenderedPageBreak/>
        <w:t>Proponente: </w:t>
      </w:r>
      <w:r w:rsidRPr="00637851">
        <w:rPr>
          <w:rFonts w:ascii="Futura Std Book" w:eastAsia="Times New Roman" w:hAnsi="Futura Std Book" w:cs="Arial"/>
          <w:sz w:val="20"/>
          <w:szCs w:val="20"/>
          <w:lang w:val="es-MX" w:eastAsia="es-MX"/>
        </w:rPr>
        <w:t>Alcaldía de Moñitos</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val="es-MX"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$34.910.000 (</w:t>
      </w:r>
      <w:proofErr w:type="spellStart"/>
      <w:r w:rsidRPr="00637851">
        <w:rPr>
          <w:rFonts w:ascii="Futura Std Book" w:eastAsia="Times New Roman" w:hAnsi="Futura Std Book" w:cs="Arial"/>
          <w:sz w:val="20"/>
          <w:szCs w:val="20"/>
          <w:lang w:val="es-MX" w:eastAsia="es-MX"/>
        </w:rPr>
        <w:t>Fontur</w:t>
      </w:r>
      <w:proofErr w:type="spellEnd"/>
      <w:r w:rsidRPr="00637851">
        <w:rPr>
          <w:rFonts w:ascii="Futura Std Book" w:eastAsia="Times New Roman" w:hAnsi="Futura Std Book" w:cs="Arial"/>
          <w:sz w:val="20"/>
          <w:szCs w:val="20"/>
          <w:lang w:val="es-MX" w:eastAsia="es-MX"/>
        </w:rPr>
        <w:t xml:space="preserve"> $26.232.500</w:t>
      </w:r>
      <w:r w:rsidRPr="00637851">
        <w:rPr>
          <w:rStyle w:val="Refdecomentario"/>
          <w:rFonts w:ascii="Futura Std Book" w:hAnsi="Futura Std Book"/>
          <w:sz w:val="20"/>
          <w:szCs w:val="20"/>
        </w:rPr>
        <w:t>; contrapartida $8.677.500)</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Promocionar al municipio de Moñitos como destino turístico, a través de los medios publicitarios de radio y televisión en la realización del XXV Festival Nacional Folclórico y Cultural del Mar, los días 22, 23, 24 y 25 de junio del año 2012.</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no elegible.</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Informe:</w:t>
      </w:r>
    </w:p>
    <w:p w:rsidR="003934C0" w:rsidRPr="00637851" w:rsidRDefault="003934C0" w:rsidP="00595B84">
      <w:pPr>
        <w:pStyle w:val="Prrafodelista"/>
        <w:numPr>
          <w:ilvl w:val="0"/>
          <w:numId w:val="5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val="es-ES" w:eastAsia="es-MX"/>
        </w:rPr>
      </w:pPr>
      <w:r w:rsidRPr="00637851">
        <w:rPr>
          <w:rFonts w:ascii="Futura Std Book" w:eastAsia="Times New Roman" w:hAnsi="Futura Std Book" w:cs="Arial"/>
          <w:sz w:val="20"/>
          <w:szCs w:val="20"/>
          <w:lang w:eastAsia="es-MX"/>
        </w:rPr>
        <w:t>N</w:t>
      </w:r>
      <w:r w:rsidRPr="00637851">
        <w:rPr>
          <w:rFonts w:ascii="Futura Std Book" w:eastAsia="Times New Roman" w:hAnsi="Futura Std Book" w:cs="Arial"/>
          <w:sz w:val="20"/>
          <w:szCs w:val="20"/>
          <w:lang w:val="es-ES" w:eastAsia="es-MX"/>
        </w:rPr>
        <w:t>o fue presentado bajo los parámetros establecidos en el Manual, tales como el tiempo mínimo requerido de 3 meses antes del inicio de actividades, los porcentajes establecidos de contrapartida en efectivo y no en especie, línea a la que se aplica según la entidad proponente.</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b/>
          <w:bCs/>
          <w:sz w:val="20"/>
          <w:szCs w:val="20"/>
          <w:lang w:val="es-ES" w:eastAsia="es-MX"/>
        </w:rPr>
      </w:pPr>
      <w:r w:rsidRPr="00637851">
        <w:rPr>
          <w:rFonts w:ascii="Futura Std Book" w:eastAsia="Times New Roman" w:hAnsi="Futura Std Book" w:cs="Arial"/>
          <w:b/>
          <w:sz w:val="20"/>
          <w:szCs w:val="20"/>
          <w:lang w:val="es-ES" w:eastAsia="es-MX"/>
        </w:rPr>
        <w:t>2.</w:t>
      </w:r>
      <w:r w:rsidRPr="00637851">
        <w:rPr>
          <w:rFonts w:ascii="Futura Std Book" w:eastAsia="Times New Roman" w:hAnsi="Futura Std Book" w:cs="Arial"/>
          <w:b/>
          <w:bCs/>
          <w:sz w:val="20"/>
          <w:szCs w:val="20"/>
          <w:lang w:val="es-MX" w:eastAsia="es-MX"/>
        </w:rPr>
        <w:t xml:space="preserve"> FPTP-140-2012 </w:t>
      </w:r>
      <w:r w:rsidRPr="00637851">
        <w:rPr>
          <w:rFonts w:ascii="Futura Std Book" w:eastAsia="Times New Roman" w:hAnsi="Futura Std Book" w:cs="Arial"/>
          <w:b/>
          <w:bCs/>
          <w:sz w:val="20"/>
          <w:szCs w:val="20"/>
          <w:lang w:val="es-ES" w:eastAsia="es-MX"/>
        </w:rPr>
        <w:t xml:space="preserve">XVII Festival Folclórico y Cultural del Sombrero Fino </w:t>
      </w:r>
      <w:proofErr w:type="spellStart"/>
      <w:r w:rsidRPr="00637851">
        <w:rPr>
          <w:rFonts w:ascii="Futura Std Book" w:eastAsia="Times New Roman" w:hAnsi="Futura Std Book" w:cs="Arial"/>
          <w:b/>
          <w:bCs/>
          <w:sz w:val="20"/>
          <w:szCs w:val="20"/>
          <w:lang w:val="es-ES" w:eastAsia="es-MX"/>
        </w:rPr>
        <w:t>Vueltiao</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ES" w:eastAsia="es-MX"/>
        </w:rPr>
        <w:t xml:space="preserve">Alcaldía de </w:t>
      </w:r>
      <w:proofErr w:type="spellStart"/>
      <w:r w:rsidRPr="00637851">
        <w:rPr>
          <w:rFonts w:ascii="Futura Std Book" w:eastAsia="Times New Roman" w:hAnsi="Futura Std Book" w:cs="Arial"/>
          <w:sz w:val="20"/>
          <w:szCs w:val="20"/>
          <w:lang w:val="es-ES" w:eastAsia="es-MX"/>
        </w:rPr>
        <w:t>Tuchín</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val="es-MX"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$130.000.000 (</w:t>
      </w:r>
      <w:proofErr w:type="spellStart"/>
      <w:r w:rsidRPr="00637851">
        <w:rPr>
          <w:rFonts w:ascii="Futura Std Book" w:eastAsia="Times New Roman" w:hAnsi="Futura Std Book" w:cs="Arial"/>
          <w:sz w:val="20"/>
          <w:szCs w:val="20"/>
          <w:lang w:val="es-MX" w:eastAsia="es-MX"/>
        </w:rPr>
        <w:t>Fontur</w:t>
      </w:r>
      <w:proofErr w:type="spellEnd"/>
      <w:r w:rsidRPr="00637851">
        <w:rPr>
          <w:rFonts w:ascii="Futura Std Book" w:eastAsia="Times New Roman" w:hAnsi="Futura Std Book" w:cs="Arial"/>
          <w:sz w:val="20"/>
          <w:szCs w:val="20"/>
          <w:lang w:val="es-MX" w:eastAsia="es-MX"/>
        </w:rPr>
        <w:t xml:space="preserve"> 90.000.000</w:t>
      </w:r>
      <w:r w:rsidRPr="00637851">
        <w:rPr>
          <w:rStyle w:val="Refdecomentario"/>
          <w:rFonts w:ascii="Futura Std Book" w:hAnsi="Futura Std Book"/>
          <w:sz w:val="20"/>
          <w:szCs w:val="20"/>
        </w:rPr>
        <w:t>; contrapartida $40.000.000)</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 xml:space="preserve">Conservar, resaltar, valorar y difundir a nivel nacional e internacional la identidad cultural de la etnia </w:t>
      </w:r>
      <w:proofErr w:type="spellStart"/>
      <w:r w:rsidRPr="00637851">
        <w:rPr>
          <w:rFonts w:ascii="Futura Std Book" w:eastAsia="Times New Roman" w:hAnsi="Futura Std Book" w:cs="Arial"/>
          <w:sz w:val="20"/>
          <w:szCs w:val="20"/>
          <w:lang w:val="es-MX" w:eastAsia="es-MX"/>
        </w:rPr>
        <w:t>Zenú</w:t>
      </w:r>
      <w:proofErr w:type="spellEnd"/>
      <w:r w:rsidRPr="00637851">
        <w:rPr>
          <w:rFonts w:ascii="Futura Std Book" w:eastAsia="Times New Roman" w:hAnsi="Futura Std Book" w:cs="Arial"/>
          <w:sz w:val="20"/>
          <w:szCs w:val="20"/>
          <w:lang w:val="es-MX" w:eastAsia="es-MX"/>
        </w:rPr>
        <w:t xml:space="preserve"> y en particular la cultura del sombrero fino </w:t>
      </w:r>
      <w:proofErr w:type="spellStart"/>
      <w:r w:rsidRPr="00637851">
        <w:rPr>
          <w:rFonts w:ascii="Futura Std Book" w:eastAsia="Times New Roman" w:hAnsi="Futura Std Book" w:cs="Arial"/>
          <w:sz w:val="20"/>
          <w:szCs w:val="20"/>
          <w:lang w:val="es-MX" w:eastAsia="es-MX"/>
        </w:rPr>
        <w:t>vueltiao</w:t>
      </w:r>
      <w:proofErr w:type="spellEnd"/>
      <w:r w:rsidRPr="00637851">
        <w:rPr>
          <w:rFonts w:ascii="Futura Std Book" w:eastAsia="Times New Roman" w:hAnsi="Futura Std Book" w:cs="Arial"/>
          <w:sz w:val="20"/>
          <w:szCs w:val="20"/>
          <w:lang w:val="es-MX" w:eastAsia="es-MX"/>
        </w:rPr>
        <w:t xml:space="preserve">, donde se consolide la supervivencia y el mejoramiento de la calidad de vida de las comunidades artesanas del resguardo indígena de San Andrés de Sotavento Córdoba –Sucre a través de la realización del XVII Festival Folclórico y Cultural del Sombrero Fino </w:t>
      </w:r>
      <w:proofErr w:type="spellStart"/>
      <w:r w:rsidRPr="00637851">
        <w:rPr>
          <w:rFonts w:ascii="Futura Std Book" w:eastAsia="Times New Roman" w:hAnsi="Futura Std Book" w:cs="Arial"/>
          <w:sz w:val="20"/>
          <w:szCs w:val="20"/>
          <w:lang w:val="es-MX" w:eastAsia="es-MX"/>
        </w:rPr>
        <w:t>Vueltiao</w:t>
      </w:r>
      <w:proofErr w:type="spellEnd"/>
      <w:r w:rsidRPr="00637851">
        <w:rPr>
          <w:rFonts w:ascii="Futura Std Book" w:eastAsia="Times New Roman" w:hAnsi="Futura Std Book" w:cs="Arial"/>
          <w:sz w:val="20"/>
          <w:szCs w:val="20"/>
          <w:lang w:val="es-MX" w:eastAsia="es-MX"/>
        </w:rPr>
        <w:t xml:space="preserve"> de </w:t>
      </w:r>
      <w:proofErr w:type="spellStart"/>
      <w:r w:rsidRPr="00637851">
        <w:rPr>
          <w:rFonts w:ascii="Futura Std Book" w:eastAsia="Times New Roman" w:hAnsi="Futura Std Book" w:cs="Arial"/>
          <w:sz w:val="20"/>
          <w:szCs w:val="20"/>
          <w:lang w:val="es-MX" w:eastAsia="es-MX"/>
        </w:rPr>
        <w:t>Tuchín</w:t>
      </w:r>
      <w:proofErr w:type="spellEnd"/>
      <w:r w:rsidRPr="00637851">
        <w:rPr>
          <w:rFonts w:ascii="Futura Std Book" w:eastAsia="Times New Roman" w:hAnsi="Futura Std Book" w:cs="Arial"/>
          <w:sz w:val="20"/>
          <w:szCs w:val="20"/>
          <w:lang w:val="es-MX" w:eastAsia="es-MX"/>
        </w:rPr>
        <w:t>, del 5 al 9 de enero de 2012</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no elegible.</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eastAsia="Times New Roman" w:hAnsi="Futura Std Book" w:cs="Arial"/>
          <w:sz w:val="20"/>
          <w:szCs w:val="20"/>
          <w:lang w:val="es-ES" w:eastAsia="es-MX"/>
        </w:rPr>
      </w:pPr>
      <w:r w:rsidRPr="00637851">
        <w:rPr>
          <w:rFonts w:ascii="Futura Std Book" w:eastAsia="Times New Roman" w:hAnsi="Futura Std Book" w:cs="Times New Roman"/>
          <w:bCs/>
          <w:sz w:val="20"/>
          <w:szCs w:val="20"/>
          <w:lang w:eastAsia="es-CO"/>
        </w:rPr>
        <w:t>E</w:t>
      </w:r>
      <w:r w:rsidRPr="00637851">
        <w:rPr>
          <w:rFonts w:ascii="Futura Std Book" w:eastAsia="Times New Roman" w:hAnsi="Futura Std Book" w:cs="Arial"/>
          <w:sz w:val="20"/>
          <w:szCs w:val="20"/>
          <w:lang w:val="es-ES" w:eastAsia="es-MX"/>
        </w:rPr>
        <w:t>l proponente no envío respuesta sobre los ajustes solicitados, requeridos para cumplir con el proceso de elegibilidad.</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b/>
          <w:bCs/>
          <w:sz w:val="20"/>
          <w:szCs w:val="20"/>
          <w:highlight w:val="yellow"/>
          <w:lang w:val="es-MX" w:eastAsia="es-MX"/>
        </w:rPr>
      </w:pP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sz w:val="20"/>
          <w:szCs w:val="20"/>
          <w:u w:val="single"/>
          <w:lang w:val="es-MX" w:eastAsia="es-MX"/>
        </w:rPr>
      </w:pPr>
      <w:r w:rsidRPr="00637851">
        <w:rPr>
          <w:rFonts w:ascii="Futura Std Book" w:eastAsia="Times New Roman" w:hAnsi="Futura Std Book" w:cs="Arial"/>
          <w:b/>
          <w:bCs/>
          <w:sz w:val="20"/>
          <w:szCs w:val="20"/>
          <w:u w:val="single"/>
          <w:lang w:val="es-MX" w:eastAsia="es-MX"/>
        </w:rPr>
        <w:t>No aprobados 2011</w:t>
      </w:r>
    </w:p>
    <w:p w:rsidR="003934C0" w:rsidRPr="00637851" w:rsidRDefault="003934C0" w:rsidP="003934C0">
      <w:pPr>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Times New Roman"/>
          <w:b/>
          <w:sz w:val="20"/>
          <w:szCs w:val="20"/>
          <w:lang w:eastAsia="es-CO"/>
        </w:rPr>
        <w:t>1.</w:t>
      </w:r>
      <w:r w:rsidRPr="00637851">
        <w:rPr>
          <w:rFonts w:ascii="Futura Std Book" w:eastAsia="Times New Roman" w:hAnsi="Futura Std Book" w:cs="Arial"/>
          <w:b/>
          <w:bCs/>
          <w:sz w:val="20"/>
          <w:szCs w:val="20"/>
          <w:lang w:val="es-MX" w:eastAsia="es-MX"/>
        </w:rPr>
        <w:t xml:space="preserve"> FPTP-223-2011 Promoción turística de Moñitos departamento de Córdoba</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MX" w:eastAsia="es-MX"/>
        </w:rPr>
        <w:t>Hotel Mi Castillo</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$25.000.000</w:t>
      </w:r>
      <w:r w:rsidRPr="00637851">
        <w:rPr>
          <w:rStyle w:val="Refdecomentario"/>
          <w:rFonts w:ascii="Futura Std Book" w:hAnsi="Futura Std Book"/>
          <w:sz w:val="20"/>
          <w:szCs w:val="20"/>
        </w:rPr>
        <w:t xml:space="preserve"> (</w:t>
      </w:r>
      <w:proofErr w:type="spellStart"/>
      <w:r w:rsidRPr="00637851">
        <w:rPr>
          <w:rStyle w:val="Refdecomentario"/>
          <w:rFonts w:ascii="Futura Std Book" w:hAnsi="Futura Std Book"/>
          <w:sz w:val="20"/>
          <w:szCs w:val="20"/>
        </w:rPr>
        <w:t>Fontur</w:t>
      </w:r>
      <w:proofErr w:type="spellEnd"/>
      <w:r w:rsidRPr="00637851">
        <w:rPr>
          <w:rStyle w:val="Refdecomentario"/>
          <w:rFonts w:ascii="Futura Std Book" w:hAnsi="Futura Std Book"/>
          <w:sz w:val="20"/>
          <w:szCs w:val="20"/>
        </w:rPr>
        <w:t xml:space="preserve"> $20.000.000; contrapartida $5.000.000)</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Promoción turística del municipio de Moñitos</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no elegible.</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5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val="es-ES" w:eastAsia="es-MX"/>
        </w:rPr>
      </w:pPr>
      <w:r w:rsidRPr="00637851">
        <w:rPr>
          <w:rFonts w:ascii="Futura Std Book" w:eastAsia="Times New Roman" w:hAnsi="Futura Std Book" w:cs="Arial"/>
          <w:sz w:val="20"/>
          <w:szCs w:val="20"/>
          <w:lang w:eastAsia="es-MX"/>
        </w:rPr>
        <w:t>N</w:t>
      </w:r>
      <w:r w:rsidRPr="00637851">
        <w:rPr>
          <w:rFonts w:ascii="Futura Std Book" w:eastAsia="Times New Roman" w:hAnsi="Futura Std Book" w:cs="Arial"/>
          <w:sz w:val="20"/>
          <w:szCs w:val="20"/>
          <w:lang w:val="es-ES" w:eastAsia="es-MX"/>
        </w:rPr>
        <w:t>o fue presentado bajo los parámetros establecidos en el Manual, adicionalmente presentaba inconsistencias en su formulación.</w:t>
      </w:r>
    </w:p>
    <w:p w:rsidR="003934C0" w:rsidRPr="00637851" w:rsidRDefault="003934C0" w:rsidP="003934C0">
      <w:pPr>
        <w:shd w:val="clear" w:color="auto" w:fill="FFFFFF"/>
        <w:tabs>
          <w:tab w:val="left" w:pos="284"/>
        </w:tabs>
        <w:spacing w:after="0" w:line="240" w:lineRule="auto"/>
        <w:jc w:val="both"/>
        <w:rPr>
          <w:rFonts w:ascii="Futura Std Book" w:eastAsia="Times New Roman" w:hAnsi="Futura Std Book" w:cs="Arial"/>
          <w:b/>
          <w:bCs/>
          <w:sz w:val="20"/>
          <w:szCs w:val="20"/>
          <w:lang w:val="es-MX" w:eastAsia="es-MX"/>
        </w:rPr>
      </w:pPr>
      <w:r w:rsidRPr="00637851">
        <w:rPr>
          <w:rFonts w:ascii="Futura Std Book" w:eastAsia="Times New Roman" w:hAnsi="Futura Std Book" w:cs="Arial"/>
          <w:b/>
          <w:sz w:val="20"/>
          <w:szCs w:val="20"/>
          <w:lang w:val="es-ES" w:eastAsia="es-MX"/>
        </w:rPr>
        <w:t>2.</w:t>
      </w:r>
      <w:r w:rsidRPr="00637851">
        <w:rPr>
          <w:rFonts w:ascii="Futura Std Book" w:eastAsia="Times New Roman" w:hAnsi="Futura Std Book" w:cs="Arial"/>
          <w:b/>
          <w:bCs/>
          <w:sz w:val="20"/>
          <w:szCs w:val="20"/>
          <w:lang w:val="es-MX" w:eastAsia="es-MX"/>
        </w:rPr>
        <w:t xml:space="preserve"> FPTP-357-2011 XVI Festival folclórico y cultural del sombrero fino </w:t>
      </w:r>
      <w:proofErr w:type="spellStart"/>
      <w:r w:rsidRPr="00637851">
        <w:rPr>
          <w:rFonts w:ascii="Futura Std Book" w:eastAsia="Times New Roman" w:hAnsi="Futura Std Book" w:cs="Arial"/>
          <w:b/>
          <w:bCs/>
          <w:sz w:val="20"/>
          <w:szCs w:val="20"/>
          <w:lang w:val="es-MX" w:eastAsia="es-MX"/>
        </w:rPr>
        <w:t>vueltiao</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Proponente: </w:t>
      </w:r>
      <w:r w:rsidRPr="00637851">
        <w:rPr>
          <w:rFonts w:ascii="Futura Std Book" w:eastAsia="Times New Roman" w:hAnsi="Futura Std Book" w:cs="Arial"/>
          <w:sz w:val="20"/>
          <w:szCs w:val="20"/>
          <w:lang w:val="es-MX" w:eastAsia="es-MX"/>
        </w:rPr>
        <w:t xml:space="preserve">Fundación Festival Artesanal y Cultural del Sombrero Fino </w:t>
      </w:r>
      <w:proofErr w:type="spellStart"/>
      <w:r w:rsidRPr="00637851">
        <w:rPr>
          <w:rFonts w:ascii="Futura Std Book" w:eastAsia="Times New Roman" w:hAnsi="Futura Std Book" w:cs="Arial"/>
          <w:sz w:val="20"/>
          <w:szCs w:val="20"/>
          <w:lang w:val="es-MX" w:eastAsia="es-MX"/>
        </w:rPr>
        <w:t>Vueltiao</w:t>
      </w:r>
      <w:proofErr w:type="spellEnd"/>
      <w:r w:rsidRPr="00637851">
        <w:rPr>
          <w:rFonts w:ascii="Futura Std Book" w:eastAsia="Times New Roman" w:hAnsi="Futura Std Book" w:cs="Arial"/>
          <w:sz w:val="20"/>
          <w:szCs w:val="20"/>
          <w:lang w:val="es-MX" w:eastAsia="es-MX"/>
        </w:rPr>
        <w:t xml:space="preserve"> de </w:t>
      </w:r>
      <w:proofErr w:type="spellStart"/>
      <w:r w:rsidRPr="00637851">
        <w:rPr>
          <w:rFonts w:ascii="Futura Std Book" w:eastAsia="Times New Roman" w:hAnsi="Futura Std Book" w:cs="Arial"/>
          <w:sz w:val="20"/>
          <w:szCs w:val="20"/>
          <w:lang w:val="es-MX" w:eastAsia="es-MX"/>
        </w:rPr>
        <w:t>Tuchín</w:t>
      </w:r>
      <w:proofErr w:type="spellEnd"/>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Valor: </w:t>
      </w:r>
      <w:r w:rsidRPr="00637851">
        <w:rPr>
          <w:rFonts w:ascii="Futura Std Book" w:eastAsia="Times New Roman" w:hAnsi="Futura Std Book" w:cs="Arial"/>
          <w:sz w:val="20"/>
          <w:szCs w:val="20"/>
          <w:lang w:val="es-MX" w:eastAsia="es-MX"/>
        </w:rPr>
        <w:t>$122.000.000 (</w:t>
      </w:r>
      <w:proofErr w:type="spellStart"/>
      <w:r w:rsidRPr="00637851">
        <w:rPr>
          <w:rFonts w:ascii="Futura Std Book" w:eastAsia="Times New Roman" w:hAnsi="Futura Std Book" w:cs="Arial"/>
          <w:sz w:val="20"/>
          <w:szCs w:val="20"/>
          <w:lang w:val="es-MX" w:eastAsia="es-MX"/>
        </w:rPr>
        <w:t>Fontur</w:t>
      </w:r>
      <w:proofErr w:type="spellEnd"/>
      <w:r w:rsidRPr="00637851">
        <w:rPr>
          <w:rFonts w:ascii="Futura Std Book" w:eastAsia="Times New Roman" w:hAnsi="Futura Std Book" w:cs="Arial"/>
          <w:sz w:val="20"/>
          <w:szCs w:val="20"/>
          <w:lang w:val="es-MX" w:eastAsia="es-MX"/>
        </w:rPr>
        <w:t xml:space="preserve"> $94.000.000</w:t>
      </w:r>
      <w:r w:rsidRPr="00637851">
        <w:rPr>
          <w:rStyle w:val="Refdecomentario"/>
          <w:rFonts w:ascii="Futura Std Book" w:hAnsi="Futura Std Book"/>
          <w:sz w:val="20"/>
          <w:szCs w:val="20"/>
        </w:rPr>
        <w:t>; contrapartida $28.000.000)</w:t>
      </w:r>
    </w:p>
    <w:p w:rsidR="003934C0" w:rsidRPr="00637851" w:rsidRDefault="003934C0" w:rsidP="003934C0">
      <w:pPr>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Times New Roman"/>
          <w:b/>
          <w:bCs/>
          <w:sz w:val="20"/>
          <w:szCs w:val="20"/>
          <w:lang w:eastAsia="es-CO"/>
        </w:rPr>
        <w:t>Objetivo: </w:t>
      </w:r>
      <w:r w:rsidRPr="00637851">
        <w:rPr>
          <w:rFonts w:ascii="Futura Std Book" w:eastAsia="Times New Roman" w:hAnsi="Futura Std Book" w:cs="Arial"/>
          <w:sz w:val="20"/>
          <w:szCs w:val="20"/>
          <w:lang w:val="es-MX" w:eastAsia="es-MX"/>
        </w:rPr>
        <w:t xml:space="preserve">Conservar, resaltar, rescatar, valorar y difundir a nivel nacional e internacional la identidad cultural de la etnia </w:t>
      </w:r>
      <w:proofErr w:type="spellStart"/>
      <w:r w:rsidRPr="00637851">
        <w:rPr>
          <w:rFonts w:ascii="Futura Std Book" w:eastAsia="Times New Roman" w:hAnsi="Futura Std Book" w:cs="Arial"/>
          <w:sz w:val="20"/>
          <w:szCs w:val="20"/>
          <w:lang w:val="es-MX" w:eastAsia="es-MX"/>
        </w:rPr>
        <w:t>Zenú</w:t>
      </w:r>
      <w:proofErr w:type="spellEnd"/>
      <w:r w:rsidRPr="00637851">
        <w:rPr>
          <w:rFonts w:ascii="Futura Std Book" w:eastAsia="Times New Roman" w:hAnsi="Futura Std Book" w:cs="Arial"/>
          <w:sz w:val="20"/>
          <w:szCs w:val="20"/>
          <w:lang w:val="es-MX" w:eastAsia="es-MX"/>
        </w:rPr>
        <w:t xml:space="preserve"> y en particular la cultura del sombrero fino </w:t>
      </w:r>
      <w:proofErr w:type="spellStart"/>
      <w:r w:rsidRPr="00637851">
        <w:rPr>
          <w:rFonts w:ascii="Futura Std Book" w:eastAsia="Times New Roman" w:hAnsi="Futura Std Book" w:cs="Arial"/>
          <w:sz w:val="20"/>
          <w:szCs w:val="20"/>
          <w:lang w:val="es-MX" w:eastAsia="es-MX"/>
        </w:rPr>
        <w:t>vueltiao</w:t>
      </w:r>
      <w:proofErr w:type="spellEnd"/>
      <w:r w:rsidRPr="00637851">
        <w:rPr>
          <w:rFonts w:ascii="Futura Std Book" w:eastAsia="Times New Roman" w:hAnsi="Futura Std Book" w:cs="Arial"/>
          <w:sz w:val="20"/>
          <w:szCs w:val="20"/>
          <w:lang w:val="es-MX" w:eastAsia="es-MX"/>
        </w:rPr>
        <w:t xml:space="preserve">, donde se consolide la supervivencia y el mejoramiento de la calidad de vida de las comunidades artesanas del resguardo indígena de San Andrés de Sotavento Córdoba - Sucre, a través de la realización del XVI Festival Folclórico y Cultural del Sombrero Fino </w:t>
      </w:r>
      <w:proofErr w:type="spellStart"/>
      <w:r w:rsidRPr="00637851">
        <w:rPr>
          <w:rFonts w:ascii="Futura Std Book" w:eastAsia="Times New Roman" w:hAnsi="Futura Std Book" w:cs="Arial"/>
          <w:sz w:val="20"/>
          <w:szCs w:val="20"/>
          <w:lang w:val="es-MX" w:eastAsia="es-MX"/>
        </w:rPr>
        <w:t>Vueltiao</w:t>
      </w:r>
      <w:proofErr w:type="spellEnd"/>
      <w:r w:rsidRPr="00637851">
        <w:rPr>
          <w:rFonts w:ascii="Futura Std Book" w:eastAsia="Times New Roman" w:hAnsi="Futura Std Book" w:cs="Arial"/>
          <w:sz w:val="20"/>
          <w:szCs w:val="20"/>
          <w:lang w:val="es-MX" w:eastAsia="es-MX"/>
        </w:rPr>
        <w:t xml:space="preserve"> de </w:t>
      </w:r>
      <w:proofErr w:type="spellStart"/>
      <w:r w:rsidRPr="00637851">
        <w:rPr>
          <w:rFonts w:ascii="Futura Std Book" w:eastAsia="Times New Roman" w:hAnsi="Futura Std Book" w:cs="Arial"/>
          <w:sz w:val="20"/>
          <w:szCs w:val="20"/>
          <w:lang w:val="es-MX" w:eastAsia="es-MX"/>
        </w:rPr>
        <w:t>Tuchín</w:t>
      </w:r>
      <w:proofErr w:type="spellEnd"/>
      <w:r w:rsidRPr="00637851">
        <w:rPr>
          <w:rFonts w:ascii="Futura Std Book" w:eastAsia="Times New Roman" w:hAnsi="Futura Std Book" w:cs="Arial"/>
          <w:sz w:val="20"/>
          <w:szCs w:val="20"/>
          <w:lang w:val="es-MX" w:eastAsia="es-MX"/>
        </w:rPr>
        <w:t>, del 5 al 9 de enero de 2012</w:t>
      </w:r>
    </w:p>
    <w:p w:rsidR="003934C0" w:rsidRPr="00637851" w:rsidRDefault="003934C0" w:rsidP="003934C0">
      <w:pPr>
        <w:tabs>
          <w:tab w:val="left" w:pos="284"/>
        </w:tabs>
        <w:spacing w:after="0" w:line="240" w:lineRule="auto"/>
        <w:jc w:val="both"/>
        <w:rPr>
          <w:rFonts w:ascii="Futura Std Book" w:eastAsia="Times New Roman" w:hAnsi="Futura Std Book" w:cs="Times New Roman"/>
          <w:sz w:val="20"/>
          <w:szCs w:val="20"/>
          <w:lang w:eastAsia="es-CO"/>
        </w:rPr>
      </w:pPr>
      <w:r w:rsidRPr="00637851">
        <w:rPr>
          <w:rFonts w:ascii="Futura Std Book" w:eastAsia="Times New Roman" w:hAnsi="Futura Std Book" w:cs="Times New Roman"/>
          <w:b/>
          <w:bCs/>
          <w:sz w:val="20"/>
          <w:szCs w:val="20"/>
          <w:lang w:eastAsia="es-CO"/>
        </w:rPr>
        <w:t>Estado:</w:t>
      </w:r>
      <w:r w:rsidRPr="00637851">
        <w:rPr>
          <w:rFonts w:ascii="Futura Std Book" w:eastAsia="Times New Roman" w:hAnsi="Futura Std Book" w:cs="Times New Roman"/>
          <w:sz w:val="20"/>
          <w:szCs w:val="20"/>
          <w:lang w:eastAsia="es-CO"/>
        </w:rPr>
        <w:t> no elegible</w:t>
      </w:r>
    </w:p>
    <w:p w:rsidR="003934C0" w:rsidRPr="00637851" w:rsidRDefault="003934C0" w:rsidP="003934C0">
      <w:pPr>
        <w:tabs>
          <w:tab w:val="left" w:pos="284"/>
        </w:tabs>
        <w:spacing w:after="0" w:line="240" w:lineRule="auto"/>
        <w:jc w:val="both"/>
        <w:rPr>
          <w:rFonts w:ascii="Futura Std Book" w:eastAsia="Times New Roman" w:hAnsi="Futura Std Book" w:cs="Times New Roman"/>
          <w:b/>
          <w:bCs/>
          <w:sz w:val="20"/>
          <w:szCs w:val="20"/>
          <w:lang w:eastAsia="es-CO"/>
        </w:rPr>
      </w:pPr>
      <w:r w:rsidRPr="00637851">
        <w:rPr>
          <w:rFonts w:ascii="Futura Std Book" w:eastAsia="Times New Roman" w:hAnsi="Futura Std Book" w:cs="Times New Roman"/>
          <w:b/>
          <w:bCs/>
          <w:sz w:val="20"/>
          <w:szCs w:val="20"/>
          <w:lang w:eastAsia="es-CO"/>
        </w:rPr>
        <w:t xml:space="preserve">Informe: </w:t>
      </w:r>
    </w:p>
    <w:p w:rsidR="003934C0" w:rsidRPr="00637851" w:rsidRDefault="003934C0" w:rsidP="00595B84">
      <w:pPr>
        <w:pStyle w:val="Prrafodelista"/>
        <w:numPr>
          <w:ilvl w:val="0"/>
          <w:numId w:val="51"/>
        </w:numPr>
        <w:tabs>
          <w:tab w:val="left" w:pos="284"/>
        </w:tabs>
        <w:spacing w:after="0" w:line="240" w:lineRule="auto"/>
        <w:ind w:left="0" w:firstLine="0"/>
        <w:jc w:val="both"/>
        <w:rPr>
          <w:rFonts w:ascii="Futura Std Book" w:eastAsia="Times New Roman" w:hAnsi="Futura Std Book" w:cs="Arial"/>
          <w:sz w:val="20"/>
          <w:szCs w:val="20"/>
          <w:lang w:val="es-ES" w:eastAsia="es-MX"/>
        </w:rPr>
      </w:pPr>
      <w:r w:rsidRPr="00637851">
        <w:rPr>
          <w:rFonts w:ascii="Futura Std Book" w:eastAsia="Times New Roman" w:hAnsi="Futura Std Book" w:cs="Arial"/>
          <w:sz w:val="20"/>
          <w:szCs w:val="20"/>
          <w:lang w:eastAsia="es-MX"/>
        </w:rPr>
        <w:t>N</w:t>
      </w:r>
      <w:r w:rsidRPr="00637851">
        <w:rPr>
          <w:rFonts w:ascii="Futura Std Book" w:eastAsia="Times New Roman" w:hAnsi="Futura Std Book" w:cs="Arial"/>
          <w:sz w:val="20"/>
          <w:szCs w:val="20"/>
          <w:lang w:val="es-ES" w:eastAsia="es-MX"/>
        </w:rPr>
        <w:t>o fue presentado bajo los parámetros establecidos en el Manual, adicionalmente presentaba inconsistencias en su formulación.</w:t>
      </w:r>
    </w:p>
    <w:p w:rsidR="003934C0" w:rsidRPr="00637851" w:rsidRDefault="003934C0" w:rsidP="003934C0">
      <w:pPr>
        <w:tabs>
          <w:tab w:val="left" w:pos="284"/>
        </w:tabs>
        <w:spacing w:after="0" w:line="240" w:lineRule="auto"/>
        <w:jc w:val="both"/>
        <w:rPr>
          <w:rFonts w:ascii="Futura Std Book" w:eastAsia="Times New Roman" w:hAnsi="Futura Std Book" w:cs="Times New Roman"/>
          <w:b/>
          <w:color w:val="002060"/>
          <w:sz w:val="20"/>
          <w:szCs w:val="20"/>
          <w:highlight w:val="yellow"/>
          <w:lang w:eastAsia="es-CO"/>
        </w:rPr>
      </w:pPr>
    </w:p>
    <w:p w:rsidR="00EB39EC" w:rsidRPr="00637851" w:rsidRDefault="00EB39EC" w:rsidP="003934C0">
      <w:pPr>
        <w:tabs>
          <w:tab w:val="left" w:pos="284"/>
        </w:tabs>
        <w:spacing w:after="0" w:line="240" w:lineRule="auto"/>
        <w:jc w:val="both"/>
        <w:rPr>
          <w:rFonts w:ascii="Futura Std Book" w:eastAsia="Times New Roman" w:hAnsi="Futura Std Book" w:cs="Times New Roman"/>
          <w:b/>
          <w:color w:val="002060"/>
          <w:sz w:val="20"/>
          <w:szCs w:val="20"/>
          <w:highlight w:val="yellow"/>
          <w:lang w:eastAsia="es-CO"/>
        </w:rPr>
      </w:pPr>
    </w:p>
    <w:p w:rsidR="00EB39EC" w:rsidRPr="00637851" w:rsidRDefault="00EB39EC" w:rsidP="003934C0">
      <w:pPr>
        <w:tabs>
          <w:tab w:val="left" w:pos="284"/>
        </w:tabs>
        <w:spacing w:after="0" w:line="240" w:lineRule="auto"/>
        <w:jc w:val="both"/>
        <w:rPr>
          <w:rFonts w:ascii="Futura Std Book" w:eastAsia="Times New Roman" w:hAnsi="Futura Std Book" w:cs="Times New Roman"/>
          <w:b/>
          <w:color w:val="002060"/>
          <w:sz w:val="20"/>
          <w:szCs w:val="20"/>
          <w:highlight w:val="yellow"/>
          <w:lang w:eastAsia="es-CO"/>
        </w:rPr>
      </w:pPr>
    </w:p>
    <w:p w:rsidR="003934C0" w:rsidRPr="00637851" w:rsidRDefault="003934C0" w:rsidP="003934C0">
      <w:pPr>
        <w:pBdr>
          <w:top w:val="single" w:sz="4" w:space="1" w:color="auto" w:shadow="1"/>
          <w:left w:val="single" w:sz="4" w:space="4" w:color="auto" w:shadow="1"/>
          <w:bottom w:val="single" w:sz="4" w:space="1" w:color="auto" w:shadow="1"/>
          <w:right w:val="single" w:sz="4" w:space="4" w:color="auto" w:shadow="1"/>
        </w:pBdr>
        <w:shd w:val="clear" w:color="auto" w:fill="FFFFFF"/>
        <w:tabs>
          <w:tab w:val="left" w:pos="284"/>
        </w:tabs>
        <w:spacing w:after="0" w:line="240" w:lineRule="auto"/>
        <w:jc w:val="both"/>
        <w:rPr>
          <w:rFonts w:ascii="Futura Std Book" w:eastAsia="Times New Roman" w:hAnsi="Futura Std Book" w:cs="Arial"/>
          <w:sz w:val="20"/>
          <w:szCs w:val="20"/>
          <w:lang w:val="es-MX" w:eastAsia="es-MX"/>
        </w:rPr>
      </w:pPr>
      <w:r w:rsidRPr="00637851">
        <w:rPr>
          <w:rFonts w:ascii="Futura Std Book" w:eastAsia="Times New Roman" w:hAnsi="Futura Std Book" w:cs="Arial"/>
          <w:b/>
          <w:bCs/>
          <w:sz w:val="20"/>
          <w:szCs w:val="20"/>
          <w:lang w:val="es-MX" w:eastAsia="es-MX"/>
        </w:rPr>
        <w:t xml:space="preserve">Programas </w:t>
      </w:r>
      <w:proofErr w:type="spellStart"/>
      <w:r w:rsidRPr="00637851">
        <w:rPr>
          <w:rFonts w:ascii="Futura Std Book" w:eastAsia="Times New Roman" w:hAnsi="Futura Std Book" w:cs="Arial"/>
          <w:b/>
          <w:bCs/>
          <w:sz w:val="20"/>
          <w:szCs w:val="20"/>
          <w:lang w:val="es-MX" w:eastAsia="es-MX"/>
        </w:rPr>
        <w:t>Fontur</w:t>
      </w:r>
      <w:proofErr w:type="spellEnd"/>
    </w:p>
    <w:p w:rsidR="003934C0" w:rsidRPr="00637851" w:rsidRDefault="003934C0" w:rsidP="003934C0">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u w:val="single"/>
          <w:lang w:val="es-MX" w:eastAsia="es-MX"/>
        </w:rPr>
      </w:pPr>
    </w:p>
    <w:p w:rsidR="003934C0" w:rsidRPr="00637851" w:rsidRDefault="003934C0" w:rsidP="00595B84">
      <w:pPr>
        <w:pStyle w:val="Prrafodelista"/>
        <w:numPr>
          <w:ilvl w:val="0"/>
          <w:numId w:val="52"/>
        </w:numPr>
        <w:shd w:val="clear" w:color="auto" w:fill="FFFFFF"/>
        <w:tabs>
          <w:tab w:val="left" w:pos="284"/>
        </w:tabs>
        <w:spacing w:after="0" w:line="240" w:lineRule="auto"/>
        <w:ind w:left="0" w:firstLine="0"/>
        <w:jc w:val="both"/>
        <w:rPr>
          <w:rFonts w:ascii="Futura Std Book" w:eastAsia="Times New Roman" w:hAnsi="Futura Std Book" w:cs="Arial"/>
          <w:sz w:val="20"/>
          <w:szCs w:val="20"/>
          <w:u w:val="single"/>
          <w:lang w:val="es-MX" w:eastAsia="es-MX"/>
        </w:rPr>
      </w:pPr>
      <w:r w:rsidRPr="00637851">
        <w:rPr>
          <w:rFonts w:ascii="Futura Std Book" w:eastAsia="Times New Roman" w:hAnsi="Futura Std Book" w:cs="Arial"/>
          <w:b/>
          <w:bCs/>
          <w:sz w:val="20"/>
          <w:szCs w:val="20"/>
          <w:u w:val="single"/>
          <w:lang w:val="es-MX" w:eastAsia="es-MX"/>
        </w:rPr>
        <w:t>Tarjeta Joven:</w:t>
      </w:r>
    </w:p>
    <w:p w:rsidR="003934C0" w:rsidRPr="00637851" w:rsidRDefault="003934C0" w:rsidP="003934C0">
      <w:pPr>
        <w:tabs>
          <w:tab w:val="left" w:pos="284"/>
        </w:tabs>
        <w:spacing w:after="0" w:line="240" w:lineRule="auto"/>
        <w:jc w:val="both"/>
        <w:rPr>
          <w:rFonts w:ascii="Futura Std Book" w:hAnsi="Futura Std Book" w:cs="Arial"/>
          <w:sz w:val="20"/>
          <w:szCs w:val="20"/>
        </w:rPr>
      </w:pPr>
      <w:r w:rsidRPr="00637851">
        <w:rPr>
          <w:rFonts w:ascii="Futura Std Book" w:hAnsi="Futura Std Book" w:cs="Arial"/>
          <w:sz w:val="20"/>
          <w:szCs w:val="20"/>
        </w:rPr>
        <w:lastRenderedPageBreak/>
        <w:t xml:space="preserve">El programa Tarjeta Joven Cuenta con </w:t>
      </w:r>
      <w:r w:rsidRPr="00637851">
        <w:rPr>
          <w:rFonts w:ascii="Futura Std Book" w:hAnsi="Futura Std Book"/>
          <w:sz w:val="20"/>
          <w:szCs w:val="20"/>
        </w:rPr>
        <w:t>2.467</w:t>
      </w:r>
      <w:r w:rsidRPr="00637851">
        <w:rPr>
          <w:rFonts w:ascii="Futura Std Book" w:hAnsi="Futura Std Book" w:cs="Arial"/>
          <w:sz w:val="20"/>
          <w:szCs w:val="20"/>
        </w:rPr>
        <w:t xml:space="preserve"> jóvenes inscritos en el departamento, de los cuales 1.468 se encuentran en Montería, así mismo existen 8 empresas aliadas en el departamento distribuidas en las siguientes categorías: 6 en Hospedaje (Hoteles Hostales) y 2 Amo viajar (Agencias).</w:t>
      </w:r>
    </w:p>
    <w:p w:rsidR="003934C0" w:rsidRPr="00637851" w:rsidRDefault="003934C0" w:rsidP="003934C0">
      <w:pPr>
        <w:tabs>
          <w:tab w:val="left" w:pos="284"/>
        </w:tabs>
        <w:spacing w:after="0" w:line="240" w:lineRule="auto"/>
        <w:jc w:val="both"/>
        <w:rPr>
          <w:rFonts w:ascii="Futura Std Book" w:hAnsi="Futura Std Book" w:cs="Arial"/>
          <w:color w:val="002060"/>
          <w:sz w:val="20"/>
          <w:szCs w:val="20"/>
        </w:rPr>
      </w:pPr>
    </w:p>
    <w:tbl>
      <w:tblPr>
        <w:tblW w:w="9336" w:type="dxa"/>
        <w:tblCellMar>
          <w:left w:w="70" w:type="dxa"/>
          <w:right w:w="70" w:type="dxa"/>
        </w:tblCellMar>
        <w:tblLook w:val="04A0" w:firstRow="1" w:lastRow="0" w:firstColumn="1" w:lastColumn="0" w:noHBand="0" w:noVBand="1"/>
      </w:tblPr>
      <w:tblGrid>
        <w:gridCol w:w="2809"/>
        <w:gridCol w:w="1089"/>
        <w:gridCol w:w="964"/>
        <w:gridCol w:w="4474"/>
      </w:tblGrid>
      <w:tr w:rsidR="003934C0" w:rsidRPr="00637851" w:rsidTr="003934C0">
        <w:trPr>
          <w:trHeight w:val="215"/>
        </w:trPr>
        <w:tc>
          <w:tcPr>
            <w:tcW w:w="280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934C0" w:rsidRPr="00637851" w:rsidRDefault="003934C0">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637851">
              <w:rPr>
                <w:rFonts w:ascii="Futura Std Book" w:eastAsia="Times New Roman" w:hAnsi="Futura Std Book" w:cs="Times New Roman"/>
                <w:b/>
                <w:bCs/>
                <w:color w:val="FFFFFF" w:themeColor="background1"/>
                <w:sz w:val="20"/>
                <w:szCs w:val="20"/>
                <w:lang w:eastAsia="es-CO"/>
              </w:rPr>
              <w:t>Departamento / Municipio</w:t>
            </w:r>
          </w:p>
        </w:tc>
        <w:tc>
          <w:tcPr>
            <w:tcW w:w="1089" w:type="dxa"/>
            <w:tcBorders>
              <w:top w:val="single" w:sz="4" w:space="0" w:color="auto"/>
              <w:left w:val="nil"/>
              <w:bottom w:val="single" w:sz="4" w:space="0" w:color="auto"/>
              <w:right w:val="single" w:sz="4" w:space="0" w:color="auto"/>
            </w:tcBorders>
            <w:shd w:val="clear" w:color="auto" w:fill="002060"/>
            <w:noWrap/>
            <w:vAlign w:val="center"/>
            <w:hideMark/>
          </w:tcPr>
          <w:p w:rsidR="003934C0" w:rsidRPr="00637851" w:rsidRDefault="003934C0">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637851">
              <w:rPr>
                <w:rFonts w:ascii="Futura Std Book" w:eastAsia="Times New Roman" w:hAnsi="Futura Std Book" w:cs="Times New Roman"/>
                <w:b/>
                <w:bCs/>
                <w:color w:val="FFFFFF" w:themeColor="background1"/>
                <w:sz w:val="20"/>
                <w:szCs w:val="20"/>
                <w:lang w:eastAsia="es-CO"/>
              </w:rPr>
              <w:t>Jóvenes</w:t>
            </w:r>
          </w:p>
        </w:tc>
        <w:tc>
          <w:tcPr>
            <w:tcW w:w="964" w:type="dxa"/>
            <w:tcBorders>
              <w:top w:val="single" w:sz="4" w:space="0" w:color="auto"/>
              <w:left w:val="nil"/>
              <w:bottom w:val="single" w:sz="4" w:space="0" w:color="auto"/>
              <w:right w:val="single" w:sz="4" w:space="0" w:color="auto"/>
            </w:tcBorders>
            <w:shd w:val="clear" w:color="auto" w:fill="002060"/>
            <w:noWrap/>
            <w:vAlign w:val="center"/>
            <w:hideMark/>
          </w:tcPr>
          <w:p w:rsidR="003934C0" w:rsidRPr="00637851" w:rsidRDefault="003934C0">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637851">
              <w:rPr>
                <w:rFonts w:ascii="Futura Std Book" w:eastAsia="Times New Roman" w:hAnsi="Futura Std Book" w:cs="Times New Roman"/>
                <w:b/>
                <w:bCs/>
                <w:color w:val="FFFFFF" w:themeColor="background1"/>
                <w:sz w:val="20"/>
                <w:szCs w:val="20"/>
                <w:lang w:eastAsia="es-CO"/>
              </w:rPr>
              <w:t>Aliados</w:t>
            </w:r>
          </w:p>
        </w:tc>
        <w:tc>
          <w:tcPr>
            <w:tcW w:w="4474" w:type="dxa"/>
            <w:tcBorders>
              <w:top w:val="single" w:sz="4" w:space="0" w:color="auto"/>
              <w:left w:val="nil"/>
              <w:bottom w:val="single" w:sz="4" w:space="0" w:color="auto"/>
              <w:right w:val="single" w:sz="4" w:space="0" w:color="auto"/>
            </w:tcBorders>
            <w:shd w:val="clear" w:color="auto" w:fill="002060"/>
            <w:noWrap/>
            <w:vAlign w:val="center"/>
            <w:hideMark/>
          </w:tcPr>
          <w:p w:rsidR="003934C0" w:rsidRPr="00637851" w:rsidRDefault="003934C0">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637851">
              <w:rPr>
                <w:rFonts w:ascii="Futura Std Book" w:eastAsia="Times New Roman" w:hAnsi="Futura Std Book" w:cs="Times New Roman"/>
                <w:b/>
                <w:bCs/>
                <w:color w:val="FFFFFF" w:themeColor="background1"/>
                <w:sz w:val="20"/>
                <w:szCs w:val="20"/>
                <w:lang w:eastAsia="es-CO"/>
              </w:rPr>
              <w:t>Categorías</w:t>
            </w:r>
          </w:p>
        </w:tc>
      </w:tr>
      <w:tr w:rsidR="003934C0" w:rsidRPr="00637851" w:rsidTr="003934C0">
        <w:trPr>
          <w:trHeight w:val="315"/>
        </w:trPr>
        <w:tc>
          <w:tcPr>
            <w:tcW w:w="2809" w:type="dxa"/>
            <w:tcBorders>
              <w:top w:val="nil"/>
              <w:left w:val="single" w:sz="4" w:space="0" w:color="auto"/>
              <w:bottom w:val="single" w:sz="4" w:space="0" w:color="auto"/>
              <w:right w:val="single" w:sz="4" w:space="0" w:color="auto"/>
            </w:tcBorders>
            <w:noWrap/>
            <w:hideMark/>
          </w:tcPr>
          <w:p w:rsidR="003934C0" w:rsidRPr="00637851" w:rsidRDefault="003934C0">
            <w:pPr>
              <w:spacing w:after="0" w:line="240" w:lineRule="auto"/>
              <w:jc w:val="both"/>
              <w:rPr>
                <w:rFonts w:ascii="Futura Std Book" w:hAnsi="Futura Std Book"/>
                <w:sz w:val="20"/>
                <w:szCs w:val="20"/>
              </w:rPr>
            </w:pPr>
            <w:r w:rsidRPr="00637851">
              <w:rPr>
                <w:rFonts w:ascii="Futura Std Book" w:hAnsi="Futura Std Book"/>
                <w:sz w:val="20"/>
                <w:szCs w:val="20"/>
              </w:rPr>
              <w:t>Córdoba</w:t>
            </w:r>
          </w:p>
        </w:tc>
        <w:tc>
          <w:tcPr>
            <w:tcW w:w="1089" w:type="dxa"/>
            <w:tcBorders>
              <w:top w:val="nil"/>
              <w:left w:val="nil"/>
              <w:bottom w:val="single" w:sz="4" w:space="0" w:color="auto"/>
              <w:right w:val="single" w:sz="4" w:space="0" w:color="auto"/>
            </w:tcBorders>
            <w:noWrap/>
            <w:hideMark/>
          </w:tcPr>
          <w:p w:rsidR="003934C0" w:rsidRPr="00637851" w:rsidRDefault="003934C0">
            <w:pPr>
              <w:spacing w:after="0" w:line="240" w:lineRule="auto"/>
              <w:jc w:val="both"/>
              <w:rPr>
                <w:rFonts w:ascii="Futura Std Book" w:hAnsi="Futura Std Book"/>
                <w:sz w:val="20"/>
                <w:szCs w:val="20"/>
              </w:rPr>
            </w:pPr>
            <w:r w:rsidRPr="00637851">
              <w:rPr>
                <w:rFonts w:ascii="Futura Std Book" w:hAnsi="Futura Std Book"/>
                <w:sz w:val="20"/>
                <w:szCs w:val="20"/>
              </w:rPr>
              <w:t>2.467</w:t>
            </w:r>
          </w:p>
        </w:tc>
        <w:tc>
          <w:tcPr>
            <w:tcW w:w="964" w:type="dxa"/>
            <w:tcBorders>
              <w:top w:val="nil"/>
              <w:left w:val="nil"/>
              <w:bottom w:val="single" w:sz="4" w:space="0" w:color="auto"/>
              <w:right w:val="single" w:sz="4" w:space="0" w:color="auto"/>
            </w:tcBorders>
            <w:noWrap/>
            <w:hideMark/>
          </w:tcPr>
          <w:p w:rsidR="003934C0" w:rsidRPr="00637851" w:rsidRDefault="003934C0">
            <w:pPr>
              <w:spacing w:after="0" w:line="240" w:lineRule="auto"/>
              <w:jc w:val="both"/>
              <w:rPr>
                <w:rFonts w:ascii="Futura Std Book" w:hAnsi="Futura Std Book"/>
                <w:sz w:val="20"/>
                <w:szCs w:val="20"/>
              </w:rPr>
            </w:pPr>
            <w:r w:rsidRPr="00637851">
              <w:rPr>
                <w:rFonts w:ascii="Futura Std Book" w:hAnsi="Futura Std Book"/>
                <w:sz w:val="20"/>
                <w:szCs w:val="20"/>
              </w:rPr>
              <w:t>8</w:t>
            </w:r>
          </w:p>
        </w:tc>
        <w:tc>
          <w:tcPr>
            <w:tcW w:w="4474" w:type="dxa"/>
            <w:tcBorders>
              <w:top w:val="nil"/>
              <w:left w:val="nil"/>
              <w:bottom w:val="single" w:sz="4" w:space="0" w:color="auto"/>
              <w:right w:val="single" w:sz="4" w:space="0" w:color="auto"/>
            </w:tcBorders>
            <w:hideMark/>
          </w:tcPr>
          <w:p w:rsidR="003934C0" w:rsidRPr="00637851" w:rsidRDefault="003934C0">
            <w:pPr>
              <w:spacing w:after="0" w:line="240" w:lineRule="auto"/>
              <w:jc w:val="both"/>
              <w:rPr>
                <w:rFonts w:ascii="Futura Std Book" w:hAnsi="Futura Std Book"/>
                <w:sz w:val="20"/>
                <w:szCs w:val="20"/>
              </w:rPr>
            </w:pPr>
            <w:r w:rsidRPr="00637851">
              <w:rPr>
                <w:rFonts w:ascii="Futura Std Book" w:hAnsi="Futura Std Book"/>
                <w:sz w:val="20"/>
                <w:szCs w:val="20"/>
              </w:rPr>
              <w:t>6 Hospedaje y 2 Amo Viajar.</w:t>
            </w:r>
          </w:p>
        </w:tc>
      </w:tr>
      <w:tr w:rsidR="003934C0" w:rsidRPr="00637851" w:rsidTr="003934C0">
        <w:trPr>
          <w:trHeight w:val="204"/>
        </w:trPr>
        <w:tc>
          <w:tcPr>
            <w:tcW w:w="2809" w:type="dxa"/>
            <w:tcBorders>
              <w:top w:val="nil"/>
              <w:left w:val="single" w:sz="4" w:space="0" w:color="auto"/>
              <w:bottom w:val="nil"/>
              <w:right w:val="single" w:sz="4" w:space="0" w:color="auto"/>
            </w:tcBorders>
            <w:noWrap/>
            <w:hideMark/>
          </w:tcPr>
          <w:p w:rsidR="003934C0" w:rsidRPr="00637851" w:rsidRDefault="003934C0">
            <w:pPr>
              <w:spacing w:after="0" w:line="240" w:lineRule="auto"/>
              <w:jc w:val="both"/>
              <w:rPr>
                <w:rFonts w:ascii="Futura Std Book" w:hAnsi="Futura Std Book"/>
                <w:sz w:val="20"/>
                <w:szCs w:val="20"/>
              </w:rPr>
            </w:pPr>
            <w:r w:rsidRPr="00637851">
              <w:rPr>
                <w:rFonts w:ascii="Futura Std Book" w:hAnsi="Futura Std Book"/>
                <w:sz w:val="20"/>
                <w:szCs w:val="20"/>
              </w:rPr>
              <w:t>Montería</w:t>
            </w:r>
          </w:p>
        </w:tc>
        <w:tc>
          <w:tcPr>
            <w:tcW w:w="1089" w:type="dxa"/>
            <w:tcBorders>
              <w:top w:val="nil"/>
              <w:left w:val="nil"/>
              <w:bottom w:val="nil"/>
              <w:right w:val="single" w:sz="4" w:space="0" w:color="auto"/>
            </w:tcBorders>
            <w:noWrap/>
            <w:hideMark/>
          </w:tcPr>
          <w:p w:rsidR="003934C0" w:rsidRPr="00637851" w:rsidRDefault="003934C0">
            <w:pPr>
              <w:spacing w:after="0" w:line="240" w:lineRule="auto"/>
              <w:jc w:val="both"/>
              <w:rPr>
                <w:rFonts w:ascii="Futura Std Book" w:hAnsi="Futura Std Book"/>
                <w:sz w:val="20"/>
                <w:szCs w:val="20"/>
              </w:rPr>
            </w:pPr>
            <w:r w:rsidRPr="00637851">
              <w:rPr>
                <w:rFonts w:ascii="Futura Std Book" w:hAnsi="Futura Std Book"/>
                <w:sz w:val="20"/>
                <w:szCs w:val="20"/>
              </w:rPr>
              <w:t>1.468</w:t>
            </w:r>
          </w:p>
        </w:tc>
        <w:tc>
          <w:tcPr>
            <w:tcW w:w="964" w:type="dxa"/>
            <w:tcBorders>
              <w:top w:val="nil"/>
              <w:left w:val="nil"/>
              <w:bottom w:val="nil"/>
              <w:right w:val="single" w:sz="4" w:space="0" w:color="auto"/>
            </w:tcBorders>
            <w:noWrap/>
            <w:hideMark/>
          </w:tcPr>
          <w:p w:rsidR="003934C0" w:rsidRPr="00637851" w:rsidRDefault="003934C0">
            <w:pPr>
              <w:rPr>
                <w:rFonts w:ascii="Futura Std Book" w:hAnsi="Futura Std Book"/>
                <w:sz w:val="20"/>
                <w:szCs w:val="20"/>
              </w:rPr>
            </w:pPr>
          </w:p>
        </w:tc>
        <w:tc>
          <w:tcPr>
            <w:tcW w:w="4474" w:type="dxa"/>
            <w:tcBorders>
              <w:top w:val="nil"/>
              <w:left w:val="nil"/>
              <w:bottom w:val="nil"/>
              <w:right w:val="single" w:sz="4" w:space="0" w:color="auto"/>
            </w:tcBorders>
            <w:hideMark/>
          </w:tcPr>
          <w:p w:rsidR="003934C0" w:rsidRPr="00637851" w:rsidRDefault="003934C0">
            <w:pPr>
              <w:spacing w:after="0" w:line="256" w:lineRule="auto"/>
              <w:rPr>
                <w:rFonts w:ascii="Futura Std Book" w:hAnsi="Futura Std Book"/>
                <w:sz w:val="20"/>
                <w:szCs w:val="20"/>
                <w:lang w:val="es-MX" w:eastAsia="es-MX"/>
              </w:rPr>
            </w:pPr>
          </w:p>
        </w:tc>
      </w:tr>
      <w:tr w:rsidR="003934C0" w:rsidRPr="00637851" w:rsidTr="003934C0">
        <w:trPr>
          <w:trHeight w:val="87"/>
        </w:trPr>
        <w:tc>
          <w:tcPr>
            <w:tcW w:w="2809" w:type="dxa"/>
            <w:tcBorders>
              <w:top w:val="nil"/>
              <w:left w:val="single" w:sz="4" w:space="0" w:color="auto"/>
              <w:bottom w:val="single" w:sz="4" w:space="0" w:color="auto"/>
              <w:right w:val="single" w:sz="4" w:space="0" w:color="auto"/>
            </w:tcBorders>
            <w:noWrap/>
          </w:tcPr>
          <w:p w:rsidR="003934C0" w:rsidRPr="00637851" w:rsidRDefault="003934C0">
            <w:pPr>
              <w:tabs>
                <w:tab w:val="left" w:pos="284"/>
              </w:tabs>
              <w:spacing w:after="0" w:line="240" w:lineRule="auto"/>
              <w:jc w:val="both"/>
              <w:rPr>
                <w:rFonts w:ascii="Futura Std Book" w:hAnsi="Futura Std Book"/>
                <w:sz w:val="20"/>
                <w:szCs w:val="20"/>
              </w:rPr>
            </w:pPr>
          </w:p>
        </w:tc>
        <w:tc>
          <w:tcPr>
            <w:tcW w:w="1089" w:type="dxa"/>
            <w:tcBorders>
              <w:top w:val="nil"/>
              <w:left w:val="nil"/>
              <w:bottom w:val="single" w:sz="4" w:space="0" w:color="auto"/>
              <w:right w:val="single" w:sz="4" w:space="0" w:color="auto"/>
            </w:tcBorders>
            <w:noWrap/>
          </w:tcPr>
          <w:p w:rsidR="003934C0" w:rsidRPr="00637851" w:rsidRDefault="003934C0">
            <w:pPr>
              <w:tabs>
                <w:tab w:val="left" w:pos="284"/>
              </w:tabs>
              <w:spacing w:after="0" w:line="240" w:lineRule="auto"/>
              <w:jc w:val="both"/>
              <w:rPr>
                <w:rFonts w:ascii="Futura Std Book" w:hAnsi="Futura Std Book"/>
                <w:sz w:val="20"/>
                <w:szCs w:val="20"/>
              </w:rPr>
            </w:pPr>
          </w:p>
        </w:tc>
        <w:tc>
          <w:tcPr>
            <w:tcW w:w="964" w:type="dxa"/>
            <w:tcBorders>
              <w:top w:val="nil"/>
              <w:left w:val="nil"/>
              <w:bottom w:val="single" w:sz="4" w:space="0" w:color="auto"/>
              <w:right w:val="single" w:sz="4" w:space="0" w:color="auto"/>
            </w:tcBorders>
            <w:noWrap/>
          </w:tcPr>
          <w:p w:rsidR="003934C0" w:rsidRPr="00637851" w:rsidRDefault="003934C0">
            <w:pPr>
              <w:spacing w:after="0" w:line="240" w:lineRule="auto"/>
              <w:jc w:val="both"/>
              <w:rPr>
                <w:rFonts w:ascii="Futura Std Book" w:eastAsia="Times New Roman" w:hAnsi="Futura Std Book" w:cs="Times New Roman"/>
                <w:sz w:val="20"/>
                <w:szCs w:val="20"/>
                <w:lang w:eastAsia="es-CO"/>
              </w:rPr>
            </w:pPr>
          </w:p>
        </w:tc>
        <w:tc>
          <w:tcPr>
            <w:tcW w:w="4474" w:type="dxa"/>
            <w:tcBorders>
              <w:top w:val="nil"/>
              <w:left w:val="nil"/>
              <w:bottom w:val="single" w:sz="4" w:space="0" w:color="auto"/>
              <w:right w:val="single" w:sz="4" w:space="0" w:color="auto"/>
            </w:tcBorders>
          </w:tcPr>
          <w:p w:rsidR="003934C0" w:rsidRPr="00637851" w:rsidRDefault="003934C0">
            <w:pPr>
              <w:spacing w:after="0" w:line="240" w:lineRule="auto"/>
              <w:jc w:val="both"/>
              <w:rPr>
                <w:rFonts w:ascii="Futura Std Book" w:hAnsi="Futura Std Book"/>
                <w:sz w:val="20"/>
                <w:szCs w:val="20"/>
              </w:rPr>
            </w:pPr>
          </w:p>
        </w:tc>
      </w:tr>
    </w:tbl>
    <w:p w:rsidR="003934C0" w:rsidRPr="00637851" w:rsidRDefault="003934C0" w:rsidP="003934C0">
      <w:pPr>
        <w:pStyle w:val="Prrafodelista"/>
        <w:shd w:val="clear" w:color="auto" w:fill="FFFFFF"/>
        <w:tabs>
          <w:tab w:val="left" w:pos="284"/>
        </w:tabs>
        <w:spacing w:after="0" w:line="240" w:lineRule="auto"/>
        <w:ind w:left="0"/>
        <w:jc w:val="both"/>
        <w:rPr>
          <w:rFonts w:ascii="Futura Std Book" w:eastAsia="Times New Roman" w:hAnsi="Futura Std Book" w:cs="Arial"/>
          <w:color w:val="002060"/>
          <w:sz w:val="20"/>
          <w:szCs w:val="20"/>
          <w:lang w:val="es-MX" w:eastAsia="es-MX"/>
        </w:rPr>
      </w:pPr>
    </w:p>
    <w:p w:rsidR="003934C0" w:rsidRPr="00637851" w:rsidRDefault="003934C0" w:rsidP="003934C0">
      <w:pPr>
        <w:pStyle w:val="Prrafodelista"/>
        <w:shd w:val="clear" w:color="auto" w:fill="FFFFFF"/>
        <w:tabs>
          <w:tab w:val="left" w:pos="284"/>
        </w:tabs>
        <w:spacing w:after="0" w:line="240" w:lineRule="auto"/>
        <w:ind w:left="0"/>
        <w:jc w:val="both"/>
        <w:rPr>
          <w:rFonts w:ascii="Futura Std Book" w:eastAsia="Times New Roman" w:hAnsi="Futura Std Book" w:cs="Arial"/>
          <w:color w:val="002060"/>
          <w:sz w:val="20"/>
          <w:szCs w:val="20"/>
          <w:lang w:val="es-MX" w:eastAsia="es-MX"/>
        </w:rPr>
      </w:pPr>
    </w:p>
    <w:p w:rsidR="003934C0" w:rsidRPr="00637851" w:rsidRDefault="003934C0" w:rsidP="00595B84">
      <w:pPr>
        <w:pStyle w:val="Prrafodelista"/>
        <w:numPr>
          <w:ilvl w:val="0"/>
          <w:numId w:val="52"/>
        </w:numPr>
        <w:shd w:val="clear" w:color="auto" w:fill="FFFFFF"/>
        <w:tabs>
          <w:tab w:val="left" w:pos="284"/>
        </w:tabs>
        <w:spacing w:after="0" w:line="240" w:lineRule="auto"/>
        <w:ind w:left="0" w:firstLine="0"/>
        <w:jc w:val="both"/>
        <w:rPr>
          <w:rFonts w:ascii="Futura Std Book" w:eastAsia="Times New Roman" w:hAnsi="Futura Std Book" w:cs="Arial"/>
          <w:sz w:val="20"/>
          <w:szCs w:val="20"/>
          <w:u w:val="single"/>
          <w:lang w:val="es-MX" w:eastAsia="es-MX"/>
        </w:rPr>
      </w:pPr>
      <w:r w:rsidRPr="00637851">
        <w:rPr>
          <w:rFonts w:ascii="Futura Std Book" w:eastAsia="Times New Roman" w:hAnsi="Futura Std Book" w:cs="Arial"/>
          <w:b/>
          <w:bCs/>
          <w:sz w:val="20"/>
          <w:szCs w:val="20"/>
          <w:u w:val="single"/>
          <w:lang w:val="es-MX" w:eastAsia="es-MX"/>
        </w:rPr>
        <w:t>Red Nacional de Puntos de Información Turística (PIT):</w:t>
      </w:r>
    </w:p>
    <w:p w:rsidR="003934C0" w:rsidRPr="00637851" w:rsidRDefault="00F75C39" w:rsidP="003934C0">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637851">
        <w:rPr>
          <w:rFonts w:ascii="Futura Std Book" w:eastAsia="Futura Std Book" w:hAnsi="Futura Std Book" w:cs="Arial"/>
          <w:b/>
          <w:sz w:val="20"/>
          <w:szCs w:val="20"/>
          <w:lang w:val="es-ES"/>
        </w:rPr>
        <w:t>TOTAL PIT: 03</w:t>
      </w:r>
    </w:p>
    <w:p w:rsidR="003934C0" w:rsidRPr="00637851" w:rsidRDefault="003934C0" w:rsidP="003934C0">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rsidR="003934C0" w:rsidRPr="00637851" w:rsidRDefault="003934C0" w:rsidP="003934C0">
      <w:pPr>
        <w:pStyle w:val="Prrafodelista"/>
        <w:tabs>
          <w:tab w:val="left" w:pos="284"/>
        </w:tabs>
        <w:spacing w:after="0" w:line="240" w:lineRule="auto"/>
        <w:ind w:left="0"/>
        <w:jc w:val="both"/>
        <w:rPr>
          <w:rFonts w:ascii="Futura Std Book" w:hAnsi="Futura Std Book" w:cs="Arial"/>
          <w:b/>
          <w:sz w:val="20"/>
          <w:szCs w:val="20"/>
        </w:rPr>
      </w:pPr>
      <w:r w:rsidRPr="00637851">
        <w:rPr>
          <w:rFonts w:ascii="Futura Std Book" w:eastAsia="Times New Roman" w:hAnsi="Futura Std Book" w:cs="Times New Roman"/>
          <w:b/>
          <w:sz w:val="20"/>
          <w:szCs w:val="20"/>
          <w:lang w:val="es-MX" w:eastAsia="es-MX"/>
        </w:rPr>
        <w:t>Montería</w:t>
      </w:r>
      <w:r w:rsidRPr="00637851">
        <w:rPr>
          <w:rFonts w:ascii="Futura Std Book" w:hAnsi="Futura Std Book" w:cs="Arial"/>
          <w:b/>
          <w:sz w:val="20"/>
          <w:szCs w:val="20"/>
        </w:rPr>
        <w:t xml:space="preserve"> (1)</w:t>
      </w:r>
    </w:p>
    <w:p w:rsidR="003934C0" w:rsidRPr="00637851" w:rsidRDefault="003934C0" w:rsidP="003934C0">
      <w:pPr>
        <w:tabs>
          <w:tab w:val="left" w:pos="284"/>
        </w:tabs>
        <w:spacing w:after="0" w:line="240" w:lineRule="auto"/>
        <w:jc w:val="both"/>
        <w:rPr>
          <w:rFonts w:ascii="Futura Std Book" w:hAnsi="Futura Std Book" w:cs="Arial"/>
          <w:sz w:val="20"/>
          <w:szCs w:val="20"/>
        </w:rPr>
      </w:pPr>
      <w:r w:rsidRPr="00637851">
        <w:rPr>
          <w:rFonts w:ascii="Futura Std Book" w:hAnsi="Futura Std Book" w:cs="Arial"/>
          <w:sz w:val="20"/>
          <w:szCs w:val="20"/>
        </w:rPr>
        <w:t xml:space="preserve">UBICACIÓN: </w:t>
      </w:r>
      <w:r w:rsidRPr="00637851">
        <w:rPr>
          <w:rFonts w:ascii="Futura Std Book" w:eastAsia="Times New Roman" w:hAnsi="Futura Std Book" w:cs="Times New Roman"/>
          <w:sz w:val="20"/>
          <w:szCs w:val="20"/>
          <w:lang w:val="es-MX" w:eastAsia="es-MX"/>
        </w:rPr>
        <w:t>PIT local Aeropuerto Los Garzones</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sz w:val="20"/>
          <w:szCs w:val="20"/>
        </w:rPr>
        <w:t>ESTADO DEL PIT: Cerrado por finalización contrato de trabajo Informador(a</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sz w:val="20"/>
          <w:szCs w:val="20"/>
        </w:rPr>
        <w:t>FECHA DE INSTALACIÓN: Febrero 2013</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sz w:val="20"/>
          <w:szCs w:val="20"/>
        </w:rPr>
        <w:t>VALOR INVERSIÓN: $22.00.000</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p>
    <w:p w:rsidR="003934C0" w:rsidRPr="00637851" w:rsidRDefault="003934C0" w:rsidP="003934C0">
      <w:pPr>
        <w:pStyle w:val="Prrafodelista"/>
        <w:tabs>
          <w:tab w:val="left" w:pos="284"/>
        </w:tabs>
        <w:spacing w:after="0" w:line="240" w:lineRule="auto"/>
        <w:ind w:left="0"/>
        <w:jc w:val="both"/>
        <w:rPr>
          <w:rFonts w:ascii="Futura Std Book" w:hAnsi="Futura Std Book" w:cs="Arial"/>
          <w:b/>
          <w:sz w:val="20"/>
          <w:szCs w:val="20"/>
        </w:rPr>
      </w:pPr>
      <w:r w:rsidRPr="00637851">
        <w:rPr>
          <w:rFonts w:ascii="Futura Std Book" w:eastAsia="Times New Roman" w:hAnsi="Futura Std Book" w:cs="Times New Roman"/>
          <w:b/>
          <w:sz w:val="20"/>
          <w:szCs w:val="20"/>
          <w:lang w:val="es-MX" w:eastAsia="es-MX"/>
        </w:rPr>
        <w:t>Santa Cruz de Lorica</w:t>
      </w:r>
      <w:r w:rsidRPr="00637851">
        <w:rPr>
          <w:rFonts w:ascii="Futura Std Book" w:hAnsi="Futura Std Book" w:cs="Arial"/>
          <w:b/>
          <w:sz w:val="20"/>
          <w:szCs w:val="20"/>
        </w:rPr>
        <w:t xml:space="preserve"> (1)</w:t>
      </w:r>
    </w:p>
    <w:p w:rsidR="003934C0" w:rsidRPr="00637851" w:rsidRDefault="003934C0" w:rsidP="003934C0">
      <w:pPr>
        <w:tabs>
          <w:tab w:val="left" w:pos="284"/>
        </w:tabs>
        <w:spacing w:after="0" w:line="240" w:lineRule="auto"/>
        <w:jc w:val="both"/>
        <w:rPr>
          <w:rFonts w:ascii="Futura Std Book" w:hAnsi="Futura Std Book" w:cs="Arial"/>
          <w:sz w:val="20"/>
          <w:szCs w:val="20"/>
        </w:rPr>
      </w:pPr>
      <w:r w:rsidRPr="00637851">
        <w:rPr>
          <w:rFonts w:ascii="Futura Std Book" w:hAnsi="Futura Std Book" w:cs="Arial"/>
          <w:sz w:val="20"/>
          <w:szCs w:val="20"/>
        </w:rPr>
        <w:t xml:space="preserve">UBICACIÓN: </w:t>
      </w:r>
      <w:r w:rsidRPr="00637851">
        <w:rPr>
          <w:rFonts w:ascii="Futura Std Book" w:eastAsia="Times New Roman" w:hAnsi="Futura Std Book" w:cs="Times New Roman"/>
          <w:sz w:val="20"/>
          <w:szCs w:val="20"/>
          <w:lang w:val="es-MX" w:eastAsia="es-MX"/>
        </w:rPr>
        <w:t>PIT local Alcaldía Municipal</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sz w:val="20"/>
          <w:szCs w:val="20"/>
        </w:rPr>
        <w:t>ESTADO DEL PIT: En funcionamiento</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sz w:val="20"/>
          <w:szCs w:val="20"/>
        </w:rPr>
        <w:t>FECHA DE INSTALACIÓN: Septiembre 2013</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r w:rsidRPr="00637851">
        <w:rPr>
          <w:rFonts w:ascii="Futura Std Book" w:hAnsi="Futura Std Book" w:cs="Arial"/>
          <w:sz w:val="20"/>
          <w:szCs w:val="20"/>
        </w:rPr>
        <w:t>VALOR INVERSIÓN: $22.00.000</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p>
    <w:p w:rsidR="003934C0" w:rsidRPr="00637851" w:rsidRDefault="003934C0" w:rsidP="003934C0">
      <w:pPr>
        <w:tabs>
          <w:tab w:val="left" w:pos="284"/>
        </w:tabs>
        <w:spacing w:after="0" w:line="240" w:lineRule="auto"/>
        <w:contextualSpacing/>
        <w:jc w:val="both"/>
        <w:rPr>
          <w:rFonts w:ascii="Futura Std Book" w:hAnsi="Futura Std Book" w:cs="Arial"/>
          <w:sz w:val="20"/>
          <w:szCs w:val="20"/>
        </w:rPr>
      </w:pPr>
      <w:r w:rsidRPr="00637851">
        <w:rPr>
          <w:rFonts w:ascii="Futura Std Book" w:hAnsi="Futura Std Book" w:cs="Arial"/>
          <w:b/>
          <w:sz w:val="20"/>
          <w:szCs w:val="20"/>
        </w:rPr>
        <w:t>San Bernardo del Viento (1)</w:t>
      </w:r>
      <w:r w:rsidRPr="00637851">
        <w:rPr>
          <w:rFonts w:ascii="Futura Std Book" w:hAnsi="Futura Std Book" w:cs="Arial"/>
          <w:sz w:val="20"/>
          <w:szCs w:val="20"/>
        </w:rPr>
        <w:t xml:space="preserve"> </w:t>
      </w:r>
      <w:r w:rsidRPr="00637851">
        <w:rPr>
          <w:rFonts w:ascii="Futura Std Book" w:hAnsi="Futura Std Book" w:cs="Arial"/>
          <w:b/>
          <w:sz w:val="20"/>
          <w:szCs w:val="20"/>
        </w:rPr>
        <w:t xml:space="preserve">(Nuevo) </w:t>
      </w:r>
      <w:r w:rsidRPr="00637851">
        <w:rPr>
          <w:rFonts w:ascii="Futura Std Book" w:hAnsi="Futura Std Book" w:cs="Arial"/>
          <w:sz w:val="20"/>
          <w:szCs w:val="20"/>
        </w:rPr>
        <w:t>la Alcaldía no ha firmado convenio de cooperación con la Red Nacional de Puntos de  Información</w:t>
      </w:r>
    </w:p>
    <w:p w:rsidR="003934C0" w:rsidRPr="00637851" w:rsidRDefault="003934C0" w:rsidP="003934C0">
      <w:pPr>
        <w:tabs>
          <w:tab w:val="left" w:pos="284"/>
        </w:tabs>
        <w:spacing w:after="0" w:line="240" w:lineRule="auto"/>
        <w:contextualSpacing/>
        <w:rPr>
          <w:rFonts w:ascii="Futura Std Book" w:hAnsi="Futura Std Book" w:cs="Arial"/>
          <w:sz w:val="20"/>
          <w:szCs w:val="20"/>
        </w:rPr>
      </w:pPr>
      <w:r w:rsidRPr="00637851">
        <w:rPr>
          <w:rFonts w:ascii="Futura Std Book" w:hAnsi="Futura Std Book" w:cs="Arial"/>
          <w:sz w:val="20"/>
          <w:szCs w:val="20"/>
        </w:rPr>
        <w:t>UBICACIÓN: Kilometro 7 Sector la Ye</w:t>
      </w:r>
    </w:p>
    <w:p w:rsidR="003934C0" w:rsidRPr="00637851" w:rsidRDefault="003934C0" w:rsidP="003934C0">
      <w:pPr>
        <w:tabs>
          <w:tab w:val="left" w:pos="284"/>
        </w:tabs>
        <w:spacing w:after="0" w:line="240" w:lineRule="auto"/>
        <w:contextualSpacing/>
        <w:rPr>
          <w:rFonts w:ascii="Futura Std Book" w:hAnsi="Futura Std Book" w:cs="Arial"/>
          <w:sz w:val="20"/>
          <w:szCs w:val="20"/>
        </w:rPr>
      </w:pPr>
      <w:r w:rsidRPr="00637851">
        <w:rPr>
          <w:rFonts w:ascii="Futura Std Book" w:hAnsi="Futura Std Book" w:cs="Arial"/>
          <w:sz w:val="20"/>
          <w:szCs w:val="20"/>
        </w:rPr>
        <w:t>ESTADO DEL PIT: Cerrado, a la espera de la firma del convenio.</w:t>
      </w:r>
    </w:p>
    <w:p w:rsidR="003934C0" w:rsidRPr="00637851" w:rsidRDefault="003934C0" w:rsidP="003934C0">
      <w:pPr>
        <w:tabs>
          <w:tab w:val="left" w:pos="284"/>
        </w:tabs>
        <w:spacing w:after="0" w:line="240" w:lineRule="auto"/>
        <w:contextualSpacing/>
        <w:rPr>
          <w:rFonts w:ascii="Futura Std Book" w:hAnsi="Futura Std Book" w:cs="Arial"/>
          <w:sz w:val="20"/>
          <w:szCs w:val="20"/>
        </w:rPr>
      </w:pPr>
      <w:r w:rsidRPr="00637851">
        <w:rPr>
          <w:rFonts w:ascii="Futura Std Book" w:hAnsi="Futura Std Book" w:cs="Arial"/>
          <w:sz w:val="20"/>
          <w:szCs w:val="20"/>
        </w:rPr>
        <w:t>FECHA DE INSTALACIÓN: Septiembre de 2016</w:t>
      </w:r>
    </w:p>
    <w:p w:rsidR="003934C0" w:rsidRPr="00637851" w:rsidRDefault="003934C0" w:rsidP="003934C0">
      <w:pPr>
        <w:spacing w:after="160" w:line="240" w:lineRule="auto"/>
        <w:rPr>
          <w:rFonts w:ascii="Futura Std Book" w:hAnsi="Futura Std Book" w:cs="Arial"/>
          <w:sz w:val="20"/>
          <w:szCs w:val="20"/>
        </w:rPr>
      </w:pPr>
      <w:r w:rsidRPr="00637851">
        <w:rPr>
          <w:rFonts w:ascii="Futura Std Book" w:hAnsi="Futura Std Book" w:cs="Arial"/>
          <w:sz w:val="20"/>
          <w:szCs w:val="20"/>
        </w:rPr>
        <w:t xml:space="preserve">VALOR INVERSIÓN: $ 28.768.700 </w:t>
      </w:r>
    </w:p>
    <w:p w:rsidR="003934C0" w:rsidRPr="00637851" w:rsidRDefault="003934C0" w:rsidP="003934C0">
      <w:pPr>
        <w:pStyle w:val="Prrafodelista"/>
        <w:tabs>
          <w:tab w:val="left" w:pos="284"/>
        </w:tabs>
        <w:spacing w:after="0" w:line="240" w:lineRule="auto"/>
        <w:ind w:left="0"/>
        <w:jc w:val="both"/>
        <w:rPr>
          <w:rFonts w:ascii="Futura Std Book" w:hAnsi="Futura Std Book" w:cs="Arial"/>
          <w:sz w:val="20"/>
          <w:szCs w:val="20"/>
        </w:rPr>
      </w:pPr>
    </w:p>
    <w:p w:rsidR="003934C0" w:rsidRPr="00637851" w:rsidRDefault="003934C0" w:rsidP="00595B84">
      <w:pPr>
        <w:pStyle w:val="Prrafodelista"/>
        <w:widowControl w:val="0"/>
        <w:numPr>
          <w:ilvl w:val="0"/>
          <w:numId w:val="53"/>
        </w:numPr>
        <w:tabs>
          <w:tab w:val="left" w:pos="284"/>
        </w:tabs>
        <w:autoSpaceDE w:val="0"/>
        <w:autoSpaceDN w:val="0"/>
        <w:adjustRightInd w:val="0"/>
        <w:spacing w:after="0" w:line="240" w:lineRule="auto"/>
        <w:ind w:left="0" w:firstLine="0"/>
        <w:jc w:val="both"/>
        <w:rPr>
          <w:rFonts w:ascii="Futura Std Book" w:hAnsi="Futura Std Book"/>
          <w:sz w:val="20"/>
          <w:szCs w:val="20"/>
          <w:u w:val="single"/>
          <w:lang w:eastAsia="es-CO"/>
        </w:rPr>
      </w:pPr>
      <w:r w:rsidRPr="00637851">
        <w:rPr>
          <w:rFonts w:ascii="Futura Std Book" w:eastAsia="Times New Roman" w:hAnsi="Futura Std Book" w:cs="Arial"/>
          <w:b/>
          <w:bCs/>
          <w:sz w:val="20"/>
          <w:szCs w:val="20"/>
          <w:u w:val="single"/>
          <w:lang w:val="es-MX" w:eastAsia="es-MX"/>
        </w:rPr>
        <w:t>Red Turística de Pueblos Patrimonio de Colombia</w:t>
      </w: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
          <w:bCs/>
          <w:sz w:val="20"/>
          <w:szCs w:val="20"/>
        </w:rPr>
      </w:pPr>
      <w:r w:rsidRPr="00637851">
        <w:rPr>
          <w:rFonts w:ascii="Futura Std Book" w:hAnsi="Futura Std Book" w:cs="Futura Std Book"/>
          <w:b/>
          <w:bCs/>
          <w:sz w:val="20"/>
          <w:szCs w:val="20"/>
        </w:rPr>
        <w:t>Santa Cruz de Lorica</w:t>
      </w:r>
      <w:r w:rsidRPr="00637851">
        <w:rPr>
          <w:rFonts w:ascii="Futura Std Book" w:hAnsi="Futura Std Book" w:cs="Futura Std Book"/>
          <w:bCs/>
          <w:sz w:val="20"/>
          <w:szCs w:val="20"/>
        </w:rPr>
        <w:t xml:space="preserve"> </w:t>
      </w:r>
      <w:r w:rsidRPr="00637851">
        <w:rPr>
          <w:rFonts w:ascii="Futura Std Book" w:hAnsi="Futura Std Book" w:cs="Futura Std Book"/>
          <w:bCs/>
          <w:sz w:val="20"/>
          <w:szCs w:val="20"/>
          <w:lang w:val="es-ES"/>
        </w:rPr>
        <w:t>Inversión Total:</w:t>
      </w:r>
      <w:r w:rsidRPr="00637851">
        <w:rPr>
          <w:rFonts w:ascii="Futura Std Book" w:hAnsi="Futura Std Book" w:cs="Futura Std Book"/>
          <w:b/>
          <w:bCs/>
          <w:sz w:val="20"/>
          <w:szCs w:val="20"/>
          <w:lang w:val="es-ES"/>
        </w:rPr>
        <w:t xml:space="preserve"> </w:t>
      </w:r>
      <w:r w:rsidRPr="00637851">
        <w:rPr>
          <w:rFonts w:ascii="Futura Std Book" w:hAnsi="Futura Std Book" w:cs="Futura Std Book"/>
          <w:b/>
          <w:bCs/>
          <w:sz w:val="20"/>
          <w:szCs w:val="20"/>
        </w:rPr>
        <w:t>$17.640.229.992</w:t>
      </w: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Promoción para el fortalecimiento del municipio, con una inversión alrededor de $624.888.399, dentro de las cuales se contó con iniciativas como:</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 xml:space="preserve">Instalación de Punto de Información Turística </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Participación en ferias y eventos nacionales</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Material promocional (</w:t>
      </w:r>
      <w:proofErr w:type="spellStart"/>
      <w:r w:rsidRPr="00637851">
        <w:rPr>
          <w:rFonts w:ascii="Futura Std Book" w:hAnsi="Futura Std Book" w:cs="Futura Std Book"/>
          <w:bCs/>
          <w:sz w:val="20"/>
          <w:szCs w:val="20"/>
        </w:rPr>
        <w:t>brochures</w:t>
      </w:r>
      <w:proofErr w:type="spellEnd"/>
      <w:r w:rsidRPr="00637851">
        <w:rPr>
          <w:rFonts w:ascii="Futura Std Book" w:hAnsi="Futura Std Book" w:cs="Futura Std Book"/>
          <w:bCs/>
          <w:sz w:val="20"/>
          <w:szCs w:val="20"/>
        </w:rPr>
        <w:t>, guías, desplegables)</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Actividades de mercadeo (concursos para visitar los Pueblos, piezas promocionales)</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Material audiovisual (Capsulas Promocionales y videos Promocionales)</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Material infantil de la Red Turística de Pueblos Patrimonio.</w:t>
      </w: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Cs/>
          <w:sz w:val="20"/>
          <w:szCs w:val="20"/>
        </w:rPr>
      </w:pP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Se ha destinado una inversión aproximada de $361.341.593 en el mejoramiento de la competitividad mediante iniciativas enfocadas a:</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Estudio de Conectividad turística</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Encuentros de la Red</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Diagnostico preliminar del municipio</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lastRenderedPageBreak/>
        <w:t>Certificación en Norma Técnica Sectorial NTS-TS-001-1</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 xml:space="preserve">Elaboración de los Planes de Desarrollo Turístico </w:t>
      </w: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Cs/>
          <w:sz w:val="20"/>
          <w:szCs w:val="20"/>
        </w:rPr>
      </w:pP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Se ha destinado una inversión aproximada de $16.654.000.000 en el mejoramiento de la infraestructura mediante iniciativas como las siguientes:</w:t>
      </w:r>
    </w:p>
    <w:p w:rsidR="003934C0" w:rsidRPr="00637851" w:rsidRDefault="003934C0" w:rsidP="003934C0">
      <w:pPr>
        <w:widowControl w:val="0"/>
        <w:autoSpaceDE w:val="0"/>
        <w:autoSpaceDN w:val="0"/>
        <w:adjustRightInd w:val="0"/>
        <w:spacing w:after="0" w:line="240" w:lineRule="auto"/>
        <w:jc w:val="both"/>
        <w:rPr>
          <w:rFonts w:ascii="Futura Std Book" w:hAnsi="Futura Std Book" w:cs="Futura Std Book"/>
          <w:bCs/>
          <w:sz w:val="20"/>
          <w:szCs w:val="20"/>
        </w:rPr>
      </w:pP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Construcción de la Plazoleta de los Artesanos. Plaza Marcial, obra terminada por valor de $1.614.000.000</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Convenio construcción muelle de lorica, obra adjudicada por valor de $15.000.000.000 Se dio inicio a la obra el pasado 08 de abril.</w:t>
      </w:r>
    </w:p>
    <w:p w:rsidR="003934C0" w:rsidRPr="00637851" w:rsidRDefault="003934C0" w:rsidP="00595B84">
      <w:pPr>
        <w:widowControl w:val="0"/>
        <w:numPr>
          <w:ilvl w:val="0"/>
          <w:numId w:val="54"/>
        </w:numPr>
        <w:autoSpaceDE w:val="0"/>
        <w:autoSpaceDN w:val="0"/>
        <w:adjustRightInd w:val="0"/>
        <w:spacing w:after="0" w:line="240" w:lineRule="auto"/>
        <w:jc w:val="both"/>
        <w:rPr>
          <w:rFonts w:ascii="Futura Std Book" w:hAnsi="Futura Std Book" w:cs="Futura Std Book"/>
          <w:bCs/>
          <w:sz w:val="20"/>
          <w:szCs w:val="20"/>
        </w:rPr>
      </w:pPr>
      <w:r w:rsidRPr="00637851">
        <w:rPr>
          <w:rFonts w:ascii="Futura Std Book" w:hAnsi="Futura Std Book" w:cs="Futura Std Book"/>
          <w:bCs/>
          <w:sz w:val="20"/>
          <w:szCs w:val="20"/>
        </w:rPr>
        <w:t>Señalización turística peatonal</w:t>
      </w:r>
    </w:p>
    <w:p w:rsidR="003753CF" w:rsidRPr="00637851" w:rsidRDefault="003753CF" w:rsidP="000622FD">
      <w:pPr>
        <w:tabs>
          <w:tab w:val="left" w:pos="284"/>
        </w:tabs>
        <w:spacing w:after="0" w:line="240" w:lineRule="auto"/>
        <w:jc w:val="both"/>
        <w:rPr>
          <w:rFonts w:ascii="Futura Std Book" w:eastAsia="Times New Roman" w:hAnsi="Futura Std Book" w:cs="Arial"/>
          <w:b/>
          <w:bCs/>
          <w:sz w:val="20"/>
          <w:szCs w:val="20"/>
          <w:u w:val="single"/>
          <w:lang w:eastAsia="es-CO"/>
        </w:rPr>
      </w:pPr>
    </w:p>
    <w:p w:rsidR="001771D8" w:rsidRPr="00637851" w:rsidRDefault="00EC5792" w:rsidP="000622F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mirrorIndents/>
        <w:jc w:val="both"/>
        <w:rPr>
          <w:rFonts w:ascii="Futura Std Book" w:hAnsi="Futura Std Book" w:cs="Arial"/>
          <w:b/>
          <w:sz w:val="20"/>
          <w:szCs w:val="20"/>
        </w:rPr>
      </w:pPr>
      <w:r w:rsidRPr="00637851">
        <w:rPr>
          <w:rFonts w:ascii="Futura Std Book" w:hAnsi="Futura Std Book" w:cs="Arial"/>
          <w:b/>
          <w:sz w:val="20"/>
          <w:szCs w:val="20"/>
        </w:rPr>
        <w:t>R</w:t>
      </w:r>
      <w:r w:rsidR="001771D8" w:rsidRPr="00637851">
        <w:rPr>
          <w:rFonts w:ascii="Futura Std Book" w:hAnsi="Futura Std Book" w:cs="Arial"/>
          <w:b/>
          <w:sz w:val="20"/>
          <w:szCs w:val="20"/>
        </w:rPr>
        <w:t>ecaudo Contribución Parafiscal</w:t>
      </w:r>
    </w:p>
    <w:p w:rsidR="00CF3E64" w:rsidRPr="00637851" w:rsidRDefault="00CF3E64" w:rsidP="000622FD">
      <w:pPr>
        <w:tabs>
          <w:tab w:val="left" w:pos="284"/>
        </w:tabs>
        <w:spacing w:after="0" w:line="240" w:lineRule="auto"/>
        <w:mirrorIndents/>
        <w:jc w:val="both"/>
        <w:rPr>
          <w:rFonts w:ascii="Futura Std Book" w:hAnsi="Futura Std Book" w:cs="Arial"/>
          <w:b/>
          <w:sz w:val="20"/>
          <w:szCs w:val="20"/>
          <w:u w:val="single"/>
        </w:rPr>
      </w:pPr>
    </w:p>
    <w:p w:rsidR="00B562BF" w:rsidRPr="00637851" w:rsidRDefault="00B562BF" w:rsidP="000622FD">
      <w:pPr>
        <w:tabs>
          <w:tab w:val="left" w:pos="284"/>
        </w:tabs>
        <w:spacing w:after="0" w:line="240" w:lineRule="auto"/>
        <w:mirrorIndents/>
        <w:jc w:val="both"/>
        <w:rPr>
          <w:rFonts w:ascii="Futura Std Book" w:hAnsi="Futura Std Book" w:cs="Arial"/>
          <w:sz w:val="20"/>
          <w:szCs w:val="20"/>
        </w:rPr>
      </w:pPr>
    </w:p>
    <w:p w:rsidR="00B562BF" w:rsidRPr="00637851" w:rsidRDefault="0046282B" w:rsidP="000622FD">
      <w:pPr>
        <w:tabs>
          <w:tab w:val="left" w:pos="284"/>
        </w:tabs>
        <w:spacing w:after="0" w:line="240" w:lineRule="auto"/>
        <w:mirrorIndents/>
        <w:jc w:val="both"/>
        <w:rPr>
          <w:rFonts w:ascii="Futura Std Book" w:hAnsi="Futura Std Book" w:cs="Arial"/>
          <w:sz w:val="20"/>
          <w:szCs w:val="20"/>
        </w:rPr>
      </w:pPr>
      <w:r w:rsidRPr="00637851">
        <w:rPr>
          <w:rFonts w:ascii="Futura Std Book" w:hAnsi="Futura Std Book"/>
          <w:noProof/>
          <w:sz w:val="20"/>
          <w:szCs w:val="20"/>
          <w:lang w:val="es-MX" w:eastAsia="es-MX"/>
        </w:rPr>
        <w:drawing>
          <wp:inline distT="0" distB="0" distL="0" distR="0" wp14:anchorId="1A8A5521" wp14:editId="0FD948FE">
            <wp:extent cx="4880610"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610" cy="914400"/>
                    </a:xfrm>
                    <a:prstGeom prst="rect">
                      <a:avLst/>
                    </a:prstGeom>
                    <a:noFill/>
                    <a:ln>
                      <a:noFill/>
                    </a:ln>
                  </pic:spPr>
                </pic:pic>
              </a:graphicData>
            </a:graphic>
          </wp:inline>
        </w:drawing>
      </w:r>
    </w:p>
    <w:p w:rsidR="002A11FC" w:rsidRPr="00637851" w:rsidRDefault="002A11FC" w:rsidP="000622FD">
      <w:pPr>
        <w:tabs>
          <w:tab w:val="left" w:pos="284"/>
        </w:tabs>
        <w:spacing w:after="0" w:line="240" w:lineRule="auto"/>
        <w:mirrorIndents/>
        <w:jc w:val="both"/>
        <w:rPr>
          <w:rFonts w:ascii="Futura Std Book" w:hAnsi="Futura Std Book" w:cs="Arial"/>
          <w:sz w:val="20"/>
          <w:szCs w:val="20"/>
        </w:rPr>
      </w:pPr>
    </w:p>
    <w:p w:rsidR="0046282B" w:rsidRPr="00637851" w:rsidRDefault="0046282B" w:rsidP="000622FD">
      <w:pPr>
        <w:tabs>
          <w:tab w:val="left" w:pos="284"/>
        </w:tabs>
        <w:spacing w:after="0" w:line="240" w:lineRule="auto"/>
        <w:mirrorIndents/>
        <w:jc w:val="both"/>
        <w:rPr>
          <w:rFonts w:ascii="Futura Std Book" w:hAnsi="Futura Std Book" w:cs="Arial"/>
          <w:sz w:val="20"/>
          <w:szCs w:val="20"/>
        </w:rPr>
      </w:pPr>
      <w:r w:rsidRPr="00637851">
        <w:rPr>
          <w:rFonts w:ascii="Futura Std Book" w:hAnsi="Futura Std Book"/>
          <w:noProof/>
          <w:sz w:val="20"/>
          <w:szCs w:val="20"/>
          <w:lang w:val="es-MX" w:eastAsia="es-MX"/>
        </w:rPr>
        <w:drawing>
          <wp:inline distT="0" distB="0" distL="0" distR="0" wp14:anchorId="59BCE96D" wp14:editId="01E60FF0">
            <wp:extent cx="5167630" cy="12122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7630" cy="1212215"/>
                    </a:xfrm>
                    <a:prstGeom prst="rect">
                      <a:avLst/>
                    </a:prstGeom>
                    <a:noFill/>
                    <a:ln>
                      <a:noFill/>
                    </a:ln>
                  </pic:spPr>
                </pic:pic>
              </a:graphicData>
            </a:graphic>
          </wp:inline>
        </w:drawing>
      </w:r>
      <w:bookmarkEnd w:id="0"/>
    </w:p>
    <w:sectPr w:rsidR="0046282B" w:rsidRPr="00637851" w:rsidSect="00FF2EE7">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35" w:rsidRDefault="001B2835" w:rsidP="00797069">
      <w:pPr>
        <w:spacing w:after="0" w:line="240" w:lineRule="auto"/>
      </w:pPr>
      <w:r>
        <w:separator/>
      </w:r>
    </w:p>
  </w:endnote>
  <w:endnote w:type="continuationSeparator" w:id="0">
    <w:p w:rsidR="001B2835" w:rsidRDefault="001B2835"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087401" w:rsidRPr="00797069" w:rsidTr="00882649">
      <w:trPr>
        <w:trHeight w:val="277"/>
      </w:trPr>
      <w:tc>
        <w:tcPr>
          <w:tcW w:w="1500" w:type="pct"/>
          <w:tcBorders>
            <w:top w:val="nil"/>
            <w:left w:val="nil"/>
            <w:bottom w:val="nil"/>
            <w:right w:val="dotDotDash" w:sz="4" w:space="0" w:color="auto"/>
          </w:tcBorders>
          <w:vAlign w:val="center"/>
        </w:tcPr>
        <w:p w:rsidR="00087401" w:rsidRPr="00797069" w:rsidRDefault="0008740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rsidR="00087401" w:rsidRPr="00797069" w:rsidRDefault="00087401"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rsidR="00087401" w:rsidRPr="00797069" w:rsidRDefault="0008740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087401" w:rsidRPr="00797069" w:rsidRDefault="001B2835"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087401" w:rsidRPr="00797069">
              <w:rPr>
                <w:rFonts w:eastAsia="Times New Roman" w:cs="Tahoma"/>
                <w:noProof/>
                <w:color w:val="0000FF"/>
                <w:sz w:val="16"/>
                <w:szCs w:val="16"/>
                <w:u w:val="single"/>
                <w:lang w:val="es-ES"/>
              </w:rPr>
              <w:t>www.fontur.com</w:t>
            </w:r>
          </w:hyperlink>
          <w:r w:rsidR="00087401"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087401" w:rsidRPr="00797069" w:rsidRDefault="0008740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087401" w:rsidRPr="00797069" w:rsidRDefault="0008740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087401" w:rsidRPr="00797069" w:rsidRDefault="00087401"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35" w:rsidRDefault="001B2835" w:rsidP="00797069">
      <w:pPr>
        <w:spacing w:after="0" w:line="240" w:lineRule="auto"/>
      </w:pPr>
      <w:r>
        <w:separator/>
      </w:r>
    </w:p>
  </w:footnote>
  <w:footnote w:type="continuationSeparator" w:id="0">
    <w:p w:rsidR="001B2835" w:rsidRDefault="001B2835"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401" w:rsidRDefault="00087401">
    <w:pPr>
      <w:pStyle w:val="Encabezado"/>
    </w:pPr>
    <w:r>
      <w:rPr>
        <w:noProof/>
        <w:lang w:val="es-MX" w:eastAsia="es-MX"/>
      </w:rPr>
      <w:drawing>
        <wp:inline distT="0" distB="0" distL="0" distR="0" wp14:anchorId="6F33E0C1" wp14:editId="34424A4B">
          <wp:extent cx="1619250" cy="341312"/>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087401" w:rsidRPr="00DF0355" w:rsidRDefault="00087401">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494"/>
    <w:multiLevelType w:val="hybridMultilevel"/>
    <w:tmpl w:val="BBF2D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F226C4"/>
    <w:multiLevelType w:val="hybridMultilevel"/>
    <w:tmpl w:val="D010A7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8D14BD"/>
    <w:multiLevelType w:val="hybridMultilevel"/>
    <w:tmpl w:val="855233AC"/>
    <w:lvl w:ilvl="0" w:tplc="0870FE1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CDD63A44">
      <w:start w:val="1"/>
      <w:numFmt w:val="decimal"/>
      <w:lvlText w:val="%4."/>
      <w:lvlJc w:val="left"/>
      <w:pPr>
        <w:ind w:left="2880"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340B7D"/>
    <w:multiLevelType w:val="hybridMultilevel"/>
    <w:tmpl w:val="C306596C"/>
    <w:lvl w:ilvl="0" w:tplc="24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10195546"/>
    <w:multiLevelType w:val="hybridMultilevel"/>
    <w:tmpl w:val="2D1A9B58"/>
    <w:lvl w:ilvl="0" w:tplc="28C4600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start w:val="1"/>
      <w:numFmt w:val="bullet"/>
      <w:lvlText w:val="o"/>
      <w:lvlJc w:val="left"/>
      <w:pPr>
        <w:ind w:left="1496" w:hanging="360"/>
      </w:pPr>
      <w:rPr>
        <w:rFonts w:ascii="Courier New" w:hAnsi="Courier New" w:cs="Courier New" w:hint="default"/>
      </w:rPr>
    </w:lvl>
    <w:lvl w:ilvl="2" w:tplc="080A0005">
      <w:start w:val="1"/>
      <w:numFmt w:val="bullet"/>
      <w:lvlText w:val=""/>
      <w:lvlJc w:val="left"/>
      <w:pPr>
        <w:ind w:left="2216" w:hanging="360"/>
      </w:pPr>
      <w:rPr>
        <w:rFonts w:ascii="Wingdings" w:hAnsi="Wingdings" w:hint="default"/>
      </w:rPr>
    </w:lvl>
    <w:lvl w:ilvl="3" w:tplc="080A0001">
      <w:start w:val="1"/>
      <w:numFmt w:val="bullet"/>
      <w:lvlText w:val=""/>
      <w:lvlJc w:val="left"/>
      <w:pPr>
        <w:ind w:left="2936" w:hanging="360"/>
      </w:pPr>
      <w:rPr>
        <w:rFonts w:ascii="Symbol" w:hAnsi="Symbol" w:hint="default"/>
      </w:rPr>
    </w:lvl>
    <w:lvl w:ilvl="4" w:tplc="080A0003">
      <w:start w:val="1"/>
      <w:numFmt w:val="bullet"/>
      <w:lvlText w:val="o"/>
      <w:lvlJc w:val="left"/>
      <w:pPr>
        <w:ind w:left="3656" w:hanging="360"/>
      </w:pPr>
      <w:rPr>
        <w:rFonts w:ascii="Courier New" w:hAnsi="Courier New" w:cs="Courier New" w:hint="default"/>
      </w:rPr>
    </w:lvl>
    <w:lvl w:ilvl="5" w:tplc="080A0005">
      <w:start w:val="1"/>
      <w:numFmt w:val="bullet"/>
      <w:lvlText w:val=""/>
      <w:lvlJc w:val="left"/>
      <w:pPr>
        <w:ind w:left="4376" w:hanging="360"/>
      </w:pPr>
      <w:rPr>
        <w:rFonts w:ascii="Wingdings" w:hAnsi="Wingdings" w:hint="default"/>
      </w:rPr>
    </w:lvl>
    <w:lvl w:ilvl="6" w:tplc="080A0001">
      <w:start w:val="1"/>
      <w:numFmt w:val="bullet"/>
      <w:lvlText w:val=""/>
      <w:lvlJc w:val="left"/>
      <w:pPr>
        <w:ind w:left="5096" w:hanging="360"/>
      </w:pPr>
      <w:rPr>
        <w:rFonts w:ascii="Symbol" w:hAnsi="Symbol" w:hint="default"/>
      </w:rPr>
    </w:lvl>
    <w:lvl w:ilvl="7" w:tplc="080A0003">
      <w:start w:val="1"/>
      <w:numFmt w:val="bullet"/>
      <w:lvlText w:val="o"/>
      <w:lvlJc w:val="left"/>
      <w:pPr>
        <w:ind w:left="5816" w:hanging="360"/>
      </w:pPr>
      <w:rPr>
        <w:rFonts w:ascii="Courier New" w:hAnsi="Courier New" w:cs="Courier New" w:hint="default"/>
      </w:rPr>
    </w:lvl>
    <w:lvl w:ilvl="8" w:tplc="080A0005">
      <w:start w:val="1"/>
      <w:numFmt w:val="bullet"/>
      <w:lvlText w:val=""/>
      <w:lvlJc w:val="left"/>
      <w:pPr>
        <w:ind w:left="6536" w:hanging="360"/>
      </w:pPr>
      <w:rPr>
        <w:rFonts w:ascii="Wingdings" w:hAnsi="Wingdings" w:hint="default"/>
      </w:rPr>
    </w:lvl>
  </w:abstractNum>
  <w:abstractNum w:abstractNumId="10"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9F87F29"/>
    <w:multiLevelType w:val="hybridMultilevel"/>
    <w:tmpl w:val="0E08C588"/>
    <w:lvl w:ilvl="0" w:tplc="23469A6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C965BBF"/>
    <w:multiLevelType w:val="hybridMultilevel"/>
    <w:tmpl w:val="12546B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1E4918FF"/>
    <w:multiLevelType w:val="hybridMultilevel"/>
    <w:tmpl w:val="637ADC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22A37EFC"/>
    <w:multiLevelType w:val="hybridMultilevel"/>
    <w:tmpl w:val="3A8C631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5" w15:restartNumberingAfterBreak="0">
    <w:nsid w:val="22E552C1"/>
    <w:multiLevelType w:val="hybridMultilevel"/>
    <w:tmpl w:val="164E32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265A0CBC"/>
    <w:multiLevelType w:val="hybridMultilevel"/>
    <w:tmpl w:val="9A949E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268F77FA"/>
    <w:multiLevelType w:val="hybridMultilevel"/>
    <w:tmpl w:val="D2B8858E"/>
    <w:lvl w:ilvl="0" w:tplc="08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26967FC3"/>
    <w:multiLevelType w:val="multilevel"/>
    <w:tmpl w:val="403CA666"/>
    <w:lvl w:ilvl="0">
      <w:start w:val="2"/>
      <w:numFmt w:val="decimal"/>
      <w:lvlText w:val="%1."/>
      <w:lvlJc w:val="left"/>
      <w:pPr>
        <w:tabs>
          <w:tab w:val="num" w:pos="360"/>
        </w:tabs>
        <w:ind w:left="360" w:hanging="360"/>
      </w:pPr>
      <w:rPr>
        <w:b/>
      </w:rPr>
    </w:lvl>
    <w:lvl w:ilvl="1">
      <w:start w:val="2"/>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8D70153"/>
    <w:multiLevelType w:val="hybridMultilevel"/>
    <w:tmpl w:val="C840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C4F0CF7"/>
    <w:multiLevelType w:val="hybridMultilevel"/>
    <w:tmpl w:val="19900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2C9874BB"/>
    <w:multiLevelType w:val="hybridMultilevel"/>
    <w:tmpl w:val="FF560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B34A18"/>
    <w:multiLevelType w:val="hybridMultilevel"/>
    <w:tmpl w:val="64766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5" w15:restartNumberingAfterBreak="0">
    <w:nsid w:val="33532F38"/>
    <w:multiLevelType w:val="hybridMultilevel"/>
    <w:tmpl w:val="2C2296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34764A10"/>
    <w:multiLevelType w:val="hybridMultilevel"/>
    <w:tmpl w:val="0ECC2E98"/>
    <w:lvl w:ilvl="0" w:tplc="F22E973C">
      <w:start w:val="4"/>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38A53E87"/>
    <w:multiLevelType w:val="hybridMultilevel"/>
    <w:tmpl w:val="06D8E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9" w15:restartNumberingAfterBreak="0">
    <w:nsid w:val="3F0554FD"/>
    <w:multiLevelType w:val="hybridMultilevel"/>
    <w:tmpl w:val="402AD5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431B17DE"/>
    <w:multiLevelType w:val="hybridMultilevel"/>
    <w:tmpl w:val="910624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438E4ECF"/>
    <w:multiLevelType w:val="hybridMultilevel"/>
    <w:tmpl w:val="25742F9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2" w15:restartNumberingAfterBreak="0">
    <w:nsid w:val="44A10467"/>
    <w:multiLevelType w:val="hybridMultilevel"/>
    <w:tmpl w:val="2B6086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47FB2F53"/>
    <w:multiLevelType w:val="hybridMultilevel"/>
    <w:tmpl w:val="652000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487F7C5D"/>
    <w:multiLevelType w:val="hybridMultilevel"/>
    <w:tmpl w:val="9A66BCD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4BFB1845"/>
    <w:multiLevelType w:val="hybridMultilevel"/>
    <w:tmpl w:val="8E501132"/>
    <w:lvl w:ilvl="0" w:tplc="240A0001">
      <w:start w:val="1"/>
      <w:numFmt w:val="bullet"/>
      <w:lvlText w:val=""/>
      <w:lvlJc w:val="left"/>
      <w:pPr>
        <w:ind w:left="862" w:hanging="360"/>
      </w:pPr>
      <w:rPr>
        <w:rFonts w:ascii="Symbol" w:hAnsi="Symbol" w:hint="default"/>
      </w:rPr>
    </w:lvl>
    <w:lvl w:ilvl="1" w:tplc="240A0003">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start w:val="1"/>
      <w:numFmt w:val="bullet"/>
      <w:lvlText w:val=""/>
      <w:lvlJc w:val="left"/>
      <w:pPr>
        <w:ind w:left="4462" w:hanging="360"/>
      </w:pPr>
      <w:rPr>
        <w:rFonts w:ascii="Wingdings" w:hAnsi="Wingdings" w:hint="default"/>
      </w:rPr>
    </w:lvl>
    <w:lvl w:ilvl="6" w:tplc="240A0001">
      <w:start w:val="1"/>
      <w:numFmt w:val="bullet"/>
      <w:lvlText w:val=""/>
      <w:lvlJc w:val="left"/>
      <w:pPr>
        <w:ind w:left="5182" w:hanging="360"/>
      </w:pPr>
      <w:rPr>
        <w:rFonts w:ascii="Symbol" w:hAnsi="Symbol" w:hint="default"/>
      </w:rPr>
    </w:lvl>
    <w:lvl w:ilvl="7" w:tplc="240A0003">
      <w:start w:val="1"/>
      <w:numFmt w:val="bullet"/>
      <w:lvlText w:val="o"/>
      <w:lvlJc w:val="left"/>
      <w:pPr>
        <w:ind w:left="5902" w:hanging="360"/>
      </w:pPr>
      <w:rPr>
        <w:rFonts w:ascii="Courier New" w:hAnsi="Courier New" w:cs="Courier New" w:hint="default"/>
      </w:rPr>
    </w:lvl>
    <w:lvl w:ilvl="8" w:tplc="240A0005">
      <w:start w:val="1"/>
      <w:numFmt w:val="bullet"/>
      <w:lvlText w:val=""/>
      <w:lvlJc w:val="left"/>
      <w:pPr>
        <w:ind w:left="6622" w:hanging="360"/>
      </w:pPr>
      <w:rPr>
        <w:rFonts w:ascii="Wingdings" w:hAnsi="Wingdings" w:hint="default"/>
      </w:rPr>
    </w:lvl>
  </w:abstractNum>
  <w:abstractNum w:abstractNumId="36"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51BC6791"/>
    <w:multiLevelType w:val="hybridMultilevel"/>
    <w:tmpl w:val="C3623C86"/>
    <w:lvl w:ilvl="0" w:tplc="4B3E067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56D60F62"/>
    <w:multiLevelType w:val="multilevel"/>
    <w:tmpl w:val="EEBC4E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B6509A3"/>
    <w:multiLevelType w:val="hybridMultilevel"/>
    <w:tmpl w:val="9ED6F062"/>
    <w:lvl w:ilvl="0" w:tplc="1CA2F244">
      <w:start w:val="1"/>
      <w:numFmt w:val="decimal"/>
      <w:lvlText w:val="%1."/>
      <w:lvlJc w:val="left"/>
      <w:pPr>
        <w:ind w:left="720" w:hanging="360"/>
      </w:pPr>
      <w:rPr>
        <w:rFonts w:cstheme="minorBidi"/>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5D3C1030"/>
    <w:multiLevelType w:val="hybridMultilevel"/>
    <w:tmpl w:val="3DC29B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5DD6197A"/>
    <w:multiLevelType w:val="hybridMultilevel"/>
    <w:tmpl w:val="AE2EB51E"/>
    <w:lvl w:ilvl="0" w:tplc="080A0001">
      <w:start w:val="1"/>
      <w:numFmt w:val="bullet"/>
      <w:lvlText w:val=""/>
      <w:lvlJc w:val="left"/>
      <w:pPr>
        <w:ind w:left="720" w:hanging="360"/>
      </w:pPr>
      <w:rPr>
        <w:rFonts w:ascii="Symbol" w:hAnsi="Symbol" w:hint="default"/>
      </w:rPr>
    </w:lvl>
    <w:lvl w:ilvl="1" w:tplc="C4B28CCC">
      <w:numFmt w:val="bullet"/>
      <w:lvlText w:val="•"/>
      <w:lvlJc w:val="left"/>
      <w:pPr>
        <w:ind w:left="1440" w:hanging="360"/>
      </w:pPr>
      <w:rPr>
        <w:rFonts w:ascii="Futura Std Book" w:eastAsia="Times New Roman" w:hAnsi="Futura Std Book"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606B33BA"/>
    <w:multiLevelType w:val="hybridMultilevel"/>
    <w:tmpl w:val="1DF0EE38"/>
    <w:lvl w:ilvl="0" w:tplc="99B88E3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2B33F8A"/>
    <w:multiLevelType w:val="hybridMultilevel"/>
    <w:tmpl w:val="A21C8CF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67A746F2"/>
    <w:multiLevelType w:val="hybridMultilevel"/>
    <w:tmpl w:val="2D1A9B58"/>
    <w:lvl w:ilvl="0" w:tplc="28C4600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47" w15:restartNumberingAfterBreak="0">
    <w:nsid w:val="70733716"/>
    <w:multiLevelType w:val="hybridMultilevel"/>
    <w:tmpl w:val="E90C39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48" w15:restartNumberingAfterBreak="0">
    <w:nsid w:val="757A19EF"/>
    <w:multiLevelType w:val="hybridMultilevel"/>
    <w:tmpl w:val="151E751C"/>
    <w:lvl w:ilvl="0" w:tplc="B1C6AB2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7D6270E0"/>
    <w:multiLevelType w:val="hybridMultilevel"/>
    <w:tmpl w:val="1676EB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0" w15:restartNumberingAfterBreak="0">
    <w:nsid w:val="7DD77CB9"/>
    <w:multiLevelType w:val="hybridMultilevel"/>
    <w:tmpl w:val="40CAFFB8"/>
    <w:lvl w:ilvl="0" w:tplc="2A72B6E0">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7E734BD6"/>
    <w:multiLevelType w:val="hybridMultilevel"/>
    <w:tmpl w:val="FDD22A56"/>
    <w:lvl w:ilvl="0" w:tplc="93E668A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A5594D"/>
    <w:multiLevelType w:val="hybridMultilevel"/>
    <w:tmpl w:val="330CAD8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num w:numId="1">
    <w:abstractNumId w:val="44"/>
  </w:num>
  <w:num w:numId="2">
    <w:abstractNumId w:val="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3"/>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0"/>
  </w:num>
  <w:num w:numId="9">
    <w:abstractNumId w:val="43"/>
  </w:num>
  <w:num w:numId="10">
    <w:abstractNumId w:val="25"/>
  </w:num>
  <w:num w:numId="11">
    <w:abstractNumId w:val="4"/>
  </w:num>
  <w:num w:numId="12">
    <w:abstractNumId w:val="19"/>
  </w:num>
  <w:num w:numId="13">
    <w:abstractNumId w:val="1"/>
  </w:num>
  <w:num w:numId="14">
    <w:abstractNumId w:val="51"/>
  </w:num>
  <w:num w:numId="15">
    <w:abstractNumId w:val="22"/>
  </w:num>
  <w:num w:numId="16">
    <w:abstractNumId w:val="42"/>
  </w:num>
  <w:num w:numId="17">
    <w:abstractNumId w:val="38"/>
  </w:num>
  <w:num w:numId="18">
    <w:abstractNumId w:val="34"/>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36"/>
  </w:num>
  <w:num w:numId="28">
    <w:abstractNumId w:val="13"/>
  </w:num>
  <w:num w:numId="29">
    <w:abstractNumId w:val="15"/>
  </w:num>
  <w:num w:numId="30">
    <w:abstractNumId w:val="38"/>
    <w:lvlOverride w:ilvl="0"/>
    <w:lvlOverride w:ilvl="1">
      <w:startOverride w:val="1"/>
    </w:lvlOverride>
    <w:lvlOverride w:ilvl="2"/>
    <w:lvlOverride w:ilvl="3"/>
    <w:lvlOverride w:ilvl="4"/>
    <w:lvlOverride w:ilvl="5"/>
    <w:lvlOverride w:ilvl="6"/>
    <w:lvlOverride w:ilvl="7"/>
    <w:lvlOverride w:ilvl="8"/>
  </w:num>
  <w:num w:numId="31">
    <w:abstractNumId w:val="16"/>
  </w:num>
  <w:num w:numId="32">
    <w:abstractNumId w:val="49"/>
  </w:num>
  <w:num w:numId="33">
    <w:abstractNumId w:val="12"/>
  </w:num>
  <w:num w:numId="34">
    <w:abstractNumId w:val="23"/>
  </w:num>
  <w:num w:numId="35">
    <w:abstractNumId w:val="35"/>
  </w:num>
  <w:num w:numId="36">
    <w:abstractNumId w:val="8"/>
  </w:num>
  <w:num w:numId="37">
    <w:abstractNumId w:val="33"/>
  </w:num>
  <w:num w:numId="38">
    <w:abstractNumId w:val="31"/>
  </w:num>
  <w:num w:numId="39">
    <w:abstractNumId w:val="45"/>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1"/>
  </w:num>
  <w:num w:numId="43">
    <w:abstractNumId w:val="41"/>
  </w:num>
  <w:num w:numId="44">
    <w:abstractNumId w:val="10"/>
  </w:num>
  <w:num w:numId="45">
    <w:abstractNumId w:val="6"/>
  </w:num>
  <w:num w:numId="46">
    <w:abstractNumId w:val="14"/>
  </w:num>
  <w:num w:numId="47">
    <w:abstractNumId w:val="40"/>
  </w:num>
  <w:num w:numId="48">
    <w:abstractNumId w:val="32"/>
  </w:num>
  <w:num w:numId="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47"/>
  </w:num>
  <w:num w:numId="52">
    <w:abstractNumId w:val="17"/>
  </w:num>
  <w:num w:numId="53">
    <w:abstractNumId w:val="30"/>
  </w:num>
  <w:num w:numId="54">
    <w:abstractNumId w:val="46"/>
  </w:num>
  <w:num w:numId="55">
    <w:abstractNumId w:val="3"/>
  </w:num>
  <w:num w:numId="56">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4557"/>
    <w:rsid w:val="00006727"/>
    <w:rsid w:val="00011359"/>
    <w:rsid w:val="00013E1E"/>
    <w:rsid w:val="00015DEB"/>
    <w:rsid w:val="0001637C"/>
    <w:rsid w:val="00023C65"/>
    <w:rsid w:val="00032280"/>
    <w:rsid w:val="00040747"/>
    <w:rsid w:val="00041023"/>
    <w:rsid w:val="00041A3F"/>
    <w:rsid w:val="00043191"/>
    <w:rsid w:val="000465C2"/>
    <w:rsid w:val="00053254"/>
    <w:rsid w:val="00054771"/>
    <w:rsid w:val="00054917"/>
    <w:rsid w:val="00054AA0"/>
    <w:rsid w:val="00056E6B"/>
    <w:rsid w:val="00056FE6"/>
    <w:rsid w:val="000610DB"/>
    <w:rsid w:val="00061AE0"/>
    <w:rsid w:val="00061AF3"/>
    <w:rsid w:val="000622FD"/>
    <w:rsid w:val="00064C23"/>
    <w:rsid w:val="000700FE"/>
    <w:rsid w:val="00072592"/>
    <w:rsid w:val="00074437"/>
    <w:rsid w:val="00075B45"/>
    <w:rsid w:val="000778A6"/>
    <w:rsid w:val="0008164F"/>
    <w:rsid w:val="00086F6F"/>
    <w:rsid w:val="00087401"/>
    <w:rsid w:val="0009373C"/>
    <w:rsid w:val="00096713"/>
    <w:rsid w:val="000A0DB1"/>
    <w:rsid w:val="000A458E"/>
    <w:rsid w:val="000A5D1F"/>
    <w:rsid w:val="000B4481"/>
    <w:rsid w:val="000B4CA0"/>
    <w:rsid w:val="000B7CE4"/>
    <w:rsid w:val="000C1D70"/>
    <w:rsid w:val="000C765B"/>
    <w:rsid w:val="000D077A"/>
    <w:rsid w:val="000D0BE1"/>
    <w:rsid w:val="000D1173"/>
    <w:rsid w:val="000D6DFC"/>
    <w:rsid w:val="000E147C"/>
    <w:rsid w:val="000E2BD5"/>
    <w:rsid w:val="000E3003"/>
    <w:rsid w:val="000E3D39"/>
    <w:rsid w:val="000E6E26"/>
    <w:rsid w:val="000E75F0"/>
    <w:rsid w:val="000F1498"/>
    <w:rsid w:val="000F3A23"/>
    <w:rsid w:val="0010113E"/>
    <w:rsid w:val="00102833"/>
    <w:rsid w:val="0010493A"/>
    <w:rsid w:val="001056F5"/>
    <w:rsid w:val="001106DF"/>
    <w:rsid w:val="00111507"/>
    <w:rsid w:val="00111B6A"/>
    <w:rsid w:val="0011640E"/>
    <w:rsid w:val="00120641"/>
    <w:rsid w:val="00132F63"/>
    <w:rsid w:val="00133B44"/>
    <w:rsid w:val="001360D8"/>
    <w:rsid w:val="001361F5"/>
    <w:rsid w:val="001379B7"/>
    <w:rsid w:val="00140FD5"/>
    <w:rsid w:val="00141DCE"/>
    <w:rsid w:val="00146641"/>
    <w:rsid w:val="00150376"/>
    <w:rsid w:val="001503FD"/>
    <w:rsid w:val="0015247C"/>
    <w:rsid w:val="00161C5D"/>
    <w:rsid w:val="001649C8"/>
    <w:rsid w:val="001701E0"/>
    <w:rsid w:val="001713C9"/>
    <w:rsid w:val="00171FBA"/>
    <w:rsid w:val="00173AAD"/>
    <w:rsid w:val="00176DB8"/>
    <w:rsid w:val="001771D8"/>
    <w:rsid w:val="00182C25"/>
    <w:rsid w:val="00182CED"/>
    <w:rsid w:val="001854B5"/>
    <w:rsid w:val="00187161"/>
    <w:rsid w:val="001951EA"/>
    <w:rsid w:val="00196018"/>
    <w:rsid w:val="001A1B2B"/>
    <w:rsid w:val="001B0E62"/>
    <w:rsid w:val="001B2619"/>
    <w:rsid w:val="001B2835"/>
    <w:rsid w:val="001B6218"/>
    <w:rsid w:val="001C0D69"/>
    <w:rsid w:val="001C0F86"/>
    <w:rsid w:val="001C15A5"/>
    <w:rsid w:val="001C356E"/>
    <w:rsid w:val="001C46CB"/>
    <w:rsid w:val="001C4AAA"/>
    <w:rsid w:val="001C509B"/>
    <w:rsid w:val="001D0EB1"/>
    <w:rsid w:val="001D2FE4"/>
    <w:rsid w:val="001D40FF"/>
    <w:rsid w:val="001D46B7"/>
    <w:rsid w:val="001D716B"/>
    <w:rsid w:val="001E0B06"/>
    <w:rsid w:val="001E717E"/>
    <w:rsid w:val="001F325F"/>
    <w:rsid w:val="001F4E31"/>
    <w:rsid w:val="001F61CE"/>
    <w:rsid w:val="00200350"/>
    <w:rsid w:val="0020051F"/>
    <w:rsid w:val="002005F4"/>
    <w:rsid w:val="0020186C"/>
    <w:rsid w:val="0020225B"/>
    <w:rsid w:val="00206E1B"/>
    <w:rsid w:val="0021088F"/>
    <w:rsid w:val="00210943"/>
    <w:rsid w:val="00212E78"/>
    <w:rsid w:val="00212FB4"/>
    <w:rsid w:val="00213F65"/>
    <w:rsid w:val="002174EE"/>
    <w:rsid w:val="002200FE"/>
    <w:rsid w:val="00220B8F"/>
    <w:rsid w:val="00221D4D"/>
    <w:rsid w:val="0022246F"/>
    <w:rsid w:val="002262EB"/>
    <w:rsid w:val="00232FCE"/>
    <w:rsid w:val="002419AB"/>
    <w:rsid w:val="002535B7"/>
    <w:rsid w:val="002537C7"/>
    <w:rsid w:val="0025391C"/>
    <w:rsid w:val="002547E1"/>
    <w:rsid w:val="002561EF"/>
    <w:rsid w:val="00261AE0"/>
    <w:rsid w:val="00261CEE"/>
    <w:rsid w:val="00263FF0"/>
    <w:rsid w:val="00266398"/>
    <w:rsid w:val="00271ADD"/>
    <w:rsid w:val="002739C2"/>
    <w:rsid w:val="00273CF4"/>
    <w:rsid w:val="00275E8C"/>
    <w:rsid w:val="002760F4"/>
    <w:rsid w:val="00276150"/>
    <w:rsid w:val="00277424"/>
    <w:rsid w:val="00280A83"/>
    <w:rsid w:val="00283530"/>
    <w:rsid w:val="0028620F"/>
    <w:rsid w:val="002870FF"/>
    <w:rsid w:val="0029231F"/>
    <w:rsid w:val="002940A5"/>
    <w:rsid w:val="002A11FC"/>
    <w:rsid w:val="002A2813"/>
    <w:rsid w:val="002A7137"/>
    <w:rsid w:val="002B2E3A"/>
    <w:rsid w:val="002B4428"/>
    <w:rsid w:val="002B5DC8"/>
    <w:rsid w:val="002C1A5B"/>
    <w:rsid w:val="002C269B"/>
    <w:rsid w:val="002C355D"/>
    <w:rsid w:val="002C4E57"/>
    <w:rsid w:val="002C640D"/>
    <w:rsid w:val="002D1101"/>
    <w:rsid w:val="002D35F5"/>
    <w:rsid w:val="002D6A85"/>
    <w:rsid w:val="002D7B79"/>
    <w:rsid w:val="002F257E"/>
    <w:rsid w:val="002F26AD"/>
    <w:rsid w:val="002F4083"/>
    <w:rsid w:val="002F705D"/>
    <w:rsid w:val="003006DC"/>
    <w:rsid w:val="003010AD"/>
    <w:rsid w:val="00306061"/>
    <w:rsid w:val="00306AFE"/>
    <w:rsid w:val="00313B46"/>
    <w:rsid w:val="003141B2"/>
    <w:rsid w:val="00315B4F"/>
    <w:rsid w:val="00320CBA"/>
    <w:rsid w:val="00323615"/>
    <w:rsid w:val="003239F7"/>
    <w:rsid w:val="00325316"/>
    <w:rsid w:val="00336FED"/>
    <w:rsid w:val="003449B1"/>
    <w:rsid w:val="00344B72"/>
    <w:rsid w:val="003518E1"/>
    <w:rsid w:val="003526BE"/>
    <w:rsid w:val="003572AF"/>
    <w:rsid w:val="0036416E"/>
    <w:rsid w:val="0036418B"/>
    <w:rsid w:val="00372FEB"/>
    <w:rsid w:val="00374E16"/>
    <w:rsid w:val="003753CF"/>
    <w:rsid w:val="00377218"/>
    <w:rsid w:val="0037764F"/>
    <w:rsid w:val="00387C76"/>
    <w:rsid w:val="0039178D"/>
    <w:rsid w:val="003930E5"/>
    <w:rsid w:val="003934C0"/>
    <w:rsid w:val="0039462A"/>
    <w:rsid w:val="00394B63"/>
    <w:rsid w:val="00397DF7"/>
    <w:rsid w:val="003A0B50"/>
    <w:rsid w:val="003A342A"/>
    <w:rsid w:val="003A38B0"/>
    <w:rsid w:val="003A4436"/>
    <w:rsid w:val="003A58E5"/>
    <w:rsid w:val="003A6623"/>
    <w:rsid w:val="003A692C"/>
    <w:rsid w:val="003A7441"/>
    <w:rsid w:val="003A78FF"/>
    <w:rsid w:val="003B3208"/>
    <w:rsid w:val="003B689D"/>
    <w:rsid w:val="003C1008"/>
    <w:rsid w:val="003C18F0"/>
    <w:rsid w:val="003C4B83"/>
    <w:rsid w:val="003D121A"/>
    <w:rsid w:val="003D14F6"/>
    <w:rsid w:val="003D19BC"/>
    <w:rsid w:val="003D2473"/>
    <w:rsid w:val="003D4F9C"/>
    <w:rsid w:val="003D58DC"/>
    <w:rsid w:val="003D5C78"/>
    <w:rsid w:val="003D7342"/>
    <w:rsid w:val="003E129F"/>
    <w:rsid w:val="003E3E2A"/>
    <w:rsid w:val="003E4E9F"/>
    <w:rsid w:val="003E5765"/>
    <w:rsid w:val="003E7361"/>
    <w:rsid w:val="003E78CD"/>
    <w:rsid w:val="003F1741"/>
    <w:rsid w:val="003F21CC"/>
    <w:rsid w:val="003F3A47"/>
    <w:rsid w:val="003F3D38"/>
    <w:rsid w:val="003F431C"/>
    <w:rsid w:val="003F6560"/>
    <w:rsid w:val="003F7AFB"/>
    <w:rsid w:val="003F7B61"/>
    <w:rsid w:val="00404EFD"/>
    <w:rsid w:val="00407C2D"/>
    <w:rsid w:val="00410602"/>
    <w:rsid w:val="004132A4"/>
    <w:rsid w:val="0041350A"/>
    <w:rsid w:val="004175A7"/>
    <w:rsid w:val="00426F71"/>
    <w:rsid w:val="00431A1F"/>
    <w:rsid w:val="00447E0C"/>
    <w:rsid w:val="00453C62"/>
    <w:rsid w:val="00456606"/>
    <w:rsid w:val="004620DD"/>
    <w:rsid w:val="0046282B"/>
    <w:rsid w:val="0046615A"/>
    <w:rsid w:val="00471E43"/>
    <w:rsid w:val="004747FD"/>
    <w:rsid w:val="00475475"/>
    <w:rsid w:val="004833A0"/>
    <w:rsid w:val="00483436"/>
    <w:rsid w:val="004858ED"/>
    <w:rsid w:val="00491750"/>
    <w:rsid w:val="004A0442"/>
    <w:rsid w:val="004A6C31"/>
    <w:rsid w:val="004B4D15"/>
    <w:rsid w:val="004B7BB5"/>
    <w:rsid w:val="004C4A3A"/>
    <w:rsid w:val="004C68E8"/>
    <w:rsid w:val="004D0B8A"/>
    <w:rsid w:val="004D5D63"/>
    <w:rsid w:val="004D7578"/>
    <w:rsid w:val="004E0991"/>
    <w:rsid w:val="004E1F10"/>
    <w:rsid w:val="004E2A68"/>
    <w:rsid w:val="004E3100"/>
    <w:rsid w:val="004F011F"/>
    <w:rsid w:val="004F0EDD"/>
    <w:rsid w:val="004F2BA9"/>
    <w:rsid w:val="004F559A"/>
    <w:rsid w:val="004F63DE"/>
    <w:rsid w:val="004F6D45"/>
    <w:rsid w:val="00501CED"/>
    <w:rsid w:val="0050382E"/>
    <w:rsid w:val="005107F9"/>
    <w:rsid w:val="005111D7"/>
    <w:rsid w:val="00512ED1"/>
    <w:rsid w:val="00514640"/>
    <w:rsid w:val="00516B3F"/>
    <w:rsid w:val="00517969"/>
    <w:rsid w:val="00521A62"/>
    <w:rsid w:val="005262E4"/>
    <w:rsid w:val="0052713A"/>
    <w:rsid w:val="00530A8F"/>
    <w:rsid w:val="00530EC9"/>
    <w:rsid w:val="00531D4F"/>
    <w:rsid w:val="00535DA2"/>
    <w:rsid w:val="005447B8"/>
    <w:rsid w:val="00546DD5"/>
    <w:rsid w:val="0055123F"/>
    <w:rsid w:val="00552FF6"/>
    <w:rsid w:val="00555BDD"/>
    <w:rsid w:val="00555DF1"/>
    <w:rsid w:val="00556D29"/>
    <w:rsid w:val="00574FCC"/>
    <w:rsid w:val="00580397"/>
    <w:rsid w:val="005812AD"/>
    <w:rsid w:val="00582FA2"/>
    <w:rsid w:val="005846CD"/>
    <w:rsid w:val="00584B53"/>
    <w:rsid w:val="005863F4"/>
    <w:rsid w:val="00586968"/>
    <w:rsid w:val="005878EE"/>
    <w:rsid w:val="00595B84"/>
    <w:rsid w:val="00597D3C"/>
    <w:rsid w:val="005A0874"/>
    <w:rsid w:val="005A08AD"/>
    <w:rsid w:val="005A332B"/>
    <w:rsid w:val="005A5915"/>
    <w:rsid w:val="005A6B91"/>
    <w:rsid w:val="005B0F01"/>
    <w:rsid w:val="005B2273"/>
    <w:rsid w:val="005B28D7"/>
    <w:rsid w:val="005B30AC"/>
    <w:rsid w:val="005B3B7C"/>
    <w:rsid w:val="005B7856"/>
    <w:rsid w:val="005C4EE3"/>
    <w:rsid w:val="005C5A1D"/>
    <w:rsid w:val="005D0D34"/>
    <w:rsid w:val="005D1F9F"/>
    <w:rsid w:val="005D2DC8"/>
    <w:rsid w:val="005D457D"/>
    <w:rsid w:val="005E0495"/>
    <w:rsid w:val="005E270F"/>
    <w:rsid w:val="005E32FE"/>
    <w:rsid w:val="005E720F"/>
    <w:rsid w:val="005F013B"/>
    <w:rsid w:val="005F0FC5"/>
    <w:rsid w:val="005F4D59"/>
    <w:rsid w:val="005F57B7"/>
    <w:rsid w:val="005F7B07"/>
    <w:rsid w:val="005F7E6A"/>
    <w:rsid w:val="00600B64"/>
    <w:rsid w:val="00603D37"/>
    <w:rsid w:val="006079E9"/>
    <w:rsid w:val="0061291F"/>
    <w:rsid w:val="00616763"/>
    <w:rsid w:val="00616BFF"/>
    <w:rsid w:val="00617D75"/>
    <w:rsid w:val="006211B8"/>
    <w:rsid w:val="00622B06"/>
    <w:rsid w:val="00623F3B"/>
    <w:rsid w:val="00624208"/>
    <w:rsid w:val="006304FC"/>
    <w:rsid w:val="00630602"/>
    <w:rsid w:val="00630C01"/>
    <w:rsid w:val="00634029"/>
    <w:rsid w:val="006343B6"/>
    <w:rsid w:val="0063441E"/>
    <w:rsid w:val="00636915"/>
    <w:rsid w:val="00637851"/>
    <w:rsid w:val="00642ECC"/>
    <w:rsid w:val="00644048"/>
    <w:rsid w:val="00644F4D"/>
    <w:rsid w:val="006452FC"/>
    <w:rsid w:val="00645778"/>
    <w:rsid w:val="006466EF"/>
    <w:rsid w:val="00647F3B"/>
    <w:rsid w:val="006511E6"/>
    <w:rsid w:val="0065634A"/>
    <w:rsid w:val="00656583"/>
    <w:rsid w:val="006571E7"/>
    <w:rsid w:val="00670D68"/>
    <w:rsid w:val="00671327"/>
    <w:rsid w:val="00675F30"/>
    <w:rsid w:val="0068127F"/>
    <w:rsid w:val="00684202"/>
    <w:rsid w:val="006924E9"/>
    <w:rsid w:val="0069620A"/>
    <w:rsid w:val="00696356"/>
    <w:rsid w:val="006966FC"/>
    <w:rsid w:val="006969B6"/>
    <w:rsid w:val="00696D14"/>
    <w:rsid w:val="006A6992"/>
    <w:rsid w:val="006B1720"/>
    <w:rsid w:val="006B38EC"/>
    <w:rsid w:val="006B4051"/>
    <w:rsid w:val="006B4529"/>
    <w:rsid w:val="006B4E72"/>
    <w:rsid w:val="006B6ABA"/>
    <w:rsid w:val="006B7276"/>
    <w:rsid w:val="006B7877"/>
    <w:rsid w:val="006C42B8"/>
    <w:rsid w:val="006C4727"/>
    <w:rsid w:val="006D5AB0"/>
    <w:rsid w:val="006D7C01"/>
    <w:rsid w:val="006E2BAF"/>
    <w:rsid w:val="006E47E4"/>
    <w:rsid w:val="006E53C8"/>
    <w:rsid w:val="006E5687"/>
    <w:rsid w:val="006E5D06"/>
    <w:rsid w:val="006E5E7F"/>
    <w:rsid w:val="006E5FF6"/>
    <w:rsid w:val="006F0381"/>
    <w:rsid w:val="006F2468"/>
    <w:rsid w:val="006F4956"/>
    <w:rsid w:val="00703336"/>
    <w:rsid w:val="0070409F"/>
    <w:rsid w:val="00704457"/>
    <w:rsid w:val="00704ACE"/>
    <w:rsid w:val="007051C2"/>
    <w:rsid w:val="0071212A"/>
    <w:rsid w:val="0071439B"/>
    <w:rsid w:val="00716E4A"/>
    <w:rsid w:val="007215FA"/>
    <w:rsid w:val="007220D0"/>
    <w:rsid w:val="007241D7"/>
    <w:rsid w:val="00725977"/>
    <w:rsid w:val="00726ABA"/>
    <w:rsid w:val="00736DEE"/>
    <w:rsid w:val="007409EF"/>
    <w:rsid w:val="00741E47"/>
    <w:rsid w:val="00747E58"/>
    <w:rsid w:val="00751FBE"/>
    <w:rsid w:val="00754D51"/>
    <w:rsid w:val="0075538C"/>
    <w:rsid w:val="00762DD2"/>
    <w:rsid w:val="00765F2D"/>
    <w:rsid w:val="007660EB"/>
    <w:rsid w:val="00766377"/>
    <w:rsid w:val="00766C1C"/>
    <w:rsid w:val="00780D5B"/>
    <w:rsid w:val="00782B52"/>
    <w:rsid w:val="007846C2"/>
    <w:rsid w:val="00793E56"/>
    <w:rsid w:val="0079521C"/>
    <w:rsid w:val="00795EF7"/>
    <w:rsid w:val="00796B95"/>
    <w:rsid w:val="00797069"/>
    <w:rsid w:val="007A0141"/>
    <w:rsid w:val="007A5A6C"/>
    <w:rsid w:val="007B12DE"/>
    <w:rsid w:val="007B2DDE"/>
    <w:rsid w:val="007C1C89"/>
    <w:rsid w:val="007D1F36"/>
    <w:rsid w:val="007D3408"/>
    <w:rsid w:val="007E0FDE"/>
    <w:rsid w:val="007E45EC"/>
    <w:rsid w:val="007F0D61"/>
    <w:rsid w:val="007F556C"/>
    <w:rsid w:val="007F79A9"/>
    <w:rsid w:val="00800550"/>
    <w:rsid w:val="00800598"/>
    <w:rsid w:val="00804EEC"/>
    <w:rsid w:val="0080660C"/>
    <w:rsid w:val="008101BA"/>
    <w:rsid w:val="00811507"/>
    <w:rsid w:val="00813497"/>
    <w:rsid w:val="0081358B"/>
    <w:rsid w:val="008146FE"/>
    <w:rsid w:val="00815146"/>
    <w:rsid w:val="008158EF"/>
    <w:rsid w:val="00821068"/>
    <w:rsid w:val="008362E8"/>
    <w:rsid w:val="00836A24"/>
    <w:rsid w:val="00837D89"/>
    <w:rsid w:val="00841E9B"/>
    <w:rsid w:val="00842A7B"/>
    <w:rsid w:val="00842A81"/>
    <w:rsid w:val="00842C7F"/>
    <w:rsid w:val="008438E5"/>
    <w:rsid w:val="00846305"/>
    <w:rsid w:val="00847316"/>
    <w:rsid w:val="0084732F"/>
    <w:rsid w:val="008508D8"/>
    <w:rsid w:val="00851748"/>
    <w:rsid w:val="00853985"/>
    <w:rsid w:val="00854A9B"/>
    <w:rsid w:val="00855EDA"/>
    <w:rsid w:val="008567EE"/>
    <w:rsid w:val="008574FB"/>
    <w:rsid w:val="00857BFB"/>
    <w:rsid w:val="00860319"/>
    <w:rsid w:val="0086040A"/>
    <w:rsid w:val="008614F3"/>
    <w:rsid w:val="00865F2F"/>
    <w:rsid w:val="00867EB0"/>
    <w:rsid w:val="00871E57"/>
    <w:rsid w:val="0087231D"/>
    <w:rsid w:val="008730E2"/>
    <w:rsid w:val="00873C21"/>
    <w:rsid w:val="00874435"/>
    <w:rsid w:val="00874646"/>
    <w:rsid w:val="00875025"/>
    <w:rsid w:val="00875720"/>
    <w:rsid w:val="00882649"/>
    <w:rsid w:val="008843A2"/>
    <w:rsid w:val="0088670A"/>
    <w:rsid w:val="00890D4E"/>
    <w:rsid w:val="00891196"/>
    <w:rsid w:val="00891B0E"/>
    <w:rsid w:val="00893E34"/>
    <w:rsid w:val="00897FE7"/>
    <w:rsid w:val="008A060F"/>
    <w:rsid w:val="008A123E"/>
    <w:rsid w:val="008A5338"/>
    <w:rsid w:val="008A5DFC"/>
    <w:rsid w:val="008B1365"/>
    <w:rsid w:val="008B21A5"/>
    <w:rsid w:val="008C0483"/>
    <w:rsid w:val="008C2481"/>
    <w:rsid w:val="008C46B1"/>
    <w:rsid w:val="008C4745"/>
    <w:rsid w:val="008C4FA1"/>
    <w:rsid w:val="008C5A8F"/>
    <w:rsid w:val="008D2521"/>
    <w:rsid w:val="008D4CE7"/>
    <w:rsid w:val="008D5890"/>
    <w:rsid w:val="008D7D24"/>
    <w:rsid w:val="008E088E"/>
    <w:rsid w:val="008E2317"/>
    <w:rsid w:val="008E6DF9"/>
    <w:rsid w:val="008E7661"/>
    <w:rsid w:val="008F069D"/>
    <w:rsid w:val="00904912"/>
    <w:rsid w:val="00904ECD"/>
    <w:rsid w:val="009053AD"/>
    <w:rsid w:val="00905EB1"/>
    <w:rsid w:val="00912659"/>
    <w:rsid w:val="00916B81"/>
    <w:rsid w:val="0092055F"/>
    <w:rsid w:val="00920A31"/>
    <w:rsid w:val="00930B4F"/>
    <w:rsid w:val="00931282"/>
    <w:rsid w:val="00931B7A"/>
    <w:rsid w:val="009347B4"/>
    <w:rsid w:val="00934B4D"/>
    <w:rsid w:val="00935E25"/>
    <w:rsid w:val="009371FA"/>
    <w:rsid w:val="00940498"/>
    <w:rsid w:val="0095305C"/>
    <w:rsid w:val="00960760"/>
    <w:rsid w:val="00964219"/>
    <w:rsid w:val="00964689"/>
    <w:rsid w:val="0097300F"/>
    <w:rsid w:val="00974BC0"/>
    <w:rsid w:val="009821B9"/>
    <w:rsid w:val="00986B61"/>
    <w:rsid w:val="00992FA8"/>
    <w:rsid w:val="00995443"/>
    <w:rsid w:val="009965F5"/>
    <w:rsid w:val="009A1B4F"/>
    <w:rsid w:val="009A3031"/>
    <w:rsid w:val="009A3BA6"/>
    <w:rsid w:val="009A4B37"/>
    <w:rsid w:val="009A7EC0"/>
    <w:rsid w:val="009B1639"/>
    <w:rsid w:val="009B1F8E"/>
    <w:rsid w:val="009B62C4"/>
    <w:rsid w:val="009C1280"/>
    <w:rsid w:val="009C4335"/>
    <w:rsid w:val="009C4467"/>
    <w:rsid w:val="009D2B66"/>
    <w:rsid w:val="009D2B9E"/>
    <w:rsid w:val="009D2DC8"/>
    <w:rsid w:val="009D68BE"/>
    <w:rsid w:val="009E020B"/>
    <w:rsid w:val="009E06A6"/>
    <w:rsid w:val="009E0BC9"/>
    <w:rsid w:val="009E0CBF"/>
    <w:rsid w:val="009E2B55"/>
    <w:rsid w:val="009E53CE"/>
    <w:rsid w:val="009E633E"/>
    <w:rsid w:val="009F0ECC"/>
    <w:rsid w:val="009F3037"/>
    <w:rsid w:val="009F7CCF"/>
    <w:rsid w:val="00A03B68"/>
    <w:rsid w:val="00A128E2"/>
    <w:rsid w:val="00A12EA0"/>
    <w:rsid w:val="00A14AA1"/>
    <w:rsid w:val="00A16CAC"/>
    <w:rsid w:val="00A20829"/>
    <w:rsid w:val="00A20F73"/>
    <w:rsid w:val="00A22FC6"/>
    <w:rsid w:val="00A2461C"/>
    <w:rsid w:val="00A26A26"/>
    <w:rsid w:val="00A2769D"/>
    <w:rsid w:val="00A31BC7"/>
    <w:rsid w:val="00A37502"/>
    <w:rsid w:val="00A449AB"/>
    <w:rsid w:val="00A50263"/>
    <w:rsid w:val="00A50DAF"/>
    <w:rsid w:val="00A550F7"/>
    <w:rsid w:val="00A5685F"/>
    <w:rsid w:val="00A632B9"/>
    <w:rsid w:val="00A7282E"/>
    <w:rsid w:val="00A77BE0"/>
    <w:rsid w:val="00A816BB"/>
    <w:rsid w:val="00A82370"/>
    <w:rsid w:val="00A838B8"/>
    <w:rsid w:val="00A84AB8"/>
    <w:rsid w:val="00A876C7"/>
    <w:rsid w:val="00A87DE0"/>
    <w:rsid w:val="00A900DA"/>
    <w:rsid w:val="00A90BEE"/>
    <w:rsid w:val="00A92BED"/>
    <w:rsid w:val="00A92EF9"/>
    <w:rsid w:val="00A9396F"/>
    <w:rsid w:val="00A96C00"/>
    <w:rsid w:val="00AA04AD"/>
    <w:rsid w:val="00AA0E31"/>
    <w:rsid w:val="00AA2421"/>
    <w:rsid w:val="00AA4AE0"/>
    <w:rsid w:val="00AB7613"/>
    <w:rsid w:val="00AC2732"/>
    <w:rsid w:val="00AC4F1C"/>
    <w:rsid w:val="00AC682E"/>
    <w:rsid w:val="00AC6D15"/>
    <w:rsid w:val="00AD0ACF"/>
    <w:rsid w:val="00AD595D"/>
    <w:rsid w:val="00AD638B"/>
    <w:rsid w:val="00AE12EB"/>
    <w:rsid w:val="00AE1DBA"/>
    <w:rsid w:val="00AE24EA"/>
    <w:rsid w:val="00AE62F8"/>
    <w:rsid w:val="00AE6876"/>
    <w:rsid w:val="00AF18BE"/>
    <w:rsid w:val="00AF4A49"/>
    <w:rsid w:val="00AF69CA"/>
    <w:rsid w:val="00AF7156"/>
    <w:rsid w:val="00B00F11"/>
    <w:rsid w:val="00B061DA"/>
    <w:rsid w:val="00B07283"/>
    <w:rsid w:val="00B12B29"/>
    <w:rsid w:val="00B14B62"/>
    <w:rsid w:val="00B15748"/>
    <w:rsid w:val="00B16C24"/>
    <w:rsid w:val="00B20583"/>
    <w:rsid w:val="00B22563"/>
    <w:rsid w:val="00B24800"/>
    <w:rsid w:val="00B25346"/>
    <w:rsid w:val="00B27C87"/>
    <w:rsid w:val="00B32C8C"/>
    <w:rsid w:val="00B37ABF"/>
    <w:rsid w:val="00B403D3"/>
    <w:rsid w:val="00B40564"/>
    <w:rsid w:val="00B45F3B"/>
    <w:rsid w:val="00B513C3"/>
    <w:rsid w:val="00B5157A"/>
    <w:rsid w:val="00B527CF"/>
    <w:rsid w:val="00B529FF"/>
    <w:rsid w:val="00B532F1"/>
    <w:rsid w:val="00B5383F"/>
    <w:rsid w:val="00B53BE3"/>
    <w:rsid w:val="00B545F0"/>
    <w:rsid w:val="00B562BF"/>
    <w:rsid w:val="00B618D1"/>
    <w:rsid w:val="00B6461E"/>
    <w:rsid w:val="00B662BC"/>
    <w:rsid w:val="00B66570"/>
    <w:rsid w:val="00B7171B"/>
    <w:rsid w:val="00B73E84"/>
    <w:rsid w:val="00B74CD7"/>
    <w:rsid w:val="00B77B53"/>
    <w:rsid w:val="00B80D66"/>
    <w:rsid w:val="00B81BE3"/>
    <w:rsid w:val="00B82DED"/>
    <w:rsid w:val="00B90290"/>
    <w:rsid w:val="00B903BF"/>
    <w:rsid w:val="00B92536"/>
    <w:rsid w:val="00B94A08"/>
    <w:rsid w:val="00B95E92"/>
    <w:rsid w:val="00B9649B"/>
    <w:rsid w:val="00BA43EB"/>
    <w:rsid w:val="00BA6266"/>
    <w:rsid w:val="00BA728B"/>
    <w:rsid w:val="00BB0034"/>
    <w:rsid w:val="00BB194D"/>
    <w:rsid w:val="00BB1A18"/>
    <w:rsid w:val="00BB2C86"/>
    <w:rsid w:val="00BB5B65"/>
    <w:rsid w:val="00BB5BBE"/>
    <w:rsid w:val="00BB7F49"/>
    <w:rsid w:val="00BC4547"/>
    <w:rsid w:val="00BC510A"/>
    <w:rsid w:val="00BC5F47"/>
    <w:rsid w:val="00BD0A16"/>
    <w:rsid w:val="00BD5C08"/>
    <w:rsid w:val="00BD6EB4"/>
    <w:rsid w:val="00BD6F74"/>
    <w:rsid w:val="00BE621C"/>
    <w:rsid w:val="00BE6C5D"/>
    <w:rsid w:val="00BF3CE8"/>
    <w:rsid w:val="00BF48BE"/>
    <w:rsid w:val="00BF699B"/>
    <w:rsid w:val="00BF7344"/>
    <w:rsid w:val="00C0075D"/>
    <w:rsid w:val="00C01771"/>
    <w:rsid w:val="00C03D17"/>
    <w:rsid w:val="00C05B1C"/>
    <w:rsid w:val="00C0673F"/>
    <w:rsid w:val="00C07079"/>
    <w:rsid w:val="00C07091"/>
    <w:rsid w:val="00C11BCC"/>
    <w:rsid w:val="00C13FE9"/>
    <w:rsid w:val="00C170EF"/>
    <w:rsid w:val="00C201BF"/>
    <w:rsid w:val="00C232DF"/>
    <w:rsid w:val="00C27121"/>
    <w:rsid w:val="00C366D4"/>
    <w:rsid w:val="00C379AC"/>
    <w:rsid w:val="00C447F6"/>
    <w:rsid w:val="00C5110F"/>
    <w:rsid w:val="00C67FD6"/>
    <w:rsid w:val="00C70A2E"/>
    <w:rsid w:val="00C72674"/>
    <w:rsid w:val="00C73594"/>
    <w:rsid w:val="00C739DC"/>
    <w:rsid w:val="00C84F48"/>
    <w:rsid w:val="00C86751"/>
    <w:rsid w:val="00C914AD"/>
    <w:rsid w:val="00C9159E"/>
    <w:rsid w:val="00C926AF"/>
    <w:rsid w:val="00CA2454"/>
    <w:rsid w:val="00CA41DC"/>
    <w:rsid w:val="00CA4A17"/>
    <w:rsid w:val="00CA4C06"/>
    <w:rsid w:val="00CA5195"/>
    <w:rsid w:val="00CB0A81"/>
    <w:rsid w:val="00CB3BC2"/>
    <w:rsid w:val="00CB5328"/>
    <w:rsid w:val="00CB6691"/>
    <w:rsid w:val="00CC1386"/>
    <w:rsid w:val="00CC1975"/>
    <w:rsid w:val="00CC1D42"/>
    <w:rsid w:val="00CC32E7"/>
    <w:rsid w:val="00CC4578"/>
    <w:rsid w:val="00CC76DF"/>
    <w:rsid w:val="00CD00CA"/>
    <w:rsid w:val="00CD2D46"/>
    <w:rsid w:val="00CE2DAB"/>
    <w:rsid w:val="00CE5C6D"/>
    <w:rsid w:val="00CF3E64"/>
    <w:rsid w:val="00CF52DD"/>
    <w:rsid w:val="00CF766E"/>
    <w:rsid w:val="00CF7AE7"/>
    <w:rsid w:val="00D0046A"/>
    <w:rsid w:val="00D05A4A"/>
    <w:rsid w:val="00D14EB4"/>
    <w:rsid w:val="00D150A5"/>
    <w:rsid w:val="00D2143B"/>
    <w:rsid w:val="00D22E84"/>
    <w:rsid w:val="00D23A48"/>
    <w:rsid w:val="00D33E07"/>
    <w:rsid w:val="00D36711"/>
    <w:rsid w:val="00D373F7"/>
    <w:rsid w:val="00D37611"/>
    <w:rsid w:val="00D37E8C"/>
    <w:rsid w:val="00D45C3F"/>
    <w:rsid w:val="00D475B6"/>
    <w:rsid w:val="00D51920"/>
    <w:rsid w:val="00D52448"/>
    <w:rsid w:val="00D536BB"/>
    <w:rsid w:val="00D62DB0"/>
    <w:rsid w:val="00D63402"/>
    <w:rsid w:val="00D724CB"/>
    <w:rsid w:val="00D7263D"/>
    <w:rsid w:val="00D73991"/>
    <w:rsid w:val="00D755F2"/>
    <w:rsid w:val="00D758AC"/>
    <w:rsid w:val="00D82610"/>
    <w:rsid w:val="00D900C4"/>
    <w:rsid w:val="00D90717"/>
    <w:rsid w:val="00D90C8D"/>
    <w:rsid w:val="00D9507F"/>
    <w:rsid w:val="00D95B2F"/>
    <w:rsid w:val="00D961DE"/>
    <w:rsid w:val="00D97154"/>
    <w:rsid w:val="00DA021A"/>
    <w:rsid w:val="00DA27E8"/>
    <w:rsid w:val="00DA50CE"/>
    <w:rsid w:val="00DA7F31"/>
    <w:rsid w:val="00DB0EA7"/>
    <w:rsid w:val="00DB220F"/>
    <w:rsid w:val="00DB326D"/>
    <w:rsid w:val="00DB3BDC"/>
    <w:rsid w:val="00DB54C4"/>
    <w:rsid w:val="00DB6D4B"/>
    <w:rsid w:val="00DB717A"/>
    <w:rsid w:val="00DC36CE"/>
    <w:rsid w:val="00DC49C4"/>
    <w:rsid w:val="00DC4DDE"/>
    <w:rsid w:val="00DC5596"/>
    <w:rsid w:val="00DC6E57"/>
    <w:rsid w:val="00DC767B"/>
    <w:rsid w:val="00DD15C6"/>
    <w:rsid w:val="00DD1A3F"/>
    <w:rsid w:val="00DD2026"/>
    <w:rsid w:val="00DD2267"/>
    <w:rsid w:val="00DD4074"/>
    <w:rsid w:val="00DD5A9C"/>
    <w:rsid w:val="00DE298B"/>
    <w:rsid w:val="00DE311C"/>
    <w:rsid w:val="00DE3FD0"/>
    <w:rsid w:val="00DE54C7"/>
    <w:rsid w:val="00DE5AF9"/>
    <w:rsid w:val="00DF0355"/>
    <w:rsid w:val="00DF31AC"/>
    <w:rsid w:val="00DF350E"/>
    <w:rsid w:val="00DF3ADB"/>
    <w:rsid w:val="00DF4A9A"/>
    <w:rsid w:val="00E02A9B"/>
    <w:rsid w:val="00E031B5"/>
    <w:rsid w:val="00E04324"/>
    <w:rsid w:val="00E04D29"/>
    <w:rsid w:val="00E05F04"/>
    <w:rsid w:val="00E10CDD"/>
    <w:rsid w:val="00E1161C"/>
    <w:rsid w:val="00E1534E"/>
    <w:rsid w:val="00E1773F"/>
    <w:rsid w:val="00E20F14"/>
    <w:rsid w:val="00E2112B"/>
    <w:rsid w:val="00E217A4"/>
    <w:rsid w:val="00E23898"/>
    <w:rsid w:val="00E24D9E"/>
    <w:rsid w:val="00E2769B"/>
    <w:rsid w:val="00E32266"/>
    <w:rsid w:val="00E32A75"/>
    <w:rsid w:val="00E32D38"/>
    <w:rsid w:val="00E375BC"/>
    <w:rsid w:val="00E40BFF"/>
    <w:rsid w:val="00E414E4"/>
    <w:rsid w:val="00E459EC"/>
    <w:rsid w:val="00E46AA2"/>
    <w:rsid w:val="00E535F9"/>
    <w:rsid w:val="00E53B7A"/>
    <w:rsid w:val="00E53BF1"/>
    <w:rsid w:val="00E5536A"/>
    <w:rsid w:val="00E56AAA"/>
    <w:rsid w:val="00E57D20"/>
    <w:rsid w:val="00E62927"/>
    <w:rsid w:val="00E71B03"/>
    <w:rsid w:val="00E741D9"/>
    <w:rsid w:val="00E75FAC"/>
    <w:rsid w:val="00E770EE"/>
    <w:rsid w:val="00E82613"/>
    <w:rsid w:val="00E83199"/>
    <w:rsid w:val="00E86409"/>
    <w:rsid w:val="00E90B32"/>
    <w:rsid w:val="00EA0F4F"/>
    <w:rsid w:val="00EA200F"/>
    <w:rsid w:val="00EA2B35"/>
    <w:rsid w:val="00EA5DAB"/>
    <w:rsid w:val="00EA66C6"/>
    <w:rsid w:val="00EB23C0"/>
    <w:rsid w:val="00EB39EC"/>
    <w:rsid w:val="00EC2798"/>
    <w:rsid w:val="00EC3A54"/>
    <w:rsid w:val="00EC576D"/>
    <w:rsid w:val="00EC5792"/>
    <w:rsid w:val="00ED08B7"/>
    <w:rsid w:val="00ED1A88"/>
    <w:rsid w:val="00ED53EB"/>
    <w:rsid w:val="00ED65E0"/>
    <w:rsid w:val="00ED6CE6"/>
    <w:rsid w:val="00EE1949"/>
    <w:rsid w:val="00EE1B72"/>
    <w:rsid w:val="00EE5BFE"/>
    <w:rsid w:val="00EF0383"/>
    <w:rsid w:val="00EF31B4"/>
    <w:rsid w:val="00EF3A36"/>
    <w:rsid w:val="00EF5D5D"/>
    <w:rsid w:val="00EF6951"/>
    <w:rsid w:val="00F04D96"/>
    <w:rsid w:val="00F0677D"/>
    <w:rsid w:val="00F130C6"/>
    <w:rsid w:val="00F2163F"/>
    <w:rsid w:val="00F26554"/>
    <w:rsid w:val="00F35144"/>
    <w:rsid w:val="00F40280"/>
    <w:rsid w:val="00F40B8B"/>
    <w:rsid w:val="00F4138A"/>
    <w:rsid w:val="00F432F2"/>
    <w:rsid w:val="00F435FA"/>
    <w:rsid w:val="00F4421B"/>
    <w:rsid w:val="00F45014"/>
    <w:rsid w:val="00F45198"/>
    <w:rsid w:val="00F4520F"/>
    <w:rsid w:val="00F45A1F"/>
    <w:rsid w:val="00F47DCF"/>
    <w:rsid w:val="00F60DD6"/>
    <w:rsid w:val="00F611BE"/>
    <w:rsid w:val="00F650C5"/>
    <w:rsid w:val="00F661BF"/>
    <w:rsid w:val="00F71448"/>
    <w:rsid w:val="00F717CB"/>
    <w:rsid w:val="00F749A7"/>
    <w:rsid w:val="00F74A9D"/>
    <w:rsid w:val="00F75C39"/>
    <w:rsid w:val="00F76EE6"/>
    <w:rsid w:val="00F800F2"/>
    <w:rsid w:val="00F815B7"/>
    <w:rsid w:val="00F90163"/>
    <w:rsid w:val="00FA13B1"/>
    <w:rsid w:val="00FA1688"/>
    <w:rsid w:val="00FA3E0B"/>
    <w:rsid w:val="00FA6A00"/>
    <w:rsid w:val="00FA7693"/>
    <w:rsid w:val="00FB210C"/>
    <w:rsid w:val="00FB416A"/>
    <w:rsid w:val="00FB4AB1"/>
    <w:rsid w:val="00FC268C"/>
    <w:rsid w:val="00FD31C8"/>
    <w:rsid w:val="00FD68DE"/>
    <w:rsid w:val="00FD709B"/>
    <w:rsid w:val="00FE05B2"/>
    <w:rsid w:val="00FE331D"/>
    <w:rsid w:val="00FE7895"/>
    <w:rsid w:val="00FE7DB2"/>
    <w:rsid w:val="00FF2CF6"/>
    <w:rsid w:val="00FF2EE7"/>
    <w:rsid w:val="00FF5E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F815B7"/>
    <w:rPr>
      <w:b/>
      <w:bCs/>
    </w:rPr>
  </w:style>
  <w:style w:type="character" w:customStyle="1" w:styleId="apple-converted-space">
    <w:name w:val="apple-converted-space"/>
    <w:basedOn w:val="Fuentedeprrafopredeter"/>
    <w:rsid w:val="008C4FA1"/>
  </w:style>
  <w:style w:type="character" w:styleId="Refdecomentario">
    <w:name w:val="annotation reference"/>
    <w:basedOn w:val="Fuentedeprrafopredeter"/>
    <w:uiPriority w:val="99"/>
    <w:semiHidden/>
    <w:unhideWhenUsed/>
    <w:rsid w:val="00DE5AF9"/>
    <w:rPr>
      <w:sz w:val="16"/>
      <w:szCs w:val="16"/>
    </w:rPr>
  </w:style>
  <w:style w:type="paragraph" w:styleId="Textocomentario">
    <w:name w:val="annotation text"/>
    <w:basedOn w:val="Normal"/>
    <w:link w:val="TextocomentarioCar"/>
    <w:uiPriority w:val="99"/>
    <w:semiHidden/>
    <w:unhideWhenUsed/>
    <w:rsid w:val="00DE5A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5AF9"/>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DE5AF9"/>
    <w:rPr>
      <w:b/>
      <w:bCs/>
    </w:rPr>
  </w:style>
  <w:style w:type="character" w:customStyle="1" w:styleId="AsuntodelcomentarioCar">
    <w:name w:val="Asunto del comentario Car"/>
    <w:basedOn w:val="TextocomentarioCar"/>
    <w:link w:val="Asuntodelcomentario"/>
    <w:uiPriority w:val="99"/>
    <w:semiHidden/>
    <w:rsid w:val="00DE5AF9"/>
    <w:rPr>
      <w:rFonts w:asciiTheme="minorHAnsi" w:hAnsiTheme="minorHAnsi"/>
      <w:b/>
      <w:bCs/>
      <w:sz w:val="20"/>
      <w:szCs w:val="20"/>
    </w:rPr>
  </w:style>
  <w:style w:type="paragraph" w:customStyle="1" w:styleId="paragraph">
    <w:name w:val="paragraph"/>
    <w:basedOn w:val="Normal"/>
    <w:rsid w:val="003753CF"/>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3753CF"/>
  </w:style>
  <w:style w:type="character" w:customStyle="1" w:styleId="eop">
    <w:name w:val="eop"/>
    <w:basedOn w:val="Fuentedeprrafopredeter"/>
    <w:rsid w:val="0037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866">
      <w:bodyDiv w:val="1"/>
      <w:marLeft w:val="0"/>
      <w:marRight w:val="0"/>
      <w:marTop w:val="0"/>
      <w:marBottom w:val="0"/>
      <w:divBdr>
        <w:top w:val="none" w:sz="0" w:space="0" w:color="auto"/>
        <w:left w:val="none" w:sz="0" w:space="0" w:color="auto"/>
        <w:bottom w:val="none" w:sz="0" w:space="0" w:color="auto"/>
        <w:right w:val="none" w:sz="0" w:space="0" w:color="auto"/>
      </w:divBdr>
    </w:div>
    <w:div w:id="58095457">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4523961">
      <w:bodyDiv w:val="1"/>
      <w:marLeft w:val="0"/>
      <w:marRight w:val="0"/>
      <w:marTop w:val="0"/>
      <w:marBottom w:val="0"/>
      <w:divBdr>
        <w:top w:val="none" w:sz="0" w:space="0" w:color="auto"/>
        <w:left w:val="none" w:sz="0" w:space="0" w:color="auto"/>
        <w:bottom w:val="none" w:sz="0" w:space="0" w:color="auto"/>
        <w:right w:val="none" w:sz="0" w:space="0" w:color="auto"/>
      </w:divBdr>
    </w:div>
    <w:div w:id="116606231">
      <w:bodyDiv w:val="1"/>
      <w:marLeft w:val="0"/>
      <w:marRight w:val="0"/>
      <w:marTop w:val="0"/>
      <w:marBottom w:val="0"/>
      <w:divBdr>
        <w:top w:val="none" w:sz="0" w:space="0" w:color="auto"/>
        <w:left w:val="none" w:sz="0" w:space="0" w:color="auto"/>
        <w:bottom w:val="none" w:sz="0" w:space="0" w:color="auto"/>
        <w:right w:val="none" w:sz="0" w:space="0" w:color="auto"/>
      </w:divBdr>
      <w:divsChild>
        <w:div w:id="517889754">
          <w:marLeft w:val="0"/>
          <w:marRight w:val="0"/>
          <w:marTop w:val="0"/>
          <w:marBottom w:val="0"/>
          <w:divBdr>
            <w:top w:val="none" w:sz="0" w:space="0" w:color="auto"/>
            <w:left w:val="none" w:sz="0" w:space="0" w:color="auto"/>
            <w:bottom w:val="none" w:sz="0" w:space="0" w:color="auto"/>
            <w:right w:val="none" w:sz="0" w:space="0" w:color="auto"/>
          </w:divBdr>
        </w:div>
      </w:divsChild>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9097544">
      <w:bodyDiv w:val="1"/>
      <w:marLeft w:val="0"/>
      <w:marRight w:val="0"/>
      <w:marTop w:val="0"/>
      <w:marBottom w:val="0"/>
      <w:divBdr>
        <w:top w:val="none" w:sz="0" w:space="0" w:color="auto"/>
        <w:left w:val="none" w:sz="0" w:space="0" w:color="auto"/>
        <w:bottom w:val="none" w:sz="0" w:space="0" w:color="auto"/>
        <w:right w:val="none" w:sz="0" w:space="0" w:color="auto"/>
      </w:divBdr>
    </w:div>
    <w:div w:id="154689336">
      <w:bodyDiv w:val="1"/>
      <w:marLeft w:val="0"/>
      <w:marRight w:val="0"/>
      <w:marTop w:val="0"/>
      <w:marBottom w:val="0"/>
      <w:divBdr>
        <w:top w:val="none" w:sz="0" w:space="0" w:color="auto"/>
        <w:left w:val="none" w:sz="0" w:space="0" w:color="auto"/>
        <w:bottom w:val="none" w:sz="0" w:space="0" w:color="auto"/>
        <w:right w:val="none" w:sz="0" w:space="0" w:color="auto"/>
      </w:divBdr>
    </w:div>
    <w:div w:id="168915420">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9500880">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14260326">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0473921">
      <w:bodyDiv w:val="1"/>
      <w:marLeft w:val="0"/>
      <w:marRight w:val="0"/>
      <w:marTop w:val="0"/>
      <w:marBottom w:val="0"/>
      <w:divBdr>
        <w:top w:val="none" w:sz="0" w:space="0" w:color="auto"/>
        <w:left w:val="none" w:sz="0" w:space="0" w:color="auto"/>
        <w:bottom w:val="none" w:sz="0" w:space="0" w:color="auto"/>
        <w:right w:val="none" w:sz="0" w:space="0" w:color="auto"/>
      </w:divBdr>
    </w:div>
    <w:div w:id="341396910">
      <w:bodyDiv w:val="1"/>
      <w:marLeft w:val="0"/>
      <w:marRight w:val="0"/>
      <w:marTop w:val="0"/>
      <w:marBottom w:val="0"/>
      <w:divBdr>
        <w:top w:val="none" w:sz="0" w:space="0" w:color="auto"/>
        <w:left w:val="none" w:sz="0" w:space="0" w:color="auto"/>
        <w:bottom w:val="none" w:sz="0" w:space="0" w:color="auto"/>
        <w:right w:val="none" w:sz="0" w:space="0" w:color="auto"/>
      </w:divBdr>
    </w:div>
    <w:div w:id="416559094">
      <w:bodyDiv w:val="1"/>
      <w:marLeft w:val="0"/>
      <w:marRight w:val="0"/>
      <w:marTop w:val="0"/>
      <w:marBottom w:val="0"/>
      <w:divBdr>
        <w:top w:val="none" w:sz="0" w:space="0" w:color="auto"/>
        <w:left w:val="none" w:sz="0" w:space="0" w:color="auto"/>
        <w:bottom w:val="none" w:sz="0" w:space="0" w:color="auto"/>
        <w:right w:val="none" w:sz="0" w:space="0" w:color="auto"/>
      </w:divBdr>
    </w:div>
    <w:div w:id="462622987">
      <w:bodyDiv w:val="1"/>
      <w:marLeft w:val="0"/>
      <w:marRight w:val="0"/>
      <w:marTop w:val="0"/>
      <w:marBottom w:val="0"/>
      <w:divBdr>
        <w:top w:val="none" w:sz="0" w:space="0" w:color="auto"/>
        <w:left w:val="none" w:sz="0" w:space="0" w:color="auto"/>
        <w:bottom w:val="none" w:sz="0" w:space="0" w:color="auto"/>
        <w:right w:val="none" w:sz="0" w:space="0" w:color="auto"/>
      </w:divBdr>
    </w:div>
    <w:div w:id="471361715">
      <w:bodyDiv w:val="1"/>
      <w:marLeft w:val="0"/>
      <w:marRight w:val="0"/>
      <w:marTop w:val="0"/>
      <w:marBottom w:val="0"/>
      <w:divBdr>
        <w:top w:val="none" w:sz="0" w:space="0" w:color="auto"/>
        <w:left w:val="none" w:sz="0" w:space="0" w:color="auto"/>
        <w:bottom w:val="none" w:sz="0" w:space="0" w:color="auto"/>
        <w:right w:val="none" w:sz="0" w:space="0" w:color="auto"/>
      </w:divBdr>
    </w:div>
    <w:div w:id="503742107">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6258618">
      <w:bodyDiv w:val="1"/>
      <w:marLeft w:val="0"/>
      <w:marRight w:val="0"/>
      <w:marTop w:val="0"/>
      <w:marBottom w:val="0"/>
      <w:divBdr>
        <w:top w:val="none" w:sz="0" w:space="0" w:color="auto"/>
        <w:left w:val="none" w:sz="0" w:space="0" w:color="auto"/>
        <w:bottom w:val="none" w:sz="0" w:space="0" w:color="auto"/>
        <w:right w:val="none" w:sz="0" w:space="0" w:color="auto"/>
      </w:divBdr>
    </w:div>
    <w:div w:id="537552342">
      <w:bodyDiv w:val="1"/>
      <w:marLeft w:val="0"/>
      <w:marRight w:val="0"/>
      <w:marTop w:val="0"/>
      <w:marBottom w:val="0"/>
      <w:divBdr>
        <w:top w:val="none" w:sz="0" w:space="0" w:color="auto"/>
        <w:left w:val="none" w:sz="0" w:space="0" w:color="auto"/>
        <w:bottom w:val="none" w:sz="0" w:space="0" w:color="auto"/>
        <w:right w:val="none" w:sz="0" w:space="0" w:color="auto"/>
      </w:divBdr>
    </w:div>
    <w:div w:id="539517842">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24241775">
      <w:bodyDiv w:val="1"/>
      <w:marLeft w:val="0"/>
      <w:marRight w:val="0"/>
      <w:marTop w:val="0"/>
      <w:marBottom w:val="0"/>
      <w:divBdr>
        <w:top w:val="none" w:sz="0" w:space="0" w:color="auto"/>
        <w:left w:val="none" w:sz="0" w:space="0" w:color="auto"/>
        <w:bottom w:val="none" w:sz="0" w:space="0" w:color="auto"/>
        <w:right w:val="none" w:sz="0" w:space="0" w:color="auto"/>
      </w:divBdr>
    </w:div>
    <w:div w:id="626086158">
      <w:bodyDiv w:val="1"/>
      <w:marLeft w:val="0"/>
      <w:marRight w:val="0"/>
      <w:marTop w:val="0"/>
      <w:marBottom w:val="0"/>
      <w:divBdr>
        <w:top w:val="none" w:sz="0" w:space="0" w:color="auto"/>
        <w:left w:val="none" w:sz="0" w:space="0" w:color="auto"/>
        <w:bottom w:val="none" w:sz="0" w:space="0" w:color="auto"/>
        <w:right w:val="none" w:sz="0" w:space="0" w:color="auto"/>
      </w:divBdr>
    </w:div>
    <w:div w:id="628824497">
      <w:bodyDiv w:val="1"/>
      <w:marLeft w:val="0"/>
      <w:marRight w:val="0"/>
      <w:marTop w:val="0"/>
      <w:marBottom w:val="0"/>
      <w:divBdr>
        <w:top w:val="none" w:sz="0" w:space="0" w:color="auto"/>
        <w:left w:val="none" w:sz="0" w:space="0" w:color="auto"/>
        <w:bottom w:val="none" w:sz="0" w:space="0" w:color="auto"/>
        <w:right w:val="none" w:sz="0" w:space="0" w:color="auto"/>
      </w:divBdr>
    </w:div>
    <w:div w:id="641425073">
      <w:bodyDiv w:val="1"/>
      <w:marLeft w:val="0"/>
      <w:marRight w:val="0"/>
      <w:marTop w:val="0"/>
      <w:marBottom w:val="0"/>
      <w:divBdr>
        <w:top w:val="none" w:sz="0" w:space="0" w:color="auto"/>
        <w:left w:val="none" w:sz="0" w:space="0" w:color="auto"/>
        <w:bottom w:val="none" w:sz="0" w:space="0" w:color="auto"/>
        <w:right w:val="none" w:sz="0" w:space="0" w:color="auto"/>
      </w:divBdr>
    </w:div>
    <w:div w:id="671227868">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14336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5080780">
      <w:bodyDiv w:val="1"/>
      <w:marLeft w:val="0"/>
      <w:marRight w:val="0"/>
      <w:marTop w:val="0"/>
      <w:marBottom w:val="0"/>
      <w:divBdr>
        <w:top w:val="none" w:sz="0" w:space="0" w:color="auto"/>
        <w:left w:val="none" w:sz="0" w:space="0" w:color="auto"/>
        <w:bottom w:val="none" w:sz="0" w:space="0" w:color="auto"/>
        <w:right w:val="none" w:sz="0" w:space="0" w:color="auto"/>
      </w:divBdr>
    </w:div>
    <w:div w:id="888149248">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3973938">
      <w:bodyDiv w:val="1"/>
      <w:marLeft w:val="0"/>
      <w:marRight w:val="0"/>
      <w:marTop w:val="0"/>
      <w:marBottom w:val="0"/>
      <w:divBdr>
        <w:top w:val="none" w:sz="0" w:space="0" w:color="auto"/>
        <w:left w:val="none" w:sz="0" w:space="0" w:color="auto"/>
        <w:bottom w:val="none" w:sz="0" w:space="0" w:color="auto"/>
        <w:right w:val="none" w:sz="0" w:space="0" w:color="auto"/>
      </w:divBdr>
    </w:div>
    <w:div w:id="914776967">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1206441">
      <w:bodyDiv w:val="1"/>
      <w:marLeft w:val="0"/>
      <w:marRight w:val="0"/>
      <w:marTop w:val="0"/>
      <w:marBottom w:val="0"/>
      <w:divBdr>
        <w:top w:val="none" w:sz="0" w:space="0" w:color="auto"/>
        <w:left w:val="none" w:sz="0" w:space="0" w:color="auto"/>
        <w:bottom w:val="none" w:sz="0" w:space="0" w:color="auto"/>
        <w:right w:val="none" w:sz="0" w:space="0" w:color="auto"/>
      </w:divBdr>
    </w:div>
    <w:div w:id="967736439">
      <w:bodyDiv w:val="1"/>
      <w:marLeft w:val="0"/>
      <w:marRight w:val="0"/>
      <w:marTop w:val="0"/>
      <w:marBottom w:val="0"/>
      <w:divBdr>
        <w:top w:val="none" w:sz="0" w:space="0" w:color="auto"/>
        <w:left w:val="none" w:sz="0" w:space="0" w:color="auto"/>
        <w:bottom w:val="none" w:sz="0" w:space="0" w:color="auto"/>
        <w:right w:val="none" w:sz="0" w:space="0" w:color="auto"/>
      </w:divBdr>
    </w:div>
    <w:div w:id="978999818">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33309479">
      <w:bodyDiv w:val="1"/>
      <w:marLeft w:val="0"/>
      <w:marRight w:val="0"/>
      <w:marTop w:val="0"/>
      <w:marBottom w:val="0"/>
      <w:divBdr>
        <w:top w:val="none" w:sz="0" w:space="0" w:color="auto"/>
        <w:left w:val="none" w:sz="0" w:space="0" w:color="auto"/>
        <w:bottom w:val="none" w:sz="0" w:space="0" w:color="auto"/>
        <w:right w:val="none" w:sz="0" w:space="0" w:color="auto"/>
      </w:divBdr>
    </w:div>
    <w:div w:id="1059404352">
      <w:bodyDiv w:val="1"/>
      <w:marLeft w:val="0"/>
      <w:marRight w:val="0"/>
      <w:marTop w:val="0"/>
      <w:marBottom w:val="0"/>
      <w:divBdr>
        <w:top w:val="none" w:sz="0" w:space="0" w:color="auto"/>
        <w:left w:val="none" w:sz="0" w:space="0" w:color="auto"/>
        <w:bottom w:val="none" w:sz="0" w:space="0" w:color="auto"/>
        <w:right w:val="none" w:sz="0" w:space="0" w:color="auto"/>
      </w:divBdr>
    </w:div>
    <w:div w:id="1070884799">
      <w:bodyDiv w:val="1"/>
      <w:marLeft w:val="0"/>
      <w:marRight w:val="0"/>
      <w:marTop w:val="0"/>
      <w:marBottom w:val="0"/>
      <w:divBdr>
        <w:top w:val="none" w:sz="0" w:space="0" w:color="auto"/>
        <w:left w:val="none" w:sz="0" w:space="0" w:color="auto"/>
        <w:bottom w:val="none" w:sz="0" w:space="0" w:color="auto"/>
        <w:right w:val="none" w:sz="0" w:space="0" w:color="auto"/>
      </w:divBdr>
    </w:div>
    <w:div w:id="1075278014">
      <w:bodyDiv w:val="1"/>
      <w:marLeft w:val="0"/>
      <w:marRight w:val="0"/>
      <w:marTop w:val="0"/>
      <w:marBottom w:val="0"/>
      <w:divBdr>
        <w:top w:val="none" w:sz="0" w:space="0" w:color="auto"/>
        <w:left w:val="none" w:sz="0" w:space="0" w:color="auto"/>
        <w:bottom w:val="none" w:sz="0" w:space="0" w:color="auto"/>
        <w:right w:val="none" w:sz="0" w:space="0" w:color="auto"/>
      </w:divBdr>
    </w:div>
    <w:div w:id="1140801455">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5584732">
      <w:bodyDiv w:val="1"/>
      <w:marLeft w:val="0"/>
      <w:marRight w:val="0"/>
      <w:marTop w:val="0"/>
      <w:marBottom w:val="0"/>
      <w:divBdr>
        <w:top w:val="none" w:sz="0" w:space="0" w:color="auto"/>
        <w:left w:val="none" w:sz="0" w:space="0" w:color="auto"/>
        <w:bottom w:val="none" w:sz="0" w:space="0" w:color="auto"/>
        <w:right w:val="none" w:sz="0" w:space="0" w:color="auto"/>
      </w:divBdr>
    </w:div>
    <w:div w:id="1189026056">
      <w:bodyDiv w:val="1"/>
      <w:marLeft w:val="0"/>
      <w:marRight w:val="0"/>
      <w:marTop w:val="0"/>
      <w:marBottom w:val="0"/>
      <w:divBdr>
        <w:top w:val="none" w:sz="0" w:space="0" w:color="auto"/>
        <w:left w:val="none" w:sz="0" w:space="0" w:color="auto"/>
        <w:bottom w:val="none" w:sz="0" w:space="0" w:color="auto"/>
        <w:right w:val="none" w:sz="0" w:space="0" w:color="auto"/>
      </w:divBdr>
    </w:div>
    <w:div w:id="1198666252">
      <w:bodyDiv w:val="1"/>
      <w:marLeft w:val="0"/>
      <w:marRight w:val="0"/>
      <w:marTop w:val="0"/>
      <w:marBottom w:val="0"/>
      <w:divBdr>
        <w:top w:val="none" w:sz="0" w:space="0" w:color="auto"/>
        <w:left w:val="none" w:sz="0" w:space="0" w:color="auto"/>
        <w:bottom w:val="none" w:sz="0" w:space="0" w:color="auto"/>
        <w:right w:val="none" w:sz="0" w:space="0" w:color="auto"/>
      </w:divBdr>
    </w:div>
    <w:div w:id="1217352866">
      <w:bodyDiv w:val="1"/>
      <w:marLeft w:val="0"/>
      <w:marRight w:val="0"/>
      <w:marTop w:val="0"/>
      <w:marBottom w:val="0"/>
      <w:divBdr>
        <w:top w:val="none" w:sz="0" w:space="0" w:color="auto"/>
        <w:left w:val="none" w:sz="0" w:space="0" w:color="auto"/>
        <w:bottom w:val="none" w:sz="0" w:space="0" w:color="auto"/>
        <w:right w:val="none" w:sz="0" w:space="0" w:color="auto"/>
      </w:divBdr>
    </w:div>
    <w:div w:id="1226574219">
      <w:bodyDiv w:val="1"/>
      <w:marLeft w:val="0"/>
      <w:marRight w:val="0"/>
      <w:marTop w:val="0"/>
      <w:marBottom w:val="0"/>
      <w:divBdr>
        <w:top w:val="none" w:sz="0" w:space="0" w:color="auto"/>
        <w:left w:val="none" w:sz="0" w:space="0" w:color="auto"/>
        <w:bottom w:val="none" w:sz="0" w:space="0" w:color="auto"/>
        <w:right w:val="none" w:sz="0" w:space="0" w:color="auto"/>
      </w:divBdr>
    </w:div>
    <w:div w:id="1245455372">
      <w:bodyDiv w:val="1"/>
      <w:marLeft w:val="0"/>
      <w:marRight w:val="0"/>
      <w:marTop w:val="0"/>
      <w:marBottom w:val="0"/>
      <w:divBdr>
        <w:top w:val="none" w:sz="0" w:space="0" w:color="auto"/>
        <w:left w:val="none" w:sz="0" w:space="0" w:color="auto"/>
        <w:bottom w:val="none" w:sz="0" w:space="0" w:color="auto"/>
        <w:right w:val="none" w:sz="0" w:space="0" w:color="auto"/>
      </w:divBdr>
    </w:div>
    <w:div w:id="1300921500">
      <w:bodyDiv w:val="1"/>
      <w:marLeft w:val="0"/>
      <w:marRight w:val="0"/>
      <w:marTop w:val="0"/>
      <w:marBottom w:val="0"/>
      <w:divBdr>
        <w:top w:val="none" w:sz="0" w:space="0" w:color="auto"/>
        <w:left w:val="none" w:sz="0" w:space="0" w:color="auto"/>
        <w:bottom w:val="none" w:sz="0" w:space="0" w:color="auto"/>
        <w:right w:val="none" w:sz="0" w:space="0" w:color="auto"/>
      </w:divBdr>
    </w:div>
    <w:div w:id="1308432427">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295602">
      <w:bodyDiv w:val="1"/>
      <w:marLeft w:val="0"/>
      <w:marRight w:val="0"/>
      <w:marTop w:val="0"/>
      <w:marBottom w:val="0"/>
      <w:divBdr>
        <w:top w:val="none" w:sz="0" w:space="0" w:color="auto"/>
        <w:left w:val="none" w:sz="0" w:space="0" w:color="auto"/>
        <w:bottom w:val="none" w:sz="0" w:space="0" w:color="auto"/>
        <w:right w:val="none" w:sz="0" w:space="0" w:color="auto"/>
      </w:divBdr>
    </w:div>
    <w:div w:id="134594135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34400065">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46212599">
      <w:bodyDiv w:val="1"/>
      <w:marLeft w:val="0"/>
      <w:marRight w:val="0"/>
      <w:marTop w:val="0"/>
      <w:marBottom w:val="0"/>
      <w:divBdr>
        <w:top w:val="none" w:sz="0" w:space="0" w:color="auto"/>
        <w:left w:val="none" w:sz="0" w:space="0" w:color="auto"/>
        <w:bottom w:val="none" w:sz="0" w:space="0" w:color="auto"/>
        <w:right w:val="none" w:sz="0" w:space="0" w:color="auto"/>
      </w:divBdr>
    </w:div>
    <w:div w:id="1590001084">
      <w:bodyDiv w:val="1"/>
      <w:marLeft w:val="0"/>
      <w:marRight w:val="0"/>
      <w:marTop w:val="0"/>
      <w:marBottom w:val="0"/>
      <w:divBdr>
        <w:top w:val="none" w:sz="0" w:space="0" w:color="auto"/>
        <w:left w:val="none" w:sz="0" w:space="0" w:color="auto"/>
        <w:bottom w:val="none" w:sz="0" w:space="0" w:color="auto"/>
        <w:right w:val="none" w:sz="0" w:space="0" w:color="auto"/>
      </w:divBdr>
    </w:div>
    <w:div w:id="1612470793">
      <w:bodyDiv w:val="1"/>
      <w:marLeft w:val="0"/>
      <w:marRight w:val="0"/>
      <w:marTop w:val="0"/>
      <w:marBottom w:val="0"/>
      <w:divBdr>
        <w:top w:val="none" w:sz="0" w:space="0" w:color="auto"/>
        <w:left w:val="none" w:sz="0" w:space="0" w:color="auto"/>
        <w:bottom w:val="none" w:sz="0" w:space="0" w:color="auto"/>
        <w:right w:val="none" w:sz="0" w:space="0" w:color="auto"/>
      </w:divBdr>
    </w:div>
    <w:div w:id="1628120379">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7000638">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20855555">
      <w:bodyDiv w:val="1"/>
      <w:marLeft w:val="0"/>
      <w:marRight w:val="0"/>
      <w:marTop w:val="0"/>
      <w:marBottom w:val="0"/>
      <w:divBdr>
        <w:top w:val="none" w:sz="0" w:space="0" w:color="auto"/>
        <w:left w:val="none" w:sz="0" w:space="0" w:color="auto"/>
        <w:bottom w:val="none" w:sz="0" w:space="0" w:color="auto"/>
        <w:right w:val="none" w:sz="0" w:space="0" w:color="auto"/>
      </w:divBdr>
    </w:div>
    <w:div w:id="1728215275">
      <w:bodyDiv w:val="1"/>
      <w:marLeft w:val="0"/>
      <w:marRight w:val="0"/>
      <w:marTop w:val="0"/>
      <w:marBottom w:val="0"/>
      <w:divBdr>
        <w:top w:val="none" w:sz="0" w:space="0" w:color="auto"/>
        <w:left w:val="none" w:sz="0" w:space="0" w:color="auto"/>
        <w:bottom w:val="none" w:sz="0" w:space="0" w:color="auto"/>
        <w:right w:val="none" w:sz="0" w:space="0" w:color="auto"/>
      </w:divBdr>
    </w:div>
    <w:div w:id="1730154022">
      <w:bodyDiv w:val="1"/>
      <w:marLeft w:val="0"/>
      <w:marRight w:val="0"/>
      <w:marTop w:val="0"/>
      <w:marBottom w:val="0"/>
      <w:divBdr>
        <w:top w:val="none" w:sz="0" w:space="0" w:color="auto"/>
        <w:left w:val="none" w:sz="0" w:space="0" w:color="auto"/>
        <w:bottom w:val="none" w:sz="0" w:space="0" w:color="auto"/>
        <w:right w:val="none" w:sz="0" w:space="0" w:color="auto"/>
      </w:divBdr>
    </w:div>
    <w:div w:id="1773669933">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26437297">
      <w:bodyDiv w:val="1"/>
      <w:marLeft w:val="0"/>
      <w:marRight w:val="0"/>
      <w:marTop w:val="0"/>
      <w:marBottom w:val="0"/>
      <w:divBdr>
        <w:top w:val="none" w:sz="0" w:space="0" w:color="auto"/>
        <w:left w:val="none" w:sz="0" w:space="0" w:color="auto"/>
        <w:bottom w:val="none" w:sz="0" w:space="0" w:color="auto"/>
        <w:right w:val="none" w:sz="0" w:space="0" w:color="auto"/>
      </w:divBdr>
    </w:div>
    <w:div w:id="1829125310">
      <w:bodyDiv w:val="1"/>
      <w:marLeft w:val="0"/>
      <w:marRight w:val="0"/>
      <w:marTop w:val="0"/>
      <w:marBottom w:val="0"/>
      <w:divBdr>
        <w:top w:val="none" w:sz="0" w:space="0" w:color="auto"/>
        <w:left w:val="none" w:sz="0" w:space="0" w:color="auto"/>
        <w:bottom w:val="none" w:sz="0" w:space="0" w:color="auto"/>
        <w:right w:val="none" w:sz="0" w:space="0" w:color="auto"/>
      </w:divBdr>
    </w:div>
    <w:div w:id="1832943123">
      <w:bodyDiv w:val="1"/>
      <w:marLeft w:val="0"/>
      <w:marRight w:val="0"/>
      <w:marTop w:val="0"/>
      <w:marBottom w:val="0"/>
      <w:divBdr>
        <w:top w:val="none" w:sz="0" w:space="0" w:color="auto"/>
        <w:left w:val="none" w:sz="0" w:space="0" w:color="auto"/>
        <w:bottom w:val="none" w:sz="0" w:space="0" w:color="auto"/>
        <w:right w:val="none" w:sz="0" w:space="0" w:color="auto"/>
      </w:divBdr>
    </w:div>
    <w:div w:id="1844860901">
      <w:bodyDiv w:val="1"/>
      <w:marLeft w:val="0"/>
      <w:marRight w:val="0"/>
      <w:marTop w:val="0"/>
      <w:marBottom w:val="0"/>
      <w:divBdr>
        <w:top w:val="none" w:sz="0" w:space="0" w:color="auto"/>
        <w:left w:val="none" w:sz="0" w:space="0" w:color="auto"/>
        <w:bottom w:val="none" w:sz="0" w:space="0" w:color="auto"/>
        <w:right w:val="none" w:sz="0" w:space="0" w:color="auto"/>
      </w:divBdr>
    </w:div>
    <w:div w:id="1866164345">
      <w:bodyDiv w:val="1"/>
      <w:marLeft w:val="0"/>
      <w:marRight w:val="0"/>
      <w:marTop w:val="0"/>
      <w:marBottom w:val="0"/>
      <w:divBdr>
        <w:top w:val="none" w:sz="0" w:space="0" w:color="auto"/>
        <w:left w:val="none" w:sz="0" w:space="0" w:color="auto"/>
        <w:bottom w:val="none" w:sz="0" w:space="0" w:color="auto"/>
        <w:right w:val="none" w:sz="0" w:space="0" w:color="auto"/>
      </w:divBdr>
    </w:div>
    <w:div w:id="1868325112">
      <w:bodyDiv w:val="1"/>
      <w:marLeft w:val="0"/>
      <w:marRight w:val="0"/>
      <w:marTop w:val="0"/>
      <w:marBottom w:val="0"/>
      <w:divBdr>
        <w:top w:val="none" w:sz="0" w:space="0" w:color="auto"/>
        <w:left w:val="none" w:sz="0" w:space="0" w:color="auto"/>
        <w:bottom w:val="none" w:sz="0" w:space="0" w:color="auto"/>
        <w:right w:val="none" w:sz="0" w:space="0" w:color="auto"/>
      </w:divBdr>
    </w:div>
    <w:div w:id="1872723520">
      <w:bodyDiv w:val="1"/>
      <w:marLeft w:val="0"/>
      <w:marRight w:val="0"/>
      <w:marTop w:val="0"/>
      <w:marBottom w:val="0"/>
      <w:divBdr>
        <w:top w:val="none" w:sz="0" w:space="0" w:color="auto"/>
        <w:left w:val="none" w:sz="0" w:space="0" w:color="auto"/>
        <w:bottom w:val="none" w:sz="0" w:space="0" w:color="auto"/>
        <w:right w:val="none" w:sz="0" w:space="0" w:color="auto"/>
      </w:divBdr>
    </w:div>
    <w:div w:id="1883705474">
      <w:bodyDiv w:val="1"/>
      <w:marLeft w:val="0"/>
      <w:marRight w:val="0"/>
      <w:marTop w:val="0"/>
      <w:marBottom w:val="0"/>
      <w:divBdr>
        <w:top w:val="none" w:sz="0" w:space="0" w:color="auto"/>
        <w:left w:val="none" w:sz="0" w:space="0" w:color="auto"/>
        <w:bottom w:val="none" w:sz="0" w:space="0" w:color="auto"/>
        <w:right w:val="none" w:sz="0" w:space="0" w:color="auto"/>
      </w:divBdr>
    </w:div>
    <w:div w:id="1921939958">
      <w:bodyDiv w:val="1"/>
      <w:marLeft w:val="0"/>
      <w:marRight w:val="0"/>
      <w:marTop w:val="0"/>
      <w:marBottom w:val="0"/>
      <w:divBdr>
        <w:top w:val="none" w:sz="0" w:space="0" w:color="auto"/>
        <w:left w:val="none" w:sz="0" w:space="0" w:color="auto"/>
        <w:bottom w:val="none" w:sz="0" w:space="0" w:color="auto"/>
        <w:right w:val="none" w:sz="0" w:space="0" w:color="auto"/>
      </w:divBdr>
    </w:div>
    <w:div w:id="1936984312">
      <w:bodyDiv w:val="1"/>
      <w:marLeft w:val="0"/>
      <w:marRight w:val="0"/>
      <w:marTop w:val="0"/>
      <w:marBottom w:val="0"/>
      <w:divBdr>
        <w:top w:val="none" w:sz="0" w:space="0" w:color="auto"/>
        <w:left w:val="none" w:sz="0" w:space="0" w:color="auto"/>
        <w:bottom w:val="none" w:sz="0" w:space="0" w:color="auto"/>
        <w:right w:val="none" w:sz="0" w:space="0" w:color="auto"/>
      </w:divBdr>
    </w:div>
    <w:div w:id="1957130005">
      <w:bodyDiv w:val="1"/>
      <w:marLeft w:val="0"/>
      <w:marRight w:val="0"/>
      <w:marTop w:val="0"/>
      <w:marBottom w:val="0"/>
      <w:divBdr>
        <w:top w:val="none" w:sz="0" w:space="0" w:color="auto"/>
        <w:left w:val="none" w:sz="0" w:space="0" w:color="auto"/>
        <w:bottom w:val="none" w:sz="0" w:space="0" w:color="auto"/>
        <w:right w:val="none" w:sz="0" w:space="0" w:color="auto"/>
      </w:divBdr>
    </w:div>
    <w:div w:id="1960646716">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70372522">
      <w:bodyDiv w:val="1"/>
      <w:marLeft w:val="0"/>
      <w:marRight w:val="0"/>
      <w:marTop w:val="0"/>
      <w:marBottom w:val="0"/>
      <w:divBdr>
        <w:top w:val="none" w:sz="0" w:space="0" w:color="auto"/>
        <w:left w:val="none" w:sz="0" w:space="0" w:color="auto"/>
        <w:bottom w:val="none" w:sz="0" w:space="0" w:color="auto"/>
        <w:right w:val="none" w:sz="0" w:space="0" w:color="auto"/>
      </w:divBdr>
    </w:div>
    <w:div w:id="2102868746">
      <w:bodyDiv w:val="1"/>
      <w:marLeft w:val="0"/>
      <w:marRight w:val="0"/>
      <w:marTop w:val="0"/>
      <w:marBottom w:val="0"/>
      <w:divBdr>
        <w:top w:val="none" w:sz="0" w:space="0" w:color="auto"/>
        <w:left w:val="none" w:sz="0" w:space="0" w:color="auto"/>
        <w:bottom w:val="none" w:sz="0" w:space="0" w:color="auto"/>
        <w:right w:val="none" w:sz="0" w:space="0" w:color="auto"/>
      </w:divBdr>
    </w:div>
    <w:div w:id="21031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FC4F-F5E3-4E46-8135-CC82928B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7663</Words>
  <Characters>42151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12</cp:revision>
  <cp:lastPrinted>2018-02-09T22:37:00Z</cp:lastPrinted>
  <dcterms:created xsi:type="dcterms:W3CDTF">2019-02-05T16:09:00Z</dcterms:created>
  <dcterms:modified xsi:type="dcterms:W3CDTF">2019-02-08T20:47:00Z</dcterms:modified>
</cp:coreProperties>
</file>