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1D352" w14:textId="77777777" w:rsidR="006D004C" w:rsidRPr="003C3536" w:rsidRDefault="006D004C" w:rsidP="00027756">
      <w:pPr>
        <w:tabs>
          <w:tab w:val="left" w:pos="284"/>
        </w:tabs>
        <w:spacing w:after="0" w:line="240" w:lineRule="auto"/>
        <w:contextualSpacing/>
        <w:jc w:val="center"/>
        <w:rPr>
          <w:rFonts w:ascii="Futura Std Book" w:hAnsi="Futura Std Book" w:cs="Arial"/>
          <w:b/>
          <w:sz w:val="20"/>
          <w:szCs w:val="20"/>
          <w:lang w:val="es-MX"/>
        </w:rPr>
      </w:pPr>
      <w:r w:rsidRPr="003C3536">
        <w:rPr>
          <w:rFonts w:ascii="Futura Std Book" w:hAnsi="Futura Std Book" w:cs="Arial"/>
          <w:b/>
          <w:sz w:val="20"/>
          <w:szCs w:val="20"/>
          <w:lang w:val="es-MX"/>
        </w:rPr>
        <w:t>TURISMO – BOYAC</w:t>
      </w:r>
      <w:r w:rsidR="002617FC" w:rsidRPr="003C3536">
        <w:rPr>
          <w:rFonts w:ascii="Futura Std Book" w:hAnsi="Futura Std Book" w:cs="Arial"/>
          <w:b/>
          <w:sz w:val="20"/>
          <w:szCs w:val="20"/>
          <w:lang w:val="es-MX"/>
        </w:rPr>
        <w:t>Á</w:t>
      </w:r>
    </w:p>
    <w:p w14:paraId="0D94A7F1" w14:textId="77777777" w:rsidR="006D004C" w:rsidRPr="003C3536" w:rsidRDefault="006D004C" w:rsidP="00027756">
      <w:pPr>
        <w:tabs>
          <w:tab w:val="left" w:pos="284"/>
        </w:tabs>
        <w:spacing w:after="0" w:line="240" w:lineRule="auto"/>
        <w:contextualSpacing/>
        <w:jc w:val="center"/>
        <w:rPr>
          <w:rFonts w:ascii="Futura Std Book" w:hAnsi="Futura Std Book" w:cs="Arial"/>
          <w:b/>
          <w:sz w:val="20"/>
          <w:szCs w:val="20"/>
          <w:lang w:val="es-MX"/>
        </w:rPr>
      </w:pPr>
      <w:r w:rsidRPr="003C3536">
        <w:rPr>
          <w:rFonts w:ascii="Futura Std Book" w:hAnsi="Futura Std Book" w:cs="Arial"/>
          <w:b/>
          <w:sz w:val="20"/>
          <w:szCs w:val="20"/>
          <w:lang w:val="es-MX"/>
        </w:rPr>
        <w:t>INFORME FONTUR</w:t>
      </w:r>
    </w:p>
    <w:p w14:paraId="1AFB700A" w14:textId="77777777" w:rsidR="006D004C" w:rsidRPr="003C3536" w:rsidRDefault="006D004C" w:rsidP="00027756">
      <w:pPr>
        <w:pStyle w:val="Sinespaciado"/>
        <w:tabs>
          <w:tab w:val="left" w:pos="284"/>
        </w:tabs>
        <w:contextualSpacing/>
        <w:jc w:val="both"/>
        <w:rPr>
          <w:rFonts w:ascii="Futura Std Book" w:hAnsi="Futura Std Book" w:cs="Arial"/>
          <w:sz w:val="20"/>
          <w:szCs w:val="20"/>
        </w:rPr>
      </w:pPr>
    </w:p>
    <w:p w14:paraId="3B05FEE8" w14:textId="77777777" w:rsidR="00165376" w:rsidRPr="003C3536" w:rsidRDefault="00165376" w:rsidP="00027756">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Competitividad Turística</w:t>
      </w:r>
    </w:p>
    <w:p w14:paraId="7010EADC" w14:textId="77777777" w:rsidR="007C3393" w:rsidRPr="003C3536" w:rsidRDefault="007C3393" w:rsidP="00027756">
      <w:pPr>
        <w:tabs>
          <w:tab w:val="left" w:pos="284"/>
        </w:tabs>
        <w:spacing w:after="0" w:line="240" w:lineRule="auto"/>
        <w:contextualSpacing/>
        <w:jc w:val="both"/>
        <w:rPr>
          <w:rFonts w:ascii="Futura Std Book" w:hAnsi="Futura Std Book" w:cs="Arial"/>
          <w:b/>
          <w:sz w:val="20"/>
          <w:szCs w:val="20"/>
          <w:u w:val="single"/>
        </w:rPr>
      </w:pPr>
    </w:p>
    <w:p w14:paraId="540EFF4B" w14:textId="77777777" w:rsidR="00EC5704" w:rsidRPr="003C3536" w:rsidRDefault="00EC5704" w:rsidP="00027756">
      <w:pPr>
        <w:tabs>
          <w:tab w:val="left" w:pos="284"/>
        </w:tabs>
        <w:spacing w:after="0" w:line="240" w:lineRule="auto"/>
        <w:contextualSpacing/>
        <w:jc w:val="both"/>
        <w:rPr>
          <w:rFonts w:ascii="Futura Std Book" w:hAnsi="Futura Std Book" w:cs="Arial"/>
          <w:b/>
          <w:sz w:val="20"/>
          <w:szCs w:val="20"/>
          <w:u w:val="single"/>
        </w:rPr>
      </w:pPr>
      <w:r w:rsidRPr="003C3536">
        <w:rPr>
          <w:rFonts w:ascii="Futura Std Book" w:hAnsi="Futura Std Book" w:cs="Arial"/>
          <w:b/>
          <w:sz w:val="20"/>
          <w:szCs w:val="20"/>
          <w:u w:val="single"/>
        </w:rPr>
        <w:t>En proceso 2018</w:t>
      </w:r>
    </w:p>
    <w:p w14:paraId="5B1B1A74" w14:textId="77777777" w:rsidR="00EC5704" w:rsidRPr="003C3536" w:rsidRDefault="00CE331E" w:rsidP="00EC5704">
      <w:pPr>
        <w:tabs>
          <w:tab w:val="left" w:pos="284"/>
        </w:tabs>
        <w:spacing w:after="0" w:line="240" w:lineRule="auto"/>
        <w:contextualSpacing/>
        <w:jc w:val="both"/>
        <w:rPr>
          <w:rFonts w:ascii="Futura Std Book" w:hAnsi="Futura Std Book"/>
          <w:b/>
          <w:sz w:val="20"/>
          <w:szCs w:val="20"/>
        </w:rPr>
      </w:pPr>
      <w:r w:rsidRPr="003C3536">
        <w:rPr>
          <w:rFonts w:ascii="Futura Std Book" w:hAnsi="Futura Std Book"/>
          <w:b/>
          <w:sz w:val="20"/>
          <w:szCs w:val="20"/>
        </w:rPr>
        <w:t xml:space="preserve">1. </w:t>
      </w:r>
      <w:r w:rsidR="00EC5704" w:rsidRPr="003C3536">
        <w:rPr>
          <w:rFonts w:ascii="Futura Std Book" w:hAnsi="Futura Std Book"/>
          <w:b/>
          <w:sz w:val="20"/>
          <w:szCs w:val="20"/>
        </w:rPr>
        <w:t>FNTP-236-2018. Fase 2: certificación de la norma técnica sectorial NTS-AV 009 en hasta 35 empresas de transporte turístico terrestre automotor especializado</w:t>
      </w:r>
    </w:p>
    <w:p w14:paraId="39D2BC37" w14:textId="77777777" w:rsidR="00EC5704" w:rsidRPr="003C3536" w:rsidRDefault="00EC5704" w:rsidP="00EC5704">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sz w:val="20"/>
          <w:szCs w:val="20"/>
        </w:rPr>
        <w:t>Acoltés</w:t>
      </w:r>
      <w:proofErr w:type="spellEnd"/>
    </w:p>
    <w:p w14:paraId="648B6F48" w14:textId="77777777" w:rsidR="00EC5704" w:rsidRPr="003C3536" w:rsidRDefault="00EC5704" w:rsidP="00EC5704">
      <w:pPr>
        <w:tabs>
          <w:tab w:val="left" w:pos="284"/>
        </w:tabs>
        <w:spacing w:after="0" w:line="240" w:lineRule="auto"/>
        <w:contextualSpacing/>
        <w:jc w:val="both"/>
        <w:rPr>
          <w:rFonts w:ascii="Futura Std Book" w:hAnsi="Futura Std Book"/>
          <w:sz w:val="20"/>
          <w:szCs w:val="20"/>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sz w:val="20"/>
          <w:szCs w:val="20"/>
        </w:rPr>
        <w:t>$ 147.604.625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$ 118.083.700 contrapartida: $29.520.925)</w:t>
      </w:r>
    </w:p>
    <w:p w14:paraId="54390D2C" w14:textId="77777777" w:rsidR="00EC5704" w:rsidRPr="003C3536" w:rsidRDefault="00EC5704" w:rsidP="00EC5704">
      <w:pPr>
        <w:tabs>
          <w:tab w:val="left" w:pos="284"/>
        </w:tabs>
        <w:spacing w:after="0" w:line="240" w:lineRule="auto"/>
        <w:contextualSpacing/>
        <w:jc w:val="both"/>
        <w:rPr>
          <w:rFonts w:ascii="Futura Std Book" w:hAnsi="Futura Std Book"/>
          <w:sz w:val="20"/>
          <w:szCs w:val="20"/>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sz w:val="20"/>
          <w:szCs w:val="20"/>
        </w:rPr>
        <w:t>Realizar auditoría de certificación bajo la Norma Técnica Sectorial NTS-AV 009 Calidad en la prestación del servicio de transporte turístico terrestre automotor, hasta a 35 empresas, beneficiarias del proyecto FNTP-253-2017.</w:t>
      </w:r>
    </w:p>
    <w:p w14:paraId="2BBB4008" w14:textId="77777777" w:rsidR="00EC5704" w:rsidRPr="003C3536" w:rsidRDefault="00EC5704" w:rsidP="00EC5704">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Pre-viable</w:t>
      </w:r>
    </w:p>
    <w:p w14:paraId="49942DBA" w14:textId="77777777" w:rsidR="00EC5704" w:rsidRPr="003C3536" w:rsidRDefault="00EC5704" w:rsidP="00EC5704">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Avance </w:t>
      </w:r>
      <w:r w:rsidRPr="003C3536">
        <w:rPr>
          <w:rFonts w:ascii="Futura Std Book" w:eastAsia="Times New Roman" w:hAnsi="Futura Std Book" w:cs="Arial"/>
          <w:b/>
          <w:bCs/>
          <w:sz w:val="20"/>
          <w:szCs w:val="20"/>
          <w:lang w:eastAsia="es-CO"/>
        </w:rPr>
        <w:t>físico</w:t>
      </w:r>
      <w:r w:rsidRPr="003C3536">
        <w:rPr>
          <w:rFonts w:ascii="Futura Std Book" w:eastAsia="Times New Roman" w:hAnsi="Futura Std Book" w:cs="Arial"/>
          <w:b/>
          <w:sz w:val="20"/>
          <w:szCs w:val="20"/>
          <w:lang w:eastAsia="ar-SA"/>
        </w:rPr>
        <w:t xml:space="preserve">: </w:t>
      </w:r>
      <w:r w:rsidRPr="003C3536">
        <w:rPr>
          <w:rFonts w:ascii="Futura Std Book" w:eastAsia="Times New Roman" w:hAnsi="Futura Std Book" w:cs="Arial"/>
          <w:sz w:val="20"/>
          <w:szCs w:val="20"/>
          <w:lang w:eastAsia="ar-SA"/>
        </w:rPr>
        <w:t>0%</w:t>
      </w:r>
    </w:p>
    <w:p w14:paraId="54AB0299" w14:textId="77777777" w:rsidR="00EC5704" w:rsidRPr="003C3536" w:rsidRDefault="00EC5704" w:rsidP="00EC5704">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3F8F931B" w14:textId="77777777" w:rsidR="00EC5704" w:rsidRPr="003C3536" w:rsidRDefault="00EC5704" w:rsidP="00EC5704">
      <w:pPr>
        <w:pStyle w:val="Prrafodelista"/>
        <w:numPr>
          <w:ilvl w:val="0"/>
          <w:numId w:val="49"/>
        </w:numPr>
        <w:tabs>
          <w:tab w:val="left" w:pos="284"/>
          <w:tab w:val="left" w:pos="426"/>
        </w:tabs>
        <w:spacing w:after="0" w:line="240" w:lineRule="auto"/>
        <w:jc w:val="both"/>
        <w:rPr>
          <w:rFonts w:ascii="Futura Std Book" w:eastAsia="Times New Roman" w:hAnsi="Futura Std Book" w:cs="Arial"/>
          <w:sz w:val="20"/>
          <w:szCs w:val="20"/>
          <w:lang w:eastAsia="ar-SA"/>
        </w:rPr>
      </w:pPr>
      <w:r w:rsidRPr="003C3536">
        <w:rPr>
          <w:rFonts w:ascii="Futura Std Book" w:hAnsi="Futura Std Book"/>
          <w:sz w:val="20"/>
          <w:szCs w:val="20"/>
        </w:rPr>
        <w:t xml:space="preserve">Radicado el 27 de noviembre de 2018. </w:t>
      </w:r>
    </w:p>
    <w:p w14:paraId="020B3F64" w14:textId="77777777" w:rsidR="00EC5704" w:rsidRPr="003C3536" w:rsidRDefault="00EC5704" w:rsidP="00EC5704">
      <w:pPr>
        <w:pStyle w:val="Prrafodelista"/>
        <w:numPr>
          <w:ilvl w:val="0"/>
          <w:numId w:val="49"/>
        </w:numPr>
        <w:tabs>
          <w:tab w:val="left" w:pos="284"/>
          <w:tab w:val="left" w:pos="426"/>
        </w:tabs>
        <w:spacing w:after="0" w:line="240" w:lineRule="auto"/>
        <w:jc w:val="both"/>
        <w:rPr>
          <w:rFonts w:ascii="Futura Std Book" w:eastAsia="Times New Roman" w:hAnsi="Futura Std Book" w:cs="Arial"/>
          <w:sz w:val="20"/>
          <w:szCs w:val="20"/>
          <w:lang w:eastAsia="ar-SA"/>
        </w:rPr>
      </w:pPr>
      <w:r w:rsidRPr="003C3536">
        <w:rPr>
          <w:rFonts w:ascii="Futura Std Book" w:hAnsi="Futura Std Book"/>
          <w:sz w:val="20"/>
          <w:szCs w:val="20"/>
        </w:rPr>
        <w:t>En el mes de enero de 2019, se dieron pre viabilidades técnica, financiera y jurídica al proyecto.</w:t>
      </w:r>
    </w:p>
    <w:p w14:paraId="048B84DF" w14:textId="77777777" w:rsidR="00EC5704" w:rsidRPr="003C3536" w:rsidRDefault="00EC5704" w:rsidP="00EC5704">
      <w:pPr>
        <w:pStyle w:val="Prrafodelista"/>
        <w:numPr>
          <w:ilvl w:val="0"/>
          <w:numId w:val="49"/>
        </w:numPr>
        <w:tabs>
          <w:tab w:val="left" w:pos="284"/>
          <w:tab w:val="left" w:pos="426"/>
        </w:tabs>
        <w:spacing w:after="0" w:line="240" w:lineRule="auto"/>
        <w:jc w:val="both"/>
        <w:rPr>
          <w:rFonts w:ascii="Futura Std Book" w:eastAsia="Times New Roman" w:hAnsi="Futura Std Book" w:cs="Arial"/>
          <w:sz w:val="20"/>
          <w:szCs w:val="20"/>
          <w:lang w:eastAsia="ar-SA"/>
        </w:rPr>
      </w:pPr>
      <w:r w:rsidRPr="003C3536">
        <w:rPr>
          <w:rFonts w:ascii="Futura Std Book" w:hAnsi="Futura Std Book"/>
          <w:sz w:val="20"/>
          <w:szCs w:val="20"/>
        </w:rPr>
        <w:t xml:space="preserve">Se espera en el mes de febrero de 2019, presentar el proyecto a comité interno y comité directivo. </w:t>
      </w:r>
      <w:r w:rsidRPr="003C3536">
        <w:rPr>
          <w:rFonts w:ascii="Futura Std Book" w:hAnsi="Futura Std Book"/>
          <w:sz w:val="20"/>
          <w:szCs w:val="20"/>
        </w:rPr>
        <w:tab/>
      </w:r>
    </w:p>
    <w:p w14:paraId="77751290" w14:textId="77777777" w:rsidR="00EC5704" w:rsidRPr="003C3536" w:rsidRDefault="00EC5704" w:rsidP="00EC5704">
      <w:pPr>
        <w:pStyle w:val="Prrafodelista"/>
        <w:numPr>
          <w:ilvl w:val="0"/>
          <w:numId w:val="49"/>
        </w:numPr>
        <w:tabs>
          <w:tab w:val="left" w:pos="284"/>
          <w:tab w:val="left" w:pos="426"/>
        </w:tabs>
        <w:spacing w:after="0" w:line="240" w:lineRule="auto"/>
        <w:jc w:val="both"/>
        <w:rPr>
          <w:rFonts w:ascii="Futura Std Book" w:eastAsia="Times New Roman" w:hAnsi="Futura Std Book" w:cs="Arial"/>
          <w:sz w:val="20"/>
          <w:szCs w:val="20"/>
          <w:lang w:eastAsia="ar-SA"/>
        </w:rPr>
      </w:pPr>
      <w:r w:rsidRPr="003C3536">
        <w:rPr>
          <w:rFonts w:ascii="Futura Std Book" w:hAnsi="Futura Std Book"/>
          <w:sz w:val="20"/>
          <w:szCs w:val="20"/>
        </w:rPr>
        <w:t>Se espera dar continuidad al proyecto FNTP-253-2017, con la "Fase 2: CERTIFICACIÓN DE LA NORMA TÉCNICA SECTORIAL NTS-AV 009 EN HASTA 35 EMPRESAS DE TRANSPORTE TURÍSTICO TERRESTRE AUTOMOTOR ESPECIALIZADO", con las primeras 35 empresas de las hasta 70 que abarca el proyecto de implementación.</w:t>
      </w:r>
    </w:p>
    <w:p w14:paraId="61560DF2" w14:textId="77777777" w:rsidR="00EC5704" w:rsidRPr="003C3536" w:rsidRDefault="00EC5704" w:rsidP="00027756">
      <w:pPr>
        <w:tabs>
          <w:tab w:val="left" w:pos="284"/>
        </w:tabs>
        <w:spacing w:after="0" w:line="240" w:lineRule="auto"/>
        <w:contextualSpacing/>
        <w:jc w:val="both"/>
        <w:rPr>
          <w:rFonts w:ascii="Futura Std Book" w:hAnsi="Futura Std Book" w:cs="Arial"/>
          <w:b/>
          <w:sz w:val="20"/>
          <w:szCs w:val="20"/>
          <w:u w:val="single"/>
        </w:rPr>
      </w:pPr>
    </w:p>
    <w:p w14:paraId="3D61E058" w14:textId="77777777" w:rsidR="002B366C" w:rsidRPr="003C3536" w:rsidRDefault="008276E0" w:rsidP="00027756">
      <w:pPr>
        <w:tabs>
          <w:tab w:val="left" w:pos="284"/>
        </w:tabs>
        <w:spacing w:after="0" w:line="240" w:lineRule="auto"/>
        <w:contextualSpacing/>
        <w:jc w:val="both"/>
        <w:rPr>
          <w:rFonts w:ascii="Futura Std Book" w:hAnsi="Futura Std Book" w:cs="Arial"/>
          <w:b/>
          <w:sz w:val="20"/>
          <w:szCs w:val="20"/>
          <w:u w:val="single"/>
        </w:rPr>
      </w:pPr>
      <w:r w:rsidRPr="003C3536">
        <w:rPr>
          <w:rFonts w:ascii="Futura Std Book" w:hAnsi="Futura Std Book" w:cs="Arial"/>
          <w:b/>
          <w:sz w:val="20"/>
          <w:szCs w:val="20"/>
          <w:u w:val="single"/>
        </w:rPr>
        <w:t>Aprobados</w:t>
      </w:r>
      <w:r w:rsidR="002B366C" w:rsidRPr="003C3536">
        <w:rPr>
          <w:rFonts w:ascii="Futura Std Book" w:hAnsi="Futura Std Book" w:cs="Arial"/>
          <w:b/>
          <w:sz w:val="20"/>
          <w:szCs w:val="20"/>
          <w:u w:val="single"/>
        </w:rPr>
        <w:t xml:space="preserve"> 2018 </w:t>
      </w:r>
    </w:p>
    <w:p w14:paraId="6EE86B3B" w14:textId="77777777" w:rsidR="002B366C" w:rsidRPr="003C3536" w:rsidRDefault="00CF7B27" w:rsidP="00027756">
      <w:pPr>
        <w:tabs>
          <w:tab w:val="left" w:pos="284"/>
          <w:tab w:val="left" w:pos="426"/>
        </w:tabs>
        <w:spacing w:after="0" w:line="240" w:lineRule="auto"/>
        <w:contextualSpacing/>
        <w:jc w:val="both"/>
        <w:rPr>
          <w:rFonts w:ascii="Futura Std Book" w:hAnsi="Futura Std Book"/>
          <w:b/>
          <w:sz w:val="20"/>
          <w:szCs w:val="20"/>
        </w:rPr>
      </w:pPr>
      <w:r w:rsidRPr="003C3536">
        <w:rPr>
          <w:rFonts w:ascii="Futura Std Book" w:hAnsi="Futura Std Book"/>
          <w:b/>
          <w:sz w:val="20"/>
          <w:szCs w:val="20"/>
        </w:rPr>
        <w:t>1. FNTP</w:t>
      </w:r>
      <w:r w:rsidR="00FC46C2" w:rsidRPr="003C3536">
        <w:rPr>
          <w:rFonts w:ascii="Futura Std Book" w:hAnsi="Futura Std Book"/>
          <w:b/>
          <w:sz w:val="20"/>
          <w:szCs w:val="20"/>
        </w:rPr>
        <w:t xml:space="preserve">-064-2018 </w:t>
      </w:r>
      <w:r w:rsidR="002B366C" w:rsidRPr="003C3536">
        <w:rPr>
          <w:rFonts w:ascii="Futura Std Book" w:hAnsi="Futura Std Book"/>
          <w:b/>
          <w:sz w:val="20"/>
          <w:szCs w:val="20"/>
        </w:rPr>
        <w:t>Implementación de la Norma NTS TS 001-1 "Destino turístico - área turística. Requisito de Sostenibilidad" en el área delimitada de tres destinos turísticos de Colombia"</w:t>
      </w:r>
    </w:p>
    <w:p w14:paraId="65669969" w14:textId="77777777" w:rsidR="000D0106" w:rsidRPr="003C3536" w:rsidRDefault="000D0106"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Proponente: </w:t>
      </w:r>
      <w:proofErr w:type="spellStart"/>
      <w:r w:rsidRPr="003C3536">
        <w:rPr>
          <w:rFonts w:ascii="Futura Std Book" w:eastAsia="Times New Roman" w:hAnsi="Futura Std Book" w:cs="Times New Roman"/>
          <w:sz w:val="20"/>
          <w:szCs w:val="20"/>
          <w:shd w:val="clear" w:color="auto" w:fill="FFFFFF"/>
          <w:lang w:eastAsia="es-CO"/>
        </w:rPr>
        <w:t>MinCIT</w:t>
      </w:r>
      <w:proofErr w:type="spellEnd"/>
    </w:p>
    <w:p w14:paraId="2C184F66" w14:textId="77777777" w:rsidR="000D0106" w:rsidRPr="003C3536" w:rsidRDefault="000D0106"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Valor:</w:t>
      </w:r>
      <w:r w:rsidRPr="003C3536">
        <w:rPr>
          <w:rFonts w:ascii="Futura Std Book" w:eastAsia="Times New Roman" w:hAnsi="Futura Std Book" w:cs="Times New Roman"/>
          <w:sz w:val="20"/>
          <w:szCs w:val="20"/>
          <w:shd w:val="clear" w:color="auto" w:fill="FFFFFF"/>
          <w:lang w:eastAsia="es-CO"/>
        </w:rPr>
        <w:t xml:space="preserve"> $ 650.043.000 </w:t>
      </w:r>
      <w:r w:rsidR="008276E0" w:rsidRPr="003C3536">
        <w:rPr>
          <w:rFonts w:ascii="Futura Std Book" w:eastAsia="Times New Roman" w:hAnsi="Futura Std Book" w:cs="Times New Roman"/>
          <w:sz w:val="20"/>
          <w:szCs w:val="20"/>
          <w:shd w:val="clear" w:color="auto" w:fill="FFFFFF"/>
          <w:lang w:eastAsia="es-CO"/>
        </w:rPr>
        <w:t>(</w:t>
      </w:r>
      <w:r w:rsidRPr="003C3536">
        <w:rPr>
          <w:rFonts w:ascii="Futura Std Book" w:eastAsia="Times New Roman" w:hAnsi="Futura Std Book" w:cs="Times New Roman"/>
          <w:sz w:val="20"/>
          <w:szCs w:val="20"/>
          <w:shd w:val="clear" w:color="auto" w:fill="FFFFFF"/>
          <w:lang w:eastAsia="es-CO"/>
        </w:rPr>
        <w:t>aproximado $216.681.000 para el departamento</w:t>
      </w:r>
      <w:r w:rsidR="00A64048" w:rsidRPr="003C3536">
        <w:rPr>
          <w:rFonts w:ascii="Futura Std Book" w:eastAsia="Times New Roman" w:hAnsi="Futura Std Book" w:cs="Times New Roman"/>
          <w:sz w:val="20"/>
          <w:szCs w:val="20"/>
          <w:shd w:val="clear" w:color="auto" w:fill="FFFFFF"/>
          <w:lang w:eastAsia="es-CO"/>
        </w:rPr>
        <w:t>)</w:t>
      </w:r>
    </w:p>
    <w:p w14:paraId="3BAAD85E" w14:textId="77777777" w:rsidR="000D0106" w:rsidRPr="003C3536" w:rsidRDefault="000D0106"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Objetivo: </w:t>
      </w:r>
      <w:r w:rsidRPr="003C3536">
        <w:rPr>
          <w:rFonts w:ascii="Futura Std Book" w:eastAsia="Times New Roman" w:hAnsi="Futura Std Book" w:cs="Times New Roman"/>
          <w:sz w:val="20"/>
          <w:szCs w:val="20"/>
          <w:shd w:val="clear" w:color="auto" w:fill="FFFFFF"/>
          <w:lang w:eastAsia="es-CO"/>
        </w:rPr>
        <w:t xml:space="preserve">Realizar la implementación de la Norma Técnica Sectorial Colombiana  NTS TS 001-1 "Destino Turístico - Área Turística. Requisitos De Sostenibilidad” en un área turística delimitada que </w:t>
      </w:r>
      <w:r w:rsidRPr="003C3536">
        <w:rPr>
          <w:rFonts w:ascii="Futura Std Book" w:eastAsia="Times New Roman" w:hAnsi="Futura Std Book" w:cs="Times New Roman"/>
          <w:sz w:val="20"/>
          <w:szCs w:val="20"/>
          <w:shd w:val="clear" w:color="auto" w:fill="FFFFFF"/>
          <w:lang w:eastAsia="es-CO"/>
        </w:rPr>
        <w:lastRenderedPageBreak/>
        <w:t xml:space="preserve">se establezca dentro de tres destinos turísticos de Colombia Lago de Tota, </w:t>
      </w:r>
      <w:proofErr w:type="spellStart"/>
      <w:r w:rsidRPr="003C3536">
        <w:rPr>
          <w:rFonts w:ascii="Futura Std Book" w:eastAsia="Times New Roman" w:hAnsi="Futura Std Book" w:cs="Times New Roman"/>
          <w:sz w:val="20"/>
          <w:szCs w:val="20"/>
          <w:shd w:val="clear" w:color="auto" w:fill="FFFFFF"/>
          <w:lang w:eastAsia="es-CO"/>
        </w:rPr>
        <w:t>Sandoná</w:t>
      </w:r>
      <w:proofErr w:type="spellEnd"/>
      <w:r w:rsidRPr="003C3536">
        <w:rPr>
          <w:rFonts w:ascii="Futura Std Book" w:eastAsia="Times New Roman" w:hAnsi="Futura Std Book" w:cs="Times New Roman"/>
          <w:sz w:val="20"/>
          <w:szCs w:val="20"/>
          <w:shd w:val="clear" w:color="auto" w:fill="FFFFFF"/>
          <w:lang w:eastAsia="es-CO"/>
        </w:rPr>
        <w:t xml:space="preserve"> y Cuenca Alta del Río Otún en aras de obtener la certificación.</w:t>
      </w:r>
    </w:p>
    <w:p w14:paraId="243B5F99" w14:textId="77777777" w:rsidR="000D0106" w:rsidRPr="003C3536" w:rsidRDefault="000D0106"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Inicio: </w:t>
      </w:r>
      <w:r w:rsidRPr="003C3536">
        <w:rPr>
          <w:rFonts w:ascii="Futura Std Book" w:eastAsia="Times New Roman" w:hAnsi="Futura Std Book" w:cs="Times New Roman"/>
          <w:sz w:val="20"/>
          <w:szCs w:val="20"/>
          <w:shd w:val="clear" w:color="auto" w:fill="FFFFFF"/>
          <w:lang w:eastAsia="es-CO"/>
        </w:rPr>
        <w:t>Pendiente</w:t>
      </w:r>
    </w:p>
    <w:p w14:paraId="14CF3512" w14:textId="77777777" w:rsidR="000D0106" w:rsidRPr="003C3536" w:rsidRDefault="000D0106"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Terminación: </w:t>
      </w:r>
      <w:r w:rsidRPr="003C3536">
        <w:rPr>
          <w:rFonts w:ascii="Futura Std Book" w:eastAsia="Times New Roman" w:hAnsi="Futura Std Book" w:cs="Times New Roman"/>
          <w:sz w:val="20"/>
          <w:szCs w:val="20"/>
          <w:shd w:val="clear" w:color="auto" w:fill="FFFFFF"/>
          <w:lang w:eastAsia="es-CO"/>
        </w:rPr>
        <w:t>pendiente</w:t>
      </w:r>
    </w:p>
    <w:p w14:paraId="6C33A7C3" w14:textId="77777777" w:rsidR="000D0106" w:rsidRPr="003C3536" w:rsidRDefault="000D0106"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Estado:</w:t>
      </w:r>
      <w:r w:rsidR="00A64048" w:rsidRPr="003C3536">
        <w:rPr>
          <w:rFonts w:ascii="Futura Std Book" w:eastAsia="Times New Roman" w:hAnsi="Futura Std Book" w:cs="Times New Roman"/>
          <w:sz w:val="20"/>
          <w:szCs w:val="20"/>
          <w:shd w:val="clear" w:color="auto" w:fill="FFFFFF"/>
          <w:lang w:eastAsia="es-CO"/>
        </w:rPr>
        <w:t> </w:t>
      </w:r>
      <w:r w:rsidR="003D0EF8" w:rsidRPr="003C3536">
        <w:rPr>
          <w:rFonts w:ascii="Futura Std Book" w:eastAsia="Times New Roman" w:hAnsi="Futura Std Book" w:cs="Times New Roman"/>
          <w:sz w:val="20"/>
          <w:szCs w:val="20"/>
          <w:shd w:val="clear" w:color="auto" w:fill="FFFFFF"/>
          <w:lang w:eastAsia="es-CO"/>
        </w:rPr>
        <w:t>pre-contractual</w:t>
      </w:r>
    </w:p>
    <w:p w14:paraId="14B7D4D6" w14:textId="77777777" w:rsidR="000D0106" w:rsidRPr="003C3536" w:rsidRDefault="000D0106"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Avance</w:t>
      </w:r>
      <w:r w:rsidR="00822AB2" w:rsidRPr="003C3536">
        <w:rPr>
          <w:rFonts w:ascii="Futura Std Book" w:eastAsia="Times New Roman" w:hAnsi="Futura Std Book" w:cs="Times New Roman"/>
          <w:b/>
          <w:bCs/>
          <w:sz w:val="20"/>
          <w:szCs w:val="20"/>
          <w:shd w:val="clear" w:color="auto" w:fill="FFFFFF"/>
          <w:lang w:eastAsia="es-CO"/>
        </w:rPr>
        <w:t xml:space="preserve"> Físico</w:t>
      </w:r>
      <w:r w:rsidRPr="003C3536">
        <w:rPr>
          <w:rFonts w:ascii="Futura Std Book" w:eastAsia="Times New Roman" w:hAnsi="Futura Std Book" w:cs="Times New Roman"/>
          <w:b/>
          <w:bCs/>
          <w:sz w:val="20"/>
          <w:szCs w:val="20"/>
          <w:shd w:val="clear" w:color="auto" w:fill="FFFFFF"/>
          <w:lang w:eastAsia="es-CO"/>
        </w:rPr>
        <w:t>: </w:t>
      </w:r>
      <w:r w:rsidRPr="003C3536">
        <w:rPr>
          <w:rFonts w:ascii="Futura Std Book" w:eastAsia="Times New Roman" w:hAnsi="Futura Std Book" w:cs="Times New Roman"/>
          <w:sz w:val="20"/>
          <w:szCs w:val="20"/>
          <w:shd w:val="clear" w:color="auto" w:fill="FFFFFF"/>
          <w:lang w:eastAsia="es-CO"/>
        </w:rPr>
        <w:t>0%</w:t>
      </w:r>
    </w:p>
    <w:p w14:paraId="6B6CC5EB" w14:textId="77777777" w:rsidR="000D0106" w:rsidRPr="003C3536" w:rsidRDefault="000D0106"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Informe:</w:t>
      </w:r>
    </w:p>
    <w:p w14:paraId="46F1C0B5" w14:textId="77777777" w:rsidR="000D0106" w:rsidRPr="003C3536" w:rsidRDefault="000D0106" w:rsidP="00027756">
      <w:pPr>
        <w:numPr>
          <w:ilvl w:val="0"/>
          <w:numId w:val="37"/>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shd w:val="clear" w:color="auto" w:fill="FFFFFF"/>
          <w:lang w:eastAsia="es-CO"/>
        </w:rPr>
        <w:t>Radicado el 25 de mayo de 2018</w:t>
      </w:r>
    </w:p>
    <w:p w14:paraId="437AAECE" w14:textId="77777777" w:rsidR="00AA22EF" w:rsidRPr="003C3536" w:rsidRDefault="000D0106" w:rsidP="005E0D43">
      <w:pPr>
        <w:numPr>
          <w:ilvl w:val="0"/>
          <w:numId w:val="37"/>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shd w:val="clear" w:color="auto" w:fill="FFFFFF"/>
          <w:lang w:eastAsia="es-CO"/>
        </w:rPr>
        <w:t>Aprobado en Comité Directivo el 11 de julio de 2018</w:t>
      </w:r>
    </w:p>
    <w:p w14:paraId="5490E083" w14:textId="77777777" w:rsidR="003D387A" w:rsidRPr="003C3536" w:rsidRDefault="00AA22EF" w:rsidP="00AA22EF">
      <w:pPr>
        <w:numPr>
          <w:ilvl w:val="0"/>
          <w:numId w:val="37"/>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shd w:val="clear" w:color="auto" w:fill="FFFFFF"/>
          <w:lang w:eastAsia="es-CO"/>
        </w:rPr>
        <w:t xml:space="preserve">En febrero de 2019 se espera realizar reunión entre </w:t>
      </w:r>
      <w:proofErr w:type="spellStart"/>
      <w:r w:rsidRPr="003C3536">
        <w:rPr>
          <w:rFonts w:ascii="Futura Std Book" w:eastAsia="Times New Roman" w:hAnsi="Futura Std Book" w:cs="Times New Roman"/>
          <w:sz w:val="20"/>
          <w:szCs w:val="20"/>
          <w:shd w:val="clear" w:color="auto" w:fill="FFFFFF"/>
          <w:lang w:eastAsia="es-CO"/>
        </w:rPr>
        <w:t>MinCIT</w:t>
      </w:r>
      <w:proofErr w:type="spellEnd"/>
      <w:r w:rsidRPr="003C3536">
        <w:rPr>
          <w:rFonts w:ascii="Futura Std Book" w:eastAsia="Times New Roman" w:hAnsi="Futura Std Book" w:cs="Times New Roman"/>
          <w:sz w:val="20"/>
          <w:szCs w:val="20"/>
          <w:shd w:val="clear" w:color="auto" w:fill="FFFFFF"/>
          <w:lang w:eastAsia="es-CO"/>
        </w:rPr>
        <w:t xml:space="preserve">, </w:t>
      </w:r>
      <w:proofErr w:type="spellStart"/>
      <w:r w:rsidRPr="003C3536">
        <w:rPr>
          <w:rFonts w:ascii="Futura Std Book" w:eastAsia="Times New Roman" w:hAnsi="Futura Std Book" w:cs="Times New Roman"/>
          <w:sz w:val="20"/>
          <w:szCs w:val="20"/>
          <w:shd w:val="clear" w:color="auto" w:fill="FFFFFF"/>
          <w:lang w:eastAsia="es-CO"/>
        </w:rPr>
        <w:t>Fontur</w:t>
      </w:r>
      <w:proofErr w:type="spellEnd"/>
      <w:r w:rsidRPr="003C3536">
        <w:rPr>
          <w:rFonts w:ascii="Futura Std Book" w:eastAsia="Times New Roman" w:hAnsi="Futura Std Book" w:cs="Times New Roman"/>
          <w:sz w:val="20"/>
          <w:szCs w:val="20"/>
          <w:shd w:val="clear" w:color="auto" w:fill="FFFFFF"/>
          <w:lang w:eastAsia="es-CO"/>
        </w:rPr>
        <w:t xml:space="preserve">, supervisión, contratista y representante de cada destino para socializar el contrato y socializar compromisos para el cumplimiento del mismo. </w:t>
      </w:r>
    </w:p>
    <w:p w14:paraId="5501ECF6" w14:textId="77777777" w:rsidR="000D0106" w:rsidRPr="003C3536" w:rsidRDefault="000D0106" w:rsidP="00AA22EF">
      <w:pPr>
        <w:numPr>
          <w:ilvl w:val="0"/>
          <w:numId w:val="37"/>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shd w:val="clear" w:color="auto" w:fill="FFFFFF"/>
          <w:lang w:eastAsia="es-CO"/>
        </w:rPr>
        <w:t xml:space="preserve">El proyecto busca beneficiar a 3 destinos turísticos implementados en aras de obtener la certificación bajo la norma técnica sectorial NTS TS 001-1: Lago de Tota, </w:t>
      </w:r>
      <w:proofErr w:type="spellStart"/>
      <w:r w:rsidRPr="003C3536">
        <w:rPr>
          <w:rFonts w:ascii="Futura Std Book" w:eastAsia="Times New Roman" w:hAnsi="Futura Std Book" w:cs="Times New Roman"/>
          <w:sz w:val="20"/>
          <w:szCs w:val="20"/>
          <w:shd w:val="clear" w:color="auto" w:fill="FFFFFF"/>
          <w:lang w:eastAsia="es-CO"/>
        </w:rPr>
        <w:t>Sandoná</w:t>
      </w:r>
      <w:proofErr w:type="spellEnd"/>
      <w:r w:rsidRPr="003C3536">
        <w:rPr>
          <w:rFonts w:ascii="Futura Std Book" w:eastAsia="Times New Roman" w:hAnsi="Futura Std Book" w:cs="Times New Roman"/>
          <w:sz w:val="20"/>
          <w:szCs w:val="20"/>
          <w:shd w:val="clear" w:color="auto" w:fill="FFFFFF"/>
          <w:lang w:eastAsia="es-CO"/>
        </w:rPr>
        <w:t xml:space="preserve"> y Cuenca Alta del Río Otún </w:t>
      </w:r>
    </w:p>
    <w:p w14:paraId="45EC7E5F" w14:textId="77777777" w:rsidR="000D0106" w:rsidRPr="003C3536" w:rsidRDefault="000D0106" w:rsidP="00027756">
      <w:pPr>
        <w:numPr>
          <w:ilvl w:val="0"/>
          <w:numId w:val="37"/>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shd w:val="clear" w:color="auto" w:fill="FFFFFF"/>
          <w:lang w:eastAsia="es-CO"/>
        </w:rPr>
        <w:t>Departamentos de impacto: Boyacá, Nariño y Risaralda</w:t>
      </w:r>
    </w:p>
    <w:p w14:paraId="1CB8D6A9" w14:textId="77777777" w:rsidR="008276E0" w:rsidRPr="003C3536" w:rsidRDefault="008276E0" w:rsidP="00027756">
      <w:pPr>
        <w:pStyle w:val="Prrafodelista"/>
        <w:numPr>
          <w:ilvl w:val="1"/>
          <w:numId w:val="37"/>
        </w:numPr>
        <w:tabs>
          <w:tab w:val="left" w:pos="284"/>
          <w:tab w:val="left" w:pos="567"/>
        </w:tabs>
        <w:spacing w:after="0" w:line="240" w:lineRule="auto"/>
        <w:ind w:left="284" w:hanging="284"/>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FNTP-241-2017 </w:t>
      </w:r>
      <w:r w:rsidR="007A28A8" w:rsidRPr="003C3536">
        <w:rPr>
          <w:rFonts w:ascii="Futura Std Book" w:eastAsia="Times New Roman" w:hAnsi="Futura Std Book" w:cs="Arial"/>
          <w:b/>
          <w:sz w:val="20"/>
          <w:szCs w:val="20"/>
          <w:lang w:eastAsia="ar-SA"/>
        </w:rPr>
        <w:t>Plan de Capacitación 2018-2020 (Fase I)</w:t>
      </w:r>
    </w:p>
    <w:p w14:paraId="7A0FC431" w14:textId="77777777" w:rsidR="008276E0" w:rsidRPr="003C3536" w:rsidRDefault="008276E0"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eastAsia="Times New Roman" w:hAnsi="Futura Std Book" w:cs="Arial"/>
          <w:sz w:val="20"/>
          <w:szCs w:val="20"/>
          <w:lang w:eastAsia="ar-SA"/>
        </w:rPr>
        <w:t>Cotelco</w:t>
      </w:r>
      <w:proofErr w:type="spellEnd"/>
    </w:p>
    <w:p w14:paraId="49E691D9" w14:textId="77777777" w:rsidR="008276E0" w:rsidRPr="003C3536" w:rsidRDefault="008276E0"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00AB67E6" w:rsidRPr="003C3536">
        <w:rPr>
          <w:rFonts w:ascii="Futura Std Book" w:eastAsia="Times New Roman" w:hAnsi="Futura Std Book" w:cs="Arial"/>
          <w:sz w:val="20"/>
          <w:szCs w:val="20"/>
          <w:lang w:eastAsia="ar-SA"/>
        </w:rPr>
        <w:t>$1.291.</w:t>
      </w:r>
      <w:r w:rsidRPr="003C3536">
        <w:rPr>
          <w:rFonts w:ascii="Futura Std Book" w:eastAsia="Times New Roman" w:hAnsi="Futura Std Book" w:cs="Arial"/>
          <w:sz w:val="20"/>
          <w:szCs w:val="20"/>
          <w:lang w:eastAsia="ar-SA"/>
        </w:rPr>
        <w:t>5</w:t>
      </w:r>
      <w:r w:rsidR="00AB67E6" w:rsidRPr="003C3536">
        <w:rPr>
          <w:rFonts w:ascii="Futura Std Book" w:eastAsia="Times New Roman" w:hAnsi="Futura Std Book" w:cs="Arial"/>
          <w:sz w:val="20"/>
          <w:szCs w:val="20"/>
          <w:lang w:eastAsia="ar-SA"/>
        </w:rPr>
        <w:t>2</w:t>
      </w:r>
      <w:r w:rsidRPr="003C3536">
        <w:rPr>
          <w:rFonts w:ascii="Futura Std Book" w:eastAsia="Times New Roman" w:hAnsi="Futura Std Book" w:cs="Arial"/>
          <w:sz w:val="20"/>
          <w:szCs w:val="20"/>
          <w:lang w:eastAsia="ar-SA"/>
        </w:rPr>
        <w:t>3.621 (</w:t>
      </w:r>
      <w:proofErr w:type="spellStart"/>
      <w:r w:rsidRPr="003C3536">
        <w:rPr>
          <w:rFonts w:ascii="Futura Std Book" w:eastAsia="Times New Roman" w:hAnsi="Futura Std Book" w:cs="Arial"/>
          <w:sz w:val="20"/>
          <w:szCs w:val="20"/>
          <w:lang w:eastAsia="ar-SA"/>
        </w:rPr>
        <w:t>Fontur</w:t>
      </w:r>
      <w:proofErr w:type="spellEnd"/>
      <w:r w:rsidRPr="003C3536">
        <w:rPr>
          <w:rFonts w:ascii="Futura Std Book" w:eastAsia="Times New Roman" w:hAnsi="Futura Std Book" w:cs="Arial"/>
          <w:sz w:val="20"/>
          <w:szCs w:val="20"/>
          <w:lang w:eastAsia="ar-SA"/>
        </w:rPr>
        <w:t xml:space="preserve"> $1.028.151.621; contrapartida $263.372.000) (aproximado $</w:t>
      </w:r>
      <w:r w:rsidR="001A4589" w:rsidRPr="003C3536">
        <w:rPr>
          <w:rFonts w:ascii="Futura Std Book" w:eastAsia="Times New Roman" w:hAnsi="Futura Std Book" w:cs="Arial"/>
          <w:sz w:val="20"/>
          <w:szCs w:val="20"/>
          <w:lang w:eastAsia="ar-SA"/>
        </w:rPr>
        <w:t>46.734.165</w:t>
      </w:r>
      <w:r w:rsidRPr="003C3536">
        <w:rPr>
          <w:rFonts w:ascii="Futura Std Book" w:eastAsia="Times New Roman" w:hAnsi="Futura Std Book" w:cs="Arial"/>
          <w:sz w:val="20"/>
          <w:szCs w:val="20"/>
          <w:lang w:eastAsia="ar-SA"/>
        </w:rPr>
        <w:t xml:space="preserve"> para el departamento)</w:t>
      </w:r>
    </w:p>
    <w:p w14:paraId="2D760A06" w14:textId="77777777" w:rsidR="008276E0" w:rsidRPr="003C3536" w:rsidRDefault="008276E0"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Pr="003C3536">
        <w:rPr>
          <w:rFonts w:ascii="Futura Std Book" w:eastAsia="Times New Roman" w:hAnsi="Futura Std Book" w:cs="Arial"/>
          <w:sz w:val="20"/>
          <w:szCs w:val="20"/>
          <w:lang w:eastAsia="ar-SA"/>
        </w:rPr>
        <w:t xml:space="preserve">Desarrollar el Plan de Capacitación 2018-2021 que incluye 407 cursos y talleres que serán impartidos a nivel nacional con el fin de incrementar la competitividad del capital humano vinculado con la cadena turística colombiana. </w:t>
      </w:r>
    </w:p>
    <w:p w14:paraId="246B5A01" w14:textId="77777777" w:rsidR="008276E0" w:rsidRPr="003C3536" w:rsidRDefault="008276E0"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Inicio: </w:t>
      </w:r>
      <w:r w:rsidRPr="003C3536">
        <w:rPr>
          <w:rFonts w:ascii="Futura Std Book" w:eastAsia="Times New Roman" w:hAnsi="Futura Std Book" w:cs="Arial"/>
          <w:sz w:val="20"/>
          <w:szCs w:val="20"/>
          <w:lang w:eastAsia="ar-SA"/>
        </w:rPr>
        <w:t>12 de junio de 2018</w:t>
      </w:r>
      <w:r w:rsidRPr="003C3536">
        <w:rPr>
          <w:rFonts w:ascii="Futura Std Book" w:eastAsia="Times New Roman" w:hAnsi="Futura Std Book" w:cs="Arial"/>
          <w:b/>
          <w:sz w:val="20"/>
          <w:szCs w:val="20"/>
          <w:lang w:eastAsia="ar-SA"/>
        </w:rPr>
        <w:t xml:space="preserve"> </w:t>
      </w:r>
    </w:p>
    <w:p w14:paraId="45689953" w14:textId="77777777" w:rsidR="008276E0" w:rsidRPr="003C3536" w:rsidRDefault="008276E0"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Terminación: </w:t>
      </w:r>
      <w:r w:rsidRPr="003C3536">
        <w:rPr>
          <w:rFonts w:ascii="Futura Std Book" w:eastAsia="Times New Roman" w:hAnsi="Futura Std Book" w:cs="Arial"/>
          <w:sz w:val="20"/>
          <w:szCs w:val="20"/>
          <w:lang w:eastAsia="ar-SA"/>
        </w:rPr>
        <w:t xml:space="preserve">06 de marzo de 2019 </w:t>
      </w:r>
    </w:p>
    <w:p w14:paraId="58CEF17F" w14:textId="77777777" w:rsidR="009D289A" w:rsidRPr="003C3536" w:rsidRDefault="009D289A" w:rsidP="00027756">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en ejecución </w:t>
      </w:r>
    </w:p>
    <w:p w14:paraId="16138801" w14:textId="77777777" w:rsidR="009D289A" w:rsidRPr="003C3536" w:rsidRDefault="009D289A" w:rsidP="00027756">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Avance </w:t>
      </w:r>
      <w:r w:rsidRPr="003C3536">
        <w:rPr>
          <w:rFonts w:ascii="Futura Std Book" w:hAnsi="Futura Std Book"/>
          <w:b/>
          <w:sz w:val="20"/>
          <w:szCs w:val="20"/>
        </w:rPr>
        <w:t>Físico</w:t>
      </w:r>
      <w:r w:rsidRPr="003C3536">
        <w:rPr>
          <w:rFonts w:ascii="Futura Std Book" w:eastAsia="Times New Roman" w:hAnsi="Futura Std Book" w:cs="Arial"/>
          <w:b/>
          <w:sz w:val="20"/>
          <w:szCs w:val="20"/>
          <w:lang w:eastAsia="ar-SA"/>
        </w:rPr>
        <w:t xml:space="preserve">: </w:t>
      </w:r>
      <w:r w:rsidR="00F95913" w:rsidRPr="003C3536">
        <w:rPr>
          <w:rFonts w:ascii="Futura Std Book" w:eastAsia="Times New Roman" w:hAnsi="Futura Std Book" w:cs="Arial"/>
          <w:sz w:val="20"/>
          <w:szCs w:val="20"/>
          <w:lang w:eastAsia="ar-SA"/>
        </w:rPr>
        <w:t>90</w:t>
      </w:r>
      <w:r w:rsidRPr="003C3536">
        <w:rPr>
          <w:rFonts w:ascii="Futura Std Book" w:eastAsia="Times New Roman" w:hAnsi="Futura Std Book" w:cs="Arial"/>
          <w:sz w:val="20"/>
          <w:szCs w:val="20"/>
          <w:lang w:eastAsia="ar-SA"/>
        </w:rPr>
        <w:t>%</w:t>
      </w:r>
    </w:p>
    <w:p w14:paraId="0655534D" w14:textId="77777777" w:rsidR="009D289A" w:rsidRPr="003C3536" w:rsidRDefault="009D289A" w:rsidP="00027756">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126968A6" w14:textId="77777777" w:rsidR="009D289A" w:rsidRPr="003C3536" w:rsidRDefault="009D289A" w:rsidP="00027756">
      <w:pPr>
        <w:numPr>
          <w:ilvl w:val="0"/>
          <w:numId w:val="2"/>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Radicado el 19 de octubre de 2017.</w:t>
      </w:r>
    </w:p>
    <w:p w14:paraId="70E05A34" w14:textId="77777777" w:rsidR="009D289A" w:rsidRPr="003C3536" w:rsidRDefault="009D289A" w:rsidP="00027756">
      <w:pPr>
        <w:numPr>
          <w:ilvl w:val="0"/>
          <w:numId w:val="2"/>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Aprobado en comité directivo del 13 de marzo de 2018</w:t>
      </w:r>
    </w:p>
    <w:p w14:paraId="69F17C0B" w14:textId="77777777" w:rsidR="007A28A8" w:rsidRPr="003C3536" w:rsidRDefault="007A28A8" w:rsidP="00027756">
      <w:pPr>
        <w:numPr>
          <w:ilvl w:val="0"/>
          <w:numId w:val="2"/>
        </w:numPr>
        <w:shd w:val="clear" w:color="auto" w:fill="FFFFFF"/>
        <w:spacing w:after="0" w:line="240" w:lineRule="auto"/>
        <w:ind w:left="36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En el mes de noviembre de 2018 se realizaron los siguientes talleres: </w:t>
      </w:r>
    </w:p>
    <w:p w14:paraId="70309546" w14:textId="77777777" w:rsidR="007A28A8" w:rsidRPr="003C3536" w:rsidRDefault="007A28A8" w:rsidP="00027756">
      <w:pPr>
        <w:shd w:val="clear" w:color="auto" w:fill="FFFFFF"/>
        <w:spacing w:after="0" w:line="240" w:lineRule="auto"/>
        <w:ind w:left="36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Cali: Del 6 al 8 de noviembre de 2018; Pereira: Del 7 al 9 de noviembre de 2018; Medellín: Del 8 al 9 de noviembre de 2018; Bucaramanga: Del 8 al 10  de noviembre de 2018; Pasto: </w:t>
      </w:r>
      <w:r w:rsidRPr="003C3536">
        <w:rPr>
          <w:rFonts w:ascii="Futura Std Book" w:eastAsia="Times New Roman" w:hAnsi="Futura Std Book" w:cs="Arial"/>
          <w:sz w:val="20"/>
          <w:szCs w:val="20"/>
          <w:lang w:eastAsia="ar-SA"/>
        </w:rPr>
        <w:lastRenderedPageBreak/>
        <w:t>Del 13 al 15 de noviembre de 2018; Villavicencio: Del 13 al 15 de noviembre de 2018;  Cúcuta: Del 14 al 16 de noviembre de 2018;  San Jerónimo: Del 14 al 16 de noviembre de 2018;  Valledupar: El 14 de noviembre de 2018;  Cartagena: Del 19 al 20 de noviembre de 2018; Neiva: Del 20 al 22 de noviembre de 2018; Bucaramanga:  Del 21 al 23 de noviembre de 2018;  Villavicencio: Del 21 al 23 de noviembre de 2018;  San Andrés: Del 21 al 22 de noviembre de 2018;   Popayán: Del 22 al 24 de noviembre de 2018;   Barrancabermeja:  Del 22 al 24 de noviembre de 2018;  Tunja:  Del 22 al 23 de noviembre de 2018;  La Pintada: El 23 de noviembre de 2018;    Yopal: Del 26 al 28 de noviembre de 2018;  Armenia: Del 26 al 28 de noviembre de 2018;  Ibagué: Del 26 al 28 de noviembre de 2018;  Santa Marta: Del 27 al 29 de noviembre de 2018; Apartadó: Del 28 al 30 de noviembre de 2018;  San Andrés: El 29 de noviembre de 2018; Cali: Del 29 al 30 de noviembre de 2018; Manizales: Del 29 de noviembr</w:t>
      </w:r>
      <w:r w:rsidR="00F95913" w:rsidRPr="003C3536">
        <w:rPr>
          <w:rFonts w:ascii="Futura Std Book" w:eastAsia="Times New Roman" w:hAnsi="Futura Std Book" w:cs="Arial"/>
          <w:sz w:val="20"/>
          <w:szCs w:val="20"/>
          <w:lang w:eastAsia="ar-SA"/>
        </w:rPr>
        <w:t xml:space="preserve">e al 1 de diciembre de 2018.   En el mes de diciembre </w:t>
      </w:r>
      <w:r w:rsidR="00DD2629" w:rsidRPr="003C3536">
        <w:rPr>
          <w:rFonts w:ascii="Futura Std Book" w:eastAsia="Times New Roman" w:hAnsi="Futura Std Book" w:cs="Arial"/>
          <w:sz w:val="20"/>
          <w:szCs w:val="20"/>
          <w:lang w:eastAsia="ar-SA"/>
        </w:rPr>
        <w:t xml:space="preserve"> de 2018 s</w:t>
      </w:r>
      <w:r w:rsidRPr="003C3536">
        <w:rPr>
          <w:rFonts w:ascii="Futura Std Book" w:eastAsia="Times New Roman" w:hAnsi="Futura Std Book" w:cs="Arial"/>
          <w:sz w:val="20"/>
          <w:szCs w:val="20"/>
          <w:lang w:eastAsia="ar-SA"/>
        </w:rPr>
        <w:t xml:space="preserve">e </w:t>
      </w:r>
      <w:r w:rsidR="00F95913" w:rsidRPr="003C3536">
        <w:rPr>
          <w:rFonts w:ascii="Futura Std Book" w:eastAsia="Times New Roman" w:hAnsi="Futura Std Book" w:cs="Arial"/>
          <w:sz w:val="20"/>
          <w:szCs w:val="20"/>
          <w:lang w:eastAsia="ar-SA"/>
        </w:rPr>
        <w:t>realizaron las siguientes capacitaciones</w:t>
      </w:r>
      <w:r w:rsidRPr="003C3536">
        <w:rPr>
          <w:rFonts w:ascii="Futura Std Book" w:eastAsia="Times New Roman" w:hAnsi="Futura Std Book" w:cs="Arial"/>
          <w:sz w:val="20"/>
          <w:szCs w:val="20"/>
          <w:lang w:eastAsia="ar-SA"/>
        </w:rPr>
        <w:t xml:space="preserve">: En Yopal, del 3 al 5 de diciembre de 2018; En Pereira, el 5  de diciembre de 2018; En </w:t>
      </w:r>
      <w:proofErr w:type="spellStart"/>
      <w:r w:rsidRPr="003C3536">
        <w:rPr>
          <w:rFonts w:ascii="Futura Std Book" w:eastAsia="Times New Roman" w:hAnsi="Futura Std Book" w:cs="Arial"/>
          <w:sz w:val="20"/>
          <w:szCs w:val="20"/>
          <w:lang w:eastAsia="ar-SA"/>
        </w:rPr>
        <w:t>Necoclí</w:t>
      </w:r>
      <w:proofErr w:type="spellEnd"/>
      <w:r w:rsidRPr="003C3536">
        <w:rPr>
          <w:rFonts w:ascii="Futura Std Book" w:eastAsia="Times New Roman" w:hAnsi="Futura Std Book" w:cs="Arial"/>
          <w:sz w:val="20"/>
          <w:szCs w:val="20"/>
          <w:lang w:eastAsia="ar-SA"/>
        </w:rPr>
        <w:t xml:space="preserve">, el 6 de diciembre de 2018; En Yopal, del 10 al 12 de diciembre de 2018 </w:t>
      </w:r>
    </w:p>
    <w:p w14:paraId="12DB921F" w14:textId="77777777" w:rsidR="008276E0" w:rsidRPr="003C3536" w:rsidRDefault="008276E0" w:rsidP="005E0D43">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Se impactarán prestadores turísticos con hasta 136 cursos de diferentes temáticas(40) a nivel nacional, específicamente en los siguientes departamentos: Antioquia, Atlántico, Boyacá, Caldas, Casanare, Bolívar, Cauca, Cesar, Huila, Magdalena, Meta, Nariño, Norte de Santander, Quindío, Risaralda, San Andrés, Santander, Sucre, Tolima, Valle del Cauca.</w:t>
      </w:r>
    </w:p>
    <w:p w14:paraId="0C817420" w14:textId="77777777" w:rsidR="008276E0" w:rsidRPr="003C3536" w:rsidRDefault="008276E0" w:rsidP="005E0D43">
      <w:pPr>
        <w:pStyle w:val="Prrafodelista"/>
        <w:numPr>
          <w:ilvl w:val="1"/>
          <w:numId w:val="37"/>
        </w:numPr>
        <w:tabs>
          <w:tab w:val="left" w:pos="284"/>
          <w:tab w:val="left" w:pos="426"/>
        </w:tabs>
        <w:spacing w:after="0" w:line="240" w:lineRule="auto"/>
        <w:ind w:left="0" w:firstLine="0"/>
        <w:jc w:val="both"/>
        <w:rPr>
          <w:rFonts w:ascii="Futura Std Book" w:hAnsi="Futura Std Book"/>
          <w:b/>
          <w:sz w:val="20"/>
          <w:szCs w:val="20"/>
        </w:rPr>
      </w:pPr>
      <w:r w:rsidRPr="003C3536">
        <w:rPr>
          <w:rFonts w:ascii="Futura Std Book" w:hAnsi="Futura Std Book"/>
          <w:b/>
          <w:sz w:val="20"/>
          <w:szCs w:val="20"/>
        </w:rPr>
        <w:t xml:space="preserve">FNTP-256-2017 </w:t>
      </w:r>
      <w:r w:rsidR="005E0D43" w:rsidRPr="003C3536">
        <w:rPr>
          <w:rFonts w:ascii="Futura Std Book" w:hAnsi="Futura Std Book"/>
          <w:b/>
          <w:sz w:val="20"/>
          <w:szCs w:val="20"/>
        </w:rPr>
        <w:t>Jornadas de capacitación en discapacidad; accesibilidad; inclusión laboral; turismo accesible y talleres vivenciales para prestadores de servicios turísticos.</w:t>
      </w:r>
    </w:p>
    <w:p w14:paraId="5D50A054" w14:textId="77777777" w:rsidR="008276E0" w:rsidRPr="003C3536" w:rsidRDefault="008276E0" w:rsidP="00027756">
      <w:pPr>
        <w:pStyle w:val="Prrafodelista"/>
        <w:spacing w:after="0" w:line="240" w:lineRule="auto"/>
        <w:ind w:left="0"/>
        <w:jc w:val="both"/>
        <w:rPr>
          <w:rFonts w:ascii="Futura Std Book" w:hAnsi="Futura Std Book"/>
          <w:sz w:val="20"/>
          <w:szCs w:val="20"/>
        </w:rPr>
      </w:pPr>
      <w:r w:rsidRPr="003C3536">
        <w:rPr>
          <w:rFonts w:ascii="Futura Std Book" w:hAnsi="Futura Std Book"/>
          <w:b/>
          <w:sz w:val="20"/>
          <w:szCs w:val="20"/>
        </w:rPr>
        <w:t>Proponente</w:t>
      </w:r>
      <w:r w:rsidRPr="003C3536">
        <w:rPr>
          <w:rFonts w:ascii="Futura Std Book" w:hAnsi="Futura Std Book"/>
          <w:sz w:val="20"/>
          <w:szCs w:val="20"/>
        </w:rPr>
        <w:t xml:space="preserve">: </w:t>
      </w:r>
      <w:proofErr w:type="spellStart"/>
      <w:r w:rsidRPr="003C3536">
        <w:rPr>
          <w:rFonts w:ascii="Futura Std Book" w:hAnsi="Futura Std Book"/>
          <w:sz w:val="20"/>
          <w:szCs w:val="20"/>
        </w:rPr>
        <w:t>MinCIT</w:t>
      </w:r>
      <w:proofErr w:type="spellEnd"/>
      <w:r w:rsidRPr="003C3536">
        <w:rPr>
          <w:rFonts w:ascii="Futura Std Book" w:hAnsi="Futura Std Book"/>
          <w:sz w:val="20"/>
          <w:szCs w:val="20"/>
        </w:rPr>
        <w:t xml:space="preserve"> </w:t>
      </w:r>
    </w:p>
    <w:p w14:paraId="792392E6" w14:textId="77777777" w:rsidR="001A4589" w:rsidRPr="003C3536" w:rsidRDefault="008276E0"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hAnsi="Futura Std Book"/>
          <w:b/>
          <w:sz w:val="20"/>
          <w:szCs w:val="20"/>
        </w:rPr>
        <w:t>Valor</w:t>
      </w:r>
      <w:r w:rsidRPr="003C3536">
        <w:rPr>
          <w:rFonts w:ascii="Futura Std Book" w:hAnsi="Futura Std Book"/>
          <w:sz w:val="20"/>
          <w:szCs w:val="20"/>
        </w:rPr>
        <w:t xml:space="preserve"> de $217.984.814.</w:t>
      </w:r>
      <w:r w:rsidR="001A4589" w:rsidRPr="003C3536">
        <w:rPr>
          <w:rFonts w:ascii="Futura Std Book" w:hAnsi="Futura Std Book"/>
          <w:sz w:val="20"/>
          <w:szCs w:val="20"/>
        </w:rPr>
        <w:t xml:space="preserve"> </w:t>
      </w:r>
      <w:r w:rsidR="001A4589" w:rsidRPr="003C3536">
        <w:rPr>
          <w:rFonts w:ascii="Futura Std Book" w:eastAsia="Times New Roman" w:hAnsi="Futura Std Book" w:cs="Arial"/>
          <w:sz w:val="20"/>
          <w:szCs w:val="20"/>
          <w:lang w:eastAsia="ar-SA"/>
        </w:rPr>
        <w:t>(Aproximado $15.570.344 para el departamento)</w:t>
      </w:r>
    </w:p>
    <w:p w14:paraId="64C78055" w14:textId="77777777" w:rsidR="008276E0" w:rsidRPr="003C3536" w:rsidRDefault="008276E0" w:rsidP="00027756">
      <w:pPr>
        <w:pStyle w:val="Prrafodelista"/>
        <w:spacing w:after="0" w:line="240" w:lineRule="auto"/>
        <w:ind w:left="0"/>
        <w:jc w:val="both"/>
        <w:rPr>
          <w:rFonts w:ascii="Futura Std Book" w:hAnsi="Futura Std Book"/>
          <w:sz w:val="20"/>
          <w:szCs w:val="20"/>
        </w:rPr>
      </w:pPr>
      <w:r w:rsidRPr="003C3536">
        <w:rPr>
          <w:rFonts w:ascii="Futura Std Book" w:hAnsi="Futura Std Book"/>
          <w:b/>
          <w:sz w:val="20"/>
          <w:szCs w:val="20"/>
        </w:rPr>
        <w:t>Objetivo:</w:t>
      </w:r>
      <w:r w:rsidRPr="003C3536">
        <w:rPr>
          <w:rFonts w:ascii="Futura Std Book" w:hAnsi="Futura Std Book"/>
          <w:sz w:val="20"/>
          <w:szCs w:val="20"/>
        </w:rPr>
        <w:t xml:space="preserve"> “Capacitar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 los turistas con discapacidad.”</w:t>
      </w:r>
    </w:p>
    <w:p w14:paraId="5493239B" w14:textId="77777777" w:rsidR="008276E0" w:rsidRPr="003C3536" w:rsidRDefault="008276E0" w:rsidP="00027756">
      <w:pPr>
        <w:pStyle w:val="Prrafodelista"/>
        <w:spacing w:after="0" w:line="240" w:lineRule="auto"/>
        <w:ind w:left="0"/>
        <w:jc w:val="both"/>
        <w:rPr>
          <w:rFonts w:ascii="Futura Std Book" w:hAnsi="Futura Std Book"/>
          <w:b/>
          <w:sz w:val="20"/>
          <w:szCs w:val="20"/>
        </w:rPr>
      </w:pPr>
      <w:r w:rsidRPr="003C3536">
        <w:rPr>
          <w:rFonts w:ascii="Futura Std Book" w:hAnsi="Futura Std Book"/>
          <w:b/>
          <w:sz w:val="20"/>
          <w:szCs w:val="20"/>
        </w:rPr>
        <w:t>Inicio:</w:t>
      </w:r>
      <w:r w:rsidRPr="003C3536">
        <w:rPr>
          <w:rFonts w:ascii="Futura Std Book" w:hAnsi="Futura Std Book"/>
          <w:sz w:val="20"/>
          <w:szCs w:val="20"/>
        </w:rPr>
        <w:t xml:space="preserve"> </w:t>
      </w:r>
      <w:r w:rsidR="00F162B2" w:rsidRPr="003C3536">
        <w:rPr>
          <w:rFonts w:ascii="Futura Std Book" w:hAnsi="Futura Std Book"/>
          <w:sz w:val="20"/>
          <w:szCs w:val="20"/>
        </w:rPr>
        <w:t>diciembre de 2018</w:t>
      </w:r>
    </w:p>
    <w:p w14:paraId="2BC9CC46" w14:textId="77777777" w:rsidR="008276E0" w:rsidRPr="003C3536" w:rsidRDefault="00F162B2" w:rsidP="00027756">
      <w:pPr>
        <w:pStyle w:val="Prrafodelista"/>
        <w:spacing w:after="0" w:line="240" w:lineRule="auto"/>
        <w:ind w:left="0"/>
        <w:jc w:val="both"/>
        <w:rPr>
          <w:rFonts w:ascii="Futura Std Book" w:hAnsi="Futura Std Book"/>
          <w:sz w:val="20"/>
          <w:szCs w:val="20"/>
        </w:rPr>
      </w:pPr>
      <w:r w:rsidRPr="003C3536">
        <w:rPr>
          <w:rFonts w:ascii="Futura Std Book" w:hAnsi="Futura Std Book"/>
          <w:b/>
          <w:sz w:val="20"/>
          <w:szCs w:val="20"/>
        </w:rPr>
        <w:t xml:space="preserve">Terminación: </w:t>
      </w:r>
      <w:r w:rsidRPr="003C3536">
        <w:rPr>
          <w:rFonts w:ascii="Futura Std Book" w:hAnsi="Futura Std Book"/>
          <w:sz w:val="20"/>
          <w:szCs w:val="20"/>
        </w:rPr>
        <w:t>junio de 2019</w:t>
      </w:r>
    </w:p>
    <w:p w14:paraId="77AE6089" w14:textId="77777777" w:rsidR="00F162B2" w:rsidRPr="003C3536" w:rsidRDefault="00F162B2" w:rsidP="00F162B2">
      <w:pPr>
        <w:pStyle w:val="Prrafodelista"/>
        <w:spacing w:after="0" w:line="240" w:lineRule="auto"/>
        <w:ind w:left="0"/>
        <w:jc w:val="both"/>
        <w:rPr>
          <w:rFonts w:ascii="Futura Std Book" w:hAnsi="Futura Std Book"/>
          <w:b/>
          <w:sz w:val="20"/>
          <w:szCs w:val="20"/>
        </w:rPr>
      </w:pPr>
      <w:r w:rsidRPr="003C3536">
        <w:rPr>
          <w:rFonts w:ascii="Futura Std Book" w:hAnsi="Futura Std Book"/>
          <w:b/>
          <w:sz w:val="20"/>
          <w:szCs w:val="20"/>
        </w:rPr>
        <w:t xml:space="preserve">Estado: </w:t>
      </w:r>
      <w:r w:rsidRPr="003C3536">
        <w:rPr>
          <w:rFonts w:ascii="Futura Std Book" w:hAnsi="Futura Std Book"/>
          <w:sz w:val="20"/>
          <w:szCs w:val="20"/>
        </w:rPr>
        <w:t>en ejecución</w:t>
      </w:r>
    </w:p>
    <w:p w14:paraId="77BA5011" w14:textId="77777777" w:rsidR="00F162B2" w:rsidRPr="003C3536" w:rsidRDefault="00F162B2" w:rsidP="00F162B2">
      <w:pPr>
        <w:pStyle w:val="Prrafodelista"/>
        <w:spacing w:after="0" w:line="240" w:lineRule="auto"/>
        <w:ind w:left="0"/>
        <w:jc w:val="both"/>
        <w:rPr>
          <w:rFonts w:ascii="Futura Std Book" w:hAnsi="Futura Std Book"/>
          <w:b/>
          <w:sz w:val="20"/>
          <w:szCs w:val="20"/>
        </w:rPr>
      </w:pPr>
      <w:r w:rsidRPr="003C3536">
        <w:rPr>
          <w:rFonts w:ascii="Futura Std Book" w:hAnsi="Futura Std Book"/>
          <w:b/>
          <w:sz w:val="20"/>
          <w:szCs w:val="20"/>
        </w:rPr>
        <w:t xml:space="preserve">Avance Físico: </w:t>
      </w:r>
      <w:r w:rsidRPr="003C3536">
        <w:rPr>
          <w:rFonts w:ascii="Futura Std Book" w:hAnsi="Futura Std Book"/>
          <w:sz w:val="20"/>
          <w:szCs w:val="20"/>
        </w:rPr>
        <w:t>0%</w:t>
      </w:r>
    </w:p>
    <w:p w14:paraId="419E9662" w14:textId="77777777" w:rsidR="00F162B2" w:rsidRPr="003C3536" w:rsidRDefault="00F162B2" w:rsidP="00F162B2">
      <w:pPr>
        <w:pStyle w:val="Prrafodelista"/>
        <w:spacing w:after="0" w:line="240" w:lineRule="auto"/>
        <w:ind w:left="0"/>
        <w:jc w:val="both"/>
        <w:rPr>
          <w:rFonts w:ascii="Futura Std Book" w:hAnsi="Futura Std Book"/>
          <w:b/>
          <w:sz w:val="20"/>
          <w:szCs w:val="20"/>
        </w:rPr>
      </w:pPr>
      <w:r w:rsidRPr="003C3536">
        <w:rPr>
          <w:rFonts w:ascii="Futura Std Book" w:hAnsi="Futura Std Book"/>
          <w:b/>
          <w:sz w:val="20"/>
          <w:szCs w:val="20"/>
        </w:rPr>
        <w:t>Informe:</w:t>
      </w:r>
    </w:p>
    <w:p w14:paraId="7BFC1154" w14:textId="77777777" w:rsidR="00F162B2" w:rsidRPr="003C3536" w:rsidRDefault="00F162B2" w:rsidP="00F162B2">
      <w:pPr>
        <w:numPr>
          <w:ilvl w:val="0"/>
          <w:numId w:val="4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el 07 de noviembre de 2017 </w:t>
      </w:r>
    </w:p>
    <w:p w14:paraId="1031BAA8" w14:textId="77777777" w:rsidR="00F162B2" w:rsidRPr="003C3536" w:rsidRDefault="00F162B2" w:rsidP="00F162B2">
      <w:pPr>
        <w:numPr>
          <w:ilvl w:val="0"/>
          <w:numId w:val="4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lastRenderedPageBreak/>
        <w:t xml:space="preserve">Aprobado el 19 de abril de 2018 </w:t>
      </w:r>
    </w:p>
    <w:p w14:paraId="5ED26B50" w14:textId="77777777" w:rsidR="00F162B2" w:rsidRPr="003C3536" w:rsidRDefault="00F162B2" w:rsidP="00F162B2">
      <w:pPr>
        <w:numPr>
          <w:ilvl w:val="0"/>
          <w:numId w:val="4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En diciembre de 2018 se gestionó el otrosí del contrato 096-2018.</w:t>
      </w:r>
    </w:p>
    <w:p w14:paraId="496BC350" w14:textId="77777777" w:rsidR="00F162B2" w:rsidRPr="003C3536" w:rsidRDefault="00F162B2" w:rsidP="00F162B2">
      <w:pPr>
        <w:numPr>
          <w:ilvl w:val="0"/>
          <w:numId w:val="4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Las jornadas se llevarán a cabo hasta junio de 2019, fecha en que terminaran los ciclos de capacitación</w:t>
      </w:r>
    </w:p>
    <w:p w14:paraId="4630B971" w14:textId="77777777" w:rsidR="008276E0" w:rsidRPr="003C3536" w:rsidRDefault="00BF2FA7" w:rsidP="00027756">
      <w:pPr>
        <w:pStyle w:val="Prrafodelista"/>
        <w:numPr>
          <w:ilvl w:val="0"/>
          <w:numId w:val="44"/>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eastAsia="Times New Roman" w:hAnsi="Futura Std Book" w:cs="Arial"/>
          <w:sz w:val="20"/>
          <w:szCs w:val="20"/>
          <w:lang w:eastAsia="ar-SA"/>
        </w:rPr>
        <w:t>El proyecto busca mejorar la calidad en la prestación de servicios a personas con discapacidad y demás personas, donde se realizaran 14 jornadas que den como resultado 30 personas capacitadas</w:t>
      </w:r>
    </w:p>
    <w:p w14:paraId="5646F4AC" w14:textId="77777777" w:rsidR="008276E0" w:rsidRPr="003C3536" w:rsidRDefault="008276E0" w:rsidP="00027756">
      <w:pPr>
        <w:shd w:val="clear" w:color="auto" w:fill="FFFFFF"/>
        <w:spacing w:after="0" w:line="240" w:lineRule="auto"/>
        <w:jc w:val="both"/>
        <w:rPr>
          <w:rFonts w:ascii="Futura Std Book" w:eastAsia="Times New Roman" w:hAnsi="Futura Std Book" w:cs="Times New Roman"/>
          <w:sz w:val="20"/>
          <w:szCs w:val="20"/>
          <w:lang w:eastAsia="es-CO"/>
        </w:rPr>
      </w:pPr>
    </w:p>
    <w:p w14:paraId="7B255567" w14:textId="77777777" w:rsidR="00E96FCB" w:rsidRPr="003C3536" w:rsidRDefault="00AB67E6" w:rsidP="00027756">
      <w:pPr>
        <w:tabs>
          <w:tab w:val="left" w:pos="284"/>
        </w:tabs>
        <w:spacing w:after="0" w:line="240" w:lineRule="auto"/>
        <w:contextualSpacing/>
        <w:jc w:val="both"/>
        <w:rPr>
          <w:rFonts w:ascii="Futura Std Book" w:eastAsia="Times New Roman" w:hAnsi="Futura Std Book" w:cs="Times New Roman"/>
          <w:b/>
          <w:sz w:val="20"/>
          <w:szCs w:val="20"/>
          <w:u w:val="single"/>
          <w:lang w:eastAsia="es-CO"/>
        </w:rPr>
      </w:pPr>
      <w:r w:rsidRPr="003C3536">
        <w:rPr>
          <w:rFonts w:ascii="Futura Std Book" w:eastAsia="Times New Roman" w:hAnsi="Futura Std Book" w:cs="Times New Roman"/>
          <w:b/>
          <w:sz w:val="20"/>
          <w:szCs w:val="20"/>
          <w:u w:val="single"/>
          <w:lang w:eastAsia="es-CO"/>
        </w:rPr>
        <w:t>No aprobados</w:t>
      </w:r>
      <w:r w:rsidR="00E96FCB" w:rsidRPr="003C3536">
        <w:rPr>
          <w:rFonts w:ascii="Futura Std Book" w:eastAsia="Times New Roman" w:hAnsi="Futura Std Book" w:cs="Times New Roman"/>
          <w:b/>
          <w:sz w:val="20"/>
          <w:szCs w:val="20"/>
          <w:u w:val="single"/>
          <w:lang w:eastAsia="es-CO"/>
        </w:rPr>
        <w:t xml:space="preserve"> 2018</w:t>
      </w:r>
    </w:p>
    <w:p w14:paraId="624A5856" w14:textId="77777777" w:rsidR="00E96FCB" w:rsidRPr="003C3536" w:rsidRDefault="00AB67E6" w:rsidP="00027756">
      <w:pPr>
        <w:pStyle w:val="Prrafodelista"/>
        <w:numPr>
          <w:ilvl w:val="0"/>
          <w:numId w:val="4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FNTP-185-2018 </w:t>
      </w:r>
      <w:r w:rsidR="00E96FCB" w:rsidRPr="003C3536">
        <w:rPr>
          <w:rFonts w:ascii="Futura Std Book" w:eastAsia="Times New Roman" w:hAnsi="Futura Std Book" w:cs="Arial"/>
          <w:b/>
          <w:sz w:val="20"/>
          <w:szCs w:val="20"/>
          <w:lang w:eastAsia="ar-SA"/>
        </w:rPr>
        <w:t>Diplomado en Gestión Integral de Destinos Turísticos</w:t>
      </w:r>
    </w:p>
    <w:p w14:paraId="592BC843" w14:textId="77777777" w:rsidR="00E96FCB" w:rsidRPr="003C3536" w:rsidRDefault="00E96FCB"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Proponente: </w:t>
      </w:r>
      <w:proofErr w:type="spellStart"/>
      <w:r w:rsidRPr="003C3536">
        <w:rPr>
          <w:rFonts w:ascii="Futura Std Book" w:eastAsia="Times New Roman" w:hAnsi="Futura Std Book" w:cs="Times New Roman"/>
          <w:sz w:val="20"/>
          <w:szCs w:val="20"/>
          <w:shd w:val="clear" w:color="auto" w:fill="FFFFFF"/>
          <w:lang w:eastAsia="es-CO"/>
        </w:rPr>
        <w:t>MinCIT</w:t>
      </w:r>
      <w:proofErr w:type="spellEnd"/>
    </w:p>
    <w:p w14:paraId="7FAE9731" w14:textId="77777777" w:rsidR="00E96FCB" w:rsidRPr="003C3536" w:rsidRDefault="00E96FCB"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Valor:</w:t>
      </w:r>
      <w:r w:rsidRPr="003C3536">
        <w:rPr>
          <w:rFonts w:ascii="Futura Std Book" w:eastAsia="Times New Roman" w:hAnsi="Futura Std Book" w:cs="Times New Roman"/>
          <w:sz w:val="20"/>
          <w:szCs w:val="20"/>
          <w:shd w:val="clear" w:color="auto" w:fill="FFFFFF"/>
          <w:lang w:eastAsia="es-CO"/>
        </w:rPr>
        <w:t> $ 1.635.916.521(aproximado para e</w:t>
      </w:r>
      <w:r w:rsidR="00A951A3" w:rsidRPr="003C3536">
        <w:rPr>
          <w:rFonts w:ascii="Futura Std Book" w:eastAsia="Times New Roman" w:hAnsi="Futura Std Book" w:cs="Times New Roman"/>
          <w:sz w:val="20"/>
          <w:szCs w:val="20"/>
          <w:shd w:val="clear" w:color="auto" w:fill="FFFFFF"/>
          <w:lang w:eastAsia="es-CO"/>
        </w:rPr>
        <w:t>l</w:t>
      </w:r>
      <w:r w:rsidRPr="003C3536">
        <w:rPr>
          <w:rFonts w:ascii="Futura Std Book" w:eastAsia="Times New Roman" w:hAnsi="Futura Std Book" w:cs="Times New Roman"/>
          <w:sz w:val="20"/>
          <w:szCs w:val="20"/>
          <w:shd w:val="clear" w:color="auto" w:fill="FFFFFF"/>
          <w:lang w:eastAsia="es-CO"/>
        </w:rPr>
        <w:t xml:space="preserve"> </w:t>
      </w:r>
      <w:r w:rsidR="00A951A3" w:rsidRPr="003C3536">
        <w:rPr>
          <w:rFonts w:ascii="Futura Std Book" w:eastAsia="Times New Roman" w:hAnsi="Futura Std Book" w:cs="Times New Roman"/>
          <w:sz w:val="20"/>
          <w:szCs w:val="20"/>
          <w:shd w:val="clear" w:color="auto" w:fill="FFFFFF"/>
          <w:lang w:eastAsia="es-CO"/>
        </w:rPr>
        <w:t>departamento $</w:t>
      </w:r>
      <w:r w:rsidRPr="003C3536">
        <w:rPr>
          <w:rFonts w:ascii="Futura Std Book" w:eastAsia="Times New Roman" w:hAnsi="Futura Std Book" w:cs="Times New Roman"/>
          <w:sz w:val="20"/>
          <w:szCs w:val="20"/>
          <w:shd w:val="clear" w:color="auto" w:fill="FFFFFF"/>
          <w:lang w:eastAsia="es-CO"/>
        </w:rPr>
        <w:t xml:space="preserve"> 204.489.565)</w:t>
      </w:r>
    </w:p>
    <w:p w14:paraId="67EB1F5F" w14:textId="77777777" w:rsidR="00E96FCB" w:rsidRPr="003C3536" w:rsidRDefault="00E96FCB" w:rsidP="00027756">
      <w:pPr>
        <w:shd w:val="clear" w:color="auto" w:fill="FFFFFF"/>
        <w:spacing w:after="0" w:line="240" w:lineRule="auto"/>
        <w:jc w:val="both"/>
        <w:rPr>
          <w:rFonts w:ascii="Futura Std Book" w:eastAsia="Times New Roman" w:hAnsi="Futura Std Book" w:cs="Times New Roman"/>
          <w:sz w:val="20"/>
          <w:szCs w:val="20"/>
          <w:shd w:val="clear" w:color="auto" w:fill="FFFFFF"/>
          <w:lang w:eastAsia="es-CO"/>
        </w:rPr>
      </w:pPr>
      <w:r w:rsidRPr="003C3536">
        <w:rPr>
          <w:rFonts w:ascii="Futura Std Book" w:eastAsia="Times New Roman" w:hAnsi="Futura Std Book" w:cs="Times New Roman"/>
          <w:b/>
          <w:bCs/>
          <w:sz w:val="20"/>
          <w:szCs w:val="20"/>
          <w:shd w:val="clear" w:color="auto" w:fill="FFFFFF"/>
          <w:lang w:eastAsia="es-CO"/>
        </w:rPr>
        <w:t>Objetivo: </w:t>
      </w:r>
      <w:r w:rsidRPr="003C3536">
        <w:rPr>
          <w:rFonts w:ascii="Futura Std Book" w:eastAsia="Times New Roman" w:hAnsi="Futura Std Book" w:cs="Times New Roman"/>
          <w:sz w:val="20"/>
          <w:szCs w:val="20"/>
          <w:shd w:val="clear" w:color="auto" w:fill="FFFFFF"/>
          <w:lang w:eastAsia="es-CO"/>
        </w:rPr>
        <w:t>Desarrollar un diplomado en 8 ciudades, que contenga los diferentes temas que soportan la gestión territorial del turismo, de tal forma que se potencie el desarrollo turístico regional, con un eje transversal del crecimiento económico y social.</w:t>
      </w:r>
    </w:p>
    <w:p w14:paraId="421F60FE" w14:textId="77777777" w:rsidR="00E96FCB" w:rsidRPr="003C3536" w:rsidRDefault="00E96FCB"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Terminación: </w:t>
      </w:r>
      <w:r w:rsidRPr="003C3536">
        <w:rPr>
          <w:rFonts w:ascii="Futura Std Book" w:eastAsia="Times New Roman" w:hAnsi="Futura Std Book" w:cs="Times New Roman"/>
          <w:sz w:val="20"/>
          <w:szCs w:val="20"/>
          <w:shd w:val="clear" w:color="auto" w:fill="FFFFFF"/>
          <w:lang w:eastAsia="es-CO"/>
        </w:rPr>
        <w:t>pendiente</w:t>
      </w:r>
    </w:p>
    <w:p w14:paraId="48D8D62D" w14:textId="77777777" w:rsidR="00E96FCB" w:rsidRPr="003C3536" w:rsidRDefault="00E96FCB"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Estado:</w:t>
      </w:r>
      <w:r w:rsidRPr="003C3536">
        <w:rPr>
          <w:rFonts w:ascii="Futura Std Book" w:eastAsia="Times New Roman" w:hAnsi="Futura Std Book" w:cs="Times New Roman"/>
          <w:sz w:val="20"/>
          <w:szCs w:val="20"/>
          <w:shd w:val="clear" w:color="auto" w:fill="FFFFFF"/>
          <w:lang w:eastAsia="es-CO"/>
        </w:rPr>
        <w:t> Retirado</w:t>
      </w:r>
    </w:p>
    <w:p w14:paraId="419D5763" w14:textId="77777777" w:rsidR="00E96FCB" w:rsidRPr="003C3536" w:rsidRDefault="00E96FCB"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Informe:</w:t>
      </w:r>
    </w:p>
    <w:p w14:paraId="4C2E3F0A" w14:textId="77777777" w:rsidR="00E96FCB" w:rsidRPr="003C3536" w:rsidRDefault="00E96FCB" w:rsidP="00027756">
      <w:pPr>
        <w:numPr>
          <w:ilvl w:val="0"/>
          <w:numId w:val="44"/>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Radicado el 21 de agosto de 2018</w:t>
      </w:r>
    </w:p>
    <w:p w14:paraId="253546D0" w14:textId="77777777" w:rsidR="00E96FCB" w:rsidRPr="003C3536" w:rsidRDefault="00E96FCB" w:rsidP="00027756">
      <w:pPr>
        <w:numPr>
          <w:ilvl w:val="0"/>
          <w:numId w:val="44"/>
        </w:numPr>
        <w:shd w:val="clear" w:color="auto" w:fill="FFFFFF"/>
        <w:tabs>
          <w:tab w:val="left" w:pos="284"/>
        </w:tabs>
        <w:spacing w:after="0" w:line="240" w:lineRule="auto"/>
        <w:contextualSpacing/>
        <w:jc w:val="both"/>
        <w:rPr>
          <w:rFonts w:ascii="Futura Std Book" w:eastAsia="Times New Roman" w:hAnsi="Futura Std Book" w:cs="Times New Roman"/>
          <w:sz w:val="20"/>
          <w:szCs w:val="20"/>
          <w:lang w:eastAsia="es-CO"/>
        </w:rPr>
      </w:pPr>
      <w:r w:rsidRPr="003C3536">
        <w:rPr>
          <w:rFonts w:ascii="Futura Std Book" w:eastAsia="Times New Roman" w:hAnsi="Futura Std Book" w:cs="Arial"/>
          <w:sz w:val="20"/>
          <w:szCs w:val="20"/>
          <w:lang w:eastAsia="ar-SA"/>
        </w:rPr>
        <w:t>El proyecto fue retirado por el proponente, toda vez que, los gestores el destino finalizan su periodo de Gobierno en 2019, razón por la cual no podría cumplirse a cabalidad con el ciclo académico</w:t>
      </w:r>
      <w:r w:rsidRPr="003C3536">
        <w:rPr>
          <w:rFonts w:ascii="Futura Std Book" w:eastAsia="Times New Roman" w:hAnsi="Futura Std Book" w:cs="Times New Roman"/>
          <w:sz w:val="20"/>
          <w:szCs w:val="20"/>
          <w:shd w:val="clear" w:color="auto" w:fill="FFFFFF"/>
          <w:lang w:eastAsia="es-CO"/>
        </w:rPr>
        <w:t>.</w:t>
      </w:r>
    </w:p>
    <w:p w14:paraId="07EA6DC9" w14:textId="77777777" w:rsidR="009D143A" w:rsidRPr="003C3536" w:rsidRDefault="009D143A" w:rsidP="00027756">
      <w:pPr>
        <w:pStyle w:val="Prrafodelista"/>
        <w:numPr>
          <w:ilvl w:val="0"/>
          <w:numId w:val="47"/>
        </w:numPr>
        <w:tabs>
          <w:tab w:val="left" w:pos="284"/>
          <w:tab w:val="left" w:pos="426"/>
        </w:tabs>
        <w:spacing w:after="0" w:line="240" w:lineRule="auto"/>
        <w:ind w:left="426" w:hanging="426"/>
        <w:jc w:val="both"/>
        <w:rPr>
          <w:rFonts w:ascii="Futura Std Book" w:hAnsi="Futura Std Book"/>
          <w:b/>
          <w:sz w:val="20"/>
          <w:szCs w:val="20"/>
        </w:rPr>
      </w:pPr>
      <w:r w:rsidRPr="003C3536">
        <w:rPr>
          <w:rFonts w:ascii="Futura Std Book" w:hAnsi="Futura Std Book"/>
          <w:b/>
          <w:sz w:val="20"/>
          <w:szCs w:val="20"/>
        </w:rPr>
        <w:t>FNTP-208-2018</w:t>
      </w:r>
      <w:r w:rsidRPr="003C3536">
        <w:rPr>
          <w:rFonts w:ascii="Futura Std Book" w:hAnsi="Futura Std Book"/>
          <w:b/>
          <w:sz w:val="20"/>
          <w:szCs w:val="20"/>
        </w:rPr>
        <w:tab/>
        <w:t>Ciclo de diplomas en turismo Gestión Pública del turismo, Turismo comunitario y mejores prácticas para el turismo del departamento de Boyacá</w:t>
      </w:r>
    </w:p>
    <w:p w14:paraId="478271CA" w14:textId="77777777" w:rsidR="009D143A" w:rsidRPr="003C3536" w:rsidRDefault="009D143A" w:rsidP="00027756">
      <w:pPr>
        <w:tabs>
          <w:tab w:val="left" w:pos="284"/>
          <w:tab w:val="left" w:pos="426"/>
        </w:tabs>
        <w:spacing w:after="0" w:line="240" w:lineRule="auto"/>
        <w:contextualSpacing/>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Proponente: </w:t>
      </w:r>
      <w:r w:rsidRPr="003C3536">
        <w:rPr>
          <w:rFonts w:ascii="Futura Std Book" w:eastAsia="Times New Roman" w:hAnsi="Futura Std Book" w:cs="Times New Roman"/>
          <w:sz w:val="20"/>
          <w:szCs w:val="20"/>
          <w:shd w:val="clear" w:color="auto" w:fill="FFFFFF"/>
          <w:lang w:eastAsia="es-CO"/>
        </w:rPr>
        <w:t>Secretaria De Cultura Y Turismo De Boyacá</w:t>
      </w:r>
    </w:p>
    <w:p w14:paraId="72542DF1" w14:textId="77777777" w:rsidR="009D143A" w:rsidRPr="003C3536" w:rsidRDefault="009D143A"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Valor:</w:t>
      </w:r>
      <w:r w:rsidRPr="003C3536">
        <w:rPr>
          <w:rFonts w:ascii="Futura Std Book" w:eastAsia="Times New Roman" w:hAnsi="Futura Std Book" w:cs="Times New Roman"/>
          <w:sz w:val="20"/>
          <w:szCs w:val="20"/>
          <w:shd w:val="clear" w:color="auto" w:fill="FFFFFF"/>
          <w:lang w:eastAsia="es-CO"/>
        </w:rPr>
        <w:t> $ 67.800.000 (</w:t>
      </w:r>
      <w:proofErr w:type="spellStart"/>
      <w:r w:rsidRPr="003C3536">
        <w:rPr>
          <w:rFonts w:ascii="Futura Std Book" w:eastAsia="Times New Roman" w:hAnsi="Futura Std Book" w:cs="Times New Roman"/>
          <w:sz w:val="20"/>
          <w:szCs w:val="20"/>
          <w:shd w:val="clear" w:color="auto" w:fill="FFFFFF"/>
          <w:lang w:eastAsia="es-CO"/>
        </w:rPr>
        <w:t>Fontur</w:t>
      </w:r>
      <w:proofErr w:type="spellEnd"/>
      <w:r w:rsidRPr="003C3536">
        <w:rPr>
          <w:rFonts w:ascii="Futura Std Book" w:eastAsia="Times New Roman" w:hAnsi="Futura Std Book" w:cs="Times New Roman"/>
          <w:sz w:val="20"/>
          <w:szCs w:val="20"/>
          <w:shd w:val="clear" w:color="auto" w:fill="FFFFFF"/>
          <w:lang w:eastAsia="es-CO"/>
        </w:rPr>
        <w:t xml:space="preserve">: $ </w:t>
      </w:r>
      <w:r w:rsidR="00D61289" w:rsidRPr="003C3536">
        <w:rPr>
          <w:rFonts w:ascii="Futura Std Book" w:eastAsia="Times New Roman" w:hAnsi="Futura Std Book" w:cs="Times New Roman"/>
          <w:sz w:val="20"/>
          <w:szCs w:val="20"/>
          <w:shd w:val="clear" w:color="auto" w:fill="FFFFFF"/>
          <w:lang w:eastAsia="es-CO"/>
        </w:rPr>
        <w:t>24.000.000</w:t>
      </w:r>
      <w:r w:rsidRPr="003C3536">
        <w:rPr>
          <w:rFonts w:ascii="Futura Std Book" w:eastAsia="Times New Roman" w:hAnsi="Futura Std Book" w:cs="Times New Roman"/>
          <w:sz w:val="20"/>
          <w:szCs w:val="20"/>
          <w:shd w:val="clear" w:color="auto" w:fill="FFFFFF"/>
          <w:lang w:eastAsia="es-CO"/>
        </w:rPr>
        <w:t xml:space="preserve"> contrapartida: $ </w:t>
      </w:r>
      <w:r w:rsidR="00D61289" w:rsidRPr="003C3536">
        <w:rPr>
          <w:rFonts w:ascii="Futura Std Book" w:eastAsia="Times New Roman" w:hAnsi="Futura Std Book" w:cs="Times New Roman"/>
          <w:sz w:val="20"/>
          <w:szCs w:val="20"/>
          <w:shd w:val="clear" w:color="auto" w:fill="FFFFFF"/>
          <w:lang w:eastAsia="es-CO"/>
        </w:rPr>
        <w:t>43.800.000</w:t>
      </w:r>
      <w:r w:rsidRPr="003C3536">
        <w:rPr>
          <w:rFonts w:ascii="Futura Std Book" w:eastAsia="Times New Roman" w:hAnsi="Futura Std Book" w:cs="Times New Roman"/>
          <w:sz w:val="20"/>
          <w:szCs w:val="20"/>
          <w:shd w:val="clear" w:color="auto" w:fill="FFFFFF"/>
          <w:lang w:eastAsia="es-CO"/>
        </w:rPr>
        <w:t>)</w:t>
      </w:r>
    </w:p>
    <w:p w14:paraId="22737568" w14:textId="77777777" w:rsidR="009D143A" w:rsidRPr="003C3536" w:rsidRDefault="009D143A" w:rsidP="00027756">
      <w:pPr>
        <w:shd w:val="clear" w:color="auto" w:fill="FFFFFF"/>
        <w:spacing w:after="0" w:line="240" w:lineRule="auto"/>
        <w:jc w:val="both"/>
        <w:rPr>
          <w:rFonts w:ascii="Futura Std Book" w:eastAsia="Times New Roman" w:hAnsi="Futura Std Book" w:cs="Times New Roman"/>
          <w:sz w:val="20"/>
          <w:szCs w:val="20"/>
          <w:shd w:val="clear" w:color="auto" w:fill="FFFFFF"/>
          <w:lang w:eastAsia="es-CO"/>
        </w:rPr>
      </w:pPr>
      <w:r w:rsidRPr="003C3536">
        <w:rPr>
          <w:rFonts w:ascii="Futura Std Book" w:eastAsia="Times New Roman" w:hAnsi="Futura Std Book" w:cs="Times New Roman"/>
          <w:b/>
          <w:bCs/>
          <w:sz w:val="20"/>
          <w:szCs w:val="20"/>
          <w:shd w:val="clear" w:color="auto" w:fill="FFFFFF"/>
          <w:lang w:eastAsia="es-CO"/>
        </w:rPr>
        <w:t>Objetivo: </w:t>
      </w:r>
      <w:r w:rsidRPr="003C3536">
        <w:rPr>
          <w:rFonts w:ascii="Futura Std Book" w:eastAsia="Times New Roman" w:hAnsi="Futura Std Book" w:cs="Times New Roman"/>
          <w:sz w:val="20"/>
          <w:szCs w:val="20"/>
          <w:shd w:val="clear" w:color="auto" w:fill="FFFFFF"/>
          <w:lang w:eastAsia="es-CO"/>
        </w:rPr>
        <w:t>Fortalecer las competencias de prestadores de servicios turísticos y autoridades de turismo del departamento, mediante el desarrollo de un ciclo de diplomados en turismo sostenible, turismo comunitario en el departamento de Boyacá y desarrollo de diplomado en mejores prácticas para el turismo.</w:t>
      </w:r>
    </w:p>
    <w:p w14:paraId="426BDE30" w14:textId="77777777" w:rsidR="009D143A" w:rsidRPr="003C3536" w:rsidRDefault="009D143A"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Estado:</w:t>
      </w:r>
      <w:r w:rsidRPr="003C3536">
        <w:rPr>
          <w:rFonts w:ascii="Futura Std Book" w:eastAsia="Times New Roman" w:hAnsi="Futura Std Book" w:cs="Times New Roman"/>
          <w:sz w:val="20"/>
          <w:szCs w:val="20"/>
          <w:shd w:val="clear" w:color="auto" w:fill="FFFFFF"/>
          <w:lang w:eastAsia="es-CO"/>
        </w:rPr>
        <w:t> Devuelto</w:t>
      </w:r>
    </w:p>
    <w:p w14:paraId="3F37B540" w14:textId="77777777" w:rsidR="009D143A" w:rsidRPr="003C3536" w:rsidRDefault="009D143A"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Avance Físico: </w:t>
      </w:r>
      <w:r w:rsidRPr="003C3536">
        <w:rPr>
          <w:rFonts w:ascii="Futura Std Book" w:eastAsia="Times New Roman" w:hAnsi="Futura Std Book" w:cs="Times New Roman"/>
          <w:sz w:val="20"/>
          <w:szCs w:val="20"/>
          <w:shd w:val="clear" w:color="auto" w:fill="FFFFFF"/>
          <w:lang w:eastAsia="es-CO"/>
        </w:rPr>
        <w:t>0%</w:t>
      </w:r>
    </w:p>
    <w:p w14:paraId="57311B9C" w14:textId="77777777" w:rsidR="009D143A" w:rsidRPr="003C3536" w:rsidRDefault="009D143A" w:rsidP="00027756">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t>Informe:</w:t>
      </w:r>
    </w:p>
    <w:p w14:paraId="11FD14D4" w14:textId="77777777" w:rsidR="00891235" w:rsidRPr="003C3536" w:rsidRDefault="009D143A" w:rsidP="00027756">
      <w:pPr>
        <w:pStyle w:val="Prrafodelista"/>
        <w:numPr>
          <w:ilvl w:val="0"/>
          <w:numId w:val="43"/>
        </w:numPr>
        <w:tabs>
          <w:tab w:val="left" w:pos="284"/>
        </w:tabs>
        <w:spacing w:after="0" w:line="240" w:lineRule="auto"/>
        <w:jc w:val="both"/>
        <w:rPr>
          <w:rFonts w:ascii="Futura Std Book" w:eastAsia="Times New Roman" w:hAnsi="Futura Std Book" w:cs="Times New Roman"/>
          <w:sz w:val="20"/>
          <w:szCs w:val="20"/>
          <w:shd w:val="clear" w:color="auto" w:fill="FFFFFF"/>
          <w:lang w:eastAsia="es-CO"/>
        </w:rPr>
      </w:pPr>
      <w:r w:rsidRPr="003C3536">
        <w:rPr>
          <w:rFonts w:ascii="Futura Std Book" w:eastAsia="Times New Roman" w:hAnsi="Futura Std Book" w:cs="Times New Roman"/>
          <w:sz w:val="20"/>
          <w:szCs w:val="20"/>
          <w:shd w:val="clear" w:color="auto" w:fill="FFFFFF"/>
          <w:lang w:eastAsia="es-CO"/>
        </w:rPr>
        <w:lastRenderedPageBreak/>
        <w:t>Se radicó el 19 de septiembre de 2018</w:t>
      </w:r>
    </w:p>
    <w:p w14:paraId="3514C4BC" w14:textId="77777777" w:rsidR="00E96FCB" w:rsidRPr="003C3536" w:rsidRDefault="009D143A" w:rsidP="00027756">
      <w:pPr>
        <w:pStyle w:val="Prrafodelista"/>
        <w:numPr>
          <w:ilvl w:val="0"/>
          <w:numId w:val="43"/>
        </w:numPr>
        <w:tabs>
          <w:tab w:val="left" w:pos="284"/>
        </w:tabs>
        <w:spacing w:after="0" w:line="240" w:lineRule="auto"/>
        <w:jc w:val="both"/>
        <w:rPr>
          <w:rFonts w:ascii="Futura Std Book" w:eastAsia="Times New Roman" w:hAnsi="Futura Std Book" w:cs="Times New Roman"/>
          <w:sz w:val="20"/>
          <w:szCs w:val="20"/>
          <w:shd w:val="clear" w:color="auto" w:fill="FFFFFF"/>
          <w:lang w:eastAsia="es-CO"/>
        </w:rPr>
      </w:pPr>
      <w:r w:rsidRPr="003C3536">
        <w:rPr>
          <w:rFonts w:ascii="Futura Std Book" w:eastAsia="Times New Roman" w:hAnsi="Futura Std Book" w:cs="Times New Roman"/>
          <w:sz w:val="20"/>
          <w:szCs w:val="20"/>
          <w:shd w:val="clear" w:color="auto" w:fill="FFFFFF"/>
          <w:lang w:eastAsia="es-CO"/>
        </w:rPr>
        <w:t>Se envió carta de devolución del proyecto el 02 de noviembre de 2018</w:t>
      </w:r>
    </w:p>
    <w:p w14:paraId="78CC3137" w14:textId="77777777" w:rsidR="002B751B" w:rsidRPr="003C3536" w:rsidRDefault="002B751B" w:rsidP="00027756">
      <w:pPr>
        <w:pStyle w:val="Prrafodelista"/>
        <w:numPr>
          <w:ilvl w:val="0"/>
          <w:numId w:val="47"/>
        </w:numPr>
        <w:tabs>
          <w:tab w:val="left" w:pos="284"/>
        </w:tabs>
        <w:spacing w:after="0" w:line="240" w:lineRule="auto"/>
        <w:ind w:left="284" w:hanging="284"/>
        <w:jc w:val="both"/>
        <w:rPr>
          <w:rFonts w:ascii="Futura Std Book" w:hAnsi="Futura Std Book"/>
          <w:b/>
          <w:sz w:val="20"/>
          <w:szCs w:val="20"/>
        </w:rPr>
      </w:pPr>
      <w:r w:rsidRPr="003C3536">
        <w:rPr>
          <w:rFonts w:ascii="Futura Std Book" w:hAnsi="Futura Std Book"/>
          <w:b/>
          <w:sz w:val="20"/>
          <w:szCs w:val="20"/>
        </w:rPr>
        <w:t>FNTP-214-2018. Programa de capacitación en inglés para corredores turísticos</w:t>
      </w:r>
    </w:p>
    <w:p w14:paraId="4C8911C7" w14:textId="77777777" w:rsidR="002B751B" w:rsidRPr="003C3536" w:rsidRDefault="002B751B"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sz w:val="20"/>
          <w:szCs w:val="20"/>
        </w:rPr>
        <w:t>MinCIT</w:t>
      </w:r>
      <w:proofErr w:type="spellEnd"/>
    </w:p>
    <w:p w14:paraId="417BD071" w14:textId="77777777" w:rsidR="002B751B" w:rsidRPr="003C3536" w:rsidRDefault="002B751B" w:rsidP="00027756">
      <w:pPr>
        <w:tabs>
          <w:tab w:val="left" w:pos="284"/>
        </w:tabs>
        <w:spacing w:after="0" w:line="240" w:lineRule="auto"/>
        <w:contextualSpacing/>
        <w:jc w:val="both"/>
        <w:rPr>
          <w:rFonts w:ascii="Futura Std Book" w:hAnsi="Futura Std Book"/>
          <w:sz w:val="20"/>
          <w:szCs w:val="20"/>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sz w:val="20"/>
          <w:szCs w:val="20"/>
        </w:rPr>
        <w:t>$1.176.616.800 (Aproximado departamento: $ 61.927.200)</w:t>
      </w:r>
    </w:p>
    <w:p w14:paraId="45F84E06" w14:textId="77777777" w:rsidR="002B751B" w:rsidRPr="003C3536" w:rsidRDefault="002B751B" w:rsidP="00027756">
      <w:pPr>
        <w:tabs>
          <w:tab w:val="left" w:pos="284"/>
        </w:tabs>
        <w:spacing w:after="0" w:line="240" w:lineRule="auto"/>
        <w:contextualSpacing/>
        <w:jc w:val="both"/>
        <w:rPr>
          <w:rFonts w:ascii="Futura Std Book" w:hAnsi="Futura Std Book"/>
          <w:sz w:val="20"/>
          <w:szCs w:val="20"/>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sz w:val="20"/>
          <w:szCs w:val="20"/>
        </w:rPr>
        <w:t>Capacitar al personal vinculado al sector del turismo en idioma inglés de modo presencial</w:t>
      </w:r>
    </w:p>
    <w:p w14:paraId="61D62740" w14:textId="77777777" w:rsidR="002B751B" w:rsidRPr="003C3536" w:rsidRDefault="002B751B"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Estado: </w:t>
      </w:r>
      <w:r w:rsidRPr="003C3536">
        <w:rPr>
          <w:rFonts w:ascii="Futura Std Book" w:eastAsia="Times New Roman" w:hAnsi="Futura Std Book" w:cs="Arial"/>
          <w:sz w:val="20"/>
          <w:szCs w:val="20"/>
          <w:lang w:eastAsia="ar-SA"/>
        </w:rPr>
        <w:t>retirado</w:t>
      </w:r>
    </w:p>
    <w:p w14:paraId="6FACB1BE" w14:textId="77777777" w:rsidR="002B751B" w:rsidRPr="003C3536" w:rsidRDefault="002B751B" w:rsidP="0002775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Avance </w:t>
      </w:r>
      <w:r w:rsidRPr="003C3536">
        <w:rPr>
          <w:rFonts w:ascii="Futura Std Book" w:eastAsia="Times New Roman" w:hAnsi="Futura Std Book" w:cs="Arial"/>
          <w:b/>
          <w:bCs/>
          <w:sz w:val="20"/>
          <w:szCs w:val="20"/>
          <w:lang w:eastAsia="es-CO"/>
        </w:rPr>
        <w:t>físico</w:t>
      </w:r>
      <w:r w:rsidRPr="003C3536">
        <w:rPr>
          <w:rFonts w:ascii="Futura Std Book" w:eastAsia="Times New Roman" w:hAnsi="Futura Std Book" w:cs="Arial"/>
          <w:b/>
          <w:sz w:val="20"/>
          <w:szCs w:val="20"/>
          <w:lang w:eastAsia="ar-SA"/>
        </w:rPr>
        <w:t xml:space="preserve">: </w:t>
      </w:r>
      <w:r w:rsidRPr="003C3536">
        <w:rPr>
          <w:rFonts w:ascii="Futura Std Book" w:eastAsia="Times New Roman" w:hAnsi="Futura Std Book" w:cs="Arial"/>
          <w:sz w:val="20"/>
          <w:szCs w:val="20"/>
          <w:lang w:eastAsia="ar-SA"/>
        </w:rPr>
        <w:t>0%</w:t>
      </w:r>
    </w:p>
    <w:p w14:paraId="4F2BAAA7" w14:textId="77777777" w:rsidR="002B751B" w:rsidRPr="003C3536" w:rsidRDefault="002B751B" w:rsidP="0002775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593EA068" w14:textId="77777777" w:rsidR="002B751B" w:rsidRPr="003C3536" w:rsidRDefault="002B751B" w:rsidP="00027756">
      <w:pPr>
        <w:pStyle w:val="Prrafodelista"/>
        <w:numPr>
          <w:ilvl w:val="0"/>
          <w:numId w:val="49"/>
        </w:numPr>
        <w:tabs>
          <w:tab w:val="left" w:pos="284"/>
          <w:tab w:val="left" w:pos="426"/>
        </w:tabs>
        <w:spacing w:after="0" w:line="240" w:lineRule="auto"/>
        <w:jc w:val="both"/>
        <w:rPr>
          <w:rFonts w:ascii="Futura Std Book" w:eastAsia="Times New Roman" w:hAnsi="Futura Std Book" w:cs="Arial"/>
          <w:sz w:val="20"/>
          <w:szCs w:val="20"/>
          <w:lang w:eastAsia="ar-SA"/>
        </w:rPr>
      </w:pPr>
      <w:r w:rsidRPr="003C3536">
        <w:rPr>
          <w:rFonts w:ascii="Futura Std Book" w:hAnsi="Futura Std Book"/>
          <w:sz w:val="20"/>
          <w:szCs w:val="20"/>
        </w:rPr>
        <w:t xml:space="preserve">Radicado el 02 de octubre de 2018. </w:t>
      </w:r>
    </w:p>
    <w:p w14:paraId="529CAA85" w14:textId="77777777" w:rsidR="002B751B" w:rsidRPr="003C3536" w:rsidRDefault="002B751B" w:rsidP="00027756">
      <w:pPr>
        <w:pStyle w:val="Prrafodelista"/>
        <w:numPr>
          <w:ilvl w:val="0"/>
          <w:numId w:val="49"/>
        </w:numPr>
        <w:tabs>
          <w:tab w:val="left" w:pos="284"/>
          <w:tab w:val="left" w:pos="426"/>
        </w:tabs>
        <w:spacing w:after="0" w:line="240" w:lineRule="auto"/>
        <w:jc w:val="both"/>
        <w:rPr>
          <w:rFonts w:ascii="Futura Std Book" w:eastAsia="Times New Roman" w:hAnsi="Futura Std Book" w:cs="Arial"/>
          <w:sz w:val="20"/>
          <w:szCs w:val="20"/>
          <w:lang w:eastAsia="ar-SA"/>
        </w:rPr>
      </w:pPr>
      <w:r w:rsidRPr="003C3536">
        <w:rPr>
          <w:rFonts w:ascii="Futura Std Book" w:hAnsi="Futura Std Book"/>
          <w:sz w:val="20"/>
          <w:szCs w:val="20"/>
        </w:rPr>
        <w:t>El proyecto fue retirado por el proponente, en atención a la priorización de iniciativas desde Ministerio</w:t>
      </w:r>
    </w:p>
    <w:p w14:paraId="5F468A01" w14:textId="77777777" w:rsidR="00891235" w:rsidRPr="003C3536" w:rsidRDefault="00891235" w:rsidP="00027756">
      <w:pPr>
        <w:pStyle w:val="Prrafodelista"/>
        <w:tabs>
          <w:tab w:val="left" w:pos="284"/>
        </w:tabs>
        <w:spacing w:after="0" w:line="240" w:lineRule="auto"/>
        <w:ind w:left="360"/>
        <w:jc w:val="both"/>
        <w:rPr>
          <w:rFonts w:ascii="Futura Std Book" w:eastAsia="Times New Roman" w:hAnsi="Futura Std Book" w:cs="Times New Roman"/>
          <w:sz w:val="20"/>
          <w:szCs w:val="20"/>
          <w:shd w:val="clear" w:color="auto" w:fill="FFFFFF"/>
          <w:lang w:eastAsia="es-CO"/>
        </w:rPr>
      </w:pPr>
    </w:p>
    <w:p w14:paraId="30293277" w14:textId="77777777" w:rsidR="00165376" w:rsidRPr="003C3536" w:rsidRDefault="00165376" w:rsidP="00027756">
      <w:pPr>
        <w:tabs>
          <w:tab w:val="left" w:pos="284"/>
        </w:tabs>
        <w:spacing w:after="0" w:line="240" w:lineRule="auto"/>
        <w:contextualSpacing/>
        <w:jc w:val="both"/>
        <w:rPr>
          <w:rFonts w:ascii="Futura Std Book" w:eastAsia="Times New Roman" w:hAnsi="Futura Std Book" w:cs="Times New Roman"/>
          <w:b/>
          <w:sz w:val="20"/>
          <w:szCs w:val="20"/>
          <w:u w:val="single"/>
          <w:lang w:eastAsia="es-CO"/>
        </w:rPr>
      </w:pPr>
      <w:r w:rsidRPr="003C3536">
        <w:rPr>
          <w:rFonts w:ascii="Futura Std Book" w:eastAsia="Times New Roman" w:hAnsi="Futura Std Book" w:cs="Times New Roman"/>
          <w:b/>
          <w:sz w:val="20"/>
          <w:szCs w:val="20"/>
          <w:u w:val="single"/>
          <w:lang w:eastAsia="es-CO"/>
        </w:rPr>
        <w:t>Aprobados 2017</w:t>
      </w:r>
    </w:p>
    <w:p w14:paraId="3781BA80" w14:textId="77777777" w:rsidR="000C47D5" w:rsidRPr="003C3536" w:rsidRDefault="000C47D5" w:rsidP="00027756">
      <w:pPr>
        <w:pStyle w:val="Prrafodelista"/>
        <w:numPr>
          <w:ilvl w:val="0"/>
          <w:numId w:val="42"/>
        </w:numPr>
        <w:tabs>
          <w:tab w:val="left" w:pos="426"/>
        </w:tabs>
        <w:spacing w:after="0" w:line="240" w:lineRule="auto"/>
        <w:ind w:left="0" w:firstLine="0"/>
        <w:jc w:val="both"/>
        <w:rPr>
          <w:rFonts w:ascii="Futura Std Book" w:hAnsi="Futura Std Book" w:cs="Arial"/>
          <w:b/>
          <w:sz w:val="20"/>
          <w:szCs w:val="20"/>
          <w:shd w:val="clear" w:color="auto" w:fill="FFFFFF"/>
        </w:rPr>
      </w:pPr>
      <w:r w:rsidRPr="003C3536">
        <w:rPr>
          <w:rFonts w:ascii="Futura Std Book" w:hAnsi="Futura Std Book"/>
          <w:b/>
          <w:sz w:val="20"/>
          <w:szCs w:val="20"/>
        </w:rPr>
        <w:t xml:space="preserve">FNTP-023-2017 </w:t>
      </w:r>
      <w:r w:rsidRPr="003C3536">
        <w:rPr>
          <w:rFonts w:ascii="Futura Std Book" w:hAnsi="Futura Std Book" w:cs="Arial"/>
          <w:b/>
          <w:sz w:val="20"/>
          <w:szCs w:val="20"/>
          <w:shd w:val="clear" w:color="auto" w:fill="FFFFFF"/>
        </w:rPr>
        <w:t>Proceso de capacitación para la implementación del Sistema de Gestión de la Seguridad y Salud en el Trabajo (SG-SST), en hasta 150 establecimientos de alojamiento del país</w:t>
      </w:r>
    </w:p>
    <w:p w14:paraId="06DC8DFB" w14:textId="77777777" w:rsidR="00BA09F5" w:rsidRPr="003C3536" w:rsidRDefault="00BA09F5" w:rsidP="00027756">
      <w:pPr>
        <w:tabs>
          <w:tab w:val="left" w:pos="284"/>
        </w:tabs>
        <w:spacing w:after="0" w:line="240" w:lineRule="auto"/>
        <w:jc w:val="both"/>
        <w:rPr>
          <w:rFonts w:ascii="Futura Std Book" w:hAnsi="Futura Std Book"/>
          <w:sz w:val="20"/>
          <w:szCs w:val="20"/>
        </w:rPr>
      </w:pPr>
      <w:r w:rsidRPr="003C3536">
        <w:rPr>
          <w:rFonts w:ascii="Futura Std Book" w:hAnsi="Futura Std Book"/>
          <w:b/>
          <w:sz w:val="20"/>
          <w:szCs w:val="20"/>
        </w:rPr>
        <w:t>Proponente:</w:t>
      </w:r>
      <w:r w:rsidRPr="003C3536">
        <w:rPr>
          <w:rFonts w:ascii="Futura Std Book" w:hAnsi="Futura Std Book"/>
          <w:sz w:val="20"/>
          <w:szCs w:val="20"/>
        </w:rPr>
        <w:t xml:space="preserve"> </w:t>
      </w:r>
      <w:proofErr w:type="spellStart"/>
      <w:r w:rsidRPr="003C3536">
        <w:rPr>
          <w:rFonts w:ascii="Futura Std Book" w:hAnsi="Futura Std Book"/>
          <w:sz w:val="20"/>
          <w:szCs w:val="20"/>
        </w:rPr>
        <w:t>Cotelco</w:t>
      </w:r>
      <w:proofErr w:type="spellEnd"/>
    </w:p>
    <w:p w14:paraId="563F829D" w14:textId="77777777" w:rsidR="00BA09F5" w:rsidRPr="003C3536" w:rsidRDefault="00BA09F5" w:rsidP="00027756">
      <w:pPr>
        <w:tabs>
          <w:tab w:val="left" w:pos="284"/>
        </w:tabs>
        <w:spacing w:after="0" w:line="240" w:lineRule="auto"/>
        <w:jc w:val="both"/>
        <w:rPr>
          <w:rFonts w:ascii="Futura Std Book" w:hAnsi="Futura Std Book"/>
          <w:sz w:val="20"/>
          <w:szCs w:val="20"/>
        </w:rPr>
      </w:pPr>
      <w:r w:rsidRPr="003C3536">
        <w:rPr>
          <w:rFonts w:ascii="Futura Std Book" w:hAnsi="Futura Std Book"/>
          <w:b/>
          <w:sz w:val="20"/>
          <w:szCs w:val="20"/>
        </w:rPr>
        <w:t>Valor:</w:t>
      </w:r>
      <w:r w:rsidRPr="003C3536">
        <w:rPr>
          <w:rFonts w:ascii="Futura Std Book" w:hAnsi="Futura Std Book"/>
          <w:sz w:val="20"/>
          <w:szCs w:val="20"/>
        </w:rPr>
        <w:t xml:space="preserve"> $460.205.000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$366.665.000; contrapartida $93.540.000) (aproximado $</w:t>
      </w:r>
      <w:r w:rsidR="00AB67E6" w:rsidRPr="003C3536">
        <w:rPr>
          <w:rFonts w:ascii="Futura Std Book" w:hAnsi="Futura Std Book"/>
          <w:sz w:val="20"/>
          <w:szCs w:val="20"/>
        </w:rPr>
        <w:t xml:space="preserve">61.110.833 </w:t>
      </w:r>
      <w:r w:rsidRPr="003C3536">
        <w:rPr>
          <w:rFonts w:ascii="Futura Std Book" w:hAnsi="Futura Std Book"/>
          <w:sz w:val="20"/>
          <w:szCs w:val="20"/>
        </w:rPr>
        <w:t>para el departamento)</w:t>
      </w:r>
    </w:p>
    <w:p w14:paraId="5D82B639" w14:textId="77777777" w:rsidR="00BA09F5" w:rsidRPr="003C3536" w:rsidRDefault="00BA09F5" w:rsidP="00027756">
      <w:pPr>
        <w:tabs>
          <w:tab w:val="left" w:pos="284"/>
        </w:tabs>
        <w:spacing w:after="0" w:line="240" w:lineRule="auto"/>
        <w:jc w:val="both"/>
        <w:rPr>
          <w:rFonts w:ascii="Futura Std Book" w:hAnsi="Futura Std Book"/>
          <w:sz w:val="20"/>
          <w:szCs w:val="20"/>
        </w:rPr>
      </w:pPr>
      <w:r w:rsidRPr="003C3536">
        <w:rPr>
          <w:rFonts w:ascii="Futura Std Book" w:hAnsi="Futura Std Book"/>
          <w:b/>
          <w:sz w:val="20"/>
          <w:szCs w:val="20"/>
        </w:rPr>
        <w:t>Objetivo:</w:t>
      </w:r>
      <w:r w:rsidRPr="003C3536">
        <w:rPr>
          <w:rFonts w:ascii="Futura Std Book" w:hAnsi="Futura Std Book"/>
          <w:sz w:val="20"/>
          <w:szCs w:val="20"/>
        </w:rPr>
        <w:t xml:space="preserve"> Capacitar hasta a 150 establecimientos de alojamiento y hospedaje, en 10 departamentos, mediante la aplicación de los criterios de SST definidos en el decreto 1072 de 2015, para la implementación del sistema de gestión de la seguridad y salud en el trabajo, departamentos.</w:t>
      </w:r>
    </w:p>
    <w:p w14:paraId="7A9585D7" w14:textId="77777777" w:rsidR="00BA09F5" w:rsidRPr="003C3536" w:rsidRDefault="00BA09F5" w:rsidP="00027756">
      <w:pPr>
        <w:tabs>
          <w:tab w:val="left" w:pos="284"/>
        </w:tabs>
        <w:spacing w:after="0" w:line="240" w:lineRule="auto"/>
        <w:jc w:val="both"/>
        <w:rPr>
          <w:rFonts w:ascii="Futura Std Book" w:hAnsi="Futura Std Book"/>
          <w:sz w:val="20"/>
          <w:szCs w:val="20"/>
        </w:rPr>
      </w:pPr>
      <w:r w:rsidRPr="003C3536">
        <w:rPr>
          <w:rFonts w:ascii="Futura Std Book" w:hAnsi="Futura Std Book"/>
          <w:b/>
          <w:sz w:val="20"/>
          <w:szCs w:val="20"/>
        </w:rPr>
        <w:t>Inicio:</w:t>
      </w:r>
      <w:r w:rsidRPr="003C3536">
        <w:rPr>
          <w:rFonts w:ascii="Futura Std Book" w:hAnsi="Futura Std Book"/>
          <w:sz w:val="20"/>
          <w:szCs w:val="20"/>
        </w:rPr>
        <w:t xml:space="preserve"> 28 de febrero de 2018</w:t>
      </w:r>
    </w:p>
    <w:p w14:paraId="553C80D7" w14:textId="77777777" w:rsidR="00BA09F5" w:rsidRPr="003C3536" w:rsidRDefault="00BA09F5" w:rsidP="00027756">
      <w:pPr>
        <w:tabs>
          <w:tab w:val="left" w:pos="284"/>
        </w:tabs>
        <w:spacing w:after="0" w:line="240" w:lineRule="auto"/>
        <w:jc w:val="both"/>
        <w:rPr>
          <w:rFonts w:ascii="Futura Std Book" w:hAnsi="Futura Std Book"/>
          <w:sz w:val="20"/>
          <w:szCs w:val="20"/>
        </w:rPr>
      </w:pPr>
      <w:r w:rsidRPr="003C3536">
        <w:rPr>
          <w:rFonts w:ascii="Futura Std Book" w:hAnsi="Futura Std Book"/>
          <w:b/>
          <w:sz w:val="20"/>
          <w:szCs w:val="20"/>
        </w:rPr>
        <w:t>Terminación:</w:t>
      </w:r>
      <w:r w:rsidRPr="003C3536">
        <w:rPr>
          <w:rFonts w:ascii="Futura Std Book" w:hAnsi="Futura Std Book"/>
          <w:sz w:val="20"/>
          <w:szCs w:val="20"/>
        </w:rPr>
        <w:t xml:space="preserve"> 28 de </w:t>
      </w:r>
      <w:r w:rsidR="00435457" w:rsidRPr="003C3536">
        <w:rPr>
          <w:rFonts w:ascii="Futura Std Book" w:hAnsi="Futura Std Book"/>
          <w:sz w:val="20"/>
          <w:szCs w:val="20"/>
        </w:rPr>
        <w:t>noviembre</w:t>
      </w:r>
      <w:r w:rsidRPr="003C3536">
        <w:rPr>
          <w:rFonts w:ascii="Futura Std Book" w:hAnsi="Futura Std Book"/>
          <w:sz w:val="20"/>
          <w:szCs w:val="20"/>
        </w:rPr>
        <w:t xml:space="preserve"> de 2018</w:t>
      </w:r>
    </w:p>
    <w:p w14:paraId="0D279C23" w14:textId="77777777" w:rsidR="00B12F07" w:rsidRPr="003C3536" w:rsidRDefault="00B12F07" w:rsidP="00027756">
      <w:pPr>
        <w:tabs>
          <w:tab w:val="left" w:pos="284"/>
        </w:tabs>
        <w:spacing w:after="0" w:line="240" w:lineRule="auto"/>
        <w:jc w:val="both"/>
        <w:rPr>
          <w:rFonts w:ascii="Futura Std Book" w:hAnsi="Futura Std Book"/>
          <w:sz w:val="20"/>
          <w:szCs w:val="20"/>
        </w:rPr>
      </w:pPr>
      <w:r w:rsidRPr="003C3536">
        <w:rPr>
          <w:rFonts w:ascii="Futura Std Book" w:hAnsi="Futura Std Book"/>
          <w:b/>
          <w:sz w:val="20"/>
          <w:szCs w:val="20"/>
        </w:rPr>
        <w:t>Estado:</w:t>
      </w:r>
      <w:r w:rsidRPr="003C3536">
        <w:rPr>
          <w:rFonts w:ascii="Futura Std Book" w:hAnsi="Futura Std Book"/>
          <w:sz w:val="20"/>
          <w:szCs w:val="20"/>
        </w:rPr>
        <w:t xml:space="preserve"> Terminado</w:t>
      </w:r>
    </w:p>
    <w:p w14:paraId="439DB0FF" w14:textId="77777777" w:rsidR="00B12F07" w:rsidRPr="003C3536" w:rsidRDefault="00B12F07" w:rsidP="00027756">
      <w:pPr>
        <w:tabs>
          <w:tab w:val="left" w:pos="284"/>
        </w:tabs>
        <w:spacing w:after="0" w:line="240" w:lineRule="auto"/>
        <w:jc w:val="both"/>
        <w:rPr>
          <w:rFonts w:ascii="Futura Std Book" w:hAnsi="Futura Std Book"/>
          <w:sz w:val="20"/>
          <w:szCs w:val="20"/>
        </w:rPr>
      </w:pPr>
      <w:r w:rsidRPr="003C3536">
        <w:rPr>
          <w:rFonts w:ascii="Futura Std Book" w:hAnsi="Futura Std Book"/>
          <w:b/>
          <w:sz w:val="20"/>
          <w:szCs w:val="20"/>
        </w:rPr>
        <w:t>Avance Físico:</w:t>
      </w:r>
      <w:r w:rsidRPr="003C3536">
        <w:rPr>
          <w:rFonts w:ascii="Futura Std Book" w:hAnsi="Futura Std Book"/>
          <w:sz w:val="20"/>
          <w:szCs w:val="20"/>
        </w:rPr>
        <w:t xml:space="preserve"> 100%</w:t>
      </w:r>
    </w:p>
    <w:p w14:paraId="139C0F04" w14:textId="77777777" w:rsidR="00B12F07" w:rsidRPr="003C3536" w:rsidRDefault="00B12F07" w:rsidP="00027756">
      <w:pPr>
        <w:tabs>
          <w:tab w:val="left" w:pos="284"/>
        </w:tabs>
        <w:spacing w:after="0" w:line="240" w:lineRule="auto"/>
        <w:jc w:val="both"/>
        <w:rPr>
          <w:rFonts w:ascii="Futura Std Book" w:hAnsi="Futura Std Book"/>
          <w:b/>
          <w:sz w:val="20"/>
          <w:szCs w:val="20"/>
        </w:rPr>
      </w:pPr>
      <w:r w:rsidRPr="003C3536">
        <w:rPr>
          <w:rFonts w:ascii="Futura Std Book" w:hAnsi="Futura Std Book"/>
          <w:b/>
          <w:sz w:val="20"/>
          <w:szCs w:val="20"/>
        </w:rPr>
        <w:t>Informe:</w:t>
      </w:r>
    </w:p>
    <w:p w14:paraId="64F8C0E7" w14:textId="77777777" w:rsidR="00B12F07" w:rsidRPr="003C3536" w:rsidRDefault="00B12F07" w:rsidP="00027756">
      <w:pPr>
        <w:pStyle w:val="Prrafodelista"/>
        <w:numPr>
          <w:ilvl w:val="0"/>
          <w:numId w:val="36"/>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Radicado el 3 de febrero de 2017.</w:t>
      </w:r>
    </w:p>
    <w:p w14:paraId="360D3D74" w14:textId="77777777" w:rsidR="00B12F07" w:rsidRPr="003C3536" w:rsidRDefault="00B12F07" w:rsidP="00027756">
      <w:pPr>
        <w:pStyle w:val="Prrafodelista"/>
        <w:numPr>
          <w:ilvl w:val="0"/>
          <w:numId w:val="35"/>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Aprobado el 4 de mayo de 2017.</w:t>
      </w:r>
    </w:p>
    <w:p w14:paraId="34FB5552" w14:textId="77777777" w:rsidR="00B12F07" w:rsidRPr="003C3536" w:rsidRDefault="00B12F07" w:rsidP="00027756">
      <w:pPr>
        <w:pStyle w:val="Prrafodelista"/>
        <w:numPr>
          <w:ilvl w:val="0"/>
          <w:numId w:val="35"/>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En el mes de noviembre de 2018 terminaron las jornadas de capacitación final y plan de mejora frente a la línea base en cada hotel.  El contratista procederá a realizar el informe final de ejecución por cada hotel.</w:t>
      </w:r>
    </w:p>
    <w:p w14:paraId="2904FDE3" w14:textId="77777777" w:rsidR="00BA09F5" w:rsidRPr="003C3536" w:rsidRDefault="00BA09F5" w:rsidP="00027756">
      <w:pPr>
        <w:pStyle w:val="Prrafodelista"/>
        <w:numPr>
          <w:ilvl w:val="0"/>
          <w:numId w:val="35"/>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lastRenderedPageBreak/>
        <w:t>Se espera impactar directamente hasta 150 hoteles de los departamentos de: Bolívar, Boy</w:t>
      </w:r>
      <w:r w:rsidR="005E0D43" w:rsidRPr="003C3536">
        <w:rPr>
          <w:rFonts w:ascii="Futura Std Book" w:hAnsi="Futura Std Book"/>
          <w:sz w:val="20"/>
          <w:szCs w:val="20"/>
        </w:rPr>
        <w:t>acá, Caldas, Caquetá, Casanare,</w:t>
      </w:r>
      <w:r w:rsidRPr="003C3536">
        <w:rPr>
          <w:rFonts w:ascii="Futura Std Book" w:hAnsi="Futura Std Book"/>
          <w:sz w:val="20"/>
          <w:szCs w:val="20"/>
        </w:rPr>
        <w:t xml:space="preserve"> Cesar, Risaralda, Santander, Sucre y Valle del Cauca.</w:t>
      </w:r>
    </w:p>
    <w:p w14:paraId="3F8CB1CD" w14:textId="77777777" w:rsidR="009D6DF1" w:rsidRPr="003C3536" w:rsidRDefault="009D6DF1" w:rsidP="00027756">
      <w:pPr>
        <w:pStyle w:val="Prrafodelista"/>
        <w:numPr>
          <w:ilvl w:val="0"/>
          <w:numId w:val="4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hAnsi="Futura Std Book"/>
          <w:b/>
          <w:sz w:val="20"/>
          <w:szCs w:val="20"/>
        </w:rPr>
        <w:t>FNTP-031-2017 Fase II: Certificación, mantenimiento de la certificación de 6 destinos turísticos de Colombia</w:t>
      </w:r>
    </w:p>
    <w:p w14:paraId="138DD221" w14:textId="77777777" w:rsidR="009D6DF1" w:rsidRPr="003C3536" w:rsidRDefault="009D6DF1"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Proponente:</w:t>
      </w:r>
      <w:r w:rsidRPr="003C3536">
        <w:rPr>
          <w:rFonts w:ascii="Futura Std Book" w:hAnsi="Futura Std Book"/>
          <w:sz w:val="20"/>
          <w:szCs w:val="20"/>
        </w:rPr>
        <w:t xml:space="preserve"> </w:t>
      </w:r>
      <w:proofErr w:type="spellStart"/>
      <w:r w:rsidRPr="003C3536">
        <w:rPr>
          <w:rFonts w:ascii="Futura Std Book" w:hAnsi="Futura Std Book"/>
          <w:sz w:val="20"/>
          <w:szCs w:val="20"/>
        </w:rPr>
        <w:t>MinCIT</w:t>
      </w:r>
      <w:proofErr w:type="spellEnd"/>
    </w:p>
    <w:p w14:paraId="42C2E87F" w14:textId="77777777" w:rsidR="009D6DF1" w:rsidRPr="003C3536" w:rsidRDefault="009D6DF1" w:rsidP="00027756">
      <w:pPr>
        <w:tabs>
          <w:tab w:val="left" w:pos="284"/>
        </w:tabs>
        <w:spacing w:after="0" w:line="240" w:lineRule="auto"/>
        <w:contextualSpacing/>
        <w:jc w:val="both"/>
        <w:rPr>
          <w:rFonts w:ascii="Futura Std Book" w:hAnsi="Futura Std Book"/>
          <w:sz w:val="20"/>
          <w:szCs w:val="20"/>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sz w:val="20"/>
          <w:szCs w:val="20"/>
        </w:rPr>
        <w:t>$362.481.204 (</w:t>
      </w:r>
      <w:proofErr w:type="spellStart"/>
      <w:r w:rsidR="003D126B" w:rsidRPr="003C3536">
        <w:rPr>
          <w:rFonts w:ascii="Futura Std Book" w:hAnsi="Futura Std Book"/>
          <w:sz w:val="20"/>
          <w:szCs w:val="20"/>
        </w:rPr>
        <w:t>Fontur</w:t>
      </w:r>
      <w:proofErr w:type="spellEnd"/>
      <w:r w:rsidR="003D126B" w:rsidRPr="003C3536">
        <w:rPr>
          <w:rFonts w:ascii="Futura Std Book" w:hAnsi="Futura Std Book"/>
          <w:sz w:val="20"/>
          <w:szCs w:val="20"/>
        </w:rPr>
        <w:t xml:space="preserve"> $362.481.204;</w:t>
      </w:r>
      <w:r w:rsidR="005E6BBB" w:rsidRPr="003C3536">
        <w:rPr>
          <w:rFonts w:ascii="Futura Std Book" w:hAnsi="Futura Std Book"/>
          <w:sz w:val="20"/>
          <w:szCs w:val="20"/>
        </w:rPr>
        <w:t xml:space="preserve"> </w:t>
      </w:r>
      <w:r w:rsidRPr="003C3536">
        <w:rPr>
          <w:rFonts w:ascii="Futura Std Book" w:hAnsi="Futura Std Book"/>
          <w:sz w:val="20"/>
          <w:szCs w:val="20"/>
        </w:rPr>
        <w:t xml:space="preserve">aproximado $60.413.534 para el departamento) </w:t>
      </w:r>
    </w:p>
    <w:p w14:paraId="4A5E25EE" w14:textId="77777777" w:rsidR="009D6DF1" w:rsidRPr="003C3536" w:rsidRDefault="009D6DF1" w:rsidP="00027756">
      <w:pPr>
        <w:tabs>
          <w:tab w:val="left" w:pos="284"/>
        </w:tabs>
        <w:spacing w:after="0" w:line="240" w:lineRule="auto"/>
        <w:contextualSpacing/>
        <w:jc w:val="both"/>
        <w:rPr>
          <w:rFonts w:ascii="Futura Std Book" w:hAnsi="Futura Std Book"/>
          <w:sz w:val="20"/>
          <w:szCs w:val="20"/>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sz w:val="20"/>
          <w:szCs w:val="20"/>
        </w:rPr>
        <w:t>Certificar y hacer las auditorias de seguimiento y rece</w:t>
      </w:r>
      <w:r w:rsidR="00B92369" w:rsidRPr="003C3536">
        <w:rPr>
          <w:rFonts w:ascii="Futura Std Book" w:hAnsi="Futura Std Book"/>
          <w:sz w:val="20"/>
          <w:szCs w:val="20"/>
        </w:rPr>
        <w:t xml:space="preserve">rtificación bajo la NTS-001-1 "destino turístico- </w:t>
      </w:r>
      <w:proofErr w:type="spellStart"/>
      <w:r w:rsidR="00125548" w:rsidRPr="003C3536">
        <w:rPr>
          <w:rFonts w:ascii="Futura Std Book" w:hAnsi="Futura Std Book"/>
          <w:sz w:val="20"/>
          <w:szCs w:val="20"/>
        </w:rPr>
        <w:t>i</w:t>
      </w:r>
      <w:r w:rsidR="00B92369" w:rsidRPr="003C3536">
        <w:rPr>
          <w:rFonts w:ascii="Futura Std Book" w:hAnsi="Futura Std Book"/>
          <w:sz w:val="20"/>
          <w:szCs w:val="20"/>
        </w:rPr>
        <w:t>á</w:t>
      </w:r>
      <w:r w:rsidRPr="003C3536">
        <w:rPr>
          <w:rFonts w:ascii="Futura Std Book" w:hAnsi="Futura Std Book"/>
          <w:sz w:val="20"/>
          <w:szCs w:val="20"/>
        </w:rPr>
        <w:t>rea</w:t>
      </w:r>
      <w:proofErr w:type="spellEnd"/>
      <w:r w:rsidRPr="003C3536">
        <w:rPr>
          <w:rFonts w:ascii="Futura Std Book" w:hAnsi="Futura Std Book"/>
          <w:sz w:val="20"/>
          <w:szCs w:val="20"/>
        </w:rPr>
        <w:t xml:space="preserve"> turística requisitos de sostenibilidad" en el área turística que se establezca en Finlandia, </w:t>
      </w:r>
      <w:proofErr w:type="spellStart"/>
      <w:r w:rsidRPr="003C3536">
        <w:rPr>
          <w:rFonts w:ascii="Futura Std Book" w:hAnsi="Futura Std Book"/>
          <w:sz w:val="20"/>
          <w:szCs w:val="20"/>
        </w:rPr>
        <w:t>Salento</w:t>
      </w:r>
      <w:proofErr w:type="spellEnd"/>
      <w:r w:rsidRPr="003C3536">
        <w:rPr>
          <w:rFonts w:ascii="Futura Std Book" w:hAnsi="Futura Std Book"/>
          <w:sz w:val="20"/>
          <w:szCs w:val="20"/>
        </w:rPr>
        <w:t xml:space="preserve">, Santa Rosa de Cabal, </w:t>
      </w:r>
      <w:proofErr w:type="spellStart"/>
      <w:r w:rsidRPr="003C3536">
        <w:rPr>
          <w:rFonts w:ascii="Futura Std Book" w:hAnsi="Futura Std Book"/>
          <w:sz w:val="20"/>
          <w:szCs w:val="20"/>
        </w:rPr>
        <w:t>Pijao</w:t>
      </w:r>
      <w:proofErr w:type="spellEnd"/>
      <w:r w:rsidRPr="003C3536">
        <w:rPr>
          <w:rFonts w:ascii="Futura Std Book" w:hAnsi="Futura Std Book"/>
          <w:sz w:val="20"/>
          <w:szCs w:val="20"/>
        </w:rPr>
        <w:t xml:space="preserve">, </w:t>
      </w:r>
      <w:proofErr w:type="spellStart"/>
      <w:r w:rsidRPr="003C3536">
        <w:rPr>
          <w:rFonts w:ascii="Futura Std Book" w:hAnsi="Futura Std Book"/>
          <w:sz w:val="20"/>
          <w:szCs w:val="20"/>
        </w:rPr>
        <w:t>Monguí</w:t>
      </w:r>
      <w:proofErr w:type="spellEnd"/>
      <w:r w:rsidRPr="003C3536">
        <w:rPr>
          <w:rFonts w:ascii="Futura Std Book" w:hAnsi="Futura Std Book"/>
          <w:sz w:val="20"/>
          <w:szCs w:val="20"/>
        </w:rPr>
        <w:t xml:space="preserve"> y Jericó.</w:t>
      </w:r>
    </w:p>
    <w:p w14:paraId="18E1F47A" w14:textId="77777777" w:rsidR="009D6DF1" w:rsidRPr="003C3536" w:rsidRDefault="009D6DF1" w:rsidP="00027756">
      <w:pPr>
        <w:tabs>
          <w:tab w:val="left" w:pos="284"/>
        </w:tabs>
        <w:spacing w:after="0" w:line="240" w:lineRule="auto"/>
        <w:contextualSpacing/>
        <w:jc w:val="both"/>
        <w:rPr>
          <w:rFonts w:ascii="Futura Std Book" w:hAnsi="Futura Std Book"/>
          <w:sz w:val="20"/>
          <w:szCs w:val="20"/>
        </w:rPr>
      </w:pPr>
      <w:r w:rsidRPr="003C3536">
        <w:rPr>
          <w:rFonts w:ascii="Futura Std Book" w:hAnsi="Futura Std Book"/>
          <w:b/>
          <w:sz w:val="20"/>
          <w:szCs w:val="20"/>
        </w:rPr>
        <w:t xml:space="preserve">Inicio: </w:t>
      </w:r>
      <w:r w:rsidRPr="003C3536">
        <w:rPr>
          <w:rFonts w:ascii="Futura Std Book" w:hAnsi="Futura Std Book"/>
          <w:sz w:val="20"/>
          <w:szCs w:val="20"/>
        </w:rPr>
        <w:t>octubre de 2017</w:t>
      </w:r>
    </w:p>
    <w:p w14:paraId="2F6CBE12" w14:textId="77777777" w:rsidR="009D6DF1" w:rsidRPr="003C3536" w:rsidRDefault="009D6DF1"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hAnsi="Futura Std Book"/>
          <w:b/>
          <w:sz w:val="20"/>
          <w:szCs w:val="20"/>
        </w:rPr>
        <w:t xml:space="preserve">Terminación: </w:t>
      </w:r>
      <w:r w:rsidRPr="003C3536">
        <w:rPr>
          <w:rFonts w:ascii="Futura Std Book" w:hAnsi="Futura Std Book"/>
          <w:sz w:val="20"/>
          <w:szCs w:val="20"/>
        </w:rPr>
        <w:t>octubre de 2020</w:t>
      </w:r>
    </w:p>
    <w:p w14:paraId="79C47288" w14:textId="77777777" w:rsidR="00AA22EF" w:rsidRPr="003C3536" w:rsidRDefault="00AA22EF" w:rsidP="00AA22EF">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Estado:</w:t>
      </w:r>
      <w:r w:rsidRPr="003C3536">
        <w:rPr>
          <w:rFonts w:ascii="Futura Std Book" w:eastAsia="Times New Roman" w:hAnsi="Futura Std Book" w:cs="Times New Roman"/>
          <w:sz w:val="20"/>
          <w:szCs w:val="20"/>
          <w:lang w:eastAsia="es-CO"/>
        </w:rPr>
        <w:t> en ejecución</w:t>
      </w:r>
    </w:p>
    <w:p w14:paraId="006ABBE1" w14:textId="77777777" w:rsidR="00AA22EF" w:rsidRPr="003C3536" w:rsidRDefault="00AA22EF" w:rsidP="00AA22EF">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 xml:space="preserve">Avance </w:t>
      </w:r>
      <w:r w:rsidRPr="003C3536">
        <w:rPr>
          <w:rFonts w:ascii="Futura Std Book" w:eastAsia="Times New Roman" w:hAnsi="Futura Std Book" w:cs="Arial"/>
          <w:b/>
          <w:bCs/>
          <w:sz w:val="20"/>
          <w:szCs w:val="20"/>
          <w:lang w:eastAsia="es-CO"/>
        </w:rPr>
        <w:t>físico</w:t>
      </w:r>
      <w:r w:rsidRPr="003C3536">
        <w:rPr>
          <w:rFonts w:ascii="Futura Std Book" w:eastAsia="Times New Roman" w:hAnsi="Futura Std Book" w:cs="Times New Roman"/>
          <w:b/>
          <w:bCs/>
          <w:sz w:val="20"/>
          <w:szCs w:val="20"/>
          <w:lang w:eastAsia="es-CO"/>
        </w:rPr>
        <w:t>: </w:t>
      </w:r>
      <w:r w:rsidRPr="003C3536">
        <w:rPr>
          <w:rFonts w:ascii="Futura Std Book" w:eastAsia="Times New Roman" w:hAnsi="Futura Std Book" w:cs="Times New Roman"/>
          <w:sz w:val="20"/>
          <w:szCs w:val="20"/>
          <w:lang w:eastAsia="es-CO"/>
        </w:rPr>
        <w:t>30%</w:t>
      </w:r>
    </w:p>
    <w:p w14:paraId="19B64C94" w14:textId="77777777" w:rsidR="00AA22EF" w:rsidRPr="003C3536" w:rsidRDefault="00AA22EF" w:rsidP="00AA22EF">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Informe:</w:t>
      </w:r>
    </w:p>
    <w:p w14:paraId="01A49932" w14:textId="77777777" w:rsidR="00AA22EF" w:rsidRPr="003C3536" w:rsidRDefault="00AA22EF" w:rsidP="00AA22EF">
      <w:pPr>
        <w:numPr>
          <w:ilvl w:val="0"/>
          <w:numId w:val="7"/>
        </w:num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Radicado el 24 de febrero de 2017.</w:t>
      </w:r>
    </w:p>
    <w:p w14:paraId="2295C076" w14:textId="77777777" w:rsidR="00AA22EF" w:rsidRPr="003C3536" w:rsidRDefault="00AA22EF" w:rsidP="00AA22EF">
      <w:pPr>
        <w:numPr>
          <w:ilvl w:val="0"/>
          <w:numId w:val="7"/>
        </w:num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Aprobado el 24 de abril de 2017.</w:t>
      </w:r>
    </w:p>
    <w:p w14:paraId="66052DEB" w14:textId="77777777" w:rsidR="00AA22EF" w:rsidRPr="003C3536" w:rsidRDefault="00AA22EF" w:rsidP="00AA22EF">
      <w:pPr>
        <w:numPr>
          <w:ilvl w:val="0"/>
          <w:numId w:val="7"/>
        </w:num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En febrero se estima llevar a cabo  la primera auditoria de seguimiento. Pendiente de que la entidad certificadora programe las fechas. </w:t>
      </w:r>
    </w:p>
    <w:p w14:paraId="6FBF8329" w14:textId="77777777" w:rsidR="009D6DF1" w:rsidRPr="003C3536" w:rsidRDefault="00770C95" w:rsidP="00027756">
      <w:pPr>
        <w:pStyle w:val="Prrafodelista"/>
        <w:numPr>
          <w:ilvl w:val="0"/>
          <w:numId w:val="7"/>
        </w:numPr>
        <w:tabs>
          <w:tab w:val="left" w:pos="284"/>
        </w:tabs>
        <w:spacing w:after="0" w:line="240" w:lineRule="auto"/>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Departamentos de impacto: Antioquia, Boyacá, Quindío, Risaralda. Hay </w:t>
      </w:r>
      <w:r w:rsidR="009D6DF1" w:rsidRPr="003C3536">
        <w:rPr>
          <w:rFonts w:ascii="Futura Std Book" w:eastAsia="Times New Roman" w:hAnsi="Futura Std Book" w:cs="Arial"/>
          <w:sz w:val="20"/>
          <w:szCs w:val="20"/>
          <w:lang w:eastAsia="ar-SA"/>
        </w:rPr>
        <w:t xml:space="preserve">6 destinos por certificar: </w:t>
      </w:r>
      <w:proofErr w:type="spellStart"/>
      <w:r w:rsidR="009D6DF1" w:rsidRPr="003C3536">
        <w:rPr>
          <w:rFonts w:ascii="Futura Std Book" w:eastAsia="Times New Roman" w:hAnsi="Futura Std Book" w:cs="Arial"/>
          <w:sz w:val="20"/>
          <w:szCs w:val="20"/>
          <w:lang w:eastAsia="ar-SA"/>
        </w:rPr>
        <w:t>Filandia</w:t>
      </w:r>
      <w:proofErr w:type="spellEnd"/>
      <w:r w:rsidR="009D6DF1" w:rsidRPr="003C3536">
        <w:rPr>
          <w:rFonts w:ascii="Futura Std Book" w:eastAsia="Times New Roman" w:hAnsi="Futura Std Book" w:cs="Arial"/>
          <w:sz w:val="20"/>
          <w:szCs w:val="20"/>
          <w:lang w:eastAsia="ar-SA"/>
        </w:rPr>
        <w:t xml:space="preserve">, </w:t>
      </w:r>
      <w:proofErr w:type="spellStart"/>
      <w:r w:rsidR="009D6DF1" w:rsidRPr="003C3536">
        <w:rPr>
          <w:rFonts w:ascii="Futura Std Book" w:eastAsia="Times New Roman" w:hAnsi="Futura Std Book" w:cs="Arial"/>
          <w:sz w:val="20"/>
          <w:szCs w:val="20"/>
          <w:lang w:eastAsia="ar-SA"/>
        </w:rPr>
        <w:t>Salento</w:t>
      </w:r>
      <w:proofErr w:type="spellEnd"/>
      <w:r w:rsidR="009D6DF1" w:rsidRPr="003C3536">
        <w:rPr>
          <w:rFonts w:ascii="Futura Std Book" w:eastAsia="Times New Roman" w:hAnsi="Futura Std Book" w:cs="Arial"/>
          <w:sz w:val="20"/>
          <w:szCs w:val="20"/>
          <w:lang w:eastAsia="ar-SA"/>
        </w:rPr>
        <w:t xml:space="preserve">, Santa Rosa </w:t>
      </w:r>
      <w:r w:rsidR="0090714A" w:rsidRPr="003C3536">
        <w:rPr>
          <w:rFonts w:ascii="Futura Std Book" w:eastAsia="Times New Roman" w:hAnsi="Futura Std Book" w:cs="Arial"/>
          <w:sz w:val="20"/>
          <w:szCs w:val="20"/>
          <w:lang w:eastAsia="ar-SA"/>
        </w:rPr>
        <w:t xml:space="preserve">de Cabal, </w:t>
      </w:r>
      <w:proofErr w:type="spellStart"/>
      <w:r w:rsidR="0090714A" w:rsidRPr="003C3536">
        <w:rPr>
          <w:rFonts w:ascii="Futura Std Book" w:eastAsia="Times New Roman" w:hAnsi="Futura Std Book" w:cs="Arial"/>
          <w:sz w:val="20"/>
          <w:szCs w:val="20"/>
          <w:lang w:eastAsia="ar-SA"/>
        </w:rPr>
        <w:t>Pijao</w:t>
      </w:r>
      <w:proofErr w:type="spellEnd"/>
      <w:r w:rsidR="0090714A" w:rsidRPr="003C3536">
        <w:rPr>
          <w:rFonts w:ascii="Futura Std Book" w:eastAsia="Times New Roman" w:hAnsi="Futura Std Book" w:cs="Arial"/>
          <w:sz w:val="20"/>
          <w:szCs w:val="20"/>
          <w:lang w:eastAsia="ar-SA"/>
        </w:rPr>
        <w:t xml:space="preserve">, </w:t>
      </w:r>
      <w:proofErr w:type="spellStart"/>
      <w:r w:rsidR="0090714A" w:rsidRPr="003C3536">
        <w:rPr>
          <w:rFonts w:ascii="Futura Std Book" w:eastAsia="Times New Roman" w:hAnsi="Futura Std Book" w:cs="Arial"/>
          <w:sz w:val="20"/>
          <w:szCs w:val="20"/>
          <w:lang w:eastAsia="ar-SA"/>
        </w:rPr>
        <w:t>Monguí</w:t>
      </w:r>
      <w:proofErr w:type="spellEnd"/>
      <w:r w:rsidR="0090714A" w:rsidRPr="003C3536">
        <w:rPr>
          <w:rFonts w:ascii="Futura Std Book" w:eastAsia="Times New Roman" w:hAnsi="Futura Std Book" w:cs="Arial"/>
          <w:sz w:val="20"/>
          <w:szCs w:val="20"/>
          <w:lang w:eastAsia="ar-SA"/>
        </w:rPr>
        <w:t>, Jericó.</w:t>
      </w:r>
    </w:p>
    <w:p w14:paraId="2117A03A" w14:textId="77777777" w:rsidR="00CF7D64" w:rsidRPr="003C3536" w:rsidRDefault="00CF7D64" w:rsidP="00027756">
      <w:pPr>
        <w:pStyle w:val="Prrafodelista"/>
        <w:numPr>
          <w:ilvl w:val="0"/>
          <w:numId w:val="42"/>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hAnsi="Futura Std Book"/>
          <w:b/>
          <w:sz w:val="20"/>
          <w:szCs w:val="20"/>
        </w:rPr>
        <w:t xml:space="preserve">FNTP-070-2017 Diseño de las rutas de </w:t>
      </w:r>
      <w:proofErr w:type="spellStart"/>
      <w:r w:rsidR="006B2A52" w:rsidRPr="003C3536">
        <w:rPr>
          <w:rFonts w:ascii="Futura Std Book" w:hAnsi="Futura Std Book"/>
          <w:b/>
          <w:sz w:val="20"/>
          <w:szCs w:val="20"/>
        </w:rPr>
        <w:t>Aviturismo</w:t>
      </w:r>
      <w:proofErr w:type="spellEnd"/>
      <w:r w:rsidRPr="003C3536">
        <w:rPr>
          <w:rFonts w:ascii="Futura Std Book" w:hAnsi="Futura Std Book"/>
          <w:b/>
          <w:sz w:val="20"/>
          <w:szCs w:val="20"/>
        </w:rPr>
        <w:t xml:space="preserve"> de los Andes Orientales y del Sur Occidente Colombiano</w:t>
      </w:r>
      <w:r w:rsidRPr="003C3536">
        <w:rPr>
          <w:rFonts w:ascii="Futura Std Book" w:eastAsia="Times New Roman" w:hAnsi="Futura Std Book" w:cs="Arial"/>
          <w:b/>
          <w:sz w:val="20"/>
          <w:szCs w:val="20"/>
          <w:lang w:eastAsia="ar-SA"/>
        </w:rPr>
        <w:t xml:space="preserve"> </w:t>
      </w:r>
    </w:p>
    <w:p w14:paraId="226A8CF1" w14:textId="77777777" w:rsidR="00411868" w:rsidRPr="003C3536" w:rsidRDefault="00411868" w:rsidP="00027756">
      <w:pPr>
        <w:shd w:val="clear" w:color="auto" w:fill="FFFFFF"/>
        <w:spacing w:after="0" w:line="240" w:lineRule="auto"/>
        <w:jc w:val="both"/>
        <w:rPr>
          <w:rFonts w:ascii="Futura Std Book" w:eastAsia="Times New Roman" w:hAnsi="Futura Std Book" w:cs="Calibri"/>
          <w:sz w:val="20"/>
          <w:szCs w:val="20"/>
          <w:lang w:eastAsia="es-CO"/>
        </w:rPr>
      </w:pPr>
      <w:r w:rsidRPr="003C3536">
        <w:rPr>
          <w:rFonts w:ascii="Futura Std Book" w:eastAsia="Times New Roman" w:hAnsi="Futura Std Book" w:cs="Calibri"/>
          <w:b/>
          <w:bCs/>
          <w:sz w:val="20"/>
          <w:szCs w:val="20"/>
          <w:lang w:eastAsia="es-CO"/>
        </w:rPr>
        <w:t>Proponente: </w:t>
      </w:r>
      <w:proofErr w:type="spellStart"/>
      <w:r w:rsidRPr="003C3536">
        <w:rPr>
          <w:rFonts w:ascii="Futura Std Book" w:eastAsia="Times New Roman" w:hAnsi="Futura Std Book" w:cs="Calibri"/>
          <w:sz w:val="20"/>
          <w:szCs w:val="20"/>
          <w:lang w:eastAsia="es-CO"/>
        </w:rPr>
        <w:t>MinCIT</w:t>
      </w:r>
      <w:proofErr w:type="spellEnd"/>
    </w:p>
    <w:p w14:paraId="6CADB20B" w14:textId="77777777" w:rsidR="00411868" w:rsidRPr="003C3536" w:rsidRDefault="00411868" w:rsidP="00027756">
      <w:pPr>
        <w:shd w:val="clear" w:color="auto" w:fill="FFFFFF"/>
        <w:spacing w:after="0" w:line="240" w:lineRule="auto"/>
        <w:jc w:val="both"/>
        <w:rPr>
          <w:rFonts w:ascii="Futura Std Book" w:eastAsia="Times New Roman" w:hAnsi="Futura Std Book" w:cs="Calibri"/>
          <w:sz w:val="20"/>
          <w:szCs w:val="20"/>
          <w:lang w:eastAsia="es-CO"/>
        </w:rPr>
      </w:pPr>
      <w:r w:rsidRPr="003C3536">
        <w:rPr>
          <w:rFonts w:ascii="Futura Std Book" w:eastAsia="Times New Roman" w:hAnsi="Futura Std Book" w:cs="Calibri"/>
          <w:b/>
          <w:bCs/>
          <w:sz w:val="20"/>
          <w:szCs w:val="20"/>
          <w:lang w:eastAsia="es-CO"/>
        </w:rPr>
        <w:t>Valor: </w:t>
      </w:r>
      <w:r w:rsidRPr="003C3536">
        <w:rPr>
          <w:rFonts w:ascii="Futura Std Book" w:eastAsia="Times New Roman" w:hAnsi="Futura Std Book" w:cs="Calibri"/>
          <w:sz w:val="20"/>
          <w:szCs w:val="20"/>
          <w:lang w:eastAsia="es-CO"/>
        </w:rPr>
        <w:t>$2.992.749.300 (aproximado $427.535.614 para el departamento)</w:t>
      </w:r>
    </w:p>
    <w:p w14:paraId="5E944E8C" w14:textId="77777777" w:rsidR="00411868" w:rsidRPr="003C3536" w:rsidRDefault="00411868" w:rsidP="00027756">
      <w:pPr>
        <w:shd w:val="clear" w:color="auto" w:fill="FFFFFF"/>
        <w:spacing w:after="0" w:line="240" w:lineRule="auto"/>
        <w:jc w:val="both"/>
        <w:rPr>
          <w:rFonts w:ascii="Futura Std Book" w:eastAsia="Times New Roman" w:hAnsi="Futura Std Book" w:cs="Calibri"/>
          <w:sz w:val="20"/>
          <w:szCs w:val="20"/>
          <w:lang w:eastAsia="es-CO"/>
        </w:rPr>
      </w:pPr>
      <w:r w:rsidRPr="003C3536">
        <w:rPr>
          <w:rFonts w:ascii="Futura Std Book" w:eastAsia="Times New Roman" w:hAnsi="Futura Std Book" w:cs="Calibri"/>
          <w:b/>
          <w:bCs/>
          <w:sz w:val="20"/>
          <w:szCs w:val="20"/>
          <w:lang w:eastAsia="es-CO"/>
        </w:rPr>
        <w:t>Objetivo:</w:t>
      </w:r>
      <w:r w:rsidRPr="003C3536">
        <w:rPr>
          <w:rFonts w:ascii="Futura Std Book" w:eastAsia="Times New Roman" w:hAnsi="Futura Std Book" w:cs="Calibri"/>
          <w:sz w:val="20"/>
          <w:szCs w:val="20"/>
          <w:lang w:eastAsia="es-CO"/>
        </w:rPr>
        <w:t xml:space="preserve"> Diseñar las rutas de </w:t>
      </w:r>
      <w:proofErr w:type="spellStart"/>
      <w:r w:rsidR="00DD443F" w:rsidRPr="003C3536">
        <w:rPr>
          <w:rFonts w:ascii="Futura Std Book" w:eastAsia="Times New Roman" w:hAnsi="Futura Std Book" w:cs="Calibri"/>
          <w:sz w:val="20"/>
          <w:szCs w:val="20"/>
          <w:lang w:eastAsia="es-CO"/>
        </w:rPr>
        <w:t>Aviturismo</w:t>
      </w:r>
      <w:proofErr w:type="spellEnd"/>
      <w:r w:rsidRPr="003C3536">
        <w:rPr>
          <w:rFonts w:ascii="Futura Std Book" w:eastAsia="Times New Roman" w:hAnsi="Futura Std Book" w:cs="Calibri"/>
          <w:sz w:val="20"/>
          <w:szCs w:val="20"/>
          <w:lang w:eastAsia="es-CO"/>
        </w:rPr>
        <w:t xml:space="preserve"> para los Andes Orientales y del Sur Occidente Colombiano</w:t>
      </w:r>
    </w:p>
    <w:p w14:paraId="7A96491E" w14:textId="77777777" w:rsidR="00411868" w:rsidRPr="003C3536" w:rsidRDefault="00411868" w:rsidP="00027756">
      <w:pPr>
        <w:shd w:val="clear" w:color="auto" w:fill="FFFFFF"/>
        <w:spacing w:after="0" w:line="240" w:lineRule="auto"/>
        <w:jc w:val="both"/>
        <w:rPr>
          <w:rFonts w:ascii="Futura Std Book" w:eastAsia="Times New Roman" w:hAnsi="Futura Std Book" w:cs="Calibri"/>
          <w:sz w:val="20"/>
          <w:szCs w:val="20"/>
          <w:lang w:eastAsia="es-CO"/>
        </w:rPr>
      </w:pPr>
      <w:r w:rsidRPr="003C3536">
        <w:rPr>
          <w:rFonts w:ascii="Futura Std Book" w:eastAsia="Times New Roman" w:hAnsi="Futura Std Book" w:cs="Calibri"/>
          <w:b/>
          <w:bCs/>
          <w:sz w:val="20"/>
          <w:szCs w:val="20"/>
          <w:lang w:eastAsia="es-CO"/>
        </w:rPr>
        <w:t>Inicio: </w:t>
      </w:r>
      <w:r w:rsidRPr="003C3536">
        <w:rPr>
          <w:rFonts w:ascii="Futura Std Book" w:eastAsia="Times New Roman" w:hAnsi="Futura Std Book" w:cs="Calibri"/>
          <w:sz w:val="20"/>
          <w:szCs w:val="20"/>
          <w:lang w:eastAsia="es-CO"/>
        </w:rPr>
        <w:t>14 de febrero de 2018</w:t>
      </w:r>
    </w:p>
    <w:p w14:paraId="727FF231" w14:textId="77777777" w:rsidR="00411868" w:rsidRPr="003C3536" w:rsidRDefault="00411868" w:rsidP="00027756">
      <w:pPr>
        <w:shd w:val="clear" w:color="auto" w:fill="FFFFFF"/>
        <w:spacing w:after="0" w:line="240" w:lineRule="auto"/>
        <w:jc w:val="both"/>
        <w:rPr>
          <w:rFonts w:ascii="Futura Std Book" w:eastAsia="Times New Roman" w:hAnsi="Futura Std Book" w:cs="Calibri"/>
          <w:sz w:val="20"/>
          <w:szCs w:val="20"/>
          <w:lang w:eastAsia="es-CO"/>
        </w:rPr>
      </w:pPr>
      <w:r w:rsidRPr="003C3536">
        <w:rPr>
          <w:rFonts w:ascii="Futura Std Book" w:eastAsia="Times New Roman" w:hAnsi="Futura Std Book" w:cs="Calibri"/>
          <w:b/>
          <w:bCs/>
          <w:sz w:val="20"/>
          <w:szCs w:val="20"/>
          <w:lang w:eastAsia="es-CO"/>
        </w:rPr>
        <w:t>Terminación </w:t>
      </w:r>
      <w:r w:rsidRPr="003C3536">
        <w:rPr>
          <w:rFonts w:ascii="Futura Std Book" w:eastAsia="Times New Roman" w:hAnsi="Futura Std Book" w:cs="Calibri"/>
          <w:sz w:val="20"/>
          <w:szCs w:val="20"/>
          <w:lang w:eastAsia="es-CO"/>
        </w:rPr>
        <w:t>14 de febrero de 2020</w:t>
      </w:r>
    </w:p>
    <w:p w14:paraId="317B2A07" w14:textId="77777777" w:rsidR="00411868" w:rsidRPr="003C3536" w:rsidRDefault="00411868" w:rsidP="00027756">
      <w:pPr>
        <w:shd w:val="clear" w:color="auto" w:fill="FFFFFF"/>
        <w:spacing w:after="0" w:line="240" w:lineRule="auto"/>
        <w:jc w:val="both"/>
        <w:rPr>
          <w:rFonts w:ascii="Futura Std Book" w:eastAsia="Times New Roman" w:hAnsi="Futura Std Book" w:cs="Calibri"/>
          <w:sz w:val="20"/>
          <w:szCs w:val="20"/>
          <w:lang w:eastAsia="es-CO"/>
        </w:rPr>
      </w:pPr>
      <w:r w:rsidRPr="003C3536">
        <w:rPr>
          <w:rFonts w:ascii="Futura Std Book" w:eastAsia="Times New Roman" w:hAnsi="Futura Std Book" w:cs="Calibri"/>
          <w:b/>
          <w:bCs/>
          <w:sz w:val="20"/>
          <w:szCs w:val="20"/>
          <w:lang w:eastAsia="es-CO"/>
        </w:rPr>
        <w:t>Estado:</w:t>
      </w:r>
      <w:r w:rsidRPr="003C3536">
        <w:rPr>
          <w:rFonts w:ascii="Futura Std Book" w:eastAsia="Times New Roman" w:hAnsi="Futura Std Book" w:cs="Calibri"/>
          <w:sz w:val="20"/>
          <w:szCs w:val="20"/>
          <w:lang w:eastAsia="es-CO"/>
        </w:rPr>
        <w:t> en ejecución</w:t>
      </w:r>
    </w:p>
    <w:p w14:paraId="5D081B7E" w14:textId="77777777" w:rsidR="00411868" w:rsidRPr="003C3536" w:rsidRDefault="00411868" w:rsidP="00027756">
      <w:pPr>
        <w:shd w:val="clear" w:color="auto" w:fill="FFFFFF"/>
        <w:spacing w:after="0" w:line="240" w:lineRule="auto"/>
        <w:jc w:val="both"/>
        <w:rPr>
          <w:rFonts w:ascii="Futura Std Book" w:eastAsia="Times New Roman" w:hAnsi="Futura Std Book" w:cs="Calibri"/>
          <w:sz w:val="20"/>
          <w:szCs w:val="20"/>
          <w:lang w:eastAsia="es-CO"/>
        </w:rPr>
      </w:pPr>
      <w:r w:rsidRPr="003C3536">
        <w:rPr>
          <w:rFonts w:ascii="Futura Std Book" w:eastAsia="Times New Roman" w:hAnsi="Futura Std Book" w:cs="Calibri"/>
          <w:b/>
          <w:bCs/>
          <w:sz w:val="20"/>
          <w:szCs w:val="20"/>
          <w:lang w:eastAsia="es-CO"/>
        </w:rPr>
        <w:t>Avance</w:t>
      </w:r>
      <w:r w:rsidR="002A29A7" w:rsidRPr="003C3536">
        <w:rPr>
          <w:rFonts w:ascii="Futura Std Book" w:eastAsia="Times New Roman" w:hAnsi="Futura Std Book" w:cs="Calibri"/>
          <w:b/>
          <w:bCs/>
          <w:sz w:val="20"/>
          <w:szCs w:val="20"/>
          <w:lang w:eastAsia="es-CO"/>
        </w:rPr>
        <w:t xml:space="preserve"> Físico</w:t>
      </w:r>
      <w:r w:rsidRPr="003C3536">
        <w:rPr>
          <w:rFonts w:ascii="Futura Std Book" w:eastAsia="Times New Roman" w:hAnsi="Futura Std Book" w:cs="Calibri"/>
          <w:b/>
          <w:bCs/>
          <w:sz w:val="20"/>
          <w:szCs w:val="20"/>
          <w:lang w:eastAsia="es-CO"/>
        </w:rPr>
        <w:t>: </w:t>
      </w:r>
      <w:r w:rsidR="00ED509C" w:rsidRPr="003C3536">
        <w:rPr>
          <w:rFonts w:ascii="Futura Std Book" w:eastAsia="Times New Roman" w:hAnsi="Futura Std Book" w:cs="Calibri"/>
          <w:sz w:val="20"/>
          <w:szCs w:val="20"/>
          <w:lang w:eastAsia="es-CO"/>
        </w:rPr>
        <w:t>30</w:t>
      </w:r>
      <w:r w:rsidRPr="003C3536">
        <w:rPr>
          <w:rFonts w:ascii="Futura Std Book" w:eastAsia="Times New Roman" w:hAnsi="Futura Std Book" w:cs="Calibri"/>
          <w:sz w:val="20"/>
          <w:szCs w:val="20"/>
          <w:lang w:eastAsia="es-CO"/>
        </w:rPr>
        <w:t>%</w:t>
      </w:r>
    </w:p>
    <w:p w14:paraId="1B139F85" w14:textId="77777777" w:rsidR="00411868" w:rsidRPr="003C3536" w:rsidRDefault="00411868" w:rsidP="00027756">
      <w:pPr>
        <w:shd w:val="clear" w:color="auto" w:fill="FFFFFF"/>
        <w:spacing w:after="0" w:line="240" w:lineRule="auto"/>
        <w:jc w:val="both"/>
        <w:rPr>
          <w:rFonts w:ascii="Futura Std Book" w:eastAsia="Times New Roman" w:hAnsi="Futura Std Book" w:cs="Calibri"/>
          <w:sz w:val="20"/>
          <w:szCs w:val="20"/>
          <w:lang w:eastAsia="es-CO"/>
        </w:rPr>
      </w:pPr>
      <w:r w:rsidRPr="003C3536">
        <w:rPr>
          <w:rFonts w:ascii="Futura Std Book" w:eastAsia="Times New Roman" w:hAnsi="Futura Std Book" w:cs="Calibri"/>
          <w:b/>
          <w:bCs/>
          <w:sz w:val="20"/>
          <w:szCs w:val="20"/>
          <w:lang w:eastAsia="es-CO"/>
        </w:rPr>
        <w:t>Informe:</w:t>
      </w:r>
    </w:p>
    <w:p w14:paraId="5ADB76A0" w14:textId="77777777" w:rsidR="00411868" w:rsidRPr="003C3536" w:rsidRDefault="00411868" w:rsidP="00027756">
      <w:pPr>
        <w:numPr>
          <w:ilvl w:val="0"/>
          <w:numId w:val="38"/>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3C3536">
        <w:rPr>
          <w:rFonts w:ascii="Futura Std Book" w:eastAsia="Times New Roman" w:hAnsi="Futura Std Book" w:cs="Calibri"/>
          <w:sz w:val="20"/>
          <w:szCs w:val="20"/>
          <w:lang w:eastAsia="es-CO"/>
        </w:rPr>
        <w:t>Radicado el 27 de marzo de 2017.</w:t>
      </w:r>
    </w:p>
    <w:p w14:paraId="3062B2A4" w14:textId="77777777" w:rsidR="003D387A" w:rsidRPr="003C3536" w:rsidRDefault="00411868" w:rsidP="003D387A">
      <w:pPr>
        <w:numPr>
          <w:ilvl w:val="0"/>
          <w:numId w:val="38"/>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3C3536">
        <w:rPr>
          <w:rFonts w:ascii="Futura Std Book" w:eastAsia="Times New Roman" w:hAnsi="Futura Std Book" w:cs="Calibri"/>
          <w:sz w:val="20"/>
          <w:szCs w:val="20"/>
          <w:lang w:eastAsia="es-CO"/>
        </w:rPr>
        <w:t>Aprobado el 25 de mayo de 2017.</w:t>
      </w:r>
    </w:p>
    <w:p w14:paraId="556C013D" w14:textId="77777777" w:rsidR="00C813F0" w:rsidRPr="003C3536" w:rsidRDefault="00C813F0" w:rsidP="003D387A">
      <w:pPr>
        <w:numPr>
          <w:ilvl w:val="0"/>
          <w:numId w:val="38"/>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3C3536">
        <w:rPr>
          <w:rFonts w:ascii="Futura Std Book" w:eastAsia="Times New Roman" w:hAnsi="Futura Std Book" w:cs="Calibri"/>
          <w:sz w:val="20"/>
          <w:szCs w:val="20"/>
          <w:lang w:eastAsia="es-CO"/>
        </w:rPr>
        <w:lastRenderedPageBreak/>
        <w:t xml:space="preserve">Durante enero </w:t>
      </w:r>
      <w:r w:rsidR="003D387A" w:rsidRPr="003C3536">
        <w:rPr>
          <w:rFonts w:ascii="Futura Std Book" w:eastAsia="Times New Roman" w:hAnsi="Futura Std Book" w:cs="Calibri"/>
          <w:sz w:val="20"/>
          <w:szCs w:val="20"/>
          <w:lang w:eastAsia="es-CO"/>
        </w:rPr>
        <w:t xml:space="preserve">de 2019 se </w:t>
      </w:r>
      <w:r w:rsidRPr="003C3536">
        <w:rPr>
          <w:rFonts w:ascii="Futura Std Book" w:eastAsia="Times New Roman" w:hAnsi="Futura Std Book" w:cs="Calibri"/>
          <w:sz w:val="20"/>
          <w:szCs w:val="20"/>
          <w:lang w:eastAsia="es-CO"/>
        </w:rPr>
        <w:t>adelantó la elaboración de</w:t>
      </w:r>
      <w:r w:rsidR="003D387A" w:rsidRPr="003C3536">
        <w:rPr>
          <w:rFonts w:ascii="Futura Std Book" w:eastAsia="Times New Roman" w:hAnsi="Futura Std Book" w:cs="Calibri"/>
          <w:sz w:val="20"/>
          <w:szCs w:val="20"/>
          <w:lang w:eastAsia="es-CO"/>
        </w:rPr>
        <w:t xml:space="preserve"> un documento con la propuesta de ruta de </w:t>
      </w:r>
      <w:proofErr w:type="spellStart"/>
      <w:r w:rsidR="003D387A" w:rsidRPr="003C3536">
        <w:rPr>
          <w:rFonts w:ascii="Futura Std Book" w:eastAsia="Times New Roman" w:hAnsi="Futura Std Book" w:cs="Calibri"/>
          <w:sz w:val="20"/>
          <w:szCs w:val="20"/>
          <w:lang w:eastAsia="es-CO"/>
        </w:rPr>
        <w:t>Aviturismo</w:t>
      </w:r>
      <w:proofErr w:type="spellEnd"/>
      <w:r w:rsidR="003D387A" w:rsidRPr="003C3536">
        <w:rPr>
          <w:rFonts w:ascii="Futura Std Book" w:eastAsia="Times New Roman" w:hAnsi="Futura Std Book" w:cs="Calibri"/>
          <w:sz w:val="20"/>
          <w:szCs w:val="20"/>
          <w:lang w:eastAsia="es-CO"/>
        </w:rPr>
        <w:t xml:space="preserve"> de los andes orientales. Asimismo se está diseñando un mecanismo para el monitorio de las estadísticas e indicadores para evaluar el impacto del proyecto. Se realizaran talleres para los informadores de </w:t>
      </w:r>
      <w:proofErr w:type="spellStart"/>
      <w:r w:rsidR="003D387A" w:rsidRPr="003C3536">
        <w:rPr>
          <w:rFonts w:ascii="Futura Std Book" w:eastAsia="Times New Roman" w:hAnsi="Futura Std Book" w:cs="Calibri"/>
          <w:sz w:val="20"/>
          <w:szCs w:val="20"/>
          <w:lang w:eastAsia="es-CO"/>
        </w:rPr>
        <w:t>Aviturismo</w:t>
      </w:r>
      <w:proofErr w:type="spellEnd"/>
      <w:r w:rsidR="003D387A" w:rsidRPr="003C3536">
        <w:rPr>
          <w:rFonts w:ascii="Futura Std Book" w:eastAsia="Times New Roman" w:hAnsi="Futura Std Book" w:cs="Calibri"/>
          <w:sz w:val="20"/>
          <w:szCs w:val="20"/>
          <w:lang w:eastAsia="es-CO"/>
        </w:rPr>
        <w:t>.</w:t>
      </w:r>
      <w:r w:rsidR="003D387A" w:rsidRPr="003C3536">
        <w:rPr>
          <w:rFonts w:ascii="Futura Std Book" w:eastAsia="Times New Roman" w:hAnsi="Futura Std Book" w:cs="Calibri"/>
          <w:sz w:val="20"/>
          <w:szCs w:val="20"/>
          <w:lang w:eastAsia="es-CO"/>
        </w:rPr>
        <w:tab/>
      </w:r>
    </w:p>
    <w:p w14:paraId="2B785BD3" w14:textId="77777777" w:rsidR="00C813F0" w:rsidRPr="003C3536" w:rsidRDefault="003D387A" w:rsidP="00C813F0">
      <w:pPr>
        <w:numPr>
          <w:ilvl w:val="0"/>
          <w:numId w:val="38"/>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3C3536">
        <w:rPr>
          <w:rFonts w:ascii="Futura Std Book" w:eastAsia="Times New Roman" w:hAnsi="Futura Std Book" w:cs="Calibri"/>
          <w:sz w:val="20"/>
          <w:szCs w:val="20"/>
          <w:lang w:eastAsia="es-CO"/>
        </w:rPr>
        <w:t xml:space="preserve">Se estima en febrero de 2019 concertar con los actores pertinentes los elementos para implementar la ruta de </w:t>
      </w:r>
      <w:proofErr w:type="spellStart"/>
      <w:r w:rsidRPr="003C3536">
        <w:rPr>
          <w:rFonts w:ascii="Futura Std Book" w:eastAsia="Times New Roman" w:hAnsi="Futura Std Book" w:cs="Calibri"/>
          <w:sz w:val="20"/>
          <w:szCs w:val="20"/>
          <w:lang w:eastAsia="es-CO"/>
        </w:rPr>
        <w:t>Aviturismo</w:t>
      </w:r>
      <w:proofErr w:type="spellEnd"/>
      <w:r w:rsidRPr="003C3536">
        <w:rPr>
          <w:rFonts w:ascii="Futura Std Book" w:eastAsia="Times New Roman" w:hAnsi="Futura Std Book" w:cs="Calibri"/>
          <w:sz w:val="20"/>
          <w:szCs w:val="20"/>
          <w:lang w:eastAsia="es-CO"/>
        </w:rPr>
        <w:t xml:space="preserve"> y socializarla; así como continuar en la construcción del mecanismo de monitoreo de </w:t>
      </w:r>
      <w:r w:rsidR="00C813F0" w:rsidRPr="003C3536">
        <w:rPr>
          <w:rFonts w:ascii="Futura Std Book" w:eastAsia="Times New Roman" w:hAnsi="Futura Std Book" w:cs="Calibri"/>
          <w:sz w:val="20"/>
          <w:szCs w:val="20"/>
          <w:lang w:eastAsia="es-CO"/>
        </w:rPr>
        <w:t xml:space="preserve">estadísticas. </w:t>
      </w:r>
      <w:r w:rsidRPr="003C3536">
        <w:rPr>
          <w:rFonts w:ascii="Futura Std Book" w:eastAsia="Times New Roman" w:hAnsi="Futura Std Book" w:cs="Calibri"/>
          <w:sz w:val="20"/>
          <w:szCs w:val="20"/>
          <w:lang w:eastAsia="es-CO"/>
        </w:rPr>
        <w:t xml:space="preserve">Se elaborara y socializara un documento </w:t>
      </w:r>
      <w:r w:rsidR="00C813F0" w:rsidRPr="003C3536">
        <w:rPr>
          <w:rFonts w:ascii="Futura Std Book" w:eastAsia="Times New Roman" w:hAnsi="Futura Std Book" w:cs="Calibri"/>
          <w:sz w:val="20"/>
          <w:szCs w:val="20"/>
          <w:lang w:eastAsia="es-CO"/>
        </w:rPr>
        <w:t>diagnóstico</w:t>
      </w:r>
      <w:r w:rsidRPr="003C3536">
        <w:rPr>
          <w:rFonts w:ascii="Futura Std Book" w:eastAsia="Times New Roman" w:hAnsi="Futura Std Book" w:cs="Calibri"/>
          <w:sz w:val="20"/>
          <w:szCs w:val="20"/>
          <w:lang w:eastAsia="es-CO"/>
        </w:rPr>
        <w:t xml:space="preserve"> del estado de </w:t>
      </w:r>
      <w:r w:rsidR="00C813F0" w:rsidRPr="003C3536">
        <w:rPr>
          <w:rFonts w:ascii="Futura Std Book" w:eastAsia="Times New Roman" w:hAnsi="Futura Std Book" w:cs="Calibri"/>
          <w:sz w:val="20"/>
          <w:szCs w:val="20"/>
          <w:lang w:eastAsia="es-CO"/>
        </w:rPr>
        <w:t>conservación</w:t>
      </w:r>
      <w:r w:rsidRPr="003C3536">
        <w:rPr>
          <w:rFonts w:ascii="Futura Std Book" w:eastAsia="Times New Roman" w:hAnsi="Futura Std Book" w:cs="Calibri"/>
          <w:sz w:val="20"/>
          <w:szCs w:val="20"/>
          <w:lang w:eastAsia="es-CO"/>
        </w:rPr>
        <w:t xml:space="preserve"> de la avifauna.</w:t>
      </w:r>
    </w:p>
    <w:p w14:paraId="43677F40" w14:textId="77777777" w:rsidR="00573B4C" w:rsidRPr="003C3536" w:rsidRDefault="00ED509C" w:rsidP="00C813F0">
      <w:pPr>
        <w:numPr>
          <w:ilvl w:val="0"/>
          <w:numId w:val="38"/>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3C3536">
        <w:rPr>
          <w:rFonts w:ascii="Futura Std Book" w:eastAsia="Times New Roman" w:hAnsi="Futura Std Book" w:cs="Calibri"/>
          <w:sz w:val="20"/>
          <w:szCs w:val="20"/>
          <w:lang w:eastAsia="es-CO"/>
        </w:rPr>
        <w:t>La</w:t>
      </w:r>
      <w:r w:rsidR="00573B4C" w:rsidRPr="003C3536">
        <w:rPr>
          <w:rFonts w:ascii="Futura Std Book" w:eastAsia="Times New Roman" w:hAnsi="Futura Std Book" w:cs="Calibri"/>
          <w:sz w:val="20"/>
          <w:szCs w:val="20"/>
          <w:lang w:eastAsia="es-CO"/>
        </w:rPr>
        <w:t xml:space="preserve"> ruta abarca andes orientales (Boyacá, Cundinamarca, Huila y Tolima) y el suroccidente (Cauca, Valle del Cauca y Nariño).</w:t>
      </w:r>
    </w:p>
    <w:p w14:paraId="74898CAB" w14:textId="77777777" w:rsidR="00573B4C" w:rsidRPr="003C3536" w:rsidRDefault="00573B4C" w:rsidP="00027756">
      <w:pPr>
        <w:numPr>
          <w:ilvl w:val="0"/>
          <w:numId w:val="38"/>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3C3536">
        <w:rPr>
          <w:rFonts w:ascii="Futura Std Book" w:eastAsia="Times New Roman" w:hAnsi="Futura Std Book" w:cs="Calibri"/>
          <w:sz w:val="20"/>
          <w:szCs w:val="20"/>
          <w:lang w:eastAsia="es-CO"/>
        </w:rPr>
        <w:t>Departamentos de impacto: Boyacá, Cundinamarca, Cauca, Huila, Nariño, Tolima y Valle del Cauca</w:t>
      </w:r>
    </w:p>
    <w:p w14:paraId="5BE674D4" w14:textId="77777777" w:rsidR="003E0D0B" w:rsidRPr="003C3536" w:rsidRDefault="003E0D0B" w:rsidP="00027756">
      <w:pPr>
        <w:pStyle w:val="Prrafodelista"/>
        <w:numPr>
          <w:ilvl w:val="0"/>
          <w:numId w:val="42"/>
        </w:numPr>
        <w:tabs>
          <w:tab w:val="left" w:pos="284"/>
        </w:tabs>
        <w:spacing w:after="0" w:line="240" w:lineRule="auto"/>
        <w:ind w:left="426" w:hanging="436"/>
        <w:jc w:val="both"/>
        <w:rPr>
          <w:rFonts w:ascii="Futura Std Book" w:eastAsia="Times New Roman" w:hAnsi="Futura Std Book" w:cs="Arial"/>
          <w:b/>
          <w:sz w:val="20"/>
          <w:szCs w:val="20"/>
          <w:lang w:eastAsia="ar-SA"/>
        </w:rPr>
      </w:pPr>
      <w:r w:rsidRPr="003C3536">
        <w:rPr>
          <w:rFonts w:ascii="Futura Std Book" w:hAnsi="Futura Std Book" w:cs="Arial"/>
          <w:b/>
          <w:sz w:val="20"/>
          <w:szCs w:val="20"/>
        </w:rPr>
        <w:t xml:space="preserve">FNTP-165-2016 </w:t>
      </w:r>
      <w:r w:rsidR="00D61289" w:rsidRPr="003C3536">
        <w:rPr>
          <w:rFonts w:ascii="Futura Std Book" w:hAnsi="Futura Std Book" w:cs="Arial"/>
          <w:b/>
          <w:sz w:val="20"/>
          <w:szCs w:val="20"/>
        </w:rPr>
        <w:t>DISEÑO DEL PRODUCTO TURÍSTICO DE LA PROVINCIA DE SUGAMUXI</w:t>
      </w:r>
    </w:p>
    <w:p w14:paraId="331CDAD5" w14:textId="77777777" w:rsidR="003E0D0B" w:rsidRPr="003C3536" w:rsidRDefault="003E0D0B"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r w:rsidR="00F37983" w:rsidRPr="003C3536">
        <w:rPr>
          <w:rFonts w:ascii="Futura Std Book" w:eastAsia="Times New Roman" w:hAnsi="Futura Std Book" w:cs="Arial"/>
          <w:sz w:val="20"/>
          <w:szCs w:val="20"/>
          <w:lang w:eastAsia="ar-SA"/>
        </w:rPr>
        <w:t>Alcaldía de</w:t>
      </w:r>
      <w:r w:rsidR="00F37983" w:rsidRPr="003C3536">
        <w:rPr>
          <w:rFonts w:ascii="Futura Std Book" w:eastAsia="Times New Roman" w:hAnsi="Futura Std Book" w:cs="Arial"/>
          <w:b/>
          <w:sz w:val="20"/>
          <w:szCs w:val="20"/>
          <w:lang w:eastAsia="ar-SA"/>
        </w:rPr>
        <w:t xml:space="preserve"> </w:t>
      </w:r>
      <w:r w:rsidR="0041275B" w:rsidRPr="003C3536">
        <w:rPr>
          <w:rFonts w:ascii="Futura Std Book" w:hAnsi="Futura Std Book" w:cs="Arial"/>
          <w:sz w:val="20"/>
          <w:szCs w:val="20"/>
        </w:rPr>
        <w:t>Sogamoso</w:t>
      </w:r>
    </w:p>
    <w:p w14:paraId="7503F3D8" w14:textId="77777777" w:rsidR="003E0D0B" w:rsidRPr="003C3536" w:rsidRDefault="003E0D0B"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Valor:</w:t>
      </w:r>
      <w:r w:rsidR="00B25722" w:rsidRPr="003C3536">
        <w:rPr>
          <w:rFonts w:ascii="Futura Std Book" w:eastAsia="Times New Roman" w:hAnsi="Futura Std Book" w:cs="Arial"/>
          <w:b/>
          <w:sz w:val="20"/>
          <w:szCs w:val="20"/>
          <w:lang w:eastAsia="ar-SA"/>
        </w:rPr>
        <w:t xml:space="preserve"> </w:t>
      </w:r>
      <w:r w:rsidR="0041275B" w:rsidRPr="003C3536">
        <w:rPr>
          <w:rFonts w:ascii="Futura Std Book" w:hAnsi="Futura Std Book" w:cs="Arial"/>
          <w:sz w:val="20"/>
          <w:szCs w:val="20"/>
        </w:rPr>
        <w:t>$179.809.000 (</w:t>
      </w:r>
      <w:proofErr w:type="spellStart"/>
      <w:r w:rsidR="0041275B" w:rsidRPr="003C3536">
        <w:rPr>
          <w:rFonts w:ascii="Futura Std Book" w:hAnsi="Futura Std Book" w:cs="Arial"/>
          <w:sz w:val="20"/>
          <w:szCs w:val="20"/>
        </w:rPr>
        <w:t>Fontur</w:t>
      </w:r>
      <w:proofErr w:type="spellEnd"/>
      <w:r w:rsidR="0041275B" w:rsidRPr="003C3536">
        <w:rPr>
          <w:rFonts w:ascii="Futura Std Book" w:hAnsi="Futura Std Book" w:cs="Arial"/>
          <w:sz w:val="20"/>
          <w:szCs w:val="20"/>
        </w:rPr>
        <w:t xml:space="preserve"> $143.395.000; contrapartida $36.414.000</w:t>
      </w:r>
      <w:r w:rsidR="0041275B" w:rsidRPr="003C3536">
        <w:rPr>
          <w:rFonts w:ascii="Futura Std Book" w:hAnsi="Futura Std Book" w:cs="Arial"/>
          <w:sz w:val="20"/>
          <w:szCs w:val="20"/>
          <w:shd w:val="clear" w:color="auto" w:fill="FFFFFF"/>
        </w:rPr>
        <w:t>)</w:t>
      </w:r>
    </w:p>
    <w:p w14:paraId="33AE96D6" w14:textId="77777777" w:rsidR="003E0D0B" w:rsidRPr="003C3536" w:rsidRDefault="003E0D0B"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0041275B" w:rsidRPr="003C3536">
        <w:rPr>
          <w:rFonts w:ascii="Futura Std Book" w:hAnsi="Futura Std Book" w:cs="Arial"/>
          <w:sz w:val="20"/>
          <w:szCs w:val="20"/>
        </w:rPr>
        <w:t xml:space="preserve">Diseñar el producto turístico de la provincia de </w:t>
      </w:r>
      <w:proofErr w:type="spellStart"/>
      <w:r w:rsidR="0041275B" w:rsidRPr="003C3536">
        <w:rPr>
          <w:rFonts w:ascii="Futura Std Book" w:hAnsi="Futura Std Book" w:cs="Arial"/>
          <w:sz w:val="20"/>
          <w:szCs w:val="20"/>
        </w:rPr>
        <w:t>Sugamuxi</w:t>
      </w:r>
      <w:proofErr w:type="spellEnd"/>
      <w:r w:rsidR="0041275B" w:rsidRPr="003C3536">
        <w:rPr>
          <w:rFonts w:ascii="Futura Std Book" w:hAnsi="Futura Std Book" w:cs="Arial"/>
          <w:sz w:val="20"/>
          <w:szCs w:val="20"/>
        </w:rPr>
        <w:t xml:space="preserve"> a partir de la puesta en valor de sus atractivos y de la prestación de servicios de excelencia, con el fin de introducirlo en mercados turísticos del orden regional y nacional</w:t>
      </w:r>
      <w:r w:rsidRPr="003C3536">
        <w:rPr>
          <w:rFonts w:ascii="Futura Std Book" w:eastAsia="Times New Roman" w:hAnsi="Futura Std Book" w:cs="Arial"/>
          <w:sz w:val="20"/>
          <w:szCs w:val="20"/>
          <w:lang w:eastAsia="ar-SA"/>
        </w:rPr>
        <w:t>.</w:t>
      </w:r>
    </w:p>
    <w:p w14:paraId="4BDD62D6" w14:textId="77777777" w:rsidR="002B1B0A" w:rsidRPr="003C3536" w:rsidRDefault="002B1B0A"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Inicio: </w:t>
      </w:r>
      <w:r w:rsidR="0076493D" w:rsidRPr="003C3536">
        <w:rPr>
          <w:rFonts w:ascii="Futura Std Book" w:eastAsia="Times New Roman" w:hAnsi="Futura Std Book" w:cs="Arial"/>
          <w:sz w:val="20"/>
          <w:szCs w:val="20"/>
          <w:lang w:eastAsia="ar-SA"/>
        </w:rPr>
        <w:t>01 junio de 2018</w:t>
      </w:r>
    </w:p>
    <w:p w14:paraId="07259672" w14:textId="77777777" w:rsidR="002B1B0A" w:rsidRPr="003C3536" w:rsidRDefault="002B1B0A"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Terminación: </w:t>
      </w:r>
      <w:r w:rsidR="0076493D" w:rsidRPr="003C3536">
        <w:rPr>
          <w:rFonts w:ascii="Futura Std Book" w:eastAsia="Times New Roman" w:hAnsi="Futura Std Book" w:cs="Arial"/>
          <w:sz w:val="20"/>
          <w:szCs w:val="20"/>
          <w:lang w:eastAsia="ar-SA"/>
        </w:rPr>
        <w:t>01 de diciembre de 2018</w:t>
      </w:r>
      <w:r w:rsidRPr="003C3536">
        <w:rPr>
          <w:rFonts w:ascii="Futura Std Book" w:eastAsia="Times New Roman" w:hAnsi="Futura Std Book" w:cs="Arial"/>
          <w:b/>
          <w:sz w:val="20"/>
          <w:szCs w:val="20"/>
          <w:lang w:eastAsia="ar-SA"/>
        </w:rPr>
        <w:t xml:space="preserve"> </w:t>
      </w:r>
    </w:p>
    <w:p w14:paraId="480939B4" w14:textId="77777777" w:rsidR="003E0D0B" w:rsidRPr="003C3536" w:rsidRDefault="003E0D0B"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3F5651" w:rsidRPr="003C3536">
        <w:rPr>
          <w:rFonts w:ascii="Futura Std Book" w:eastAsia="Times New Roman" w:hAnsi="Futura Std Book" w:cs="Arial"/>
          <w:sz w:val="20"/>
          <w:szCs w:val="20"/>
          <w:lang w:eastAsia="ar-SA"/>
        </w:rPr>
        <w:t>en ejecución</w:t>
      </w:r>
    </w:p>
    <w:p w14:paraId="24F78143" w14:textId="77777777" w:rsidR="002B1B0A" w:rsidRPr="003C3536" w:rsidRDefault="002B1B0A"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Avance</w:t>
      </w:r>
      <w:r w:rsidR="002A29A7" w:rsidRPr="003C3536">
        <w:rPr>
          <w:rFonts w:ascii="Futura Std Book" w:eastAsia="Times New Roman" w:hAnsi="Futura Std Book" w:cs="Arial"/>
          <w:b/>
          <w:sz w:val="20"/>
          <w:szCs w:val="20"/>
          <w:lang w:eastAsia="ar-SA"/>
        </w:rPr>
        <w:t xml:space="preserve"> Físico</w:t>
      </w:r>
      <w:r w:rsidRPr="003C3536">
        <w:rPr>
          <w:rFonts w:ascii="Futura Std Book" w:eastAsia="Times New Roman" w:hAnsi="Futura Std Book" w:cs="Arial"/>
          <w:b/>
          <w:sz w:val="20"/>
          <w:szCs w:val="20"/>
          <w:lang w:eastAsia="ar-SA"/>
        </w:rPr>
        <w:t xml:space="preserve">: </w:t>
      </w:r>
      <w:r w:rsidR="003C2677" w:rsidRPr="003C3536">
        <w:rPr>
          <w:rFonts w:ascii="Futura Std Book" w:eastAsia="Times New Roman" w:hAnsi="Futura Std Book" w:cs="Arial"/>
          <w:sz w:val="20"/>
          <w:szCs w:val="20"/>
          <w:lang w:eastAsia="ar-SA"/>
        </w:rPr>
        <w:t>95</w:t>
      </w:r>
      <w:r w:rsidRPr="003C3536">
        <w:rPr>
          <w:rFonts w:ascii="Futura Std Book" w:eastAsia="Times New Roman" w:hAnsi="Futura Std Book" w:cs="Arial"/>
          <w:sz w:val="20"/>
          <w:szCs w:val="20"/>
          <w:lang w:eastAsia="ar-SA"/>
        </w:rPr>
        <w:t>%</w:t>
      </w:r>
    </w:p>
    <w:p w14:paraId="4626BD22" w14:textId="77777777" w:rsidR="003E0D0B" w:rsidRPr="003C3536" w:rsidRDefault="003E0D0B"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57329A5E" w14:textId="77777777" w:rsidR="0041275B" w:rsidRPr="003C3536" w:rsidRDefault="00F83F2C"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cs="Arial"/>
          <w:sz w:val="20"/>
          <w:szCs w:val="20"/>
        </w:rPr>
        <w:t>Radicado el 12 de diciembre de 2016.</w:t>
      </w:r>
    </w:p>
    <w:p w14:paraId="4B58D9E5" w14:textId="77777777" w:rsidR="007402FE" w:rsidRPr="003C3536" w:rsidRDefault="004B45AE"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A</w:t>
      </w:r>
      <w:r w:rsidR="00F83F2C" w:rsidRPr="003C3536">
        <w:rPr>
          <w:rFonts w:ascii="Futura Std Book" w:eastAsia="Times New Roman" w:hAnsi="Futura Std Book" w:cs="Arial"/>
          <w:sz w:val="20"/>
          <w:szCs w:val="20"/>
          <w:lang w:eastAsia="ar-SA"/>
        </w:rPr>
        <w:t>probado</w:t>
      </w:r>
      <w:r w:rsidR="0041275B" w:rsidRPr="003C3536">
        <w:rPr>
          <w:rFonts w:ascii="Futura Std Book" w:eastAsia="Times New Roman" w:hAnsi="Futura Std Book" w:cs="Arial"/>
          <w:sz w:val="20"/>
          <w:szCs w:val="20"/>
          <w:lang w:eastAsia="ar-SA"/>
        </w:rPr>
        <w:t xml:space="preserve"> el 22 de marzo de 2017</w:t>
      </w:r>
      <w:r w:rsidR="00F83F2C" w:rsidRPr="003C3536">
        <w:rPr>
          <w:rFonts w:ascii="Futura Std Book" w:eastAsia="Times New Roman" w:hAnsi="Futura Std Book" w:cs="Arial"/>
          <w:sz w:val="20"/>
          <w:szCs w:val="20"/>
          <w:lang w:eastAsia="ar-SA"/>
        </w:rPr>
        <w:t>.</w:t>
      </w:r>
    </w:p>
    <w:p w14:paraId="2AAC068D" w14:textId="77777777" w:rsidR="007402FE" w:rsidRPr="003C3536" w:rsidRDefault="007402FE"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Durante el  mes de diciembre de 2018, se realizó la socialización de los entregables finales del Diseño de Producto Turístico de la Provincia de </w:t>
      </w:r>
      <w:proofErr w:type="spellStart"/>
      <w:r w:rsidRPr="003C3536">
        <w:rPr>
          <w:rFonts w:ascii="Futura Std Book" w:eastAsia="Times New Roman" w:hAnsi="Futura Std Book" w:cs="Arial"/>
          <w:sz w:val="20"/>
          <w:szCs w:val="20"/>
          <w:lang w:eastAsia="ar-SA"/>
        </w:rPr>
        <w:t>Sugamuxi</w:t>
      </w:r>
      <w:proofErr w:type="spellEnd"/>
      <w:r w:rsidRPr="003C3536">
        <w:rPr>
          <w:rFonts w:ascii="Futura Std Book" w:eastAsia="Times New Roman" w:hAnsi="Futura Std Book" w:cs="Arial"/>
          <w:sz w:val="20"/>
          <w:szCs w:val="20"/>
          <w:lang w:eastAsia="ar-SA"/>
        </w:rPr>
        <w:t xml:space="preserve"> </w:t>
      </w:r>
      <w:r w:rsidRPr="003C3536">
        <w:rPr>
          <w:rFonts w:ascii="Futura Std Book" w:eastAsia="Times New Roman" w:hAnsi="Futura Std Book" w:cs="Arial"/>
          <w:sz w:val="20"/>
          <w:szCs w:val="20"/>
          <w:lang w:eastAsia="ar-SA"/>
        </w:rPr>
        <w:tab/>
        <w:t xml:space="preserve"> </w:t>
      </w:r>
    </w:p>
    <w:p w14:paraId="24841954" w14:textId="77777777" w:rsidR="007402FE" w:rsidRPr="003C3536" w:rsidRDefault="007402FE"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Se estima para el mes de </w:t>
      </w:r>
      <w:r w:rsidR="00F162B2" w:rsidRPr="003C3536">
        <w:rPr>
          <w:rFonts w:ascii="Futura Std Book" w:eastAsia="Times New Roman" w:hAnsi="Futura Std Book" w:cs="Arial"/>
          <w:sz w:val="20"/>
          <w:szCs w:val="20"/>
          <w:lang w:eastAsia="ar-SA"/>
        </w:rPr>
        <w:t>febrero</w:t>
      </w:r>
      <w:r w:rsidRPr="003C3536">
        <w:rPr>
          <w:rFonts w:ascii="Futura Std Book" w:eastAsia="Times New Roman" w:hAnsi="Futura Std Book" w:cs="Arial"/>
          <w:sz w:val="20"/>
          <w:szCs w:val="20"/>
          <w:lang w:eastAsia="ar-SA"/>
        </w:rPr>
        <w:t xml:space="preserve"> de 2019, iniciar el proceso de liquidación del contrato  </w:t>
      </w:r>
    </w:p>
    <w:p w14:paraId="7ACC77A4" w14:textId="77777777" w:rsidR="00856AD8" w:rsidRPr="003C3536" w:rsidRDefault="0088398B"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cs="Arial"/>
          <w:sz w:val="20"/>
          <w:szCs w:val="20"/>
        </w:rPr>
        <w:t>El di</w:t>
      </w:r>
      <w:r w:rsidR="0076493D" w:rsidRPr="003C3536">
        <w:rPr>
          <w:rFonts w:ascii="Futura Std Book" w:hAnsi="Futura Std Book" w:cs="Arial"/>
          <w:sz w:val="20"/>
          <w:szCs w:val="20"/>
        </w:rPr>
        <w:t>seño de producto se desarrollará</w:t>
      </w:r>
      <w:r w:rsidRPr="003C3536">
        <w:rPr>
          <w:rFonts w:ascii="Futura Std Book" w:hAnsi="Futura Std Book" w:cs="Arial"/>
          <w:sz w:val="20"/>
          <w:szCs w:val="20"/>
        </w:rPr>
        <w:t xml:space="preserve"> en los </w:t>
      </w:r>
      <w:r w:rsidR="000D4963" w:rsidRPr="003C3536">
        <w:rPr>
          <w:rFonts w:ascii="Futura Std Book" w:hAnsi="Futura Std Book" w:cs="Arial"/>
          <w:sz w:val="20"/>
          <w:szCs w:val="20"/>
        </w:rPr>
        <w:t>municipios de</w:t>
      </w:r>
      <w:r w:rsidR="00F83F2C" w:rsidRPr="003C3536">
        <w:rPr>
          <w:rFonts w:ascii="Futura Std Book" w:hAnsi="Futura Std Book" w:cs="Arial"/>
          <w:sz w:val="20"/>
          <w:szCs w:val="20"/>
        </w:rPr>
        <w:t>:</w:t>
      </w:r>
      <w:r w:rsidR="000D4963" w:rsidRPr="003C3536">
        <w:rPr>
          <w:rFonts w:ascii="Futura Std Book" w:hAnsi="Futura Std Book" w:cs="Arial"/>
          <w:sz w:val="20"/>
          <w:szCs w:val="20"/>
        </w:rPr>
        <w:t xml:space="preserve"> Sogamoso, Aquita</w:t>
      </w:r>
      <w:r w:rsidRPr="003C3536">
        <w:rPr>
          <w:rFonts w:ascii="Futura Std Book" w:hAnsi="Futura Std Book" w:cs="Arial"/>
          <w:sz w:val="20"/>
          <w:szCs w:val="20"/>
        </w:rPr>
        <w:t xml:space="preserve">nia, </w:t>
      </w:r>
      <w:proofErr w:type="spellStart"/>
      <w:r w:rsidRPr="003C3536">
        <w:rPr>
          <w:rFonts w:ascii="Futura Std Book" w:hAnsi="Futura Std Book" w:cs="Arial"/>
          <w:sz w:val="20"/>
          <w:szCs w:val="20"/>
        </w:rPr>
        <w:t>Cuitiva</w:t>
      </w:r>
      <w:proofErr w:type="spellEnd"/>
      <w:r w:rsidRPr="003C3536">
        <w:rPr>
          <w:rFonts w:ascii="Futura Std Book" w:hAnsi="Futura Std Book" w:cs="Arial"/>
          <w:sz w:val="20"/>
          <w:szCs w:val="20"/>
        </w:rPr>
        <w:t xml:space="preserve">, </w:t>
      </w:r>
      <w:proofErr w:type="spellStart"/>
      <w:r w:rsidRPr="003C3536">
        <w:rPr>
          <w:rFonts w:ascii="Futura Std Book" w:hAnsi="Futura Std Book" w:cs="Arial"/>
          <w:sz w:val="20"/>
          <w:szCs w:val="20"/>
        </w:rPr>
        <w:t>Mongu</w:t>
      </w:r>
      <w:r w:rsidR="0072509F" w:rsidRPr="003C3536">
        <w:rPr>
          <w:rFonts w:ascii="Futura Std Book" w:hAnsi="Futura Std Book" w:cs="Arial"/>
          <w:sz w:val="20"/>
          <w:szCs w:val="20"/>
        </w:rPr>
        <w:t>a</w:t>
      </w:r>
      <w:proofErr w:type="spellEnd"/>
      <w:r w:rsidR="0072509F" w:rsidRPr="003C3536">
        <w:rPr>
          <w:rFonts w:ascii="Futura Std Book" w:hAnsi="Futura Std Book" w:cs="Arial"/>
          <w:sz w:val="20"/>
          <w:szCs w:val="20"/>
        </w:rPr>
        <w:t xml:space="preserve">, </w:t>
      </w:r>
      <w:proofErr w:type="spellStart"/>
      <w:r w:rsidR="0072509F" w:rsidRPr="003C3536">
        <w:rPr>
          <w:rFonts w:ascii="Futura Std Book" w:hAnsi="Futura Std Book" w:cs="Arial"/>
          <w:sz w:val="20"/>
          <w:szCs w:val="20"/>
        </w:rPr>
        <w:t>Monguí</w:t>
      </w:r>
      <w:proofErr w:type="spellEnd"/>
      <w:r w:rsidR="00F83F2C" w:rsidRPr="003C3536">
        <w:rPr>
          <w:rFonts w:ascii="Futura Std Book" w:hAnsi="Futura Std Book" w:cs="Arial"/>
          <w:sz w:val="20"/>
          <w:szCs w:val="20"/>
        </w:rPr>
        <w:t xml:space="preserve">, </w:t>
      </w:r>
      <w:r w:rsidR="00412E20" w:rsidRPr="003C3536">
        <w:rPr>
          <w:rFonts w:ascii="Futura Std Book" w:hAnsi="Futura Std Book" w:cs="Arial"/>
          <w:sz w:val="20"/>
          <w:szCs w:val="20"/>
        </w:rPr>
        <w:t xml:space="preserve">Pajarito, </w:t>
      </w:r>
      <w:proofErr w:type="spellStart"/>
      <w:r w:rsidR="00412E20" w:rsidRPr="003C3536">
        <w:rPr>
          <w:rFonts w:ascii="Futura Std Book" w:hAnsi="Futura Std Book" w:cs="Arial"/>
          <w:sz w:val="20"/>
          <w:szCs w:val="20"/>
        </w:rPr>
        <w:t>Firavitoba</w:t>
      </w:r>
      <w:proofErr w:type="spellEnd"/>
      <w:r w:rsidR="00412E20" w:rsidRPr="003C3536">
        <w:rPr>
          <w:rFonts w:ascii="Futura Std Book" w:hAnsi="Futura Std Book" w:cs="Arial"/>
          <w:sz w:val="20"/>
          <w:szCs w:val="20"/>
        </w:rPr>
        <w:t xml:space="preserve"> e </w:t>
      </w:r>
      <w:r w:rsidRPr="003C3536">
        <w:rPr>
          <w:rFonts w:ascii="Futura Std Book" w:hAnsi="Futura Std Book" w:cs="Arial"/>
          <w:sz w:val="20"/>
          <w:szCs w:val="20"/>
        </w:rPr>
        <w:t>Iza.</w:t>
      </w:r>
    </w:p>
    <w:p w14:paraId="1116BD66" w14:textId="77777777" w:rsidR="00CB7F02" w:rsidRPr="003C3536" w:rsidRDefault="00CB7F02" w:rsidP="00027756">
      <w:pPr>
        <w:pStyle w:val="Prrafodelista"/>
        <w:numPr>
          <w:ilvl w:val="0"/>
          <w:numId w:val="4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hAnsi="Futura Std Book" w:cstheme="minorHAnsi"/>
          <w:b/>
          <w:sz w:val="20"/>
          <w:szCs w:val="20"/>
        </w:rPr>
        <w:t xml:space="preserve">FNTP-172-2016 IX Encuentro </w:t>
      </w:r>
      <w:proofErr w:type="spellStart"/>
      <w:r w:rsidRPr="003C3536">
        <w:rPr>
          <w:rFonts w:ascii="Futura Std Book" w:hAnsi="Futura Std Book" w:cstheme="minorHAnsi"/>
          <w:b/>
          <w:sz w:val="20"/>
          <w:szCs w:val="20"/>
        </w:rPr>
        <w:t>Acolap</w:t>
      </w:r>
      <w:proofErr w:type="spellEnd"/>
      <w:r w:rsidRPr="003C3536">
        <w:rPr>
          <w:rFonts w:ascii="Futura Std Book" w:hAnsi="Futura Std Book" w:cstheme="minorHAnsi"/>
          <w:b/>
          <w:sz w:val="20"/>
          <w:szCs w:val="20"/>
        </w:rPr>
        <w:t xml:space="preserve"> &amp; IV LAAE – </w:t>
      </w:r>
      <w:proofErr w:type="spellStart"/>
      <w:r w:rsidRPr="003C3536">
        <w:rPr>
          <w:rFonts w:ascii="Futura Std Book" w:hAnsi="Futura Std Book" w:cstheme="minorHAnsi"/>
          <w:b/>
          <w:sz w:val="20"/>
          <w:szCs w:val="20"/>
        </w:rPr>
        <w:t>Latin</w:t>
      </w:r>
      <w:proofErr w:type="spellEnd"/>
      <w:r w:rsidRPr="003C3536">
        <w:rPr>
          <w:rFonts w:ascii="Futura Std Book" w:hAnsi="Futura Std Book" w:cstheme="minorHAnsi"/>
          <w:b/>
          <w:sz w:val="20"/>
          <w:szCs w:val="20"/>
        </w:rPr>
        <w:t xml:space="preserve"> American </w:t>
      </w:r>
      <w:proofErr w:type="spellStart"/>
      <w:r w:rsidRPr="003C3536">
        <w:rPr>
          <w:rFonts w:ascii="Futura Std Book" w:hAnsi="Futura Std Book" w:cstheme="minorHAnsi"/>
          <w:b/>
          <w:sz w:val="20"/>
          <w:szCs w:val="20"/>
        </w:rPr>
        <w:t>Amusement</w:t>
      </w:r>
      <w:proofErr w:type="spellEnd"/>
      <w:r w:rsidRPr="003C3536">
        <w:rPr>
          <w:rFonts w:ascii="Futura Std Book" w:hAnsi="Futura Std Book" w:cstheme="minorHAnsi"/>
          <w:b/>
          <w:sz w:val="20"/>
          <w:szCs w:val="20"/>
        </w:rPr>
        <w:t xml:space="preserve"> Expo “Seguridad, servicio &amp; comunicaciones”: cómo enfrentar los desafíos de la cambiante industria del entretenimiento</w:t>
      </w:r>
    </w:p>
    <w:p w14:paraId="306CBE68" w14:textId="77777777" w:rsidR="00BD5BA7" w:rsidRPr="003C3536" w:rsidRDefault="00BD5BA7" w:rsidP="00027756">
      <w:pPr>
        <w:pStyle w:val="Prrafodelista"/>
        <w:shd w:val="clear" w:color="auto" w:fill="FFFFFF"/>
        <w:tabs>
          <w:tab w:val="left" w:pos="284"/>
        </w:tabs>
        <w:spacing w:after="0" w:line="240" w:lineRule="auto"/>
        <w:ind w:left="0"/>
        <w:jc w:val="both"/>
        <w:rPr>
          <w:rFonts w:ascii="Futura Std Book" w:hAnsi="Futura Std Book" w:cstheme="minorHAnsi"/>
          <w:sz w:val="20"/>
          <w:szCs w:val="20"/>
        </w:rPr>
      </w:pPr>
      <w:r w:rsidRPr="003C3536">
        <w:rPr>
          <w:rFonts w:ascii="Futura Std Book" w:hAnsi="Futura Std Book" w:cstheme="minorHAnsi"/>
          <w:b/>
          <w:sz w:val="20"/>
          <w:szCs w:val="20"/>
        </w:rPr>
        <w:lastRenderedPageBreak/>
        <w:t xml:space="preserve">Proponente: </w:t>
      </w:r>
      <w:proofErr w:type="spellStart"/>
      <w:r w:rsidRPr="003C3536">
        <w:rPr>
          <w:rFonts w:ascii="Futura Std Book" w:hAnsi="Futura Std Book" w:cstheme="minorHAnsi"/>
          <w:sz w:val="20"/>
          <w:szCs w:val="20"/>
        </w:rPr>
        <w:t>Acolap</w:t>
      </w:r>
      <w:proofErr w:type="spellEnd"/>
    </w:p>
    <w:p w14:paraId="56D17924" w14:textId="77777777" w:rsidR="00BD5BA7" w:rsidRPr="003C3536" w:rsidRDefault="00BD5BA7" w:rsidP="00027756">
      <w:pPr>
        <w:pStyle w:val="Prrafodelista"/>
        <w:shd w:val="clear" w:color="auto" w:fill="FFFFFF"/>
        <w:tabs>
          <w:tab w:val="left" w:pos="284"/>
        </w:tabs>
        <w:spacing w:after="0" w:line="240" w:lineRule="auto"/>
        <w:ind w:left="0"/>
        <w:jc w:val="both"/>
        <w:rPr>
          <w:rFonts w:ascii="Futura Std Book" w:hAnsi="Futura Std Book" w:cstheme="minorHAnsi"/>
          <w:sz w:val="20"/>
          <w:szCs w:val="20"/>
        </w:rPr>
      </w:pPr>
      <w:r w:rsidRPr="003C3536">
        <w:rPr>
          <w:rFonts w:ascii="Futura Std Book" w:hAnsi="Futura Std Book" w:cstheme="minorHAnsi"/>
          <w:b/>
          <w:sz w:val="20"/>
          <w:szCs w:val="20"/>
        </w:rPr>
        <w:t>Valor:</w:t>
      </w:r>
      <w:r w:rsidRPr="003C3536">
        <w:rPr>
          <w:rFonts w:ascii="Futura Std Book" w:hAnsi="Futura Std Book" w:cstheme="minorHAnsi"/>
          <w:sz w:val="20"/>
          <w:szCs w:val="20"/>
        </w:rPr>
        <w:t xml:space="preserve"> $388.259.540 (</w:t>
      </w:r>
      <w:proofErr w:type="spellStart"/>
      <w:r w:rsidRPr="003C3536">
        <w:rPr>
          <w:rFonts w:ascii="Futura Std Book" w:hAnsi="Futura Std Book" w:cstheme="minorHAnsi"/>
          <w:sz w:val="20"/>
          <w:szCs w:val="20"/>
        </w:rPr>
        <w:t>Fontur</w:t>
      </w:r>
      <w:proofErr w:type="spellEnd"/>
      <w:r w:rsidRPr="003C3536">
        <w:rPr>
          <w:rFonts w:ascii="Futura Std Book" w:hAnsi="Futura Std Book" w:cstheme="minorHAnsi"/>
          <w:sz w:val="20"/>
          <w:szCs w:val="20"/>
        </w:rPr>
        <w:t xml:space="preserve"> $246.766.681; contrapartida $141.492.859) (aproximado $14.515.687 para el departamento). </w:t>
      </w:r>
    </w:p>
    <w:p w14:paraId="3D21405B" w14:textId="77777777" w:rsidR="00BD5BA7" w:rsidRPr="003C3536" w:rsidRDefault="00BD5BA7" w:rsidP="00027756">
      <w:pPr>
        <w:pStyle w:val="Prrafodelista"/>
        <w:shd w:val="clear" w:color="auto" w:fill="FFFFFF"/>
        <w:tabs>
          <w:tab w:val="left" w:pos="284"/>
        </w:tabs>
        <w:spacing w:after="0" w:line="240" w:lineRule="auto"/>
        <w:ind w:left="0"/>
        <w:jc w:val="both"/>
        <w:rPr>
          <w:rFonts w:ascii="Futura Std Book" w:hAnsi="Futura Std Book"/>
          <w:sz w:val="20"/>
          <w:szCs w:val="20"/>
        </w:rPr>
      </w:pPr>
      <w:r w:rsidRPr="003C3536">
        <w:rPr>
          <w:rFonts w:ascii="Futura Std Book" w:hAnsi="Futura Std Book" w:cstheme="minorHAnsi"/>
          <w:b/>
          <w:sz w:val="20"/>
          <w:szCs w:val="20"/>
        </w:rPr>
        <w:t>Objetivo:</w:t>
      </w:r>
      <w:r w:rsidRPr="003C3536">
        <w:rPr>
          <w:rFonts w:ascii="Futura Std Book" w:hAnsi="Futura Std Book" w:cstheme="minorHAnsi"/>
          <w:sz w:val="20"/>
          <w:szCs w:val="20"/>
        </w:rPr>
        <w:t xml:space="preserve"> Realizar el IX Encuentro </w:t>
      </w:r>
      <w:proofErr w:type="spellStart"/>
      <w:r w:rsidRPr="003C3536">
        <w:rPr>
          <w:rFonts w:ascii="Futura Std Book" w:hAnsi="Futura Std Book" w:cstheme="minorHAnsi"/>
          <w:sz w:val="20"/>
          <w:szCs w:val="20"/>
        </w:rPr>
        <w:t>Acolap</w:t>
      </w:r>
      <w:proofErr w:type="spellEnd"/>
      <w:r w:rsidRPr="003C3536">
        <w:rPr>
          <w:rFonts w:ascii="Futura Std Book" w:hAnsi="Futura Std Book" w:cstheme="minorHAnsi"/>
          <w:sz w:val="20"/>
          <w:szCs w:val="20"/>
        </w:rPr>
        <w:t xml:space="preserve">,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w:t>
      </w:r>
      <w:proofErr w:type="spellStart"/>
      <w:r w:rsidRPr="003C3536">
        <w:rPr>
          <w:rFonts w:ascii="Futura Std Book" w:hAnsi="Futura Std Book" w:cstheme="minorHAnsi"/>
          <w:sz w:val="20"/>
          <w:szCs w:val="20"/>
        </w:rPr>
        <w:t>Latin</w:t>
      </w:r>
      <w:proofErr w:type="spellEnd"/>
      <w:r w:rsidRPr="003C3536">
        <w:rPr>
          <w:rFonts w:ascii="Futura Std Book" w:hAnsi="Futura Std Book" w:cstheme="minorHAnsi"/>
          <w:sz w:val="20"/>
          <w:szCs w:val="20"/>
        </w:rPr>
        <w:t xml:space="preserve"> American </w:t>
      </w:r>
      <w:proofErr w:type="spellStart"/>
      <w:r w:rsidRPr="003C3536">
        <w:rPr>
          <w:rFonts w:ascii="Futura Std Book" w:hAnsi="Futura Std Book" w:cstheme="minorHAnsi"/>
          <w:sz w:val="20"/>
          <w:szCs w:val="20"/>
        </w:rPr>
        <w:t>Amussement</w:t>
      </w:r>
      <w:proofErr w:type="spellEnd"/>
      <w:r w:rsidRPr="003C3536">
        <w:rPr>
          <w:rFonts w:ascii="Futura Std Book" w:hAnsi="Futura Std Book" w:cstheme="minorHAnsi"/>
          <w:sz w:val="20"/>
          <w:szCs w:val="20"/>
        </w:rPr>
        <w:t xml:space="preserve"> Expo-.</w:t>
      </w:r>
      <w:r w:rsidRPr="003C3536">
        <w:rPr>
          <w:rFonts w:ascii="Futura Std Book" w:hAnsi="Futura Std Book"/>
          <w:sz w:val="20"/>
          <w:szCs w:val="20"/>
        </w:rPr>
        <w:t xml:space="preserve"> </w:t>
      </w:r>
    </w:p>
    <w:p w14:paraId="3FAEBA93" w14:textId="77777777" w:rsidR="00BD5BA7" w:rsidRPr="003C3536" w:rsidRDefault="00BD5BA7"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hAnsi="Futura Std Book" w:cstheme="minorHAnsi"/>
          <w:b/>
          <w:sz w:val="20"/>
          <w:szCs w:val="20"/>
        </w:rPr>
        <w:t xml:space="preserve">Inicio </w:t>
      </w:r>
      <w:r w:rsidRPr="003C3536">
        <w:rPr>
          <w:rFonts w:ascii="Futura Std Book" w:eastAsia="Times New Roman" w:hAnsi="Futura Std Book" w:cs="Arial"/>
          <w:sz w:val="20"/>
          <w:szCs w:val="20"/>
          <w:lang w:eastAsia="ar-SA"/>
        </w:rPr>
        <w:t>25 de abril de 2017</w:t>
      </w:r>
    </w:p>
    <w:p w14:paraId="2D38793D" w14:textId="77777777" w:rsidR="00BD5BA7" w:rsidRPr="003C3536" w:rsidRDefault="00BD5BA7" w:rsidP="00027756">
      <w:pPr>
        <w:tabs>
          <w:tab w:val="left" w:pos="284"/>
        </w:tabs>
        <w:spacing w:after="0" w:line="240" w:lineRule="auto"/>
        <w:contextualSpacing/>
        <w:jc w:val="both"/>
        <w:rPr>
          <w:rFonts w:ascii="Futura Std Book" w:hAnsi="Futura Std Book" w:cstheme="minorHAnsi"/>
          <w:sz w:val="20"/>
          <w:szCs w:val="20"/>
        </w:rPr>
      </w:pPr>
      <w:r w:rsidRPr="003C3536">
        <w:rPr>
          <w:rFonts w:ascii="Futura Std Book" w:eastAsia="Times New Roman" w:hAnsi="Futura Std Book" w:cs="Arial"/>
          <w:b/>
          <w:sz w:val="20"/>
          <w:szCs w:val="20"/>
          <w:lang w:eastAsia="ar-SA"/>
        </w:rPr>
        <w:t xml:space="preserve">Terminación </w:t>
      </w:r>
      <w:r w:rsidRPr="003C3536">
        <w:rPr>
          <w:rFonts w:ascii="Futura Std Book" w:eastAsia="Times New Roman" w:hAnsi="Futura Std Book" w:cs="Arial"/>
          <w:sz w:val="20"/>
          <w:szCs w:val="20"/>
          <w:lang w:eastAsia="ar-SA"/>
        </w:rPr>
        <w:t>16 de agosto de 2017</w:t>
      </w:r>
    </w:p>
    <w:p w14:paraId="6A8FD8D9" w14:textId="77777777" w:rsidR="00BD5BA7" w:rsidRPr="003C3536" w:rsidRDefault="00BD5BA7"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terminado</w:t>
      </w:r>
    </w:p>
    <w:p w14:paraId="2B7EE5CF" w14:textId="77777777" w:rsidR="00BD5BA7" w:rsidRPr="003C3536" w:rsidRDefault="00BD5BA7"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Avance</w:t>
      </w:r>
      <w:r w:rsidR="005B5D14" w:rsidRPr="003C3536">
        <w:rPr>
          <w:rFonts w:ascii="Futura Std Book" w:eastAsia="Times New Roman" w:hAnsi="Futura Std Book" w:cs="Arial"/>
          <w:b/>
          <w:sz w:val="20"/>
          <w:szCs w:val="20"/>
          <w:lang w:eastAsia="ar-SA"/>
        </w:rPr>
        <w:t xml:space="preserve"> Físico:</w:t>
      </w:r>
      <w:r w:rsidRPr="003C3536">
        <w:rPr>
          <w:rFonts w:ascii="Futura Std Book" w:eastAsia="Times New Roman" w:hAnsi="Futura Std Book" w:cs="Arial"/>
          <w:b/>
          <w:sz w:val="20"/>
          <w:szCs w:val="20"/>
          <w:lang w:eastAsia="ar-SA"/>
        </w:rPr>
        <w:t xml:space="preserve"> </w:t>
      </w:r>
      <w:r w:rsidRPr="003C3536">
        <w:rPr>
          <w:rFonts w:ascii="Futura Std Book" w:eastAsia="Times New Roman" w:hAnsi="Futura Std Book" w:cs="Arial"/>
          <w:sz w:val="20"/>
          <w:szCs w:val="20"/>
          <w:lang w:eastAsia="ar-SA"/>
        </w:rPr>
        <w:t>100%</w:t>
      </w:r>
    </w:p>
    <w:p w14:paraId="3E42FC08" w14:textId="77777777" w:rsidR="00BD5BA7" w:rsidRPr="003C3536" w:rsidRDefault="00BD5BA7"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2ACBA3D6" w14:textId="77777777" w:rsidR="00BD5BA7" w:rsidRPr="003C3536" w:rsidRDefault="00BD5BA7" w:rsidP="00027756">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hAnsi="Futura Std Book"/>
          <w:sz w:val="20"/>
          <w:szCs w:val="20"/>
        </w:rPr>
        <w:t>Radicado el 27 de diciembre de 2016.</w:t>
      </w:r>
    </w:p>
    <w:p w14:paraId="615915EB" w14:textId="77777777" w:rsidR="00BD5BA7" w:rsidRPr="003C3536" w:rsidRDefault="00BD5BA7" w:rsidP="00027756">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hAnsi="Futura Std Book"/>
          <w:sz w:val="20"/>
          <w:szCs w:val="20"/>
        </w:rPr>
        <w:t>Aprobado el 7 de febrero de 2017.</w:t>
      </w:r>
    </w:p>
    <w:p w14:paraId="31AAB5A8" w14:textId="77777777" w:rsidR="00A0289A" w:rsidRPr="003C3536" w:rsidRDefault="00A0289A" w:rsidP="00027756">
      <w:pPr>
        <w:pStyle w:val="Prrafodelista"/>
        <w:numPr>
          <w:ilvl w:val="0"/>
          <w:numId w:val="8"/>
        </w:numPr>
        <w:tabs>
          <w:tab w:val="left" w:pos="284"/>
        </w:tabs>
        <w:spacing w:after="0" w:line="240" w:lineRule="auto"/>
        <w:jc w:val="both"/>
        <w:rPr>
          <w:rFonts w:ascii="Futura Std Book" w:eastAsia="Times New Roman" w:hAnsi="Futura Std Book" w:cs="Arial"/>
          <w:sz w:val="20"/>
          <w:szCs w:val="20"/>
          <w:lang w:eastAsia="ar-SA"/>
        </w:rPr>
      </w:pPr>
      <w:r w:rsidRPr="003C3536">
        <w:rPr>
          <w:rFonts w:ascii="Futura Std Book" w:hAnsi="Futura Std Book"/>
          <w:sz w:val="20"/>
          <w:szCs w:val="20"/>
        </w:rPr>
        <w:t xml:space="preserve">Participaron 150 personas de la industria de los parques de diversiones y del sector del turismo, </w:t>
      </w:r>
      <w:r w:rsidRPr="003C3536">
        <w:rPr>
          <w:rFonts w:ascii="Futura Std Book" w:hAnsi="Futura Std Book" w:cstheme="minorHAnsi"/>
          <w:sz w:val="20"/>
          <w:szCs w:val="20"/>
        </w:rPr>
        <w:t xml:space="preserve">en el Centro de Convecciones Cartagena de Indias y que de forma paralela se realizó la IV Versión de LAAE - </w:t>
      </w:r>
      <w:proofErr w:type="spellStart"/>
      <w:r w:rsidRPr="003C3536">
        <w:rPr>
          <w:rFonts w:ascii="Futura Std Book" w:hAnsi="Futura Std Book" w:cstheme="minorHAnsi"/>
          <w:sz w:val="20"/>
          <w:szCs w:val="20"/>
        </w:rPr>
        <w:t>Latin</w:t>
      </w:r>
      <w:proofErr w:type="spellEnd"/>
      <w:r w:rsidRPr="003C3536">
        <w:rPr>
          <w:rFonts w:ascii="Futura Std Book" w:hAnsi="Futura Std Book" w:cstheme="minorHAnsi"/>
          <w:sz w:val="20"/>
          <w:szCs w:val="20"/>
        </w:rPr>
        <w:t xml:space="preserve"> American en mayo de 2017.</w:t>
      </w:r>
    </w:p>
    <w:p w14:paraId="7D07CD56" w14:textId="77777777" w:rsidR="008D6162" w:rsidRPr="003C3536" w:rsidRDefault="008D6162" w:rsidP="00027756">
      <w:pPr>
        <w:tabs>
          <w:tab w:val="left" w:pos="284"/>
        </w:tabs>
        <w:spacing w:after="0" w:line="240" w:lineRule="auto"/>
        <w:contextualSpacing/>
        <w:jc w:val="both"/>
        <w:rPr>
          <w:rFonts w:ascii="Futura Std Book" w:eastAsia="Times New Roman" w:hAnsi="Futura Std Book" w:cs="Times New Roman"/>
          <w:b/>
          <w:sz w:val="20"/>
          <w:szCs w:val="20"/>
          <w:lang w:eastAsia="es-CO"/>
        </w:rPr>
      </w:pPr>
    </w:p>
    <w:p w14:paraId="2F5D5E3E" w14:textId="77777777" w:rsidR="00165376" w:rsidRPr="003C3536" w:rsidRDefault="003404AF" w:rsidP="00027756">
      <w:pPr>
        <w:tabs>
          <w:tab w:val="left" w:pos="284"/>
        </w:tabs>
        <w:spacing w:after="0" w:line="240" w:lineRule="auto"/>
        <w:contextualSpacing/>
        <w:jc w:val="both"/>
        <w:rPr>
          <w:rFonts w:ascii="Futura Std Book" w:eastAsia="Times New Roman" w:hAnsi="Futura Std Book" w:cs="Times New Roman"/>
          <w:b/>
          <w:sz w:val="20"/>
          <w:szCs w:val="20"/>
          <w:u w:val="single"/>
          <w:lang w:eastAsia="es-CO"/>
        </w:rPr>
      </w:pPr>
      <w:r w:rsidRPr="003C3536">
        <w:rPr>
          <w:rFonts w:ascii="Futura Std Book" w:eastAsia="Times New Roman" w:hAnsi="Futura Std Book" w:cs="Times New Roman"/>
          <w:b/>
          <w:sz w:val="20"/>
          <w:szCs w:val="20"/>
          <w:u w:val="single"/>
          <w:lang w:eastAsia="es-CO"/>
        </w:rPr>
        <w:t>No aprobados</w:t>
      </w:r>
      <w:r w:rsidR="00165376" w:rsidRPr="003C3536">
        <w:rPr>
          <w:rFonts w:ascii="Futura Std Book" w:eastAsia="Times New Roman" w:hAnsi="Futura Std Book" w:cs="Times New Roman"/>
          <w:b/>
          <w:sz w:val="20"/>
          <w:szCs w:val="20"/>
          <w:u w:val="single"/>
          <w:lang w:eastAsia="es-CO"/>
        </w:rPr>
        <w:t xml:space="preserve"> 2017</w:t>
      </w:r>
    </w:p>
    <w:p w14:paraId="2BF5500F" w14:textId="77777777" w:rsidR="00966071" w:rsidRPr="003C3536" w:rsidRDefault="00966071" w:rsidP="00027756">
      <w:pPr>
        <w:pStyle w:val="Prrafodelista"/>
        <w:numPr>
          <w:ilvl w:val="0"/>
          <w:numId w:val="22"/>
        </w:numPr>
        <w:tabs>
          <w:tab w:val="left" w:pos="0"/>
        </w:tabs>
        <w:spacing w:after="0" w:line="240" w:lineRule="auto"/>
        <w:ind w:left="284"/>
        <w:jc w:val="both"/>
        <w:rPr>
          <w:rFonts w:ascii="Futura Std Book" w:eastAsia="Times New Roman" w:hAnsi="Futura Std Book" w:cs="Arial"/>
          <w:b/>
          <w:sz w:val="20"/>
          <w:szCs w:val="20"/>
          <w:lang w:eastAsia="ar-SA"/>
        </w:rPr>
      </w:pPr>
      <w:r w:rsidRPr="003C3536">
        <w:rPr>
          <w:rFonts w:ascii="Futura Std Book" w:hAnsi="Futura Std Book"/>
          <w:b/>
          <w:sz w:val="20"/>
          <w:szCs w:val="20"/>
        </w:rPr>
        <w:t xml:space="preserve">FNTP-089-2017 </w:t>
      </w:r>
      <w:r w:rsidR="00AC3E22" w:rsidRPr="003C3536">
        <w:rPr>
          <w:rFonts w:ascii="Futura Std Book" w:hAnsi="Futura Std Book"/>
          <w:b/>
          <w:sz w:val="20"/>
          <w:szCs w:val="20"/>
        </w:rPr>
        <w:t xml:space="preserve">Programa de diseño de rutas de </w:t>
      </w:r>
      <w:proofErr w:type="spellStart"/>
      <w:r w:rsidR="00AC3E22" w:rsidRPr="003C3536">
        <w:rPr>
          <w:rFonts w:ascii="Futura Std Book" w:hAnsi="Futura Std Book"/>
          <w:b/>
          <w:sz w:val="20"/>
          <w:szCs w:val="20"/>
        </w:rPr>
        <w:t>aviturismo</w:t>
      </w:r>
      <w:proofErr w:type="spellEnd"/>
      <w:r w:rsidR="00AC3E22" w:rsidRPr="003C3536">
        <w:rPr>
          <w:rFonts w:ascii="Futura Std Book" w:hAnsi="Futura Std Book"/>
          <w:b/>
          <w:sz w:val="20"/>
          <w:szCs w:val="20"/>
        </w:rPr>
        <w:t xml:space="preserve"> para los Andes Orientales</w:t>
      </w:r>
    </w:p>
    <w:p w14:paraId="7D0D19A0" w14:textId="77777777" w:rsidR="00966071" w:rsidRPr="003C3536" w:rsidRDefault="00966071"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sz w:val="20"/>
          <w:szCs w:val="20"/>
        </w:rPr>
        <w:t>MinCIT</w:t>
      </w:r>
      <w:proofErr w:type="spellEnd"/>
    </w:p>
    <w:p w14:paraId="7A9D0895" w14:textId="77777777" w:rsidR="00966071" w:rsidRPr="003C3536" w:rsidRDefault="00966071"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Valor:</w:t>
      </w:r>
      <w:r w:rsidR="00B25722" w:rsidRPr="003C3536">
        <w:rPr>
          <w:rFonts w:ascii="Futura Std Book" w:eastAsia="Times New Roman" w:hAnsi="Futura Std Book" w:cs="Arial"/>
          <w:b/>
          <w:sz w:val="20"/>
          <w:szCs w:val="20"/>
          <w:lang w:eastAsia="ar-SA"/>
        </w:rPr>
        <w:t xml:space="preserve"> </w:t>
      </w:r>
      <w:r w:rsidRPr="003C3536">
        <w:rPr>
          <w:rFonts w:ascii="Futura Std Book" w:hAnsi="Futura Std Book"/>
          <w:sz w:val="20"/>
          <w:szCs w:val="20"/>
        </w:rPr>
        <w:t>$1.938.886.200</w:t>
      </w:r>
    </w:p>
    <w:p w14:paraId="755F26E6" w14:textId="77777777" w:rsidR="00966071" w:rsidRPr="003C3536" w:rsidRDefault="00966071"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sz w:val="20"/>
          <w:szCs w:val="20"/>
        </w:rPr>
        <w:t xml:space="preserve">Replicar el modelo de producto "ruta de </w:t>
      </w:r>
      <w:proofErr w:type="spellStart"/>
      <w:r w:rsidR="006B2A52" w:rsidRPr="003C3536">
        <w:rPr>
          <w:rFonts w:ascii="Futura Std Book" w:hAnsi="Futura Std Book"/>
          <w:sz w:val="20"/>
          <w:szCs w:val="20"/>
        </w:rPr>
        <w:t>Aviturismo</w:t>
      </w:r>
      <w:proofErr w:type="spellEnd"/>
      <w:r w:rsidRPr="003C3536">
        <w:rPr>
          <w:rFonts w:ascii="Futura Std Book" w:hAnsi="Futura Std Book"/>
          <w:sz w:val="20"/>
          <w:szCs w:val="20"/>
        </w:rPr>
        <w:t xml:space="preserve">" o </w:t>
      </w:r>
      <w:proofErr w:type="spellStart"/>
      <w:r w:rsidRPr="003C3536">
        <w:rPr>
          <w:rFonts w:ascii="Futura Std Book" w:hAnsi="Futura Std Book"/>
          <w:sz w:val="20"/>
          <w:szCs w:val="20"/>
        </w:rPr>
        <w:t>birding</w:t>
      </w:r>
      <w:proofErr w:type="spellEnd"/>
      <w:r w:rsidRPr="003C3536">
        <w:rPr>
          <w:rFonts w:ascii="Futura Std Book" w:hAnsi="Futura Std Book"/>
          <w:sz w:val="20"/>
          <w:szCs w:val="20"/>
        </w:rPr>
        <w:t xml:space="preserve"> </w:t>
      </w:r>
      <w:proofErr w:type="spellStart"/>
      <w:r w:rsidRPr="003C3536">
        <w:rPr>
          <w:rFonts w:ascii="Futura Std Book" w:hAnsi="Futura Std Book"/>
          <w:sz w:val="20"/>
          <w:szCs w:val="20"/>
        </w:rPr>
        <w:t>trail</w:t>
      </w:r>
      <w:proofErr w:type="spellEnd"/>
      <w:r w:rsidRPr="003C3536">
        <w:rPr>
          <w:rFonts w:ascii="Futura Std Book" w:hAnsi="Futura Std Book"/>
          <w:sz w:val="20"/>
          <w:szCs w:val="20"/>
        </w:rPr>
        <w:t xml:space="preserve"> (en inglés), a través de una red nacional de circuitos de </w:t>
      </w:r>
      <w:proofErr w:type="spellStart"/>
      <w:r w:rsidR="006B2A52" w:rsidRPr="003C3536">
        <w:rPr>
          <w:rFonts w:ascii="Futura Std Book" w:hAnsi="Futura Std Book"/>
          <w:sz w:val="20"/>
          <w:szCs w:val="20"/>
        </w:rPr>
        <w:t>Aviturismo</w:t>
      </w:r>
      <w:proofErr w:type="spellEnd"/>
      <w:r w:rsidRPr="003C3536">
        <w:rPr>
          <w:rFonts w:ascii="Futura Std Book" w:hAnsi="Futura Std Book"/>
          <w:sz w:val="20"/>
          <w:szCs w:val="20"/>
        </w:rPr>
        <w:t xml:space="preserve"> estilo "</w:t>
      </w:r>
      <w:proofErr w:type="spellStart"/>
      <w:r w:rsidRPr="003C3536">
        <w:rPr>
          <w:rFonts w:ascii="Futura Std Book" w:hAnsi="Futura Std Book"/>
          <w:sz w:val="20"/>
          <w:szCs w:val="20"/>
        </w:rPr>
        <w:t>Northern</w:t>
      </w:r>
      <w:proofErr w:type="spellEnd"/>
      <w:r w:rsidRPr="003C3536">
        <w:rPr>
          <w:rFonts w:ascii="Futura Std Book" w:hAnsi="Futura Std Book"/>
          <w:sz w:val="20"/>
          <w:szCs w:val="20"/>
        </w:rPr>
        <w:t xml:space="preserve"> Colombia </w:t>
      </w:r>
      <w:proofErr w:type="spellStart"/>
      <w:r w:rsidRPr="003C3536">
        <w:rPr>
          <w:rFonts w:ascii="Futura Std Book" w:hAnsi="Futura Std Book"/>
          <w:sz w:val="20"/>
          <w:szCs w:val="20"/>
        </w:rPr>
        <w:t>Birding</w:t>
      </w:r>
      <w:proofErr w:type="spellEnd"/>
      <w:r w:rsidRPr="003C3536">
        <w:rPr>
          <w:rFonts w:ascii="Futura Std Book" w:hAnsi="Futura Std Book"/>
          <w:sz w:val="20"/>
          <w:szCs w:val="20"/>
        </w:rPr>
        <w:t xml:space="preserve"> </w:t>
      </w:r>
      <w:proofErr w:type="spellStart"/>
      <w:r w:rsidRPr="003C3536">
        <w:rPr>
          <w:rFonts w:ascii="Futura Std Book" w:hAnsi="Futura Std Book"/>
          <w:sz w:val="20"/>
          <w:szCs w:val="20"/>
        </w:rPr>
        <w:t>Trail</w:t>
      </w:r>
      <w:proofErr w:type="spellEnd"/>
      <w:r w:rsidRPr="003C3536">
        <w:rPr>
          <w:rFonts w:ascii="Futura Std Book" w:hAnsi="Futura Std Book"/>
          <w:sz w:val="20"/>
          <w:szCs w:val="20"/>
        </w:rPr>
        <w:t>" continuando con una ruta de los andes orientales en Cundinamarca, Boyacá, Tolima y Huila</w:t>
      </w:r>
      <w:r w:rsidR="008A6F80" w:rsidRPr="003C3536">
        <w:rPr>
          <w:rFonts w:ascii="Futura Std Book" w:hAnsi="Futura Std Book"/>
          <w:sz w:val="20"/>
          <w:szCs w:val="20"/>
        </w:rPr>
        <w:t>.</w:t>
      </w:r>
    </w:p>
    <w:p w14:paraId="5E643F9D" w14:textId="77777777" w:rsidR="00966071" w:rsidRPr="003C3536" w:rsidRDefault="00966071"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8A6F80" w:rsidRPr="003C3536">
        <w:rPr>
          <w:rFonts w:ascii="Futura Std Book" w:eastAsia="Times New Roman" w:hAnsi="Futura Std Book" w:cs="Arial"/>
          <w:sz w:val="20"/>
          <w:szCs w:val="20"/>
          <w:lang w:eastAsia="ar-SA"/>
        </w:rPr>
        <w:t>d</w:t>
      </w:r>
      <w:r w:rsidR="002B3E30" w:rsidRPr="003C3536">
        <w:rPr>
          <w:rFonts w:ascii="Futura Std Book" w:eastAsia="Times New Roman" w:hAnsi="Futura Std Book" w:cs="Arial"/>
          <w:sz w:val="20"/>
          <w:szCs w:val="20"/>
          <w:lang w:eastAsia="ar-SA"/>
        </w:rPr>
        <w:t>evuelto</w:t>
      </w:r>
      <w:r w:rsidRPr="003C3536">
        <w:rPr>
          <w:rFonts w:ascii="Futura Std Book" w:eastAsia="Times New Roman" w:hAnsi="Futura Std Book" w:cs="Arial"/>
          <w:sz w:val="20"/>
          <w:szCs w:val="20"/>
          <w:lang w:eastAsia="ar-SA"/>
        </w:rPr>
        <w:t xml:space="preserve"> </w:t>
      </w:r>
    </w:p>
    <w:p w14:paraId="46E93FD4" w14:textId="77777777" w:rsidR="00966071" w:rsidRPr="003C3536" w:rsidRDefault="00966071"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7D428107" w14:textId="77777777" w:rsidR="00966071" w:rsidRPr="003C3536" w:rsidRDefault="008A6F80"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966071" w:rsidRPr="003C3536">
        <w:rPr>
          <w:rFonts w:ascii="Futura Std Book" w:eastAsia="Times New Roman" w:hAnsi="Futura Std Book" w:cs="Arial"/>
          <w:sz w:val="20"/>
          <w:szCs w:val="20"/>
          <w:lang w:eastAsia="ar-SA"/>
        </w:rPr>
        <w:t>el 3 de mayo de 2017.</w:t>
      </w:r>
    </w:p>
    <w:p w14:paraId="7B5CE1A6" w14:textId="77777777" w:rsidR="00966071" w:rsidRPr="003C3536" w:rsidRDefault="00966071" w:rsidP="00027756">
      <w:pPr>
        <w:numPr>
          <w:ilvl w:val="0"/>
          <w:numId w:val="2"/>
        </w:numPr>
        <w:tabs>
          <w:tab w:val="left" w:pos="284"/>
        </w:tabs>
        <w:spacing w:after="0" w:line="240" w:lineRule="auto"/>
        <w:ind w:left="0" w:firstLine="0"/>
        <w:contextualSpacing/>
        <w:jc w:val="both"/>
        <w:rPr>
          <w:rFonts w:ascii="Futura Std Book" w:hAnsi="Futura Std Book"/>
          <w:sz w:val="20"/>
          <w:szCs w:val="20"/>
        </w:rPr>
      </w:pPr>
      <w:r w:rsidRPr="003C3536">
        <w:rPr>
          <w:rFonts w:ascii="Futura Std Book" w:hAnsi="Futura Std Book"/>
          <w:sz w:val="20"/>
          <w:szCs w:val="20"/>
        </w:rPr>
        <w:t xml:space="preserve">El proyecto fue </w:t>
      </w:r>
      <w:r w:rsidR="00D06348" w:rsidRPr="003C3536">
        <w:rPr>
          <w:rFonts w:ascii="Futura Std Book" w:hAnsi="Futura Std Book"/>
          <w:sz w:val="20"/>
          <w:szCs w:val="20"/>
        </w:rPr>
        <w:t>devuelto</w:t>
      </w:r>
      <w:r w:rsidRPr="003C3536">
        <w:rPr>
          <w:rFonts w:ascii="Futura Std Book" w:hAnsi="Futura Std Book"/>
          <w:sz w:val="20"/>
          <w:szCs w:val="20"/>
        </w:rPr>
        <w:t xml:space="preserve"> por que se in</w:t>
      </w:r>
      <w:r w:rsidR="00F72B2B" w:rsidRPr="003C3536">
        <w:rPr>
          <w:rFonts w:ascii="Futura Std Book" w:hAnsi="Futura Std Book"/>
          <w:sz w:val="20"/>
          <w:szCs w:val="20"/>
        </w:rPr>
        <w:t>tegró al proyecto FNTP-070-2017</w:t>
      </w:r>
      <w:r w:rsidR="008A6F80" w:rsidRPr="003C3536">
        <w:rPr>
          <w:rFonts w:ascii="Futura Std Book" w:hAnsi="Futura Std Book"/>
          <w:sz w:val="20"/>
          <w:szCs w:val="20"/>
        </w:rPr>
        <w:t xml:space="preserve"> Diseño de las rutas de </w:t>
      </w:r>
      <w:proofErr w:type="spellStart"/>
      <w:r w:rsidR="008A6F80" w:rsidRPr="003C3536">
        <w:rPr>
          <w:rFonts w:ascii="Futura Std Book" w:hAnsi="Futura Std Book"/>
          <w:sz w:val="20"/>
          <w:szCs w:val="20"/>
        </w:rPr>
        <w:t>aviturismo</w:t>
      </w:r>
      <w:proofErr w:type="spellEnd"/>
      <w:r w:rsidR="008A6F80" w:rsidRPr="003C3536">
        <w:rPr>
          <w:rFonts w:ascii="Futura Std Book" w:hAnsi="Futura Std Book"/>
          <w:sz w:val="20"/>
          <w:szCs w:val="20"/>
        </w:rPr>
        <w:t xml:space="preserve"> de los Andes Orientales y del Sur Occidente Colombiano.</w:t>
      </w:r>
    </w:p>
    <w:p w14:paraId="3549A41A" w14:textId="77777777" w:rsidR="00957905" w:rsidRPr="003C3536" w:rsidRDefault="00957905" w:rsidP="00027756">
      <w:pPr>
        <w:pStyle w:val="Prrafodelista"/>
        <w:numPr>
          <w:ilvl w:val="0"/>
          <w:numId w:val="22"/>
        </w:numPr>
        <w:tabs>
          <w:tab w:val="left" w:pos="284"/>
        </w:tabs>
        <w:spacing w:after="0" w:line="240" w:lineRule="auto"/>
        <w:ind w:left="426" w:hanging="426"/>
        <w:jc w:val="both"/>
        <w:rPr>
          <w:rFonts w:ascii="Futura Std Book" w:eastAsia="Times New Roman" w:hAnsi="Futura Std Book" w:cs="Arial"/>
          <w:b/>
          <w:sz w:val="20"/>
          <w:szCs w:val="20"/>
          <w:lang w:eastAsia="ar-SA"/>
        </w:rPr>
      </w:pPr>
      <w:r w:rsidRPr="003C3536">
        <w:rPr>
          <w:rFonts w:ascii="Futura Std Book" w:hAnsi="Futura Std Book"/>
          <w:b/>
          <w:sz w:val="20"/>
          <w:szCs w:val="20"/>
        </w:rPr>
        <w:t>FNTP-152-2017 Implementación de un programa en gestión turística</w:t>
      </w:r>
    </w:p>
    <w:p w14:paraId="65294A97" w14:textId="77777777" w:rsidR="00957905" w:rsidRPr="003C3536" w:rsidRDefault="00957905"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sz w:val="20"/>
          <w:szCs w:val="20"/>
        </w:rPr>
        <w:t>MinCIT</w:t>
      </w:r>
      <w:proofErr w:type="spellEnd"/>
      <w:r w:rsidRPr="003C3536">
        <w:rPr>
          <w:rFonts w:ascii="Futura Std Book" w:eastAsia="Times New Roman" w:hAnsi="Futura Std Book" w:cs="Arial"/>
          <w:b/>
          <w:sz w:val="20"/>
          <w:szCs w:val="20"/>
          <w:lang w:eastAsia="ar-SA"/>
        </w:rPr>
        <w:t xml:space="preserve"> </w:t>
      </w:r>
    </w:p>
    <w:p w14:paraId="7C1F7831" w14:textId="77777777" w:rsidR="00957905" w:rsidRPr="003C3536" w:rsidRDefault="00957905" w:rsidP="00027756">
      <w:pPr>
        <w:tabs>
          <w:tab w:val="left" w:pos="284"/>
        </w:tabs>
        <w:spacing w:after="0" w:line="240" w:lineRule="auto"/>
        <w:contextualSpacing/>
        <w:jc w:val="both"/>
        <w:rPr>
          <w:rFonts w:ascii="Futura Std Book" w:hAnsi="Futura Std Book"/>
          <w:sz w:val="20"/>
          <w:szCs w:val="20"/>
        </w:rPr>
      </w:pPr>
      <w:r w:rsidRPr="003C3536">
        <w:rPr>
          <w:rFonts w:ascii="Futura Std Book" w:eastAsia="Times New Roman" w:hAnsi="Futura Std Book" w:cs="Arial"/>
          <w:b/>
          <w:sz w:val="20"/>
          <w:szCs w:val="20"/>
          <w:lang w:eastAsia="ar-SA"/>
        </w:rPr>
        <w:t>Valor:</w:t>
      </w:r>
      <w:r w:rsidR="00B25722" w:rsidRPr="003C3536">
        <w:rPr>
          <w:rFonts w:ascii="Futura Std Book" w:eastAsia="Times New Roman" w:hAnsi="Futura Std Book" w:cs="Arial"/>
          <w:b/>
          <w:sz w:val="20"/>
          <w:szCs w:val="20"/>
          <w:lang w:eastAsia="ar-SA"/>
        </w:rPr>
        <w:t xml:space="preserve"> </w:t>
      </w:r>
      <w:r w:rsidRPr="003C3536">
        <w:rPr>
          <w:rFonts w:ascii="Futura Std Book" w:hAnsi="Futura Std Book"/>
          <w:sz w:val="20"/>
          <w:szCs w:val="20"/>
        </w:rPr>
        <w:t>$31.300.000</w:t>
      </w:r>
    </w:p>
    <w:p w14:paraId="5E52DADF" w14:textId="77777777" w:rsidR="00957905" w:rsidRPr="003C3536" w:rsidRDefault="00957905"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lastRenderedPageBreak/>
        <w:t xml:space="preserve">Objetivo: </w:t>
      </w:r>
      <w:r w:rsidRPr="003C3536">
        <w:rPr>
          <w:rFonts w:ascii="Futura Std Book" w:hAnsi="Futura Std Book"/>
          <w:sz w:val="20"/>
          <w:szCs w:val="20"/>
        </w:rPr>
        <w:t>Realizar un programa de capacitación y sensibilización turística que permitan una mayor apropiación del territorio boyacense, un adecuado desempeño del conglomerado empresarial y un desarr</w:t>
      </w:r>
      <w:r w:rsidR="008A6F80" w:rsidRPr="003C3536">
        <w:rPr>
          <w:rFonts w:ascii="Futura Std Book" w:hAnsi="Futura Std Book"/>
          <w:sz w:val="20"/>
          <w:szCs w:val="20"/>
        </w:rPr>
        <w:t>ollo.</w:t>
      </w:r>
    </w:p>
    <w:p w14:paraId="2BA38C95" w14:textId="77777777" w:rsidR="00957905" w:rsidRPr="003C3536" w:rsidRDefault="00957905"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8A6F80" w:rsidRPr="003C3536">
        <w:rPr>
          <w:rFonts w:ascii="Futura Std Book" w:eastAsia="Times New Roman" w:hAnsi="Futura Std Book" w:cs="Arial"/>
          <w:sz w:val="20"/>
          <w:szCs w:val="20"/>
          <w:lang w:eastAsia="ar-SA"/>
        </w:rPr>
        <w:t>d</w:t>
      </w:r>
      <w:r w:rsidR="002B3E30" w:rsidRPr="003C3536">
        <w:rPr>
          <w:rFonts w:ascii="Futura Std Book" w:eastAsia="Times New Roman" w:hAnsi="Futura Std Book" w:cs="Arial"/>
          <w:sz w:val="20"/>
          <w:szCs w:val="20"/>
          <w:lang w:eastAsia="ar-SA"/>
        </w:rPr>
        <w:t>evuelto</w:t>
      </w:r>
      <w:r w:rsidRPr="003C3536">
        <w:rPr>
          <w:rFonts w:ascii="Futura Std Book" w:eastAsia="Times New Roman" w:hAnsi="Futura Std Book" w:cs="Arial"/>
          <w:sz w:val="20"/>
          <w:szCs w:val="20"/>
          <w:lang w:eastAsia="ar-SA"/>
        </w:rPr>
        <w:t xml:space="preserve"> </w:t>
      </w:r>
    </w:p>
    <w:p w14:paraId="3C54F55D" w14:textId="77777777" w:rsidR="00957905" w:rsidRPr="003C3536" w:rsidRDefault="00957905"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2255C455" w14:textId="77777777" w:rsidR="00957905" w:rsidRPr="003C3536" w:rsidRDefault="008A6F80"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4D6D04" w:rsidRPr="003C3536">
        <w:rPr>
          <w:rFonts w:ascii="Futura Std Book" w:eastAsia="Times New Roman" w:hAnsi="Futura Std Book" w:cs="Arial"/>
          <w:sz w:val="20"/>
          <w:szCs w:val="20"/>
          <w:lang w:eastAsia="ar-SA"/>
        </w:rPr>
        <w:t>el 21</w:t>
      </w:r>
      <w:r w:rsidR="00957905" w:rsidRPr="003C3536">
        <w:rPr>
          <w:rFonts w:ascii="Futura Std Book" w:eastAsia="Times New Roman" w:hAnsi="Futura Std Book" w:cs="Arial"/>
          <w:sz w:val="20"/>
          <w:szCs w:val="20"/>
          <w:lang w:eastAsia="ar-SA"/>
        </w:rPr>
        <w:t xml:space="preserve"> de </w:t>
      </w:r>
      <w:r w:rsidR="004D6D04" w:rsidRPr="003C3536">
        <w:rPr>
          <w:rFonts w:ascii="Futura Std Book" w:eastAsia="Times New Roman" w:hAnsi="Futura Std Book" w:cs="Arial"/>
          <w:sz w:val="20"/>
          <w:szCs w:val="20"/>
          <w:lang w:eastAsia="ar-SA"/>
        </w:rPr>
        <w:t>julio</w:t>
      </w:r>
      <w:r w:rsidR="00957905" w:rsidRPr="003C3536">
        <w:rPr>
          <w:rFonts w:ascii="Futura Std Book" w:eastAsia="Times New Roman" w:hAnsi="Futura Std Book" w:cs="Arial"/>
          <w:sz w:val="20"/>
          <w:szCs w:val="20"/>
          <w:lang w:eastAsia="ar-SA"/>
        </w:rPr>
        <w:t xml:space="preserve"> de 2017.</w:t>
      </w:r>
    </w:p>
    <w:p w14:paraId="4F59B8A9" w14:textId="77777777" w:rsidR="005436B3" w:rsidRPr="003C3536" w:rsidRDefault="006275DA"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rPr>
        <w:t xml:space="preserve">El proyecto fue </w:t>
      </w:r>
      <w:r w:rsidR="009E7BD1" w:rsidRPr="003C3536">
        <w:rPr>
          <w:rFonts w:ascii="Futura Std Book" w:hAnsi="Futura Std Book"/>
          <w:sz w:val="20"/>
          <w:szCs w:val="20"/>
        </w:rPr>
        <w:t>devuelto</w:t>
      </w:r>
      <w:r w:rsidR="008A6F80" w:rsidRPr="003C3536">
        <w:rPr>
          <w:rFonts w:ascii="Futura Std Book" w:hAnsi="Futura Std Book"/>
          <w:sz w:val="20"/>
          <w:szCs w:val="20"/>
        </w:rPr>
        <w:t xml:space="preserve"> por</w:t>
      </w:r>
      <w:r w:rsidR="00CE4A4C" w:rsidRPr="003C3536">
        <w:rPr>
          <w:rFonts w:ascii="Futura Std Book" w:hAnsi="Futura Std Book"/>
          <w:sz w:val="20"/>
          <w:szCs w:val="20"/>
        </w:rPr>
        <w:t xml:space="preserve">que en el formato de concepto interno de pertinencia proyectos </w:t>
      </w:r>
      <w:proofErr w:type="spellStart"/>
      <w:r w:rsidR="00CE4A4C" w:rsidRPr="003C3536">
        <w:rPr>
          <w:rFonts w:ascii="Futura Std Book" w:hAnsi="Futura Std Book"/>
          <w:sz w:val="20"/>
          <w:szCs w:val="20"/>
        </w:rPr>
        <w:t>MinCIT</w:t>
      </w:r>
      <w:proofErr w:type="spellEnd"/>
      <w:r w:rsidR="00CE4A4C" w:rsidRPr="003C3536">
        <w:rPr>
          <w:rFonts w:ascii="Futura Std Book" w:hAnsi="Futura Std Book"/>
          <w:sz w:val="20"/>
          <w:szCs w:val="20"/>
        </w:rPr>
        <w:t xml:space="preserve"> estipula al </w:t>
      </w:r>
      <w:proofErr w:type="spellStart"/>
      <w:r w:rsidR="00CE4A4C" w:rsidRPr="003C3536">
        <w:rPr>
          <w:rFonts w:ascii="Futura Std Book" w:hAnsi="Futura Std Book"/>
          <w:sz w:val="20"/>
          <w:szCs w:val="20"/>
        </w:rPr>
        <w:t>Min</w:t>
      </w:r>
      <w:r w:rsidR="008A6F80" w:rsidRPr="003C3536">
        <w:rPr>
          <w:rFonts w:ascii="Futura Std Book" w:hAnsi="Futura Std Book"/>
          <w:sz w:val="20"/>
          <w:szCs w:val="20"/>
        </w:rPr>
        <w:t>CIT</w:t>
      </w:r>
      <w:proofErr w:type="spellEnd"/>
      <w:r w:rsidR="00CE4A4C" w:rsidRPr="003C3536">
        <w:rPr>
          <w:rFonts w:ascii="Futura Std Book" w:hAnsi="Futura Std Book"/>
          <w:sz w:val="20"/>
          <w:szCs w:val="20"/>
        </w:rPr>
        <w:t xml:space="preserve"> como proponente del proyecto, sin embargo en la ficha adjunta se especifica a la Gobernación de Boyacá como responsable de la iniciativa. Por otro lado, de ser la Gobernación de Boyacá el a</w:t>
      </w:r>
      <w:r w:rsidR="008A6F80" w:rsidRPr="003C3536">
        <w:rPr>
          <w:rFonts w:ascii="Futura Std Book" w:hAnsi="Futura Std Book"/>
          <w:sz w:val="20"/>
          <w:szCs w:val="20"/>
        </w:rPr>
        <w:t>ctor proponente, de acuerdo al M</w:t>
      </w:r>
      <w:r w:rsidR="00CE4A4C" w:rsidRPr="003C3536">
        <w:rPr>
          <w:rFonts w:ascii="Futura Std Book" w:hAnsi="Futura Std Book"/>
          <w:sz w:val="20"/>
          <w:szCs w:val="20"/>
        </w:rPr>
        <w:t>anual, no está habilitado para presentar proyectos en el programa.</w:t>
      </w:r>
    </w:p>
    <w:p w14:paraId="400E05AF" w14:textId="77777777" w:rsidR="00940B47" w:rsidRPr="003C3536" w:rsidRDefault="00940B47" w:rsidP="00027756">
      <w:pPr>
        <w:pStyle w:val="Prrafodelista"/>
        <w:numPr>
          <w:ilvl w:val="0"/>
          <w:numId w:val="2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FNTP-255-2017 Fomento a la inclusión laboral de personas con discapacidad (PCD) en el sector turismo.</w:t>
      </w:r>
    </w:p>
    <w:p w14:paraId="74FCDFB1" w14:textId="77777777" w:rsidR="00940B47" w:rsidRPr="003C3536" w:rsidRDefault="00940B47"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eastAsia="Times New Roman" w:hAnsi="Futura Std Book" w:cs="Arial"/>
          <w:sz w:val="20"/>
          <w:szCs w:val="20"/>
          <w:lang w:eastAsia="ar-SA"/>
        </w:rPr>
        <w:t>MinCIT</w:t>
      </w:r>
      <w:proofErr w:type="spellEnd"/>
    </w:p>
    <w:p w14:paraId="241E7054" w14:textId="77777777" w:rsidR="00940B47" w:rsidRPr="003C3536" w:rsidRDefault="00940B47"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Pr="003C3536">
        <w:rPr>
          <w:rFonts w:ascii="Futura Std Book" w:eastAsia="Times New Roman" w:hAnsi="Futura Std Book" w:cs="Arial"/>
          <w:sz w:val="20"/>
          <w:szCs w:val="20"/>
          <w:lang w:eastAsia="ar-SA"/>
        </w:rPr>
        <w:t>$1</w:t>
      </w:r>
      <w:r w:rsidR="00FE3BD2" w:rsidRPr="003C3536">
        <w:rPr>
          <w:rFonts w:ascii="Futura Std Book" w:eastAsia="Times New Roman" w:hAnsi="Futura Std Book" w:cs="Arial"/>
          <w:sz w:val="20"/>
          <w:szCs w:val="20"/>
          <w:lang w:eastAsia="ar-SA"/>
        </w:rPr>
        <w:t>82.238.978</w:t>
      </w:r>
      <w:r w:rsidRPr="003C3536">
        <w:rPr>
          <w:rFonts w:ascii="Futura Std Book" w:eastAsia="Times New Roman" w:hAnsi="Futura Std Book" w:cs="Arial"/>
          <w:sz w:val="20"/>
          <w:szCs w:val="20"/>
          <w:lang w:eastAsia="ar-SA"/>
        </w:rPr>
        <w:t xml:space="preserve"> </w:t>
      </w:r>
      <w:r w:rsidR="00FE3BD2" w:rsidRPr="003C3536">
        <w:rPr>
          <w:rFonts w:ascii="Futura Std Book" w:eastAsia="Times New Roman" w:hAnsi="Futura Std Book" w:cs="Arial"/>
          <w:sz w:val="20"/>
          <w:szCs w:val="20"/>
          <w:lang w:eastAsia="ar-SA"/>
        </w:rPr>
        <w:t>(</w:t>
      </w:r>
      <w:r w:rsidRPr="003C3536">
        <w:rPr>
          <w:rFonts w:ascii="Futura Std Book" w:eastAsia="Times New Roman" w:hAnsi="Futura Std Book" w:cs="Arial"/>
          <w:sz w:val="20"/>
          <w:szCs w:val="20"/>
          <w:lang w:eastAsia="ar-SA"/>
        </w:rPr>
        <w:t xml:space="preserve">aproximado </w:t>
      </w:r>
      <w:r w:rsidR="00FE3BD2" w:rsidRPr="003C3536">
        <w:rPr>
          <w:rFonts w:ascii="Futura Std Book" w:eastAsia="Times New Roman" w:hAnsi="Futura Std Book" w:cs="Arial"/>
          <w:sz w:val="20"/>
          <w:szCs w:val="20"/>
          <w:lang w:eastAsia="ar-SA"/>
        </w:rPr>
        <w:t xml:space="preserve">$13.017.070 </w:t>
      </w:r>
      <w:r w:rsidRPr="003C3536">
        <w:rPr>
          <w:rFonts w:ascii="Futura Std Book" w:eastAsia="Times New Roman" w:hAnsi="Futura Std Book" w:cs="Arial"/>
          <w:sz w:val="20"/>
          <w:szCs w:val="20"/>
          <w:lang w:eastAsia="ar-SA"/>
        </w:rPr>
        <w:t>para el departamento)</w:t>
      </w:r>
    </w:p>
    <w:p w14:paraId="3EC81710" w14:textId="77777777" w:rsidR="00940B47" w:rsidRPr="003C3536" w:rsidRDefault="00940B47"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Pr="003C3536">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1D29A4C5" w14:textId="77777777" w:rsidR="00940B47" w:rsidRPr="003C3536" w:rsidRDefault="00940B47"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00D8051B" w:rsidRPr="003C3536">
        <w:rPr>
          <w:rFonts w:ascii="Futura Std Book" w:eastAsia="Times New Roman" w:hAnsi="Futura Std Book" w:cs="Arial"/>
          <w:sz w:val="20"/>
          <w:szCs w:val="20"/>
          <w:lang w:eastAsia="ar-SA"/>
        </w:rPr>
        <w:t xml:space="preserve"> devuelto</w:t>
      </w:r>
    </w:p>
    <w:p w14:paraId="61A2D8E1" w14:textId="77777777" w:rsidR="00940B47" w:rsidRPr="003C3536" w:rsidRDefault="00940B47"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3F671C3C" w14:textId="77777777" w:rsidR="00940B47" w:rsidRPr="003C3536" w:rsidRDefault="00940B47"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Radicado el 7 de noviembre de 2017.</w:t>
      </w:r>
    </w:p>
    <w:p w14:paraId="71B3043C" w14:textId="77777777" w:rsidR="00D8051B" w:rsidRPr="003C3536" w:rsidRDefault="00940B47" w:rsidP="00027756">
      <w:pPr>
        <w:numPr>
          <w:ilvl w:val="0"/>
          <w:numId w:val="2"/>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14:paraId="7BB654D9" w14:textId="77777777" w:rsidR="00940B47" w:rsidRPr="003C3536" w:rsidRDefault="00D8051B" w:rsidP="00027756">
      <w:pPr>
        <w:numPr>
          <w:ilvl w:val="0"/>
          <w:numId w:val="2"/>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Se realizó la devolución del proyecto porque se unifico todos los contenidos al </w:t>
      </w:r>
      <w:r w:rsidR="004A4D81" w:rsidRPr="003C3536">
        <w:rPr>
          <w:rFonts w:ascii="Futura Std Book" w:eastAsia="Times New Roman" w:hAnsi="Futura Std Book" w:cs="Arial"/>
          <w:sz w:val="20"/>
          <w:szCs w:val="20"/>
          <w:lang w:eastAsia="ar-SA"/>
        </w:rPr>
        <w:t>FNTP-</w:t>
      </w:r>
      <w:r w:rsidRPr="003C3536">
        <w:rPr>
          <w:rFonts w:ascii="Futura Std Book" w:eastAsia="Times New Roman" w:hAnsi="Futura Std Book" w:cs="Arial"/>
          <w:sz w:val="20"/>
          <w:szCs w:val="20"/>
          <w:lang w:eastAsia="ar-SA"/>
        </w:rPr>
        <w:t>256- 2017.</w:t>
      </w:r>
    </w:p>
    <w:p w14:paraId="1CE20E22" w14:textId="77777777" w:rsidR="00F95913" w:rsidRPr="003C3536" w:rsidRDefault="00F95913" w:rsidP="00027756">
      <w:pPr>
        <w:shd w:val="clear" w:color="auto" w:fill="FFFFFF"/>
        <w:spacing w:after="0" w:line="240" w:lineRule="auto"/>
        <w:ind w:left="360"/>
        <w:jc w:val="both"/>
        <w:rPr>
          <w:rFonts w:ascii="Futura Std Book" w:eastAsia="Times New Roman" w:hAnsi="Futura Std Book" w:cs="Times New Roman"/>
          <w:sz w:val="20"/>
          <w:szCs w:val="20"/>
          <w:lang w:eastAsia="es-CO"/>
        </w:rPr>
      </w:pPr>
    </w:p>
    <w:p w14:paraId="2744E739" w14:textId="77777777" w:rsidR="00165376" w:rsidRPr="003C3536" w:rsidRDefault="00165376" w:rsidP="00027756">
      <w:pPr>
        <w:tabs>
          <w:tab w:val="left" w:pos="284"/>
        </w:tabs>
        <w:spacing w:after="0" w:line="240" w:lineRule="auto"/>
        <w:contextualSpacing/>
        <w:jc w:val="both"/>
        <w:rPr>
          <w:rFonts w:ascii="Futura Std Book" w:hAnsi="Futura Std Book" w:cs="Arial"/>
          <w:b/>
          <w:sz w:val="20"/>
          <w:szCs w:val="20"/>
          <w:u w:val="single"/>
        </w:rPr>
      </w:pPr>
      <w:r w:rsidRPr="003C3536">
        <w:rPr>
          <w:rFonts w:ascii="Futura Std Book" w:hAnsi="Futura Std Book" w:cs="Arial"/>
          <w:b/>
          <w:sz w:val="20"/>
          <w:szCs w:val="20"/>
          <w:u w:val="single"/>
        </w:rPr>
        <w:t>Aprobado</w:t>
      </w:r>
      <w:r w:rsidR="006B2A52" w:rsidRPr="003C3536">
        <w:rPr>
          <w:rFonts w:ascii="Futura Std Book" w:hAnsi="Futura Std Book" w:cs="Arial"/>
          <w:b/>
          <w:sz w:val="20"/>
          <w:szCs w:val="20"/>
          <w:u w:val="single"/>
        </w:rPr>
        <w:t>s</w:t>
      </w:r>
      <w:r w:rsidRPr="003C3536">
        <w:rPr>
          <w:rFonts w:ascii="Futura Std Book" w:hAnsi="Futura Std Book" w:cs="Arial"/>
          <w:b/>
          <w:sz w:val="20"/>
          <w:szCs w:val="20"/>
          <w:u w:val="single"/>
        </w:rPr>
        <w:t xml:space="preserve"> 2016</w:t>
      </w:r>
    </w:p>
    <w:p w14:paraId="19674A61" w14:textId="77777777" w:rsidR="00477083" w:rsidRPr="003C3536" w:rsidRDefault="00477083" w:rsidP="00027756">
      <w:pPr>
        <w:pStyle w:val="Prrafodelista"/>
        <w:numPr>
          <w:ilvl w:val="0"/>
          <w:numId w:val="10"/>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hAnsi="Futura Std Book"/>
          <w:b/>
          <w:sz w:val="20"/>
          <w:szCs w:val="20"/>
        </w:rPr>
        <w:t xml:space="preserve">FNTP-002-2016 VIII Encuentro </w:t>
      </w:r>
      <w:proofErr w:type="spellStart"/>
      <w:r w:rsidRPr="003C3536">
        <w:rPr>
          <w:rFonts w:ascii="Futura Std Book" w:hAnsi="Futura Std Book"/>
          <w:b/>
          <w:sz w:val="20"/>
          <w:szCs w:val="20"/>
        </w:rPr>
        <w:t>Acolap</w:t>
      </w:r>
      <w:proofErr w:type="spellEnd"/>
      <w:r w:rsidRPr="003C3536">
        <w:rPr>
          <w:rFonts w:ascii="Futura Std Book" w:hAnsi="Futura Std Book"/>
          <w:b/>
          <w:sz w:val="20"/>
          <w:szCs w:val="20"/>
        </w:rPr>
        <w:t xml:space="preserve"> "El futuro de los parques de diversiones y del entretenimiento en Colombia: retos para hacer de ésta una industria que genera valor"</w:t>
      </w:r>
    </w:p>
    <w:p w14:paraId="2A9D2875" w14:textId="77777777" w:rsidR="00477083" w:rsidRPr="003C3536" w:rsidRDefault="00477083" w:rsidP="00027756">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sz w:val="20"/>
          <w:szCs w:val="20"/>
        </w:rPr>
        <w:t>Acolap</w:t>
      </w:r>
      <w:proofErr w:type="spellEnd"/>
    </w:p>
    <w:p w14:paraId="6A25D356" w14:textId="77777777" w:rsidR="00477083" w:rsidRPr="003C3536" w:rsidRDefault="00477083" w:rsidP="00027756">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sz w:val="20"/>
          <w:szCs w:val="20"/>
        </w:rPr>
        <w:t xml:space="preserve">$186.533.319 </w:t>
      </w:r>
      <w:r w:rsidRPr="003C3536">
        <w:rPr>
          <w:rFonts w:ascii="Futura Std Book" w:hAnsi="Futura Std Book" w:cstheme="minorHAnsi"/>
          <w:sz w:val="20"/>
          <w:szCs w:val="20"/>
        </w:rPr>
        <w:t>(</w:t>
      </w:r>
      <w:proofErr w:type="spellStart"/>
      <w:r w:rsidRPr="003C3536">
        <w:rPr>
          <w:rFonts w:ascii="Futura Std Book" w:hAnsi="Futura Std Book" w:cstheme="minorHAnsi"/>
          <w:sz w:val="20"/>
          <w:szCs w:val="20"/>
        </w:rPr>
        <w:t>Fontur</w:t>
      </w:r>
      <w:proofErr w:type="spellEnd"/>
      <w:r w:rsidRPr="003C3536">
        <w:rPr>
          <w:rFonts w:ascii="Futura Std Book" w:hAnsi="Futura Std Book" w:cstheme="minorHAnsi"/>
          <w:sz w:val="20"/>
          <w:szCs w:val="20"/>
        </w:rPr>
        <w:t xml:space="preserve"> $148.942.981; contrapartida $37.590.338)</w:t>
      </w:r>
      <w:r w:rsidRPr="003C3536">
        <w:rPr>
          <w:rFonts w:ascii="Futura Std Book" w:hAnsi="Futura Std Book"/>
          <w:sz w:val="20"/>
          <w:szCs w:val="20"/>
        </w:rPr>
        <w:t xml:space="preserve"> (aproximado $8.274.610 para el departamento).</w:t>
      </w:r>
    </w:p>
    <w:p w14:paraId="48298B58" w14:textId="77777777" w:rsidR="00477083" w:rsidRPr="003C3536" w:rsidRDefault="00477083" w:rsidP="00027756">
      <w:pPr>
        <w:tabs>
          <w:tab w:val="left" w:pos="284"/>
          <w:tab w:val="left" w:pos="851"/>
        </w:tabs>
        <w:spacing w:after="0" w:line="240" w:lineRule="auto"/>
        <w:contextualSpacing/>
        <w:jc w:val="both"/>
        <w:rPr>
          <w:rFonts w:ascii="Futura Std Book" w:hAnsi="Futura Std Book"/>
          <w:sz w:val="20"/>
          <w:szCs w:val="20"/>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sz w:val="20"/>
          <w:szCs w:val="20"/>
        </w:rPr>
        <w:t xml:space="preserve">Realizar el VIII encuentro </w:t>
      </w:r>
      <w:proofErr w:type="spellStart"/>
      <w:r w:rsidRPr="003C3536">
        <w:rPr>
          <w:rFonts w:ascii="Futura Std Book" w:hAnsi="Futura Std Book"/>
          <w:sz w:val="20"/>
          <w:szCs w:val="20"/>
        </w:rPr>
        <w:t>Acolap</w:t>
      </w:r>
      <w:proofErr w:type="spellEnd"/>
      <w:r w:rsidRPr="003C3536">
        <w:rPr>
          <w:rFonts w:ascii="Futura Std Book" w:hAnsi="Futura Std Book"/>
          <w:sz w:val="20"/>
          <w:szCs w:val="20"/>
        </w:rPr>
        <w:t>, bajo el lema "el futuro de los parques de diversiones y el entretenimiento en Colombia: retos para hacer de ésta una industria que genera valor”.</w:t>
      </w:r>
    </w:p>
    <w:p w14:paraId="7CD38788" w14:textId="77777777" w:rsidR="00477083" w:rsidRPr="003C3536" w:rsidRDefault="00477083" w:rsidP="00027756">
      <w:pPr>
        <w:tabs>
          <w:tab w:val="left" w:pos="284"/>
          <w:tab w:val="left" w:pos="851"/>
        </w:tabs>
        <w:spacing w:after="0" w:line="240" w:lineRule="auto"/>
        <w:contextualSpacing/>
        <w:jc w:val="both"/>
        <w:rPr>
          <w:rFonts w:ascii="Futura Std Book" w:hAnsi="Futura Std Book"/>
          <w:b/>
          <w:sz w:val="20"/>
          <w:szCs w:val="20"/>
        </w:rPr>
      </w:pPr>
      <w:r w:rsidRPr="003C3536">
        <w:rPr>
          <w:rFonts w:ascii="Futura Std Book" w:hAnsi="Futura Std Book"/>
          <w:b/>
          <w:sz w:val="20"/>
          <w:szCs w:val="20"/>
        </w:rPr>
        <w:lastRenderedPageBreak/>
        <w:t xml:space="preserve">Inicio: </w:t>
      </w:r>
      <w:r w:rsidRPr="003C3536">
        <w:rPr>
          <w:rFonts w:ascii="Futura Std Book" w:hAnsi="Futura Std Book"/>
          <w:sz w:val="20"/>
          <w:szCs w:val="20"/>
        </w:rPr>
        <w:t>18 de mayo de 2016</w:t>
      </w:r>
    </w:p>
    <w:p w14:paraId="5A036111" w14:textId="77777777" w:rsidR="00477083" w:rsidRPr="003C3536" w:rsidRDefault="00477083" w:rsidP="00027756">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hAnsi="Futura Std Book"/>
          <w:b/>
          <w:sz w:val="20"/>
          <w:szCs w:val="20"/>
        </w:rPr>
        <w:t xml:space="preserve">Terminación: </w:t>
      </w:r>
      <w:r w:rsidRPr="003C3536">
        <w:rPr>
          <w:rFonts w:ascii="Futura Std Book" w:hAnsi="Futura Std Book"/>
          <w:sz w:val="20"/>
          <w:szCs w:val="20"/>
        </w:rPr>
        <w:t>20 de mayo de 2016</w:t>
      </w:r>
    </w:p>
    <w:p w14:paraId="4EAFC256" w14:textId="77777777" w:rsidR="00477083" w:rsidRPr="003C3536" w:rsidRDefault="00477083" w:rsidP="00027756">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8C64DD" w:rsidRPr="003C3536">
        <w:rPr>
          <w:rFonts w:ascii="Futura Std Book" w:eastAsia="Times New Roman" w:hAnsi="Futura Std Book" w:cs="Arial"/>
          <w:sz w:val="20"/>
          <w:szCs w:val="20"/>
          <w:lang w:eastAsia="ar-SA"/>
        </w:rPr>
        <w:t>Finalizado</w:t>
      </w:r>
      <w:r w:rsidRPr="003C3536">
        <w:rPr>
          <w:rFonts w:ascii="Futura Std Book" w:eastAsia="Times New Roman" w:hAnsi="Futura Std Book" w:cs="Arial"/>
          <w:sz w:val="20"/>
          <w:szCs w:val="20"/>
          <w:lang w:eastAsia="ar-SA"/>
        </w:rPr>
        <w:t xml:space="preserve"> </w:t>
      </w:r>
    </w:p>
    <w:p w14:paraId="47BF2C11" w14:textId="77777777" w:rsidR="00477083" w:rsidRPr="003C3536" w:rsidRDefault="00477083" w:rsidP="00027756">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Avance</w:t>
      </w:r>
      <w:r w:rsidR="002D18E4" w:rsidRPr="003C3536">
        <w:rPr>
          <w:rFonts w:ascii="Futura Std Book" w:eastAsia="Times New Roman" w:hAnsi="Futura Std Book" w:cs="Arial"/>
          <w:b/>
          <w:sz w:val="20"/>
          <w:szCs w:val="20"/>
          <w:lang w:eastAsia="ar-SA"/>
        </w:rPr>
        <w:t xml:space="preserve"> Físico</w:t>
      </w:r>
      <w:r w:rsidRPr="003C3536">
        <w:rPr>
          <w:rFonts w:ascii="Futura Std Book" w:eastAsia="Times New Roman" w:hAnsi="Futura Std Book" w:cs="Arial"/>
          <w:b/>
          <w:sz w:val="20"/>
          <w:szCs w:val="20"/>
          <w:lang w:eastAsia="ar-SA"/>
        </w:rPr>
        <w:t xml:space="preserve">: </w:t>
      </w:r>
      <w:r w:rsidRPr="003C3536">
        <w:rPr>
          <w:rFonts w:ascii="Futura Std Book" w:eastAsia="Times New Roman" w:hAnsi="Futura Std Book" w:cs="Arial"/>
          <w:sz w:val="20"/>
          <w:szCs w:val="20"/>
          <w:lang w:eastAsia="ar-SA"/>
        </w:rPr>
        <w:t>100%</w:t>
      </w:r>
    </w:p>
    <w:p w14:paraId="0C0A6551" w14:textId="77777777" w:rsidR="00477083" w:rsidRPr="003C3536" w:rsidRDefault="00477083" w:rsidP="00027756">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05DD7F70" w14:textId="77777777" w:rsidR="00477083" w:rsidRPr="003C3536" w:rsidRDefault="00AC590C" w:rsidP="00027756">
      <w:pPr>
        <w:pStyle w:val="Prrafodelista"/>
        <w:numPr>
          <w:ilvl w:val="0"/>
          <w:numId w:val="9"/>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Radicado</w:t>
      </w:r>
      <w:r w:rsidR="00477083" w:rsidRPr="003C3536">
        <w:rPr>
          <w:rFonts w:ascii="Futura Std Book" w:eastAsia="Times New Roman" w:hAnsi="Futura Std Book" w:cs="Arial"/>
          <w:sz w:val="20"/>
          <w:szCs w:val="20"/>
          <w:lang w:eastAsia="ar-SA"/>
        </w:rPr>
        <w:t xml:space="preserve"> el 13 de enero de 2016.</w:t>
      </w:r>
    </w:p>
    <w:p w14:paraId="1D6EA935" w14:textId="77777777" w:rsidR="00477083" w:rsidRPr="003C3536" w:rsidRDefault="00AC590C" w:rsidP="00027756">
      <w:pPr>
        <w:pStyle w:val="Prrafodelista"/>
        <w:numPr>
          <w:ilvl w:val="0"/>
          <w:numId w:val="9"/>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Aprobado </w:t>
      </w:r>
      <w:r w:rsidR="00477083" w:rsidRPr="003C3536">
        <w:rPr>
          <w:rFonts w:ascii="Futura Std Book" w:eastAsia="Times New Roman" w:hAnsi="Futura Std Book" w:cs="Arial"/>
          <w:sz w:val="20"/>
          <w:szCs w:val="20"/>
          <w:lang w:eastAsia="ar-SA"/>
        </w:rPr>
        <w:t>18 de febrero de 2016.</w:t>
      </w:r>
    </w:p>
    <w:p w14:paraId="395E0E9A" w14:textId="77777777" w:rsidR="00477083" w:rsidRPr="003C3536" w:rsidRDefault="00477083" w:rsidP="00027756">
      <w:pPr>
        <w:pStyle w:val="Prrafodelista"/>
        <w:numPr>
          <w:ilvl w:val="0"/>
          <w:numId w:val="24"/>
        </w:numPr>
        <w:tabs>
          <w:tab w:val="left" w:pos="284"/>
        </w:tabs>
        <w:spacing w:after="0" w:line="240" w:lineRule="auto"/>
        <w:ind w:left="284" w:hanging="284"/>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Departamentos de impacto: Amazonas; Antioquia; Atlántico; Bolívar; Boyacá; Caldas; Cauca; Chocó; Cundinamarca; Huila; La Guajira; Meta; Nariño; Quindío; Risaralda; Santander; Tolima; Valle del Cauca.</w:t>
      </w:r>
    </w:p>
    <w:p w14:paraId="6862F432" w14:textId="77777777" w:rsidR="00477083" w:rsidRPr="003C3536" w:rsidRDefault="00477083" w:rsidP="00027756">
      <w:pPr>
        <w:pStyle w:val="Prrafodelista"/>
        <w:numPr>
          <w:ilvl w:val="0"/>
          <w:numId w:val="9"/>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150 personas de la industria de los Parques de Diversiones y del sector del Turismo fueron capacitados, actualizados y sensibilizados mediante el desarrollo del Encuentro. </w:t>
      </w:r>
    </w:p>
    <w:p w14:paraId="373F2298" w14:textId="77777777" w:rsidR="00477083" w:rsidRPr="003C3536" w:rsidRDefault="00477083" w:rsidP="00027756">
      <w:pPr>
        <w:pStyle w:val="Prrafodelista"/>
        <w:numPr>
          <w:ilvl w:val="0"/>
          <w:numId w:val="10"/>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es-CO"/>
        </w:rPr>
        <w:t>FNTP-027-2016 Implementación de la NTS-TS-001-1 en un área turística delimitada de seis destinos turísticos de Colombia</w:t>
      </w:r>
    </w:p>
    <w:p w14:paraId="0C1EE170" w14:textId="77777777" w:rsidR="00477083" w:rsidRPr="003C3536" w:rsidRDefault="00477083" w:rsidP="00027756">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eastAsia="Times New Roman" w:hAnsi="Futura Std Book" w:cs="Arial"/>
          <w:sz w:val="20"/>
          <w:szCs w:val="20"/>
          <w:lang w:eastAsia="es-CO"/>
        </w:rPr>
        <w:t>MinCIT</w:t>
      </w:r>
      <w:proofErr w:type="spellEnd"/>
    </w:p>
    <w:p w14:paraId="17BB2C5A" w14:textId="77777777" w:rsidR="00477083" w:rsidRPr="003C3536" w:rsidRDefault="00477083" w:rsidP="00027756">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Pr="003C3536">
        <w:rPr>
          <w:rFonts w:ascii="Futura Std Book" w:eastAsia="Times New Roman" w:hAnsi="Futura Std Book" w:cs="Arial"/>
          <w:sz w:val="20"/>
          <w:szCs w:val="20"/>
          <w:lang w:eastAsia="es-CO"/>
        </w:rPr>
        <w:t xml:space="preserve">$891.279.642 </w:t>
      </w:r>
      <w:r w:rsidR="001F1B4C" w:rsidRPr="003C3536">
        <w:rPr>
          <w:rFonts w:ascii="Futura Std Book" w:eastAsia="Times New Roman" w:hAnsi="Futura Std Book" w:cs="Arial"/>
          <w:sz w:val="20"/>
          <w:szCs w:val="20"/>
          <w:lang w:eastAsia="es-CO"/>
        </w:rPr>
        <w:t>(</w:t>
      </w:r>
      <w:proofErr w:type="spellStart"/>
      <w:r w:rsidR="001F1B4C" w:rsidRPr="003C3536">
        <w:rPr>
          <w:rFonts w:ascii="Futura Std Book" w:eastAsia="Times New Roman" w:hAnsi="Futura Std Book" w:cs="Arial"/>
          <w:sz w:val="20"/>
          <w:szCs w:val="20"/>
          <w:lang w:eastAsia="es-CO"/>
        </w:rPr>
        <w:t>Fontur</w:t>
      </w:r>
      <w:proofErr w:type="spellEnd"/>
      <w:r w:rsidR="001F1B4C" w:rsidRPr="003C3536">
        <w:rPr>
          <w:rFonts w:ascii="Futura Std Book" w:eastAsia="Times New Roman" w:hAnsi="Futura Std Book" w:cs="Arial"/>
          <w:sz w:val="20"/>
          <w:szCs w:val="20"/>
          <w:lang w:eastAsia="es-CO"/>
        </w:rPr>
        <w:t xml:space="preserve"> $891.279.642) </w:t>
      </w:r>
      <w:r w:rsidRPr="003C3536">
        <w:rPr>
          <w:rFonts w:ascii="Futura Std Book" w:eastAsia="Times New Roman" w:hAnsi="Futura Std Book" w:cs="Arial"/>
          <w:sz w:val="20"/>
          <w:szCs w:val="20"/>
          <w:lang w:eastAsia="es-CO"/>
        </w:rPr>
        <w:t>(aproximado $148.546.607 para el departamento)</w:t>
      </w:r>
    </w:p>
    <w:p w14:paraId="02A1480C" w14:textId="77777777" w:rsidR="00477083" w:rsidRPr="003C3536" w:rsidRDefault="00477083" w:rsidP="00027756">
      <w:pPr>
        <w:tabs>
          <w:tab w:val="left" w:pos="284"/>
          <w:tab w:val="left" w:pos="851"/>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sz w:val="20"/>
          <w:szCs w:val="20"/>
          <w:lang w:eastAsia="ar-SA"/>
        </w:rPr>
        <w:t xml:space="preserve">Objetivo: </w:t>
      </w:r>
      <w:r w:rsidRPr="003C3536">
        <w:rPr>
          <w:rFonts w:ascii="Futura Std Book" w:eastAsia="Times New Roman" w:hAnsi="Futura Std Book" w:cs="Arial"/>
          <w:sz w:val="20"/>
          <w:szCs w:val="20"/>
          <w:lang w:eastAsia="es-CO"/>
        </w:rPr>
        <w:t>Realizar la implementación bajo la norma técnica sectorial colombiana NTS-TS "Destino turístico - área turística requisitos de sostenibilidad" NTS-TS-001-1 en seis destinos.</w:t>
      </w:r>
    </w:p>
    <w:p w14:paraId="0055B58D" w14:textId="77777777" w:rsidR="00477083" w:rsidRPr="003C3536" w:rsidRDefault="00477083" w:rsidP="00027756">
      <w:pPr>
        <w:tabs>
          <w:tab w:val="left" w:pos="284"/>
          <w:tab w:val="left" w:pos="851"/>
        </w:tabs>
        <w:spacing w:after="0" w:line="240" w:lineRule="auto"/>
        <w:contextualSpacing/>
        <w:jc w:val="both"/>
        <w:rPr>
          <w:rFonts w:ascii="Futura Std Book" w:eastAsia="Times New Roman" w:hAnsi="Futura Std Book" w:cs="Arial"/>
          <w:b/>
          <w:sz w:val="20"/>
          <w:szCs w:val="20"/>
          <w:lang w:eastAsia="es-CO"/>
        </w:rPr>
      </w:pPr>
      <w:r w:rsidRPr="003C3536">
        <w:rPr>
          <w:rFonts w:ascii="Futura Std Book" w:eastAsia="Times New Roman" w:hAnsi="Futura Std Book" w:cs="Arial"/>
          <w:b/>
          <w:sz w:val="20"/>
          <w:szCs w:val="20"/>
          <w:lang w:eastAsia="es-CO"/>
        </w:rPr>
        <w:t xml:space="preserve">Inicio: </w:t>
      </w:r>
      <w:r w:rsidRPr="003C3536">
        <w:rPr>
          <w:rFonts w:ascii="Futura Std Book" w:eastAsia="Times New Roman" w:hAnsi="Futura Std Book" w:cs="Arial"/>
          <w:sz w:val="20"/>
          <w:szCs w:val="20"/>
          <w:lang w:eastAsia="ar-SA"/>
        </w:rPr>
        <w:t>29 de noviembre de 2016</w:t>
      </w:r>
    </w:p>
    <w:p w14:paraId="732296BF" w14:textId="77777777" w:rsidR="00477083" w:rsidRPr="003C3536" w:rsidRDefault="00477083" w:rsidP="00027756">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es-CO"/>
        </w:rPr>
        <w:t xml:space="preserve">Terminación: </w:t>
      </w:r>
      <w:r w:rsidRPr="003C3536">
        <w:rPr>
          <w:rFonts w:ascii="Futura Std Book" w:eastAsia="Times New Roman" w:hAnsi="Futura Std Book" w:cs="Arial"/>
          <w:sz w:val="20"/>
          <w:szCs w:val="20"/>
          <w:lang w:eastAsia="ar-SA"/>
        </w:rPr>
        <w:t>29 de noviembre de 2017</w:t>
      </w:r>
    </w:p>
    <w:p w14:paraId="10FE1AE4" w14:textId="77777777" w:rsidR="004032FC" w:rsidRPr="003C3536" w:rsidRDefault="004032FC" w:rsidP="00027756">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003E3D16" w:rsidRPr="003C3536">
        <w:rPr>
          <w:rFonts w:ascii="Futura Std Book" w:eastAsia="Times New Roman" w:hAnsi="Futura Std Book" w:cs="Arial"/>
          <w:sz w:val="20"/>
          <w:szCs w:val="20"/>
          <w:lang w:eastAsia="ar-SA"/>
        </w:rPr>
        <w:t xml:space="preserve"> Finalizado</w:t>
      </w:r>
    </w:p>
    <w:p w14:paraId="7F5A49B5" w14:textId="77777777" w:rsidR="004032FC" w:rsidRPr="003C3536" w:rsidRDefault="004032FC" w:rsidP="00027756">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Avance</w:t>
      </w:r>
      <w:r w:rsidR="002D18E4" w:rsidRPr="003C3536">
        <w:rPr>
          <w:rFonts w:ascii="Futura Std Book" w:eastAsia="Times New Roman" w:hAnsi="Futura Std Book" w:cs="Arial"/>
          <w:b/>
          <w:sz w:val="20"/>
          <w:szCs w:val="20"/>
          <w:lang w:eastAsia="ar-SA"/>
        </w:rPr>
        <w:t xml:space="preserve"> Físico:</w:t>
      </w:r>
      <w:r w:rsidRPr="003C3536">
        <w:rPr>
          <w:rFonts w:ascii="Futura Std Book" w:eastAsia="Times New Roman" w:hAnsi="Futura Std Book" w:cs="Arial"/>
          <w:b/>
          <w:sz w:val="20"/>
          <w:szCs w:val="20"/>
          <w:lang w:eastAsia="ar-SA"/>
        </w:rPr>
        <w:t xml:space="preserve"> </w:t>
      </w:r>
      <w:r w:rsidRPr="003C3536">
        <w:rPr>
          <w:rFonts w:ascii="Futura Std Book" w:eastAsia="Times New Roman" w:hAnsi="Futura Std Book" w:cs="Arial"/>
          <w:sz w:val="20"/>
          <w:szCs w:val="20"/>
          <w:lang w:eastAsia="ar-SA"/>
        </w:rPr>
        <w:t>100%</w:t>
      </w:r>
    </w:p>
    <w:p w14:paraId="45CA9D63" w14:textId="77777777" w:rsidR="004032FC" w:rsidRPr="003C3536" w:rsidRDefault="004032FC" w:rsidP="00027756">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0904C9E4" w14:textId="77777777" w:rsidR="004032FC" w:rsidRPr="003C3536" w:rsidRDefault="006557DC" w:rsidP="00027756">
      <w:pPr>
        <w:pStyle w:val="Prrafodelista"/>
        <w:numPr>
          <w:ilvl w:val="0"/>
          <w:numId w:val="11"/>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hAnsi="Futura Std Book"/>
          <w:sz w:val="20"/>
          <w:szCs w:val="20"/>
          <w:lang w:eastAsia="es-CO"/>
        </w:rPr>
        <w:t>Radicado</w:t>
      </w:r>
      <w:r w:rsidR="004032FC" w:rsidRPr="003C3536">
        <w:rPr>
          <w:rFonts w:ascii="Futura Std Book" w:hAnsi="Futura Std Book"/>
          <w:sz w:val="20"/>
          <w:szCs w:val="20"/>
          <w:lang w:eastAsia="es-CO"/>
        </w:rPr>
        <w:t xml:space="preserve"> el 17 de marzo de 2016.</w:t>
      </w:r>
    </w:p>
    <w:p w14:paraId="17C1EB06" w14:textId="77777777" w:rsidR="004032FC" w:rsidRPr="003C3536" w:rsidRDefault="006557DC" w:rsidP="00027756">
      <w:pPr>
        <w:pStyle w:val="Prrafodelista"/>
        <w:numPr>
          <w:ilvl w:val="0"/>
          <w:numId w:val="11"/>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hAnsi="Futura Std Book"/>
          <w:sz w:val="20"/>
          <w:szCs w:val="20"/>
          <w:lang w:eastAsia="es-CO"/>
        </w:rPr>
        <w:t>Aprobado</w:t>
      </w:r>
      <w:r w:rsidR="004032FC" w:rsidRPr="003C3536">
        <w:rPr>
          <w:rFonts w:ascii="Futura Std Book" w:hAnsi="Futura Std Book"/>
          <w:sz w:val="20"/>
          <w:szCs w:val="20"/>
          <w:lang w:eastAsia="es-CO"/>
        </w:rPr>
        <w:t xml:space="preserve"> en Comité Directivo </w:t>
      </w:r>
      <w:r w:rsidRPr="003C3536">
        <w:rPr>
          <w:rFonts w:ascii="Futura Std Book" w:hAnsi="Futura Std Book"/>
          <w:sz w:val="20"/>
          <w:szCs w:val="20"/>
          <w:lang w:eastAsia="es-CO"/>
        </w:rPr>
        <w:t>d</w:t>
      </w:r>
      <w:r w:rsidR="004032FC" w:rsidRPr="003C3536">
        <w:rPr>
          <w:rFonts w:ascii="Futura Std Book" w:hAnsi="Futura Std Book"/>
          <w:sz w:val="20"/>
          <w:szCs w:val="20"/>
          <w:lang w:eastAsia="es-CO"/>
        </w:rPr>
        <w:t>el 27 de abril de 2016.</w:t>
      </w:r>
    </w:p>
    <w:p w14:paraId="05620BB1" w14:textId="77777777" w:rsidR="004032FC" w:rsidRPr="003C3536" w:rsidRDefault="003E3D16" w:rsidP="00027756">
      <w:pPr>
        <w:pStyle w:val="Prrafodelista"/>
        <w:numPr>
          <w:ilvl w:val="0"/>
          <w:numId w:val="11"/>
        </w:numPr>
        <w:tabs>
          <w:tab w:val="left" w:pos="284"/>
          <w:tab w:val="left" w:pos="851"/>
        </w:tabs>
        <w:spacing w:after="0" w:line="240" w:lineRule="auto"/>
        <w:ind w:hanging="72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En julio de 2018 se realizó el cierre del proyecto</w:t>
      </w:r>
      <w:r w:rsidR="004032FC" w:rsidRPr="003C3536">
        <w:rPr>
          <w:rFonts w:ascii="Futura Std Book" w:eastAsia="Times New Roman" w:hAnsi="Futura Std Book" w:cs="Arial"/>
          <w:sz w:val="20"/>
          <w:szCs w:val="20"/>
          <w:lang w:eastAsia="ar-SA"/>
        </w:rPr>
        <w:t>.</w:t>
      </w:r>
      <w:r w:rsidR="004032FC" w:rsidRPr="003C3536">
        <w:rPr>
          <w:rFonts w:ascii="Futura Std Book" w:eastAsia="Times New Roman" w:hAnsi="Futura Std Book" w:cs="Arial"/>
          <w:sz w:val="20"/>
          <w:szCs w:val="20"/>
          <w:lang w:eastAsia="ar-SA"/>
        </w:rPr>
        <w:tab/>
        <w:t xml:space="preserve"> </w:t>
      </w:r>
    </w:p>
    <w:p w14:paraId="1D6735DB" w14:textId="77777777" w:rsidR="00477083" w:rsidRPr="003C3536" w:rsidRDefault="003E3D16" w:rsidP="00027756">
      <w:pPr>
        <w:pStyle w:val="Prrafodelista"/>
        <w:numPr>
          <w:ilvl w:val="0"/>
          <w:numId w:val="11"/>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Departamentos de impacto:</w:t>
      </w:r>
      <w:r w:rsidRPr="003C3536">
        <w:rPr>
          <w:rFonts w:ascii="Futura Std Book" w:hAnsi="Futura Std Book"/>
          <w:sz w:val="20"/>
          <w:szCs w:val="20"/>
        </w:rPr>
        <w:t xml:space="preserve"> </w:t>
      </w:r>
      <w:r w:rsidRPr="003C3536">
        <w:rPr>
          <w:rFonts w:ascii="Futura Std Book" w:eastAsia="Times New Roman" w:hAnsi="Futura Std Book" w:cs="Arial"/>
          <w:sz w:val="20"/>
          <w:szCs w:val="20"/>
          <w:lang w:eastAsia="ar-SA"/>
        </w:rPr>
        <w:t xml:space="preserve">Antioquia, Boyacá, Quindío, Risaralda. </w:t>
      </w:r>
      <w:r w:rsidR="00477083" w:rsidRPr="003C3536">
        <w:rPr>
          <w:rFonts w:ascii="Futura Std Book" w:hAnsi="Futura Std Book"/>
          <w:sz w:val="20"/>
          <w:szCs w:val="20"/>
          <w:lang w:eastAsia="es-CO"/>
        </w:rPr>
        <w:t xml:space="preserve">Como resultado se espera tener 6 destinos implementados: Finlandia, </w:t>
      </w:r>
      <w:proofErr w:type="spellStart"/>
      <w:r w:rsidR="00477083" w:rsidRPr="003C3536">
        <w:rPr>
          <w:rFonts w:ascii="Futura Std Book" w:hAnsi="Futura Std Book"/>
          <w:sz w:val="20"/>
          <w:szCs w:val="20"/>
          <w:lang w:eastAsia="es-CO"/>
        </w:rPr>
        <w:t>Salento</w:t>
      </w:r>
      <w:proofErr w:type="spellEnd"/>
      <w:r w:rsidR="00477083" w:rsidRPr="003C3536">
        <w:rPr>
          <w:rFonts w:ascii="Futura Std Book" w:hAnsi="Futura Std Book"/>
          <w:sz w:val="20"/>
          <w:szCs w:val="20"/>
          <w:lang w:eastAsia="es-CO"/>
        </w:rPr>
        <w:t xml:space="preserve">, Santa Rosa de Cabal, </w:t>
      </w:r>
      <w:proofErr w:type="spellStart"/>
      <w:r w:rsidR="00477083" w:rsidRPr="003C3536">
        <w:rPr>
          <w:rFonts w:ascii="Futura Std Book" w:hAnsi="Futura Std Book"/>
          <w:sz w:val="20"/>
          <w:szCs w:val="20"/>
          <w:lang w:eastAsia="es-CO"/>
        </w:rPr>
        <w:t>Pijao</w:t>
      </w:r>
      <w:proofErr w:type="spellEnd"/>
      <w:r w:rsidR="00477083" w:rsidRPr="003C3536">
        <w:rPr>
          <w:rFonts w:ascii="Futura Std Book" w:hAnsi="Futura Std Book"/>
          <w:sz w:val="20"/>
          <w:szCs w:val="20"/>
          <w:lang w:eastAsia="es-CO"/>
        </w:rPr>
        <w:t xml:space="preserve">, </w:t>
      </w:r>
      <w:proofErr w:type="spellStart"/>
      <w:r w:rsidR="00477083" w:rsidRPr="003C3536">
        <w:rPr>
          <w:rFonts w:ascii="Futura Std Book" w:hAnsi="Futura Std Book"/>
          <w:sz w:val="20"/>
          <w:szCs w:val="20"/>
          <w:lang w:eastAsia="es-CO"/>
        </w:rPr>
        <w:t>Monguí</w:t>
      </w:r>
      <w:proofErr w:type="spellEnd"/>
      <w:r w:rsidR="00477083" w:rsidRPr="003C3536">
        <w:rPr>
          <w:rFonts w:ascii="Futura Std Book" w:hAnsi="Futura Std Book"/>
          <w:sz w:val="20"/>
          <w:szCs w:val="20"/>
          <w:lang w:eastAsia="es-CO"/>
        </w:rPr>
        <w:t>, Jericó.</w:t>
      </w:r>
    </w:p>
    <w:p w14:paraId="1B89E103" w14:textId="77777777" w:rsidR="005006F4" w:rsidRPr="003C3536" w:rsidRDefault="005006F4" w:rsidP="00027756">
      <w:pPr>
        <w:pStyle w:val="Prrafodelista"/>
        <w:tabs>
          <w:tab w:val="left" w:pos="284"/>
          <w:tab w:val="left" w:pos="851"/>
        </w:tabs>
        <w:spacing w:after="0" w:line="240" w:lineRule="auto"/>
        <w:ind w:left="0"/>
        <w:jc w:val="both"/>
        <w:rPr>
          <w:rFonts w:ascii="Futura Std Book" w:eastAsia="Times New Roman" w:hAnsi="Futura Std Book" w:cs="Arial"/>
          <w:sz w:val="20"/>
          <w:szCs w:val="20"/>
          <w:lang w:eastAsia="ar-SA"/>
        </w:rPr>
      </w:pPr>
    </w:p>
    <w:p w14:paraId="1389EA63" w14:textId="77777777" w:rsidR="00DD3699" w:rsidRPr="003C3536" w:rsidRDefault="003404AF" w:rsidP="00027756">
      <w:pPr>
        <w:shd w:val="clear" w:color="auto" w:fill="FFFFFF"/>
        <w:tabs>
          <w:tab w:val="left" w:pos="284"/>
        </w:tabs>
        <w:spacing w:after="0" w:line="240" w:lineRule="auto"/>
        <w:contextualSpacing/>
        <w:jc w:val="both"/>
        <w:rPr>
          <w:rFonts w:ascii="Futura Std Book" w:hAnsi="Futura Std Book" w:cs="Arial"/>
          <w:b/>
          <w:sz w:val="20"/>
          <w:szCs w:val="20"/>
          <w:u w:val="single"/>
        </w:rPr>
      </w:pPr>
      <w:r w:rsidRPr="003C3536">
        <w:rPr>
          <w:rFonts w:ascii="Futura Std Book" w:hAnsi="Futura Std Book" w:cs="Arial"/>
          <w:b/>
          <w:sz w:val="20"/>
          <w:szCs w:val="20"/>
          <w:u w:val="single"/>
        </w:rPr>
        <w:t>No aprobados</w:t>
      </w:r>
      <w:r w:rsidR="00037C7C" w:rsidRPr="003C3536">
        <w:rPr>
          <w:rFonts w:ascii="Futura Std Book" w:hAnsi="Futura Std Book" w:cs="Arial"/>
          <w:b/>
          <w:sz w:val="20"/>
          <w:szCs w:val="20"/>
          <w:u w:val="single"/>
        </w:rPr>
        <w:t xml:space="preserve"> 2016</w:t>
      </w:r>
    </w:p>
    <w:p w14:paraId="2CF19795" w14:textId="77777777" w:rsidR="00DD3699" w:rsidRPr="003C3536" w:rsidRDefault="00DD3699" w:rsidP="00027756">
      <w:pPr>
        <w:pStyle w:val="Prrafodelista"/>
        <w:numPr>
          <w:ilvl w:val="0"/>
          <w:numId w:val="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FNTP-061-2016 Formación y capacitación integral para los comerciantes y cocineros de las plazas de mercado de los municipios de Villa de Leyva, </w:t>
      </w:r>
      <w:proofErr w:type="spellStart"/>
      <w:r w:rsidRPr="003C3536">
        <w:rPr>
          <w:rFonts w:ascii="Futura Std Book" w:eastAsia="Times New Roman" w:hAnsi="Futura Std Book" w:cs="Arial"/>
          <w:b/>
          <w:sz w:val="20"/>
          <w:szCs w:val="20"/>
          <w:lang w:eastAsia="ar-SA"/>
        </w:rPr>
        <w:t>Gachantivá</w:t>
      </w:r>
      <w:proofErr w:type="spellEnd"/>
      <w:r w:rsidRPr="003C3536">
        <w:rPr>
          <w:rFonts w:ascii="Futura Std Book" w:eastAsia="Times New Roman" w:hAnsi="Futura Std Book" w:cs="Arial"/>
          <w:b/>
          <w:sz w:val="20"/>
          <w:szCs w:val="20"/>
          <w:lang w:eastAsia="ar-SA"/>
        </w:rPr>
        <w:t xml:space="preserve">, </w:t>
      </w:r>
      <w:proofErr w:type="spellStart"/>
      <w:r w:rsidRPr="003C3536">
        <w:rPr>
          <w:rFonts w:ascii="Futura Std Book" w:eastAsia="Times New Roman" w:hAnsi="Futura Std Book" w:cs="Arial"/>
          <w:b/>
          <w:sz w:val="20"/>
          <w:szCs w:val="20"/>
          <w:lang w:eastAsia="ar-SA"/>
        </w:rPr>
        <w:t>Sutamarchan</w:t>
      </w:r>
      <w:proofErr w:type="spellEnd"/>
      <w:r w:rsidRPr="003C3536">
        <w:rPr>
          <w:rFonts w:ascii="Futura Std Book" w:eastAsia="Times New Roman" w:hAnsi="Futura Std Book" w:cs="Arial"/>
          <w:b/>
          <w:sz w:val="20"/>
          <w:szCs w:val="20"/>
          <w:lang w:eastAsia="ar-SA"/>
        </w:rPr>
        <w:t xml:space="preserve"> y </w:t>
      </w:r>
      <w:proofErr w:type="spellStart"/>
      <w:r w:rsidRPr="003C3536">
        <w:rPr>
          <w:rFonts w:ascii="Futura Std Book" w:eastAsia="Times New Roman" w:hAnsi="Futura Std Book" w:cs="Arial"/>
          <w:b/>
          <w:sz w:val="20"/>
          <w:szCs w:val="20"/>
          <w:lang w:eastAsia="ar-SA"/>
        </w:rPr>
        <w:t>Sachica</w:t>
      </w:r>
      <w:proofErr w:type="spellEnd"/>
    </w:p>
    <w:p w14:paraId="4B50EAC5" w14:textId="77777777" w:rsidR="00DD3699" w:rsidRPr="003C3536" w:rsidRDefault="00DD3699"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Proponente:</w:t>
      </w:r>
      <w:r w:rsidRPr="003C3536">
        <w:rPr>
          <w:rFonts w:ascii="Futura Std Book" w:eastAsia="Times New Roman" w:hAnsi="Futura Std Book" w:cs="Arial"/>
          <w:sz w:val="20"/>
          <w:szCs w:val="20"/>
          <w:lang w:eastAsia="ar-SA"/>
        </w:rPr>
        <w:t xml:space="preserve"> </w:t>
      </w:r>
      <w:proofErr w:type="spellStart"/>
      <w:r w:rsidRPr="003C3536">
        <w:rPr>
          <w:rFonts w:ascii="Futura Std Book" w:eastAsia="Times New Roman" w:hAnsi="Futura Std Book" w:cs="Arial"/>
          <w:sz w:val="20"/>
          <w:szCs w:val="20"/>
          <w:lang w:eastAsia="ar-SA"/>
        </w:rPr>
        <w:t>MinCIT</w:t>
      </w:r>
      <w:proofErr w:type="spellEnd"/>
    </w:p>
    <w:p w14:paraId="7A4B77E1" w14:textId="77777777" w:rsidR="00DD3699" w:rsidRPr="003C3536" w:rsidRDefault="00DD3699"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lastRenderedPageBreak/>
        <w:t xml:space="preserve">Valor: </w:t>
      </w:r>
      <w:r w:rsidRPr="003C3536">
        <w:rPr>
          <w:rFonts w:ascii="Futura Std Book" w:eastAsia="Times New Roman" w:hAnsi="Futura Std Book" w:cs="Arial"/>
          <w:sz w:val="20"/>
          <w:szCs w:val="20"/>
          <w:lang w:eastAsia="ar-SA"/>
        </w:rPr>
        <w:t>$</w:t>
      </w:r>
      <w:r w:rsidR="003F6E72" w:rsidRPr="003C3536">
        <w:rPr>
          <w:rFonts w:ascii="Futura Std Book" w:eastAsia="Times New Roman" w:hAnsi="Futura Std Book" w:cs="Arial"/>
          <w:sz w:val="20"/>
          <w:szCs w:val="20"/>
          <w:lang w:eastAsia="ar-SA"/>
        </w:rPr>
        <w:t>220.000.000</w:t>
      </w:r>
    </w:p>
    <w:p w14:paraId="3C42FDA8" w14:textId="77777777" w:rsidR="00DD3699" w:rsidRPr="003C3536" w:rsidRDefault="00DD3699"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00D26A8B" w:rsidRPr="003C3536">
        <w:rPr>
          <w:rFonts w:ascii="Futura Std Book" w:eastAsia="Times New Roman" w:hAnsi="Futura Std Book" w:cs="Arial"/>
          <w:sz w:val="20"/>
          <w:szCs w:val="20"/>
          <w:lang w:eastAsia="ar-SA"/>
        </w:rPr>
        <w:t xml:space="preserve">Implementar un esquema de formación integral, dirigida a comerciantes y cocineros de las plazas de mercado de los municipios de Villa de Leyva, </w:t>
      </w:r>
      <w:proofErr w:type="spellStart"/>
      <w:r w:rsidR="00D26A8B" w:rsidRPr="003C3536">
        <w:rPr>
          <w:rFonts w:ascii="Futura Std Book" w:eastAsia="Times New Roman" w:hAnsi="Futura Std Book" w:cs="Arial"/>
          <w:sz w:val="20"/>
          <w:szCs w:val="20"/>
          <w:lang w:eastAsia="ar-SA"/>
        </w:rPr>
        <w:t>Gachantivá</w:t>
      </w:r>
      <w:proofErr w:type="spellEnd"/>
      <w:r w:rsidR="00D26A8B" w:rsidRPr="003C3536">
        <w:rPr>
          <w:rFonts w:ascii="Futura Std Book" w:eastAsia="Times New Roman" w:hAnsi="Futura Std Book" w:cs="Arial"/>
          <w:sz w:val="20"/>
          <w:szCs w:val="20"/>
          <w:lang w:eastAsia="ar-SA"/>
        </w:rPr>
        <w:t xml:space="preserve">, </w:t>
      </w:r>
      <w:proofErr w:type="spellStart"/>
      <w:r w:rsidR="00D26A8B" w:rsidRPr="003C3536">
        <w:rPr>
          <w:rFonts w:ascii="Futura Std Book" w:eastAsia="Times New Roman" w:hAnsi="Futura Std Book" w:cs="Arial"/>
          <w:sz w:val="20"/>
          <w:szCs w:val="20"/>
          <w:lang w:eastAsia="ar-SA"/>
        </w:rPr>
        <w:t>Sutamarchan</w:t>
      </w:r>
      <w:proofErr w:type="spellEnd"/>
      <w:r w:rsidR="00D26A8B" w:rsidRPr="003C3536">
        <w:rPr>
          <w:rFonts w:ascii="Futura Std Book" w:eastAsia="Times New Roman" w:hAnsi="Futura Std Book" w:cs="Arial"/>
          <w:sz w:val="20"/>
          <w:szCs w:val="20"/>
          <w:lang w:eastAsia="ar-SA"/>
        </w:rPr>
        <w:t xml:space="preserve"> y </w:t>
      </w:r>
      <w:proofErr w:type="spellStart"/>
      <w:r w:rsidR="00D26A8B" w:rsidRPr="003C3536">
        <w:rPr>
          <w:rFonts w:ascii="Futura Std Book" w:eastAsia="Times New Roman" w:hAnsi="Futura Std Book" w:cs="Arial"/>
          <w:sz w:val="20"/>
          <w:szCs w:val="20"/>
          <w:lang w:eastAsia="ar-SA"/>
        </w:rPr>
        <w:t>Sachica</w:t>
      </w:r>
      <w:proofErr w:type="spellEnd"/>
      <w:r w:rsidR="00D26A8B" w:rsidRPr="003C3536">
        <w:rPr>
          <w:rFonts w:ascii="Futura Std Book" w:eastAsia="Times New Roman" w:hAnsi="Futura Std Book" w:cs="Arial"/>
          <w:sz w:val="20"/>
          <w:szCs w:val="20"/>
          <w:lang w:eastAsia="ar-SA"/>
        </w:rPr>
        <w:t xml:space="preserve">, orientado a fortalecer el desempeño empresarial y la prestación de servicios turísticos, convirtiendo a estas plazas de mercado en un escenario de </w:t>
      </w:r>
      <w:r w:rsidR="000E7E8E" w:rsidRPr="003C3536">
        <w:rPr>
          <w:rFonts w:ascii="Futura Std Book" w:eastAsia="Times New Roman" w:hAnsi="Futura Std Book" w:cs="Arial"/>
          <w:sz w:val="20"/>
          <w:szCs w:val="20"/>
          <w:lang w:eastAsia="ar-SA"/>
        </w:rPr>
        <w:t>oferta turística para la ciudad</w:t>
      </w:r>
      <w:r w:rsidR="00D26A8B" w:rsidRPr="003C3536">
        <w:rPr>
          <w:rFonts w:ascii="Futura Std Book" w:eastAsia="Times New Roman" w:hAnsi="Futura Std Book" w:cs="Arial"/>
          <w:sz w:val="20"/>
          <w:szCs w:val="20"/>
          <w:lang w:eastAsia="ar-SA"/>
        </w:rPr>
        <w:t>.</w:t>
      </w:r>
    </w:p>
    <w:p w14:paraId="7109E6E0" w14:textId="77777777" w:rsidR="00DD3699" w:rsidRPr="003C3536" w:rsidRDefault="00DD3699"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FE3BD2" w:rsidRPr="003C3536">
        <w:rPr>
          <w:rFonts w:ascii="Futura Std Book" w:eastAsia="Times New Roman" w:hAnsi="Futura Std Book" w:cs="Arial"/>
          <w:sz w:val="20"/>
          <w:szCs w:val="20"/>
          <w:lang w:eastAsia="ar-SA"/>
        </w:rPr>
        <w:t>retirado</w:t>
      </w:r>
      <w:r w:rsidRPr="003C3536">
        <w:rPr>
          <w:rFonts w:ascii="Futura Std Book" w:eastAsia="Times New Roman" w:hAnsi="Futura Std Book" w:cs="Arial"/>
          <w:sz w:val="20"/>
          <w:szCs w:val="20"/>
          <w:lang w:eastAsia="ar-SA"/>
        </w:rPr>
        <w:t xml:space="preserve"> </w:t>
      </w:r>
    </w:p>
    <w:p w14:paraId="23EB1F34" w14:textId="77777777" w:rsidR="00DD3699" w:rsidRPr="003C3536" w:rsidRDefault="00DD3699"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0E18E33D" w14:textId="77777777" w:rsidR="00DD3699" w:rsidRPr="003C3536" w:rsidRDefault="000E7E8E"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DD3699" w:rsidRPr="003C3536">
        <w:rPr>
          <w:rFonts w:ascii="Futura Std Book" w:eastAsia="Times New Roman" w:hAnsi="Futura Std Book" w:cs="Arial"/>
          <w:sz w:val="20"/>
          <w:szCs w:val="20"/>
          <w:lang w:eastAsia="ar-SA"/>
        </w:rPr>
        <w:t xml:space="preserve">el </w:t>
      </w:r>
      <w:r w:rsidR="00D26A8B" w:rsidRPr="003C3536">
        <w:rPr>
          <w:rFonts w:ascii="Futura Std Book" w:eastAsia="Times New Roman" w:hAnsi="Futura Std Book" w:cs="Arial"/>
          <w:sz w:val="20"/>
          <w:szCs w:val="20"/>
          <w:lang w:eastAsia="ar-SA"/>
        </w:rPr>
        <w:t>16</w:t>
      </w:r>
      <w:r w:rsidR="00DD3699" w:rsidRPr="003C3536">
        <w:rPr>
          <w:rFonts w:ascii="Futura Std Book" w:eastAsia="Times New Roman" w:hAnsi="Futura Std Book" w:cs="Arial"/>
          <w:sz w:val="20"/>
          <w:szCs w:val="20"/>
          <w:lang w:eastAsia="ar-SA"/>
        </w:rPr>
        <w:t xml:space="preserve"> de </w:t>
      </w:r>
      <w:r w:rsidR="00D26A8B" w:rsidRPr="003C3536">
        <w:rPr>
          <w:rFonts w:ascii="Futura Std Book" w:eastAsia="Times New Roman" w:hAnsi="Futura Std Book" w:cs="Arial"/>
          <w:sz w:val="20"/>
          <w:szCs w:val="20"/>
          <w:lang w:eastAsia="ar-SA"/>
        </w:rPr>
        <w:t>mayo</w:t>
      </w:r>
      <w:r w:rsidR="00282916" w:rsidRPr="003C3536">
        <w:rPr>
          <w:rFonts w:ascii="Futura Std Book" w:eastAsia="Times New Roman" w:hAnsi="Futura Std Book" w:cs="Arial"/>
          <w:sz w:val="20"/>
          <w:szCs w:val="20"/>
          <w:lang w:eastAsia="ar-SA"/>
        </w:rPr>
        <w:t xml:space="preserve"> de 2016</w:t>
      </w:r>
      <w:r w:rsidRPr="003C3536">
        <w:rPr>
          <w:rFonts w:ascii="Futura Std Book" w:eastAsia="Times New Roman" w:hAnsi="Futura Std Book" w:cs="Arial"/>
          <w:sz w:val="20"/>
          <w:szCs w:val="20"/>
          <w:lang w:eastAsia="ar-SA"/>
        </w:rPr>
        <w:t>.</w:t>
      </w:r>
    </w:p>
    <w:p w14:paraId="6BD24A5D" w14:textId="77777777" w:rsidR="00D26A8B" w:rsidRPr="003C3536" w:rsidRDefault="000E7E8E"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Aprobado </w:t>
      </w:r>
      <w:r w:rsidR="00D26A8B" w:rsidRPr="003C3536">
        <w:rPr>
          <w:rFonts w:ascii="Futura Std Book" w:eastAsia="Times New Roman" w:hAnsi="Futura Std Book" w:cs="Arial"/>
          <w:sz w:val="20"/>
          <w:szCs w:val="20"/>
          <w:lang w:eastAsia="ar-SA"/>
        </w:rPr>
        <w:t>el 21 de julio de 2016</w:t>
      </w:r>
    </w:p>
    <w:p w14:paraId="7D7BBC41" w14:textId="77777777" w:rsidR="00282916" w:rsidRPr="003C3536" w:rsidRDefault="00DC4DA1"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Se liquidó el contrato de acuerdo al informe técnico del contratista donde se </w:t>
      </w:r>
      <w:r w:rsidR="004016DE" w:rsidRPr="003C3536">
        <w:rPr>
          <w:rFonts w:ascii="Futura Std Book" w:eastAsia="Times New Roman" w:hAnsi="Futura Std Book" w:cs="Arial"/>
          <w:sz w:val="20"/>
          <w:szCs w:val="20"/>
          <w:lang w:eastAsia="ar-SA"/>
        </w:rPr>
        <w:t>determinó</w:t>
      </w:r>
      <w:r w:rsidRPr="003C3536">
        <w:rPr>
          <w:rFonts w:ascii="Futura Std Book" w:eastAsia="Times New Roman" w:hAnsi="Futura Std Book" w:cs="Arial"/>
          <w:sz w:val="20"/>
          <w:szCs w:val="20"/>
          <w:lang w:eastAsia="ar-SA"/>
        </w:rPr>
        <w:t xml:space="preserve"> que durante marzo</w:t>
      </w:r>
      <w:r w:rsidR="000E7E8E" w:rsidRPr="003C3536">
        <w:rPr>
          <w:rFonts w:ascii="Futura Std Book" w:eastAsia="Times New Roman" w:hAnsi="Futura Std Book" w:cs="Arial"/>
          <w:sz w:val="20"/>
          <w:szCs w:val="20"/>
          <w:lang w:eastAsia="ar-SA"/>
        </w:rPr>
        <w:t xml:space="preserve"> de 2017</w:t>
      </w:r>
      <w:r w:rsidRPr="003C3536">
        <w:rPr>
          <w:rFonts w:ascii="Futura Std Book" w:eastAsia="Times New Roman" w:hAnsi="Futura Std Book" w:cs="Arial"/>
          <w:sz w:val="20"/>
          <w:szCs w:val="20"/>
          <w:lang w:eastAsia="ar-SA"/>
        </w:rPr>
        <w:t xml:space="preserve"> se realizó una visita técnica a cada uno de los municipios, donde se evidencio que debido a las condiciones de participación en los talleres de capacitación, no se podría cumplir con las actividades planteadas para el cumplimiento del contrato. Por lo anterior, el contrato no dio inicio a sus actividades.</w:t>
      </w:r>
    </w:p>
    <w:p w14:paraId="0EF20E2A" w14:textId="77777777" w:rsidR="00037C7C" w:rsidRPr="003C3536" w:rsidRDefault="00037C7C" w:rsidP="00027756">
      <w:pPr>
        <w:numPr>
          <w:ilvl w:val="0"/>
          <w:numId w:val="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3C3536">
        <w:rPr>
          <w:rFonts w:ascii="Futura Std Book" w:hAnsi="Futura Std Book"/>
          <w:b/>
          <w:sz w:val="20"/>
          <w:szCs w:val="20"/>
        </w:rPr>
        <w:t>FNTP-140-2016</w:t>
      </w:r>
      <w:r w:rsidRPr="003C3536">
        <w:rPr>
          <w:rFonts w:ascii="Futura Std Book" w:hAnsi="Futura Std Book"/>
          <w:sz w:val="20"/>
          <w:szCs w:val="20"/>
        </w:rPr>
        <w:t xml:space="preserve"> </w:t>
      </w:r>
      <w:r w:rsidRPr="003C3536">
        <w:rPr>
          <w:rFonts w:ascii="Futura Std Book" w:hAnsi="Futura Std Book"/>
          <w:b/>
          <w:sz w:val="20"/>
          <w:szCs w:val="20"/>
        </w:rPr>
        <w:t>Diseño del producto turístico: navegando por la historia y la cultura del alto y Medio Magdalena</w:t>
      </w:r>
      <w:r w:rsidRPr="003C3536">
        <w:rPr>
          <w:rFonts w:ascii="Futura Std Book" w:eastAsia="Times New Roman" w:hAnsi="Futura Std Book" w:cs="Arial"/>
          <w:b/>
          <w:sz w:val="20"/>
          <w:szCs w:val="20"/>
          <w:lang w:eastAsia="ar-SA"/>
        </w:rPr>
        <w:t xml:space="preserve"> </w:t>
      </w:r>
    </w:p>
    <w:p w14:paraId="7716212B" w14:textId="77777777" w:rsidR="00037C7C" w:rsidRPr="003C3536" w:rsidRDefault="00037C7C"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sz w:val="20"/>
          <w:szCs w:val="20"/>
        </w:rPr>
        <w:t>MinCIT</w:t>
      </w:r>
      <w:proofErr w:type="spellEnd"/>
    </w:p>
    <w:p w14:paraId="27036C81" w14:textId="77777777" w:rsidR="00037C7C" w:rsidRPr="003C3536" w:rsidRDefault="00037C7C" w:rsidP="00027756">
      <w:pPr>
        <w:tabs>
          <w:tab w:val="left" w:pos="284"/>
        </w:tabs>
        <w:spacing w:after="0" w:line="240" w:lineRule="auto"/>
        <w:contextualSpacing/>
        <w:jc w:val="both"/>
        <w:rPr>
          <w:rFonts w:ascii="Futura Std Book" w:hAnsi="Futura Std Book"/>
          <w:sz w:val="20"/>
          <w:szCs w:val="20"/>
        </w:rPr>
      </w:pPr>
      <w:r w:rsidRPr="003C3536">
        <w:rPr>
          <w:rFonts w:ascii="Futura Std Book" w:eastAsia="Times New Roman" w:hAnsi="Futura Std Book" w:cs="Arial"/>
          <w:b/>
          <w:sz w:val="20"/>
          <w:szCs w:val="20"/>
          <w:lang w:eastAsia="ar-SA"/>
        </w:rPr>
        <w:t>Valor:</w:t>
      </w:r>
      <w:r w:rsidR="00B25722" w:rsidRPr="003C3536">
        <w:rPr>
          <w:rFonts w:ascii="Futura Std Book" w:eastAsia="Times New Roman" w:hAnsi="Futura Std Book" w:cs="Arial"/>
          <w:b/>
          <w:sz w:val="20"/>
          <w:szCs w:val="20"/>
          <w:lang w:eastAsia="ar-SA"/>
        </w:rPr>
        <w:t xml:space="preserve"> </w:t>
      </w:r>
      <w:r w:rsidRPr="003C3536">
        <w:rPr>
          <w:rFonts w:ascii="Futura Std Book" w:hAnsi="Futura Std Book"/>
          <w:sz w:val="20"/>
          <w:szCs w:val="20"/>
        </w:rPr>
        <w:t>$465.249.997</w:t>
      </w:r>
    </w:p>
    <w:p w14:paraId="49664A55" w14:textId="77777777" w:rsidR="00037C7C" w:rsidRPr="003C3536" w:rsidRDefault="00037C7C"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000E7E8E" w:rsidRPr="003C3536">
        <w:rPr>
          <w:rFonts w:ascii="Futura Std Book" w:hAnsi="Futura Std Book"/>
          <w:sz w:val="20"/>
          <w:szCs w:val="20"/>
        </w:rPr>
        <w:t>D</w:t>
      </w:r>
      <w:r w:rsidRPr="003C3536">
        <w:rPr>
          <w:rFonts w:ascii="Futura Std Book" w:hAnsi="Futura Std Book"/>
          <w:sz w:val="20"/>
          <w:szCs w:val="20"/>
        </w:rPr>
        <w:t>iseñar el producto turístico navegando la historia y cultura del alto y Medio Magdalena</w:t>
      </w:r>
    </w:p>
    <w:p w14:paraId="743E84EE" w14:textId="77777777" w:rsidR="00037C7C" w:rsidRPr="003C3536" w:rsidRDefault="00037C7C"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251F77" w:rsidRPr="003C3536">
        <w:rPr>
          <w:rFonts w:ascii="Futura Std Book" w:eastAsia="Times New Roman" w:hAnsi="Futura Std Book" w:cs="Arial"/>
          <w:sz w:val="20"/>
          <w:szCs w:val="20"/>
          <w:lang w:eastAsia="ar-SA"/>
        </w:rPr>
        <w:t>d</w:t>
      </w:r>
      <w:r w:rsidR="002B3E30" w:rsidRPr="003C3536">
        <w:rPr>
          <w:rFonts w:ascii="Futura Std Book" w:eastAsia="Times New Roman" w:hAnsi="Futura Std Book" w:cs="Arial"/>
          <w:sz w:val="20"/>
          <w:szCs w:val="20"/>
          <w:lang w:eastAsia="ar-SA"/>
        </w:rPr>
        <w:t>evuelto</w:t>
      </w:r>
      <w:r w:rsidRPr="003C3536">
        <w:rPr>
          <w:rFonts w:ascii="Futura Std Book" w:eastAsia="Times New Roman" w:hAnsi="Futura Std Book" w:cs="Arial"/>
          <w:sz w:val="20"/>
          <w:szCs w:val="20"/>
          <w:lang w:eastAsia="ar-SA"/>
        </w:rPr>
        <w:t xml:space="preserve"> </w:t>
      </w:r>
    </w:p>
    <w:p w14:paraId="1D7E8770" w14:textId="77777777" w:rsidR="00037C7C" w:rsidRPr="003C3536" w:rsidRDefault="00037C7C"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1A1E9999" w14:textId="77777777" w:rsidR="00DF6F85" w:rsidRPr="003C3536" w:rsidRDefault="000E7E8E"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rPr>
        <w:t>Radicado</w:t>
      </w:r>
      <w:r w:rsidR="00037C7C" w:rsidRPr="003C3536">
        <w:rPr>
          <w:rFonts w:ascii="Futura Std Book" w:hAnsi="Futura Std Book"/>
          <w:sz w:val="20"/>
          <w:szCs w:val="20"/>
        </w:rPr>
        <w:t xml:space="preserve"> el 7 de octubre de 2016</w:t>
      </w:r>
      <w:r w:rsidRPr="003C3536">
        <w:rPr>
          <w:rFonts w:ascii="Futura Std Book" w:hAnsi="Futura Std Book"/>
          <w:sz w:val="20"/>
          <w:szCs w:val="20"/>
        </w:rPr>
        <w:t>.</w:t>
      </w:r>
    </w:p>
    <w:p w14:paraId="22F7481E" w14:textId="77777777" w:rsidR="00DD3699" w:rsidRPr="003C3536" w:rsidRDefault="00037C7C"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rPr>
        <w:t xml:space="preserve">Fue </w:t>
      </w:r>
      <w:r w:rsidR="00251F77" w:rsidRPr="003C3536">
        <w:rPr>
          <w:rFonts w:ascii="Futura Std Book" w:hAnsi="Futura Std Book"/>
          <w:sz w:val="20"/>
          <w:szCs w:val="20"/>
        </w:rPr>
        <w:t>d</w:t>
      </w:r>
      <w:r w:rsidR="002B3E30" w:rsidRPr="003C3536">
        <w:rPr>
          <w:rFonts w:ascii="Futura Std Book" w:hAnsi="Futura Std Book"/>
          <w:sz w:val="20"/>
          <w:szCs w:val="20"/>
        </w:rPr>
        <w:t>evuelto</w:t>
      </w:r>
      <w:r w:rsidRPr="003C3536">
        <w:rPr>
          <w:rFonts w:ascii="Futura Std Book" w:hAnsi="Futura Std Book"/>
          <w:sz w:val="20"/>
          <w:szCs w:val="20"/>
        </w:rPr>
        <w:t xml:space="preserve"> </w:t>
      </w:r>
      <w:r w:rsidR="0094437C" w:rsidRPr="003C3536">
        <w:rPr>
          <w:rFonts w:ascii="Futura Std Book" w:hAnsi="Futura Std Book"/>
          <w:sz w:val="20"/>
          <w:szCs w:val="20"/>
        </w:rPr>
        <w:t xml:space="preserve">en su formulación </w:t>
      </w:r>
      <w:r w:rsidRPr="003C3536">
        <w:rPr>
          <w:rFonts w:ascii="Futura Std Book" w:hAnsi="Futura Std Book"/>
          <w:sz w:val="20"/>
          <w:szCs w:val="20"/>
        </w:rPr>
        <w:t>puesto que las actividades se habían realizado en un proyecto similar</w:t>
      </w:r>
      <w:r w:rsidR="0094437C" w:rsidRPr="003C3536">
        <w:rPr>
          <w:rFonts w:ascii="Futura Std Book" w:hAnsi="Futura Std Book"/>
          <w:sz w:val="20"/>
          <w:szCs w:val="20"/>
        </w:rPr>
        <w:t>.</w:t>
      </w:r>
    </w:p>
    <w:p w14:paraId="03966FF5" w14:textId="77777777" w:rsidR="00873F35" w:rsidRPr="003C3536" w:rsidRDefault="00873F35" w:rsidP="00027756">
      <w:pPr>
        <w:shd w:val="clear" w:color="auto" w:fill="FFFFFF"/>
        <w:tabs>
          <w:tab w:val="left" w:pos="284"/>
        </w:tabs>
        <w:spacing w:after="0" w:line="240" w:lineRule="auto"/>
        <w:contextualSpacing/>
        <w:jc w:val="both"/>
        <w:rPr>
          <w:rFonts w:ascii="Futura Std Book" w:hAnsi="Futura Std Book" w:cs="Arial"/>
          <w:b/>
          <w:sz w:val="20"/>
          <w:szCs w:val="20"/>
        </w:rPr>
      </w:pPr>
    </w:p>
    <w:p w14:paraId="3D51C14D" w14:textId="77777777" w:rsidR="00165376" w:rsidRPr="003C3536" w:rsidRDefault="00165376" w:rsidP="00027756">
      <w:pPr>
        <w:shd w:val="clear" w:color="auto" w:fill="FFFFFF"/>
        <w:tabs>
          <w:tab w:val="left" w:pos="284"/>
        </w:tabs>
        <w:spacing w:after="0" w:line="240" w:lineRule="auto"/>
        <w:contextualSpacing/>
        <w:jc w:val="both"/>
        <w:rPr>
          <w:rFonts w:ascii="Futura Std Book" w:hAnsi="Futura Std Book" w:cs="Arial"/>
          <w:b/>
          <w:sz w:val="20"/>
          <w:szCs w:val="20"/>
          <w:u w:val="single"/>
        </w:rPr>
      </w:pPr>
      <w:r w:rsidRPr="003C3536">
        <w:rPr>
          <w:rFonts w:ascii="Futura Std Book" w:hAnsi="Futura Std Book" w:cs="Arial"/>
          <w:b/>
          <w:sz w:val="20"/>
          <w:szCs w:val="20"/>
          <w:u w:val="single"/>
        </w:rPr>
        <w:t>Aprobado</w:t>
      </w:r>
      <w:r w:rsidR="003404AF" w:rsidRPr="003C3536">
        <w:rPr>
          <w:rFonts w:ascii="Futura Std Book" w:hAnsi="Futura Std Book" w:cs="Arial"/>
          <w:b/>
          <w:sz w:val="20"/>
          <w:szCs w:val="20"/>
          <w:u w:val="single"/>
        </w:rPr>
        <w:t>s</w:t>
      </w:r>
      <w:r w:rsidRPr="003C3536">
        <w:rPr>
          <w:rFonts w:ascii="Futura Std Book" w:hAnsi="Futura Std Book" w:cs="Arial"/>
          <w:b/>
          <w:sz w:val="20"/>
          <w:szCs w:val="20"/>
          <w:u w:val="single"/>
        </w:rPr>
        <w:t xml:space="preserve"> 2015</w:t>
      </w:r>
    </w:p>
    <w:p w14:paraId="047182C4" w14:textId="77777777" w:rsidR="00125548" w:rsidRPr="003C3536" w:rsidRDefault="00125548" w:rsidP="00125548">
      <w:pPr>
        <w:pStyle w:val="Prrafodelista"/>
        <w:numPr>
          <w:ilvl w:val="0"/>
          <w:numId w:val="50"/>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hAnsi="Futura Std Book"/>
          <w:b/>
          <w:sz w:val="20"/>
          <w:szCs w:val="20"/>
          <w:lang w:eastAsia="es-ES"/>
        </w:rPr>
        <w:t>FNTP-090-2015 Implementación, certificación y mantenimiento de la Certificación bajo La NTS-TS-001-1 en los centros históricos de cinco pueblos patrimonio de Colombia</w:t>
      </w:r>
    </w:p>
    <w:p w14:paraId="11B239E0" w14:textId="77777777" w:rsidR="00125548" w:rsidRPr="003C3536" w:rsidRDefault="00125548" w:rsidP="00125548">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sz w:val="20"/>
          <w:szCs w:val="20"/>
          <w:lang w:eastAsia="es-ES"/>
        </w:rPr>
        <w:t>MinCIT</w:t>
      </w:r>
      <w:proofErr w:type="spellEnd"/>
    </w:p>
    <w:p w14:paraId="7D630157" w14:textId="77777777" w:rsidR="00125548" w:rsidRPr="003C3536" w:rsidRDefault="00125548" w:rsidP="00125548">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Valor: </w:t>
      </w:r>
      <w:r w:rsidRPr="003C3536">
        <w:rPr>
          <w:rFonts w:ascii="Futura Std Book" w:eastAsia="Times New Roman" w:hAnsi="Futura Std Book" w:cs="Times New Roman"/>
          <w:sz w:val="20"/>
          <w:szCs w:val="20"/>
          <w:lang w:eastAsia="es-CO"/>
        </w:rPr>
        <w:t>$1.000.000.000 (Fontur$1.000.000.000; aproximado$200.000.000 para el departamento)</w:t>
      </w:r>
    </w:p>
    <w:p w14:paraId="5A3764EF" w14:textId="77777777" w:rsidR="00125548" w:rsidRPr="003C3536" w:rsidRDefault="00125548" w:rsidP="00125548">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lastRenderedPageBreak/>
        <w:t>Objetivo:</w:t>
      </w:r>
      <w:r w:rsidRPr="003C3536">
        <w:rPr>
          <w:rFonts w:ascii="Futura Std Book" w:eastAsia="Times New Roman" w:hAnsi="Futura Std Book" w:cs="Times New Roman"/>
          <w:sz w:val="20"/>
          <w:szCs w:val="20"/>
          <w:lang w:eastAsia="es-CO"/>
        </w:rPr>
        <w:t> Implementar, certificar y hacer auditorias de seguimiento y recertificación por tres años bajo la Norma Técnica Sectorial Colombiana NTS-TS "Destino Turístico-Área Turística Requisitos de Sostenibilidad" NTS-TS-001-1 en los centros históricos de cinco pueblos patrimonio de Colombia.</w:t>
      </w:r>
    </w:p>
    <w:p w14:paraId="1A280842" w14:textId="77777777" w:rsidR="00125548" w:rsidRPr="003C3536" w:rsidRDefault="00125548" w:rsidP="00125548">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Inicio: </w:t>
      </w:r>
      <w:r w:rsidRPr="003C3536">
        <w:rPr>
          <w:rFonts w:ascii="Futura Std Book" w:eastAsia="Times New Roman" w:hAnsi="Futura Std Book" w:cs="Times New Roman"/>
          <w:sz w:val="20"/>
          <w:szCs w:val="20"/>
          <w:lang w:eastAsia="es-CO"/>
        </w:rPr>
        <w:t>marzo de 2016</w:t>
      </w:r>
    </w:p>
    <w:p w14:paraId="0CD180E1" w14:textId="77777777" w:rsidR="00125548" w:rsidRPr="003C3536" w:rsidRDefault="00125548" w:rsidP="00125548">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Terminación: </w:t>
      </w:r>
      <w:r w:rsidRPr="003C3536">
        <w:rPr>
          <w:rFonts w:ascii="Futura Std Book" w:eastAsia="Times New Roman" w:hAnsi="Futura Std Book" w:cs="Times New Roman"/>
          <w:sz w:val="20"/>
          <w:szCs w:val="20"/>
          <w:lang w:eastAsia="es-CO"/>
        </w:rPr>
        <w:t>abril de 2020</w:t>
      </w:r>
    </w:p>
    <w:p w14:paraId="5C49F45B" w14:textId="77777777" w:rsidR="00125548" w:rsidRPr="003C3536" w:rsidRDefault="00125548" w:rsidP="00125548">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Estado:</w:t>
      </w:r>
      <w:r w:rsidRPr="003C3536">
        <w:rPr>
          <w:rFonts w:ascii="Futura Std Book" w:eastAsia="Times New Roman" w:hAnsi="Futura Std Book" w:cs="Times New Roman"/>
          <w:sz w:val="20"/>
          <w:szCs w:val="20"/>
          <w:lang w:eastAsia="es-CO"/>
        </w:rPr>
        <w:t> en ejecución</w:t>
      </w:r>
    </w:p>
    <w:p w14:paraId="1C301EE1" w14:textId="77777777" w:rsidR="00125548" w:rsidRPr="003C3536" w:rsidRDefault="00125548" w:rsidP="00125548">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 xml:space="preserve">Avance </w:t>
      </w:r>
      <w:r w:rsidRPr="003C3536">
        <w:rPr>
          <w:rFonts w:ascii="Futura Std Book" w:eastAsia="Times New Roman" w:hAnsi="Futura Std Book" w:cs="Arial"/>
          <w:b/>
          <w:bCs/>
          <w:sz w:val="20"/>
          <w:szCs w:val="20"/>
          <w:lang w:eastAsia="es-CO"/>
        </w:rPr>
        <w:t>físico</w:t>
      </w:r>
      <w:r w:rsidRPr="003C3536">
        <w:rPr>
          <w:rFonts w:ascii="Futura Std Book" w:eastAsia="Times New Roman" w:hAnsi="Futura Std Book" w:cs="Times New Roman"/>
          <w:b/>
          <w:bCs/>
          <w:sz w:val="20"/>
          <w:szCs w:val="20"/>
          <w:lang w:eastAsia="es-CO"/>
        </w:rPr>
        <w:t>: </w:t>
      </w:r>
      <w:r w:rsidRPr="003C3536">
        <w:rPr>
          <w:rFonts w:ascii="Futura Std Book" w:eastAsia="Times New Roman" w:hAnsi="Futura Std Book" w:cs="Times New Roman"/>
          <w:sz w:val="20"/>
          <w:szCs w:val="20"/>
          <w:lang w:eastAsia="es-CO"/>
        </w:rPr>
        <w:t>60%</w:t>
      </w:r>
    </w:p>
    <w:p w14:paraId="7D1D4CB7" w14:textId="77777777" w:rsidR="00125548" w:rsidRPr="003C3536" w:rsidRDefault="00125548" w:rsidP="00125548">
      <w:p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Informe:</w:t>
      </w:r>
    </w:p>
    <w:p w14:paraId="68150469" w14:textId="77777777" w:rsidR="00125548" w:rsidRPr="003C3536" w:rsidRDefault="00125548" w:rsidP="00125548">
      <w:pPr>
        <w:numPr>
          <w:ilvl w:val="0"/>
          <w:numId w:val="51"/>
        </w:num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Radicado el 20 de mayo de 2015.</w:t>
      </w:r>
    </w:p>
    <w:p w14:paraId="09571AC5" w14:textId="77777777" w:rsidR="00125548" w:rsidRPr="003C3536" w:rsidRDefault="00125548" w:rsidP="00125548">
      <w:pPr>
        <w:numPr>
          <w:ilvl w:val="0"/>
          <w:numId w:val="51"/>
        </w:num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Aprobado el 20 de octubre de 2015.</w:t>
      </w:r>
    </w:p>
    <w:p w14:paraId="6DAABD3F" w14:textId="77777777" w:rsidR="00125548" w:rsidRPr="003C3536" w:rsidRDefault="00125548" w:rsidP="00125548">
      <w:pPr>
        <w:numPr>
          <w:ilvl w:val="0"/>
          <w:numId w:val="51"/>
        </w:num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En el me</w:t>
      </w:r>
      <w:r w:rsidR="005E0D43" w:rsidRPr="003C3536">
        <w:rPr>
          <w:rFonts w:ascii="Futura Std Book" w:eastAsia="Times New Roman" w:hAnsi="Futura Std Book" w:cs="Times New Roman"/>
          <w:sz w:val="20"/>
          <w:szCs w:val="20"/>
          <w:lang w:eastAsia="es-CO"/>
        </w:rPr>
        <w:t xml:space="preserve">s de enero de 2019 se realizaron </w:t>
      </w:r>
      <w:r w:rsidRPr="003C3536">
        <w:rPr>
          <w:rFonts w:ascii="Futura Std Book" w:eastAsia="Times New Roman" w:hAnsi="Futura Std Book" w:cs="Times New Roman"/>
          <w:sz w:val="20"/>
          <w:szCs w:val="20"/>
          <w:lang w:eastAsia="es-CO"/>
        </w:rPr>
        <w:t xml:space="preserve">visitas de segundo seguimiento en </w:t>
      </w:r>
      <w:proofErr w:type="spellStart"/>
      <w:r w:rsidRPr="003C3536">
        <w:rPr>
          <w:rFonts w:ascii="Futura Std Book" w:eastAsia="Times New Roman" w:hAnsi="Futura Std Book" w:cs="Times New Roman"/>
          <w:sz w:val="20"/>
          <w:szCs w:val="20"/>
          <w:lang w:eastAsia="es-CO"/>
        </w:rPr>
        <w:t>Mompox</w:t>
      </w:r>
      <w:proofErr w:type="spellEnd"/>
      <w:r w:rsidRPr="003C3536">
        <w:rPr>
          <w:rFonts w:ascii="Futura Std Book" w:eastAsia="Times New Roman" w:hAnsi="Futura Std Book" w:cs="Times New Roman"/>
          <w:sz w:val="20"/>
          <w:szCs w:val="20"/>
          <w:lang w:eastAsia="es-CO"/>
        </w:rPr>
        <w:t xml:space="preserve"> y Villa de Leyva.</w:t>
      </w:r>
      <w:r w:rsidRPr="003C3536">
        <w:rPr>
          <w:rFonts w:ascii="Futura Std Book" w:eastAsia="Times New Roman" w:hAnsi="Futura Std Book" w:cs="Times New Roman"/>
          <w:sz w:val="20"/>
          <w:szCs w:val="20"/>
          <w:lang w:eastAsia="es-CO"/>
        </w:rPr>
        <w:tab/>
      </w:r>
    </w:p>
    <w:p w14:paraId="4A2B173E" w14:textId="77777777" w:rsidR="00125548" w:rsidRPr="003C3536" w:rsidRDefault="00125548" w:rsidP="00125548">
      <w:pPr>
        <w:numPr>
          <w:ilvl w:val="0"/>
          <w:numId w:val="51"/>
        </w:num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En el mes de febrero de 2019, se espera realizar auditorías de segundo seguimiento en Ciénaga y programar auditoría en marzo en Jardín.</w:t>
      </w:r>
    </w:p>
    <w:p w14:paraId="72277B04" w14:textId="77777777" w:rsidR="00125548" w:rsidRPr="003C3536" w:rsidRDefault="00125548" w:rsidP="00125548">
      <w:pPr>
        <w:numPr>
          <w:ilvl w:val="0"/>
          <w:numId w:val="51"/>
        </w:numPr>
        <w:shd w:val="clear" w:color="auto" w:fill="FFFFFF"/>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A la fecha se han certificado los cinco Pueblos Patrimonios: Guadalajara de Buga, Jardín de Antioquia, Santa Cruz de </w:t>
      </w:r>
      <w:proofErr w:type="spellStart"/>
      <w:r w:rsidRPr="003C3536">
        <w:rPr>
          <w:rFonts w:ascii="Futura Std Book" w:eastAsia="Times New Roman" w:hAnsi="Futura Std Book" w:cs="Times New Roman"/>
          <w:sz w:val="20"/>
          <w:szCs w:val="20"/>
          <w:lang w:eastAsia="es-CO"/>
        </w:rPr>
        <w:t>Mompóx</w:t>
      </w:r>
      <w:proofErr w:type="spellEnd"/>
      <w:r w:rsidRPr="003C3536">
        <w:rPr>
          <w:rFonts w:ascii="Futura Std Book" w:eastAsia="Times New Roman" w:hAnsi="Futura Std Book" w:cs="Times New Roman"/>
          <w:sz w:val="20"/>
          <w:szCs w:val="20"/>
          <w:lang w:eastAsia="es-CO"/>
        </w:rPr>
        <w:t>, Ciénaga y Villa de Leyva. Departamentos de impacto: Antioquia, Bolívar, Caldas, Magdalena, Santander.</w:t>
      </w:r>
    </w:p>
    <w:p w14:paraId="6FA72BF5" w14:textId="77777777" w:rsidR="005457D4" w:rsidRPr="003C3536" w:rsidRDefault="00125548" w:rsidP="00125548">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b/>
          <w:sz w:val="20"/>
          <w:szCs w:val="20"/>
          <w:lang w:eastAsia="es-ES"/>
        </w:rPr>
        <w:t>2. FNTP</w:t>
      </w:r>
      <w:r w:rsidR="000E7E8E" w:rsidRPr="003C3536">
        <w:rPr>
          <w:rFonts w:ascii="Futura Std Book" w:hAnsi="Futura Std Book" w:cs="Arial"/>
          <w:b/>
          <w:sz w:val="20"/>
          <w:szCs w:val="20"/>
          <w:lang w:eastAsia="es-ES"/>
        </w:rPr>
        <w:t>-105-2015 Seminarios de Formación T</w:t>
      </w:r>
      <w:r w:rsidR="005457D4" w:rsidRPr="003C3536">
        <w:rPr>
          <w:rFonts w:ascii="Futura Std Book" w:hAnsi="Futura Std Book" w:cs="Arial"/>
          <w:b/>
          <w:sz w:val="20"/>
          <w:szCs w:val="20"/>
          <w:lang w:eastAsia="es-ES"/>
        </w:rPr>
        <w:t xml:space="preserve">urística - </w:t>
      </w:r>
      <w:proofErr w:type="spellStart"/>
      <w:r w:rsidR="005457D4" w:rsidRPr="003C3536">
        <w:rPr>
          <w:rFonts w:ascii="Futura Std Book" w:hAnsi="Futura Std Book" w:cs="Arial"/>
          <w:b/>
          <w:sz w:val="20"/>
          <w:szCs w:val="20"/>
          <w:lang w:eastAsia="es-ES"/>
        </w:rPr>
        <w:t>Anato</w:t>
      </w:r>
      <w:proofErr w:type="spellEnd"/>
      <w:r w:rsidR="005457D4" w:rsidRPr="003C3536">
        <w:rPr>
          <w:rFonts w:ascii="Futura Std Book" w:hAnsi="Futura Std Book" w:cs="Arial"/>
          <w:b/>
          <w:sz w:val="20"/>
          <w:szCs w:val="20"/>
          <w:lang w:eastAsia="es-ES"/>
        </w:rPr>
        <w:t xml:space="preserve"> y Organización Mundial del Turismo</w:t>
      </w:r>
    </w:p>
    <w:p w14:paraId="7B4E383B" w14:textId="77777777" w:rsidR="005457D4" w:rsidRPr="003C3536" w:rsidRDefault="005457D4"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cs="Arial"/>
          <w:sz w:val="20"/>
          <w:szCs w:val="20"/>
          <w:lang w:eastAsia="es-ES"/>
        </w:rPr>
        <w:t>Anato</w:t>
      </w:r>
      <w:proofErr w:type="spellEnd"/>
    </w:p>
    <w:p w14:paraId="02D034BC" w14:textId="77777777" w:rsidR="005457D4" w:rsidRPr="003C3536" w:rsidRDefault="005457D4"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cs="Arial"/>
          <w:sz w:val="20"/>
          <w:szCs w:val="20"/>
          <w:lang w:eastAsia="es-ES"/>
        </w:rPr>
        <w:t>$97.483.897 (</w:t>
      </w:r>
      <w:proofErr w:type="spellStart"/>
      <w:r w:rsidRPr="003C3536">
        <w:rPr>
          <w:rFonts w:ascii="Futura Std Book" w:hAnsi="Futura Std Book" w:cs="Arial"/>
          <w:sz w:val="20"/>
          <w:szCs w:val="20"/>
          <w:lang w:eastAsia="es-ES"/>
        </w:rPr>
        <w:t>Fontur</w:t>
      </w:r>
      <w:proofErr w:type="spellEnd"/>
      <w:r w:rsidRPr="003C3536">
        <w:rPr>
          <w:rFonts w:ascii="Futura Std Book" w:hAnsi="Futura Std Book" w:cs="Arial"/>
          <w:sz w:val="20"/>
          <w:szCs w:val="20"/>
          <w:lang w:eastAsia="es-ES"/>
        </w:rPr>
        <w:t xml:space="preserve"> $77.791.198; contrapartida $19.692.699) (aproximado $15.558.240 para el departamento)</w:t>
      </w:r>
    </w:p>
    <w:p w14:paraId="0883C92C" w14:textId="77777777" w:rsidR="005457D4" w:rsidRPr="003C3536" w:rsidRDefault="005457D4" w:rsidP="00027756">
      <w:pPr>
        <w:tabs>
          <w:tab w:val="left" w:pos="284"/>
        </w:tabs>
        <w:spacing w:after="0" w:line="240" w:lineRule="auto"/>
        <w:contextualSpacing/>
        <w:jc w:val="both"/>
        <w:rPr>
          <w:rFonts w:ascii="Futura Std Book" w:hAnsi="Futura Std Book" w:cs="Arial"/>
          <w:sz w:val="20"/>
          <w:szCs w:val="20"/>
          <w:lang w:eastAsia="es-ES"/>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cs="Arial"/>
          <w:sz w:val="20"/>
          <w:szCs w:val="20"/>
          <w:lang w:eastAsia="es-ES"/>
        </w:rPr>
        <w:t>Consolidar, ampliar y profundizar los conocimientos en productos turísticos especializados, a través de seminarios dirigidos por expertos.</w:t>
      </w:r>
    </w:p>
    <w:p w14:paraId="42C94B4B" w14:textId="77777777" w:rsidR="005457D4" w:rsidRPr="003C3536" w:rsidRDefault="005457D4"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hAnsi="Futura Std Book" w:cs="Arial"/>
          <w:b/>
          <w:sz w:val="20"/>
          <w:szCs w:val="20"/>
          <w:lang w:eastAsia="es-ES"/>
        </w:rPr>
        <w:t xml:space="preserve">Inicio: </w:t>
      </w:r>
      <w:r w:rsidRPr="003C3536">
        <w:rPr>
          <w:rFonts w:ascii="Futura Std Book" w:eastAsia="Times New Roman" w:hAnsi="Futura Std Book" w:cs="Arial"/>
          <w:sz w:val="20"/>
          <w:szCs w:val="20"/>
          <w:lang w:eastAsia="ar-SA"/>
        </w:rPr>
        <w:t>21 de septiembre de 2015</w:t>
      </w:r>
    </w:p>
    <w:p w14:paraId="3F5A5075" w14:textId="77777777" w:rsidR="005457D4" w:rsidRPr="003C3536" w:rsidRDefault="005457D4"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hAnsi="Futura Std Book" w:cs="Arial"/>
          <w:b/>
          <w:sz w:val="20"/>
          <w:szCs w:val="20"/>
          <w:lang w:eastAsia="es-ES"/>
        </w:rPr>
        <w:t xml:space="preserve">Terminación: </w:t>
      </w:r>
      <w:r w:rsidRPr="003C3536">
        <w:rPr>
          <w:rFonts w:ascii="Futura Std Book" w:eastAsia="Times New Roman" w:hAnsi="Futura Std Book" w:cs="Arial"/>
          <w:sz w:val="20"/>
          <w:szCs w:val="20"/>
          <w:lang w:eastAsia="ar-SA"/>
        </w:rPr>
        <w:t>25 de septiembre de 2015</w:t>
      </w:r>
    </w:p>
    <w:p w14:paraId="06CD695B" w14:textId="77777777" w:rsidR="005457D4" w:rsidRPr="003C3536" w:rsidRDefault="005457D4"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000E7E8E" w:rsidRPr="003C3536">
        <w:rPr>
          <w:rFonts w:ascii="Futura Std Book" w:eastAsia="Times New Roman" w:hAnsi="Futura Std Book" w:cs="Arial"/>
          <w:sz w:val="20"/>
          <w:szCs w:val="20"/>
          <w:lang w:eastAsia="ar-SA"/>
        </w:rPr>
        <w:t xml:space="preserve"> f</w:t>
      </w:r>
      <w:r w:rsidRPr="003C3536">
        <w:rPr>
          <w:rFonts w:ascii="Futura Std Book" w:eastAsia="Times New Roman" w:hAnsi="Futura Std Book" w:cs="Arial"/>
          <w:sz w:val="20"/>
          <w:szCs w:val="20"/>
          <w:lang w:eastAsia="ar-SA"/>
        </w:rPr>
        <w:t>inalizado</w:t>
      </w:r>
    </w:p>
    <w:p w14:paraId="114F7B2A" w14:textId="77777777" w:rsidR="005457D4" w:rsidRPr="003C3536" w:rsidRDefault="005457D4"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Avance</w:t>
      </w:r>
      <w:r w:rsidR="00A77426" w:rsidRPr="003C3536">
        <w:rPr>
          <w:rFonts w:ascii="Futura Std Book" w:eastAsia="Times New Roman" w:hAnsi="Futura Std Book" w:cs="Arial"/>
          <w:b/>
          <w:sz w:val="20"/>
          <w:szCs w:val="20"/>
          <w:lang w:eastAsia="ar-SA"/>
        </w:rPr>
        <w:t xml:space="preserve"> Físico:</w:t>
      </w:r>
      <w:r w:rsidRPr="003C3536">
        <w:rPr>
          <w:rFonts w:ascii="Futura Std Book" w:eastAsia="Times New Roman" w:hAnsi="Futura Std Book" w:cs="Arial"/>
          <w:b/>
          <w:sz w:val="20"/>
          <w:szCs w:val="20"/>
          <w:lang w:eastAsia="ar-SA"/>
        </w:rPr>
        <w:t xml:space="preserve"> </w:t>
      </w:r>
      <w:r w:rsidRPr="003C3536">
        <w:rPr>
          <w:rFonts w:ascii="Futura Std Book" w:eastAsia="Times New Roman" w:hAnsi="Futura Std Book" w:cs="Arial"/>
          <w:sz w:val="20"/>
          <w:szCs w:val="20"/>
          <w:lang w:eastAsia="ar-SA"/>
        </w:rPr>
        <w:t>100%</w:t>
      </w:r>
    </w:p>
    <w:p w14:paraId="3134A917" w14:textId="77777777" w:rsidR="005457D4" w:rsidRPr="003C3536" w:rsidRDefault="005457D4"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4C479EFD" w14:textId="77777777" w:rsidR="000E7E8E" w:rsidRPr="003C3536" w:rsidRDefault="000E7E8E"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Times New Roman"/>
          <w:sz w:val="20"/>
          <w:szCs w:val="20"/>
          <w:lang w:eastAsia="es-CO"/>
        </w:rPr>
        <w:t>Radicado el 24 de junio de 2015.</w:t>
      </w:r>
    </w:p>
    <w:p w14:paraId="72AB1C42" w14:textId="77777777" w:rsidR="005457D4" w:rsidRPr="003C3536" w:rsidRDefault="000E7E8E"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Times New Roman"/>
          <w:sz w:val="20"/>
          <w:szCs w:val="20"/>
          <w:lang w:eastAsia="es-CO"/>
        </w:rPr>
        <w:t xml:space="preserve">Aprobado </w:t>
      </w:r>
      <w:r w:rsidR="005457D4" w:rsidRPr="003C3536">
        <w:rPr>
          <w:rFonts w:ascii="Futura Std Book" w:eastAsia="Times New Roman" w:hAnsi="Futura Std Book" w:cs="Times New Roman"/>
          <w:sz w:val="20"/>
          <w:szCs w:val="20"/>
          <w:lang w:eastAsia="es-CO"/>
        </w:rPr>
        <w:t>el 18 de agosto de 2015</w:t>
      </w:r>
      <w:r w:rsidR="005457D4" w:rsidRPr="003C3536">
        <w:rPr>
          <w:rFonts w:ascii="Futura Std Book" w:hAnsi="Futura Std Book" w:cs="Arial"/>
          <w:sz w:val="20"/>
          <w:szCs w:val="20"/>
          <w:lang w:eastAsia="es-ES"/>
        </w:rPr>
        <w:t>.</w:t>
      </w:r>
    </w:p>
    <w:p w14:paraId="296813B4" w14:textId="77777777" w:rsidR="000E7E8E" w:rsidRPr="003C3536" w:rsidRDefault="000E7E8E" w:rsidP="00027756">
      <w:pPr>
        <w:numPr>
          <w:ilvl w:val="0"/>
          <w:numId w:val="2"/>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Departamentos de impacto:</w:t>
      </w:r>
      <w:r w:rsidRPr="003C3536">
        <w:rPr>
          <w:rFonts w:ascii="Futura Std Book" w:hAnsi="Futura Std Book"/>
          <w:sz w:val="20"/>
          <w:szCs w:val="20"/>
        </w:rPr>
        <w:t xml:space="preserve"> </w:t>
      </w:r>
      <w:r w:rsidRPr="003C3536">
        <w:rPr>
          <w:rFonts w:ascii="Futura Std Book" w:eastAsia="Times New Roman" w:hAnsi="Futura Std Book" w:cs="Arial"/>
          <w:sz w:val="20"/>
          <w:szCs w:val="20"/>
          <w:lang w:eastAsia="ar-SA"/>
        </w:rPr>
        <w:t>Atlántico; Boyacá; Caldas; Cundinamarca; Norte de Santander.</w:t>
      </w:r>
    </w:p>
    <w:p w14:paraId="18C8A075" w14:textId="77777777" w:rsidR="00BB5FFC" w:rsidRPr="003C3536" w:rsidRDefault="00BB5FFC" w:rsidP="00027756">
      <w:pPr>
        <w:numPr>
          <w:ilvl w:val="0"/>
          <w:numId w:val="2"/>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Durante febrero de 2018, se recibió el informe de cierre del proyecto.</w:t>
      </w:r>
    </w:p>
    <w:p w14:paraId="63C06797" w14:textId="77777777" w:rsidR="005457D4" w:rsidRPr="003C3536" w:rsidRDefault="005457D4"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cs="Arial"/>
          <w:sz w:val="20"/>
          <w:szCs w:val="20"/>
          <w:lang w:eastAsia="es-ES"/>
        </w:rPr>
        <w:t>Asistieron aproximadamente 180 empresarios del sector.</w:t>
      </w:r>
    </w:p>
    <w:p w14:paraId="675309CF" w14:textId="77777777" w:rsidR="005457D4" w:rsidRPr="003C3536" w:rsidRDefault="005457D4" w:rsidP="00027756">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3C3536">
        <w:rPr>
          <w:rFonts w:ascii="Futura Std Book" w:hAnsi="Futura Std Book"/>
          <w:b/>
          <w:sz w:val="20"/>
          <w:szCs w:val="20"/>
          <w:lang w:eastAsia="es-ES"/>
        </w:rPr>
        <w:lastRenderedPageBreak/>
        <w:t>2. FNTP-114-2013 Planes Estratégicos de Desarrollo Turís</w:t>
      </w:r>
      <w:r w:rsidR="000E7E8E" w:rsidRPr="003C3536">
        <w:rPr>
          <w:rFonts w:ascii="Futura Std Book" w:hAnsi="Futura Std Book"/>
          <w:b/>
          <w:sz w:val="20"/>
          <w:szCs w:val="20"/>
          <w:lang w:eastAsia="es-ES"/>
        </w:rPr>
        <w:t>tico para los Pueblos de la Red</w:t>
      </w:r>
    </w:p>
    <w:p w14:paraId="77AC30FF" w14:textId="77777777" w:rsidR="005457D4" w:rsidRPr="003C3536" w:rsidRDefault="005457D4" w:rsidP="00027756">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sz w:val="20"/>
          <w:szCs w:val="20"/>
          <w:lang w:eastAsia="es-ES"/>
        </w:rPr>
        <w:t>Fontur</w:t>
      </w:r>
      <w:proofErr w:type="spellEnd"/>
    </w:p>
    <w:p w14:paraId="23E0AEEF" w14:textId="77777777" w:rsidR="005457D4" w:rsidRPr="003C3536" w:rsidRDefault="005457D4" w:rsidP="00027756">
      <w:pPr>
        <w:tabs>
          <w:tab w:val="left" w:pos="284"/>
        </w:tabs>
        <w:spacing w:after="0" w:line="240" w:lineRule="auto"/>
        <w:contextualSpacing/>
        <w:jc w:val="both"/>
        <w:rPr>
          <w:rFonts w:ascii="Futura Std Book" w:hAnsi="Futura Std Book"/>
          <w:sz w:val="20"/>
          <w:szCs w:val="20"/>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sz w:val="20"/>
          <w:szCs w:val="20"/>
          <w:lang w:eastAsia="es-ES"/>
        </w:rPr>
        <w:t>$1.800.000.000</w:t>
      </w:r>
      <w:r w:rsidR="000E7E8E" w:rsidRPr="003C3536">
        <w:rPr>
          <w:rFonts w:ascii="Futura Std Book" w:hAnsi="Futura Std Book"/>
          <w:sz w:val="20"/>
          <w:szCs w:val="20"/>
        </w:rPr>
        <w:t xml:space="preserve"> (aproximado $</w:t>
      </w:r>
      <w:r w:rsidR="00F515E9" w:rsidRPr="003C3536">
        <w:rPr>
          <w:rFonts w:ascii="Futura Std Book" w:hAnsi="Futura Std Book"/>
          <w:sz w:val="20"/>
          <w:szCs w:val="20"/>
        </w:rPr>
        <w:t>211.764.706</w:t>
      </w:r>
      <w:r w:rsidRPr="003C3536">
        <w:rPr>
          <w:rFonts w:ascii="Futura Std Book" w:hAnsi="Futura Std Book"/>
          <w:sz w:val="20"/>
          <w:szCs w:val="20"/>
        </w:rPr>
        <w:t xml:space="preserve"> para el departamento).</w:t>
      </w:r>
    </w:p>
    <w:p w14:paraId="7DA3C9E2" w14:textId="77777777" w:rsidR="005457D4" w:rsidRPr="003C3536" w:rsidRDefault="005457D4" w:rsidP="00027756">
      <w:pPr>
        <w:tabs>
          <w:tab w:val="left" w:pos="284"/>
        </w:tabs>
        <w:spacing w:after="0" w:line="240" w:lineRule="auto"/>
        <w:contextualSpacing/>
        <w:jc w:val="both"/>
        <w:rPr>
          <w:rFonts w:ascii="Futura Std Book" w:hAnsi="Futura Std Book"/>
          <w:sz w:val="20"/>
          <w:szCs w:val="20"/>
          <w:lang w:eastAsia="es-ES"/>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sz w:val="20"/>
          <w:szCs w:val="20"/>
          <w:lang w:eastAsia="es-ES"/>
        </w:rPr>
        <w:t>Realizar los Planes Estratégicos de Desarrollo Turístico en los municipios que integra la red turística de Pueblos Patrimonio de Colombia</w:t>
      </w:r>
      <w:r w:rsidR="000E7E8E" w:rsidRPr="003C3536">
        <w:rPr>
          <w:rFonts w:ascii="Futura Std Book" w:hAnsi="Futura Std Book"/>
          <w:sz w:val="20"/>
          <w:szCs w:val="20"/>
          <w:lang w:eastAsia="es-ES"/>
        </w:rPr>
        <w:t>.</w:t>
      </w:r>
    </w:p>
    <w:p w14:paraId="0F84D2BF" w14:textId="77777777" w:rsidR="005457D4" w:rsidRPr="003C3536" w:rsidRDefault="005457D4" w:rsidP="00027756">
      <w:pPr>
        <w:tabs>
          <w:tab w:val="left" w:pos="284"/>
        </w:tabs>
        <w:spacing w:after="0" w:line="240" w:lineRule="auto"/>
        <w:contextualSpacing/>
        <w:jc w:val="both"/>
        <w:rPr>
          <w:rFonts w:ascii="Futura Std Book" w:hAnsi="Futura Std Book"/>
          <w:sz w:val="20"/>
          <w:szCs w:val="20"/>
          <w:lang w:eastAsia="es-ES"/>
        </w:rPr>
      </w:pPr>
      <w:r w:rsidRPr="003C3536">
        <w:rPr>
          <w:rFonts w:ascii="Futura Std Book" w:hAnsi="Futura Std Book"/>
          <w:b/>
          <w:sz w:val="20"/>
          <w:szCs w:val="20"/>
          <w:lang w:eastAsia="es-ES"/>
        </w:rPr>
        <w:t>Inicio:</w:t>
      </w:r>
      <w:r w:rsidRPr="003C3536">
        <w:rPr>
          <w:rFonts w:ascii="Futura Std Book" w:hAnsi="Futura Std Book"/>
          <w:sz w:val="20"/>
          <w:szCs w:val="20"/>
          <w:lang w:eastAsia="es-ES"/>
        </w:rPr>
        <w:t xml:space="preserve"> 21 de septiembre de 2015</w:t>
      </w:r>
    </w:p>
    <w:p w14:paraId="7595B5BC" w14:textId="77777777" w:rsidR="005457D4" w:rsidRPr="003C3536" w:rsidRDefault="005457D4"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hAnsi="Futura Std Book"/>
          <w:b/>
          <w:sz w:val="20"/>
          <w:szCs w:val="20"/>
          <w:lang w:eastAsia="es-ES"/>
        </w:rPr>
        <w:t xml:space="preserve">Terminación: </w:t>
      </w:r>
      <w:r w:rsidRPr="003C3536">
        <w:rPr>
          <w:rFonts w:ascii="Futura Std Book" w:hAnsi="Futura Std Book"/>
          <w:sz w:val="20"/>
          <w:szCs w:val="20"/>
          <w:lang w:eastAsia="es-ES"/>
        </w:rPr>
        <w:t>21 de octubre de 2016</w:t>
      </w:r>
    </w:p>
    <w:p w14:paraId="0B69F106" w14:textId="77777777" w:rsidR="005457D4" w:rsidRPr="003C3536" w:rsidRDefault="005457D4"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Liberado </w:t>
      </w:r>
    </w:p>
    <w:p w14:paraId="7A50333D" w14:textId="77777777" w:rsidR="005457D4" w:rsidRPr="003C3536" w:rsidRDefault="00A77426"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Avance Físico: </w:t>
      </w:r>
      <w:r w:rsidR="005457D4" w:rsidRPr="003C3536">
        <w:rPr>
          <w:rFonts w:ascii="Futura Std Book" w:eastAsia="Times New Roman" w:hAnsi="Futura Std Book" w:cs="Arial"/>
          <w:sz w:val="20"/>
          <w:szCs w:val="20"/>
          <w:lang w:eastAsia="ar-SA"/>
        </w:rPr>
        <w:t>100%</w:t>
      </w:r>
    </w:p>
    <w:p w14:paraId="71CAB6F9" w14:textId="77777777" w:rsidR="005457D4" w:rsidRPr="003C3536" w:rsidRDefault="005457D4"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08DA6C91" w14:textId="77777777" w:rsidR="005457D4" w:rsidRPr="003C3536" w:rsidRDefault="000E7E8E" w:rsidP="00027756">
      <w:pPr>
        <w:pStyle w:val="Prrafodelista"/>
        <w:numPr>
          <w:ilvl w:val="0"/>
          <w:numId w:val="12"/>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Radicado </w:t>
      </w:r>
      <w:r w:rsidR="005457D4" w:rsidRPr="003C3536">
        <w:rPr>
          <w:rFonts w:ascii="Futura Std Book" w:hAnsi="Futura Std Book"/>
          <w:sz w:val="20"/>
          <w:szCs w:val="20"/>
          <w:lang w:eastAsia="es-ES"/>
        </w:rPr>
        <w:t>el 2 de abril de 2013</w:t>
      </w:r>
      <w:r w:rsidRPr="003C3536">
        <w:rPr>
          <w:rFonts w:ascii="Futura Std Book" w:hAnsi="Futura Std Book"/>
          <w:sz w:val="20"/>
          <w:szCs w:val="20"/>
          <w:lang w:eastAsia="es-ES"/>
        </w:rPr>
        <w:t>.</w:t>
      </w:r>
    </w:p>
    <w:p w14:paraId="3E839EC3" w14:textId="77777777" w:rsidR="005457D4" w:rsidRPr="003C3536" w:rsidRDefault="000E7E8E" w:rsidP="00027756">
      <w:pPr>
        <w:pStyle w:val="Prrafodelista"/>
        <w:numPr>
          <w:ilvl w:val="0"/>
          <w:numId w:val="12"/>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Aprobado </w:t>
      </w:r>
      <w:r w:rsidR="005457D4" w:rsidRPr="003C3536">
        <w:rPr>
          <w:rFonts w:ascii="Futura Std Book" w:hAnsi="Futura Std Book"/>
          <w:sz w:val="20"/>
          <w:szCs w:val="20"/>
          <w:lang w:eastAsia="es-ES"/>
        </w:rPr>
        <w:t>el 25 de mayo de 2015</w:t>
      </w:r>
      <w:r w:rsidRPr="003C3536">
        <w:rPr>
          <w:rFonts w:ascii="Futura Std Book" w:hAnsi="Futura Std Book"/>
          <w:sz w:val="20"/>
          <w:szCs w:val="20"/>
          <w:lang w:eastAsia="es-ES"/>
        </w:rPr>
        <w:t>.</w:t>
      </w:r>
    </w:p>
    <w:p w14:paraId="5A6E7F7F" w14:textId="77777777" w:rsidR="005457D4" w:rsidRPr="003C3536" w:rsidRDefault="005457D4" w:rsidP="00027756">
      <w:pPr>
        <w:pStyle w:val="Prrafodelista"/>
        <w:numPr>
          <w:ilvl w:val="0"/>
          <w:numId w:val="12"/>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Se obtuvieron los </w:t>
      </w:r>
      <w:r w:rsidRPr="003C3536">
        <w:rPr>
          <w:rFonts w:ascii="Futura Std Book" w:hAnsi="Futura Std Book"/>
          <w:sz w:val="20"/>
          <w:szCs w:val="20"/>
          <w:lang w:eastAsia="es-ES"/>
        </w:rPr>
        <w:t xml:space="preserve">Planes Estratégicos de Desarrollo Turístico para los siguientes municipios: </w:t>
      </w:r>
      <w:r w:rsidRPr="003C3536">
        <w:rPr>
          <w:rFonts w:ascii="Futura Std Book" w:eastAsia="Times New Roman" w:hAnsi="Futura Std Book" w:cs="Arial"/>
          <w:sz w:val="20"/>
          <w:szCs w:val="20"/>
          <w:lang w:eastAsia="ar-SA"/>
        </w:rPr>
        <w:t xml:space="preserve">Ciénaga, Santa Cruz de Lorica, Santa Cruz de </w:t>
      </w:r>
      <w:proofErr w:type="spellStart"/>
      <w:r w:rsidRPr="003C3536">
        <w:rPr>
          <w:rFonts w:ascii="Futura Std Book" w:eastAsia="Times New Roman" w:hAnsi="Futura Std Book" w:cs="Arial"/>
          <w:sz w:val="20"/>
          <w:szCs w:val="20"/>
          <w:lang w:eastAsia="ar-SA"/>
        </w:rPr>
        <w:t>Mompox</w:t>
      </w:r>
      <w:proofErr w:type="spellEnd"/>
      <w:r w:rsidRPr="003C3536">
        <w:rPr>
          <w:rFonts w:ascii="Futura Std Book" w:eastAsia="Times New Roman" w:hAnsi="Futura Std Book" w:cs="Arial"/>
          <w:sz w:val="20"/>
          <w:szCs w:val="20"/>
          <w:lang w:eastAsia="ar-SA"/>
        </w:rPr>
        <w:t xml:space="preserve">, Villa de Guaduas, </w:t>
      </w:r>
      <w:proofErr w:type="spellStart"/>
      <w:r w:rsidRPr="003C3536">
        <w:rPr>
          <w:rFonts w:ascii="Futura Std Book" w:eastAsia="Times New Roman" w:hAnsi="Futura Std Book" w:cs="Arial"/>
          <w:sz w:val="20"/>
          <w:szCs w:val="20"/>
          <w:lang w:eastAsia="ar-SA"/>
        </w:rPr>
        <w:t>Monguí</w:t>
      </w:r>
      <w:proofErr w:type="spellEnd"/>
      <w:r w:rsidRPr="003C3536">
        <w:rPr>
          <w:rFonts w:ascii="Futura Std Book" w:eastAsia="Times New Roman" w:hAnsi="Futura Std Book" w:cs="Arial"/>
          <w:sz w:val="20"/>
          <w:szCs w:val="20"/>
          <w:lang w:eastAsia="ar-SA"/>
        </w:rPr>
        <w:t xml:space="preserve">, Villa de Leyva, La Playa de Belén, San Juan Girón, </w:t>
      </w:r>
      <w:proofErr w:type="spellStart"/>
      <w:r w:rsidRPr="003C3536">
        <w:rPr>
          <w:rFonts w:ascii="Futura Std Book" w:eastAsia="Times New Roman" w:hAnsi="Futura Std Book" w:cs="Arial"/>
          <w:sz w:val="20"/>
          <w:szCs w:val="20"/>
          <w:lang w:eastAsia="ar-SA"/>
        </w:rPr>
        <w:t>Barichara</w:t>
      </w:r>
      <w:proofErr w:type="spellEnd"/>
      <w:r w:rsidRPr="003C3536">
        <w:rPr>
          <w:rFonts w:ascii="Futura Std Book" w:eastAsia="Times New Roman" w:hAnsi="Futura Std Book" w:cs="Arial"/>
          <w:sz w:val="20"/>
          <w:szCs w:val="20"/>
          <w:lang w:eastAsia="ar-SA"/>
        </w:rPr>
        <w:t>, El Socorro, Guadalajara de Buga, Honda, Santa Fe de Antioquia, El Jardín, Jericó, Salamina y Aguadas.</w:t>
      </w:r>
    </w:p>
    <w:p w14:paraId="5C1E111D" w14:textId="77777777" w:rsidR="00221035" w:rsidRPr="003C3536" w:rsidRDefault="00221035" w:rsidP="00027756">
      <w:pPr>
        <w:pStyle w:val="Prrafodelista"/>
        <w:numPr>
          <w:ilvl w:val="0"/>
          <w:numId w:val="12"/>
        </w:numPr>
        <w:tabs>
          <w:tab w:val="left" w:pos="284"/>
        </w:tabs>
        <w:spacing w:after="0" w:line="240" w:lineRule="auto"/>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Departamentos de impacto: Antioquia; Bolívar; Boyacá; Caldas; Córdoba; Cundinamarca; Magdalena; Norte de Santander; Santander; Tolima; Valle del Cauca.</w:t>
      </w:r>
    </w:p>
    <w:p w14:paraId="0883678C" w14:textId="77777777" w:rsidR="00A951A3" w:rsidRPr="003C3536" w:rsidRDefault="00A951A3" w:rsidP="00027756">
      <w:pPr>
        <w:pStyle w:val="Prrafodelista"/>
        <w:tabs>
          <w:tab w:val="left" w:pos="284"/>
        </w:tabs>
        <w:spacing w:after="0" w:line="240" w:lineRule="auto"/>
        <w:ind w:left="0"/>
        <w:jc w:val="both"/>
        <w:rPr>
          <w:rFonts w:ascii="Futura Std Book" w:eastAsia="Times New Roman" w:hAnsi="Futura Std Book" w:cs="Arial"/>
          <w:sz w:val="20"/>
          <w:szCs w:val="20"/>
          <w:lang w:eastAsia="ar-SA"/>
        </w:rPr>
      </w:pPr>
    </w:p>
    <w:p w14:paraId="34280974" w14:textId="77777777" w:rsidR="00165376" w:rsidRPr="003C3536" w:rsidRDefault="00165376" w:rsidP="00027756">
      <w:pPr>
        <w:tabs>
          <w:tab w:val="left" w:pos="284"/>
        </w:tabs>
        <w:spacing w:after="0" w:line="240" w:lineRule="auto"/>
        <w:jc w:val="both"/>
        <w:rPr>
          <w:rFonts w:ascii="Futura Std Book" w:eastAsia="Calibri" w:hAnsi="Futura Std Book" w:cs="Arial"/>
          <w:b/>
          <w:sz w:val="20"/>
          <w:szCs w:val="20"/>
          <w:u w:val="single"/>
        </w:rPr>
      </w:pPr>
      <w:r w:rsidRPr="003C3536">
        <w:rPr>
          <w:rFonts w:ascii="Futura Std Book" w:eastAsia="Calibri" w:hAnsi="Futura Std Book" w:cs="Arial"/>
          <w:b/>
          <w:sz w:val="20"/>
          <w:szCs w:val="20"/>
          <w:u w:val="single"/>
        </w:rPr>
        <w:t>Aprobado</w:t>
      </w:r>
      <w:r w:rsidR="004300D2" w:rsidRPr="003C3536">
        <w:rPr>
          <w:rFonts w:ascii="Futura Std Book" w:eastAsia="Calibri" w:hAnsi="Futura Std Book" w:cs="Arial"/>
          <w:b/>
          <w:sz w:val="20"/>
          <w:szCs w:val="20"/>
          <w:u w:val="single"/>
        </w:rPr>
        <w:t>s</w:t>
      </w:r>
      <w:r w:rsidRPr="003C3536">
        <w:rPr>
          <w:rFonts w:ascii="Futura Std Book" w:eastAsia="Calibri" w:hAnsi="Futura Std Book" w:cs="Arial"/>
          <w:b/>
          <w:sz w:val="20"/>
          <w:szCs w:val="20"/>
          <w:u w:val="single"/>
        </w:rPr>
        <w:t xml:space="preserve"> 2014</w:t>
      </w:r>
    </w:p>
    <w:p w14:paraId="7EFF6554" w14:textId="77777777" w:rsidR="005D4A2B" w:rsidRPr="003C3536" w:rsidRDefault="005D4A2B" w:rsidP="00027756">
      <w:pPr>
        <w:pStyle w:val="Prrafodelista"/>
        <w:numPr>
          <w:ilvl w:val="0"/>
          <w:numId w:val="1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FNTP-125-2014 Diseño y desarrollo del producto turístico para la ciudad de Duitama, departamento de Boyacá</w:t>
      </w:r>
    </w:p>
    <w:p w14:paraId="26DF3E94" w14:textId="77777777" w:rsidR="005D4A2B" w:rsidRPr="003C3536" w:rsidRDefault="005D4A2B"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r w:rsidR="00A8193E" w:rsidRPr="003C3536">
        <w:rPr>
          <w:rFonts w:ascii="Futura Std Book" w:eastAsia="Times New Roman" w:hAnsi="Futura Std Book" w:cs="Arial"/>
          <w:sz w:val="20"/>
          <w:szCs w:val="20"/>
          <w:lang w:eastAsia="ar-SA"/>
        </w:rPr>
        <w:t>Alcaldía</w:t>
      </w:r>
      <w:r w:rsidR="004C3272" w:rsidRPr="003C3536">
        <w:rPr>
          <w:rFonts w:ascii="Futura Std Book" w:eastAsia="Calibri" w:hAnsi="Futura Std Book" w:cs="Arial"/>
          <w:sz w:val="20"/>
          <w:szCs w:val="20"/>
        </w:rPr>
        <w:t xml:space="preserve"> de Duitama</w:t>
      </w:r>
    </w:p>
    <w:p w14:paraId="5D707F5E" w14:textId="77777777" w:rsidR="005D4A2B" w:rsidRPr="003C3536" w:rsidRDefault="005D4A2B"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Valor:</w:t>
      </w:r>
      <w:r w:rsidR="00B25722" w:rsidRPr="003C3536">
        <w:rPr>
          <w:rFonts w:ascii="Futura Std Book" w:eastAsia="Times New Roman" w:hAnsi="Futura Std Book" w:cs="Arial"/>
          <w:b/>
          <w:sz w:val="20"/>
          <w:szCs w:val="20"/>
          <w:lang w:eastAsia="ar-SA"/>
        </w:rPr>
        <w:t xml:space="preserve"> </w:t>
      </w:r>
      <w:r w:rsidR="004C3272" w:rsidRPr="003C3536">
        <w:rPr>
          <w:rFonts w:ascii="Futura Std Book" w:eastAsia="Calibri" w:hAnsi="Futura Std Book" w:cs="Arial"/>
          <w:sz w:val="20"/>
          <w:szCs w:val="20"/>
        </w:rPr>
        <w:t>$119.668.120 (</w:t>
      </w:r>
      <w:proofErr w:type="spellStart"/>
      <w:r w:rsidR="004C3272" w:rsidRPr="003C3536">
        <w:rPr>
          <w:rFonts w:ascii="Futura Std Book" w:eastAsia="Calibri" w:hAnsi="Futura Std Book" w:cs="Arial"/>
          <w:sz w:val="20"/>
          <w:szCs w:val="20"/>
        </w:rPr>
        <w:t>Fontur</w:t>
      </w:r>
      <w:proofErr w:type="spellEnd"/>
      <w:r w:rsidR="004C3272" w:rsidRPr="003C3536">
        <w:rPr>
          <w:rFonts w:ascii="Futura Std Book" w:eastAsia="Calibri" w:hAnsi="Futura Std Book" w:cs="Arial"/>
          <w:sz w:val="20"/>
          <w:szCs w:val="20"/>
        </w:rPr>
        <w:t xml:space="preserve"> $94.866.315; contrapartida $24.801.805)</w:t>
      </w:r>
      <w:r w:rsidR="00647622" w:rsidRPr="003C3536">
        <w:rPr>
          <w:rFonts w:ascii="Futura Std Book" w:eastAsia="Calibri" w:hAnsi="Futura Std Book" w:cs="Arial"/>
          <w:sz w:val="20"/>
          <w:szCs w:val="20"/>
        </w:rPr>
        <w:t xml:space="preserve"> </w:t>
      </w:r>
    </w:p>
    <w:p w14:paraId="3FD31D8D" w14:textId="77777777" w:rsidR="005D4A2B" w:rsidRPr="003C3536" w:rsidRDefault="005D4A2B" w:rsidP="00027756">
      <w:pPr>
        <w:tabs>
          <w:tab w:val="left" w:pos="284"/>
        </w:tabs>
        <w:spacing w:after="0" w:line="240" w:lineRule="auto"/>
        <w:contextualSpacing/>
        <w:jc w:val="both"/>
        <w:rPr>
          <w:rFonts w:ascii="Futura Std Book" w:eastAsia="Calibri" w:hAnsi="Futura Std Book" w:cs="Arial"/>
          <w:sz w:val="20"/>
          <w:szCs w:val="20"/>
        </w:rPr>
      </w:pPr>
      <w:r w:rsidRPr="003C3536">
        <w:rPr>
          <w:rFonts w:ascii="Futura Std Book" w:eastAsia="Times New Roman" w:hAnsi="Futura Std Book" w:cs="Arial"/>
          <w:b/>
          <w:sz w:val="20"/>
          <w:szCs w:val="20"/>
          <w:lang w:eastAsia="ar-SA"/>
        </w:rPr>
        <w:t xml:space="preserve">Objetivo: </w:t>
      </w:r>
      <w:r w:rsidR="004C3272" w:rsidRPr="003C3536">
        <w:rPr>
          <w:rFonts w:ascii="Futura Std Book" w:eastAsia="Calibri" w:hAnsi="Futura Std Book" w:cs="Arial"/>
          <w:sz w:val="20"/>
          <w:szCs w:val="20"/>
        </w:rPr>
        <w:t>Realizar el diseño y desarrollo del producto turístico para la ciudad de Duitama – Boyacá</w:t>
      </w:r>
      <w:r w:rsidR="00161B8D" w:rsidRPr="003C3536">
        <w:rPr>
          <w:rFonts w:ascii="Futura Std Book" w:eastAsia="Calibri" w:hAnsi="Futura Std Book" w:cs="Arial"/>
          <w:sz w:val="20"/>
          <w:szCs w:val="20"/>
        </w:rPr>
        <w:t>.</w:t>
      </w:r>
    </w:p>
    <w:p w14:paraId="21219359" w14:textId="77777777" w:rsidR="00F8016F" w:rsidRPr="003C3536" w:rsidRDefault="00F8016F" w:rsidP="00027756">
      <w:pPr>
        <w:tabs>
          <w:tab w:val="left" w:pos="284"/>
        </w:tabs>
        <w:spacing w:after="0" w:line="240" w:lineRule="auto"/>
        <w:contextualSpacing/>
        <w:jc w:val="both"/>
        <w:rPr>
          <w:rFonts w:ascii="Futura Std Book" w:eastAsia="Calibri" w:hAnsi="Futura Std Book" w:cs="Arial"/>
          <w:b/>
          <w:sz w:val="20"/>
          <w:szCs w:val="20"/>
        </w:rPr>
      </w:pPr>
      <w:r w:rsidRPr="003C3536">
        <w:rPr>
          <w:rFonts w:ascii="Futura Std Book" w:eastAsia="Calibri" w:hAnsi="Futura Std Book" w:cs="Arial"/>
          <w:b/>
          <w:sz w:val="20"/>
          <w:szCs w:val="20"/>
        </w:rPr>
        <w:t>Inicio</w:t>
      </w:r>
      <w:r w:rsidR="00161B8D" w:rsidRPr="003C3536">
        <w:rPr>
          <w:rFonts w:ascii="Futura Std Book" w:eastAsia="Calibri" w:hAnsi="Futura Std Book" w:cs="Arial"/>
          <w:b/>
          <w:sz w:val="20"/>
          <w:szCs w:val="20"/>
        </w:rPr>
        <w:t xml:space="preserve">: </w:t>
      </w:r>
      <w:r w:rsidR="00E03A6F" w:rsidRPr="003C3536">
        <w:rPr>
          <w:rFonts w:ascii="Futura Std Book" w:eastAsia="Times New Roman" w:hAnsi="Futura Std Book" w:cs="Arial"/>
          <w:sz w:val="20"/>
          <w:szCs w:val="20"/>
          <w:lang w:eastAsia="ar-SA"/>
        </w:rPr>
        <w:t>9 de abril de 2015</w:t>
      </w:r>
    </w:p>
    <w:p w14:paraId="201E911B" w14:textId="77777777" w:rsidR="00F8016F" w:rsidRPr="003C3536" w:rsidRDefault="00F8016F"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Calibri" w:hAnsi="Futura Std Book" w:cs="Arial"/>
          <w:b/>
          <w:sz w:val="20"/>
          <w:szCs w:val="20"/>
        </w:rPr>
        <w:t>Terminación</w:t>
      </w:r>
      <w:r w:rsidR="00161B8D" w:rsidRPr="003C3536">
        <w:rPr>
          <w:rFonts w:ascii="Futura Std Book" w:eastAsia="Calibri" w:hAnsi="Futura Std Book" w:cs="Arial"/>
          <w:b/>
          <w:sz w:val="20"/>
          <w:szCs w:val="20"/>
        </w:rPr>
        <w:t>:</w:t>
      </w:r>
      <w:r w:rsidR="00E03A6F" w:rsidRPr="003C3536">
        <w:rPr>
          <w:rFonts w:ascii="Futura Std Book" w:eastAsia="Calibri" w:hAnsi="Futura Std Book" w:cs="Arial"/>
          <w:b/>
          <w:sz w:val="20"/>
          <w:szCs w:val="20"/>
        </w:rPr>
        <w:t xml:space="preserve"> </w:t>
      </w:r>
      <w:r w:rsidR="00E03A6F" w:rsidRPr="003C3536">
        <w:rPr>
          <w:rFonts w:ascii="Futura Std Book" w:eastAsia="Times New Roman" w:hAnsi="Futura Std Book" w:cs="Arial"/>
          <w:sz w:val="20"/>
          <w:szCs w:val="20"/>
          <w:lang w:eastAsia="ar-SA"/>
        </w:rPr>
        <w:t>9 de octubre de 2015</w:t>
      </w:r>
    </w:p>
    <w:p w14:paraId="4FB16F22" w14:textId="77777777" w:rsidR="005D4A2B" w:rsidRPr="003C3536" w:rsidRDefault="005D4A2B"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161B8D" w:rsidRPr="003C3536">
        <w:rPr>
          <w:rFonts w:ascii="Futura Std Book" w:eastAsia="Times New Roman" w:hAnsi="Futura Std Book" w:cs="Arial"/>
          <w:sz w:val="20"/>
          <w:szCs w:val="20"/>
          <w:lang w:eastAsia="ar-SA"/>
        </w:rPr>
        <w:t>l</w:t>
      </w:r>
      <w:r w:rsidR="002B3E30" w:rsidRPr="003C3536">
        <w:rPr>
          <w:rFonts w:ascii="Futura Std Book" w:eastAsia="Times New Roman" w:hAnsi="Futura Std Book" w:cs="Arial"/>
          <w:sz w:val="20"/>
          <w:szCs w:val="20"/>
          <w:lang w:eastAsia="ar-SA"/>
        </w:rPr>
        <w:t>iberado</w:t>
      </w:r>
      <w:r w:rsidRPr="003C3536">
        <w:rPr>
          <w:rFonts w:ascii="Futura Std Book" w:eastAsia="Times New Roman" w:hAnsi="Futura Std Book" w:cs="Arial"/>
          <w:sz w:val="20"/>
          <w:szCs w:val="20"/>
          <w:lang w:eastAsia="ar-SA"/>
        </w:rPr>
        <w:t xml:space="preserve"> </w:t>
      </w:r>
    </w:p>
    <w:p w14:paraId="65013946" w14:textId="77777777" w:rsidR="00E03A6F" w:rsidRPr="003C3536" w:rsidRDefault="00E03A6F"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Avance</w:t>
      </w:r>
      <w:r w:rsidR="00A61F10" w:rsidRPr="003C3536">
        <w:rPr>
          <w:rFonts w:ascii="Futura Std Book" w:eastAsia="Times New Roman" w:hAnsi="Futura Std Book" w:cs="Arial"/>
          <w:b/>
          <w:sz w:val="20"/>
          <w:szCs w:val="20"/>
          <w:lang w:eastAsia="ar-SA"/>
        </w:rPr>
        <w:t xml:space="preserve"> Físico</w:t>
      </w:r>
      <w:r w:rsidRPr="003C3536">
        <w:rPr>
          <w:rFonts w:ascii="Futura Std Book" w:eastAsia="Times New Roman" w:hAnsi="Futura Std Book" w:cs="Arial"/>
          <w:b/>
          <w:sz w:val="20"/>
          <w:szCs w:val="20"/>
          <w:lang w:eastAsia="ar-SA"/>
        </w:rPr>
        <w:t xml:space="preserve">: </w:t>
      </w:r>
      <w:r w:rsidRPr="003C3536">
        <w:rPr>
          <w:rFonts w:ascii="Futura Std Book" w:eastAsia="Times New Roman" w:hAnsi="Futura Std Book" w:cs="Arial"/>
          <w:sz w:val="20"/>
          <w:szCs w:val="20"/>
          <w:lang w:eastAsia="ar-SA"/>
        </w:rPr>
        <w:t>100%</w:t>
      </w:r>
    </w:p>
    <w:p w14:paraId="7AFF2F08" w14:textId="77777777" w:rsidR="005D4A2B" w:rsidRPr="003C3536" w:rsidRDefault="005D4A2B"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2ABC48BC" w14:textId="77777777" w:rsidR="004C3272" w:rsidRPr="003C3536" w:rsidRDefault="00161B8D"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Radicado </w:t>
      </w:r>
      <w:r w:rsidR="004C3272" w:rsidRPr="003C3536">
        <w:rPr>
          <w:rFonts w:ascii="Futura Std Book" w:hAnsi="Futura Std Book"/>
          <w:sz w:val="20"/>
          <w:szCs w:val="20"/>
          <w:lang w:eastAsia="es-ES"/>
        </w:rPr>
        <w:t>el 9 de mayo de 2014</w:t>
      </w:r>
      <w:r w:rsidRPr="003C3536">
        <w:rPr>
          <w:rFonts w:ascii="Futura Std Book" w:hAnsi="Futura Std Book"/>
          <w:sz w:val="20"/>
          <w:szCs w:val="20"/>
          <w:lang w:eastAsia="es-ES"/>
        </w:rPr>
        <w:t>.</w:t>
      </w:r>
    </w:p>
    <w:p w14:paraId="143F0D78" w14:textId="77777777" w:rsidR="004C3272" w:rsidRPr="003C3536" w:rsidRDefault="00161B8D"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Aprobado </w:t>
      </w:r>
      <w:r w:rsidR="004C3272" w:rsidRPr="003C3536">
        <w:rPr>
          <w:rFonts w:ascii="Futura Std Book" w:hAnsi="Futura Std Book"/>
          <w:sz w:val="20"/>
          <w:szCs w:val="20"/>
          <w:lang w:eastAsia="es-ES"/>
        </w:rPr>
        <w:t>el 26 de noviembre de 2014</w:t>
      </w:r>
      <w:r w:rsidRPr="003C3536">
        <w:rPr>
          <w:rFonts w:ascii="Futura Std Book" w:hAnsi="Futura Std Book"/>
          <w:sz w:val="20"/>
          <w:szCs w:val="20"/>
          <w:lang w:eastAsia="es-ES"/>
        </w:rPr>
        <w:t>.</w:t>
      </w:r>
    </w:p>
    <w:p w14:paraId="51F47EC6" w14:textId="77777777" w:rsidR="006515DF" w:rsidRPr="003C3536" w:rsidRDefault="00B950C9"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Calibri" w:hAnsi="Futura Std Book" w:cs="Arial"/>
          <w:sz w:val="20"/>
          <w:szCs w:val="20"/>
        </w:rPr>
        <w:t>Se obtuvo el diseño del producto turístico para la ciudad de Duitama.</w:t>
      </w:r>
    </w:p>
    <w:p w14:paraId="2BB04507" w14:textId="77777777" w:rsidR="0030301A" w:rsidRPr="003C3536" w:rsidRDefault="0030301A" w:rsidP="00027756">
      <w:pPr>
        <w:pStyle w:val="Prrafodelista"/>
        <w:numPr>
          <w:ilvl w:val="0"/>
          <w:numId w:val="1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eastAsia="Calibri" w:hAnsi="Futura Std Book" w:cs="Arial"/>
          <w:b/>
          <w:sz w:val="20"/>
          <w:szCs w:val="20"/>
        </w:rPr>
        <w:lastRenderedPageBreak/>
        <w:t xml:space="preserve">FNTP-200-2014 Estudio de factibilidad del turismo de deportes náuticos en Colombia (Stand Up </w:t>
      </w:r>
      <w:proofErr w:type="spellStart"/>
      <w:r w:rsidRPr="003C3536">
        <w:rPr>
          <w:rFonts w:ascii="Futura Std Book" w:eastAsia="Calibri" w:hAnsi="Futura Std Book" w:cs="Arial"/>
          <w:b/>
          <w:sz w:val="20"/>
          <w:szCs w:val="20"/>
        </w:rPr>
        <w:t>Paddling</w:t>
      </w:r>
      <w:proofErr w:type="spellEnd"/>
      <w:r w:rsidRPr="003C3536">
        <w:rPr>
          <w:rFonts w:ascii="Futura Std Book" w:eastAsia="Calibri" w:hAnsi="Futura Std Book" w:cs="Arial"/>
          <w:b/>
          <w:sz w:val="20"/>
          <w:szCs w:val="20"/>
        </w:rPr>
        <w:t>; Surf y Kitesurf)</w:t>
      </w:r>
    </w:p>
    <w:p w14:paraId="2454E1E1" w14:textId="77777777" w:rsidR="0030301A" w:rsidRPr="003C3536" w:rsidRDefault="0030301A" w:rsidP="0002775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eastAsia="Calibri" w:hAnsi="Futura Std Book" w:cs="Arial"/>
          <w:sz w:val="20"/>
          <w:szCs w:val="20"/>
        </w:rPr>
        <w:t>MinCIT</w:t>
      </w:r>
      <w:proofErr w:type="spellEnd"/>
    </w:p>
    <w:p w14:paraId="676A4163" w14:textId="77777777" w:rsidR="0030301A" w:rsidRPr="003C3536" w:rsidRDefault="0030301A"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Pr="003C3536">
        <w:rPr>
          <w:rFonts w:ascii="Futura Std Book" w:eastAsia="Calibri" w:hAnsi="Futura Std Book" w:cs="Arial"/>
          <w:sz w:val="20"/>
          <w:szCs w:val="20"/>
        </w:rPr>
        <w:t>$149.890.000</w:t>
      </w:r>
      <w:r w:rsidR="0042617E" w:rsidRPr="003C3536">
        <w:rPr>
          <w:rFonts w:ascii="Futura Std Book" w:eastAsia="Calibri" w:hAnsi="Futura Std Book" w:cs="Arial"/>
          <w:sz w:val="20"/>
          <w:szCs w:val="20"/>
        </w:rPr>
        <w:t>(</w:t>
      </w:r>
      <w:proofErr w:type="spellStart"/>
      <w:r w:rsidR="0042617E" w:rsidRPr="003C3536">
        <w:rPr>
          <w:rFonts w:ascii="Futura Std Book" w:eastAsia="Calibri" w:hAnsi="Futura Std Book" w:cs="Arial"/>
          <w:sz w:val="20"/>
          <w:szCs w:val="20"/>
        </w:rPr>
        <w:t>Fontur</w:t>
      </w:r>
      <w:proofErr w:type="spellEnd"/>
      <w:r w:rsidR="0042617E" w:rsidRPr="003C3536">
        <w:rPr>
          <w:rFonts w:ascii="Futura Std Book" w:eastAsia="Calibri" w:hAnsi="Futura Std Book" w:cs="Arial"/>
          <w:sz w:val="20"/>
          <w:szCs w:val="20"/>
        </w:rPr>
        <w:t xml:space="preserve"> $149.890.000)</w:t>
      </w:r>
      <w:r w:rsidRPr="003C3536">
        <w:rPr>
          <w:rFonts w:ascii="Futura Std Book" w:eastAsia="Calibri" w:hAnsi="Futura Std Book" w:cs="Arial"/>
          <w:sz w:val="20"/>
          <w:szCs w:val="20"/>
        </w:rPr>
        <w:t xml:space="preserve"> (</w:t>
      </w:r>
      <w:r w:rsidRPr="003C3536">
        <w:rPr>
          <w:rFonts w:ascii="Futura Std Book" w:hAnsi="Futura Std Book"/>
          <w:sz w:val="20"/>
          <w:szCs w:val="20"/>
        </w:rPr>
        <w:t>aproximado $16.654.444 el departamento</w:t>
      </w:r>
      <w:r w:rsidRPr="003C3536">
        <w:rPr>
          <w:rFonts w:ascii="Futura Std Book" w:eastAsia="Calibri" w:hAnsi="Futura Std Book" w:cs="Arial"/>
          <w:sz w:val="20"/>
          <w:szCs w:val="20"/>
        </w:rPr>
        <w:t>)</w:t>
      </w:r>
    </w:p>
    <w:p w14:paraId="725B6C32" w14:textId="77777777" w:rsidR="0030301A" w:rsidRPr="003C3536" w:rsidRDefault="0030301A" w:rsidP="00027756">
      <w:pPr>
        <w:tabs>
          <w:tab w:val="left" w:pos="284"/>
          <w:tab w:val="left" w:pos="426"/>
        </w:tabs>
        <w:spacing w:after="0" w:line="240" w:lineRule="auto"/>
        <w:contextualSpacing/>
        <w:jc w:val="both"/>
        <w:rPr>
          <w:rFonts w:ascii="Futura Std Book" w:eastAsia="Calibri" w:hAnsi="Futura Std Book" w:cs="Arial"/>
          <w:sz w:val="20"/>
          <w:szCs w:val="20"/>
        </w:rPr>
      </w:pPr>
      <w:r w:rsidRPr="003C3536">
        <w:rPr>
          <w:rFonts w:ascii="Futura Std Book" w:eastAsia="Times New Roman" w:hAnsi="Futura Std Book" w:cs="Arial"/>
          <w:b/>
          <w:sz w:val="20"/>
          <w:szCs w:val="20"/>
          <w:lang w:eastAsia="ar-SA"/>
        </w:rPr>
        <w:t xml:space="preserve">Objetivo: </w:t>
      </w:r>
      <w:r w:rsidRPr="003C3536">
        <w:rPr>
          <w:rFonts w:ascii="Futura Std Book" w:eastAsia="Calibri" w:hAnsi="Futura Std Book" w:cs="Arial"/>
          <w:sz w:val="20"/>
          <w:szCs w:val="20"/>
        </w:rPr>
        <w:t xml:space="preserve">Realizar un estudio para determinar el potencial de mercado del turismo de deportes náuticos: Stand Up </w:t>
      </w:r>
      <w:proofErr w:type="spellStart"/>
      <w:r w:rsidRPr="003C3536">
        <w:rPr>
          <w:rFonts w:ascii="Futura Std Book" w:eastAsia="Calibri" w:hAnsi="Futura Std Book" w:cs="Arial"/>
          <w:sz w:val="20"/>
          <w:szCs w:val="20"/>
        </w:rPr>
        <w:t>Paddling</w:t>
      </w:r>
      <w:proofErr w:type="spellEnd"/>
      <w:r w:rsidRPr="003C3536">
        <w:rPr>
          <w:rFonts w:ascii="Futura Std Book" w:eastAsia="Calibri" w:hAnsi="Futura Std Book" w:cs="Arial"/>
          <w:sz w:val="20"/>
          <w:szCs w:val="20"/>
        </w:rPr>
        <w:t xml:space="preserve"> - </w:t>
      </w:r>
      <w:proofErr w:type="spellStart"/>
      <w:r w:rsidRPr="003C3536">
        <w:rPr>
          <w:rFonts w:ascii="Futura Std Book" w:eastAsia="Calibri" w:hAnsi="Futura Std Book" w:cs="Arial"/>
          <w:sz w:val="20"/>
          <w:szCs w:val="20"/>
        </w:rPr>
        <w:t>Sup</w:t>
      </w:r>
      <w:proofErr w:type="spellEnd"/>
      <w:r w:rsidRPr="003C3536">
        <w:rPr>
          <w:rFonts w:ascii="Futura Std Book" w:eastAsia="Calibri" w:hAnsi="Futura Std Book" w:cs="Arial"/>
          <w:sz w:val="20"/>
          <w:szCs w:val="20"/>
        </w:rPr>
        <w:t>; Surf y Kitesurf</w:t>
      </w:r>
      <w:r w:rsidR="00161B8D" w:rsidRPr="003C3536">
        <w:rPr>
          <w:rFonts w:ascii="Futura Std Book" w:eastAsia="Calibri" w:hAnsi="Futura Std Book" w:cs="Arial"/>
          <w:sz w:val="20"/>
          <w:szCs w:val="20"/>
        </w:rPr>
        <w:t>.</w:t>
      </w:r>
    </w:p>
    <w:p w14:paraId="3852B652" w14:textId="77777777" w:rsidR="0030301A" w:rsidRPr="003C3536" w:rsidRDefault="0030301A" w:rsidP="00027756">
      <w:pPr>
        <w:tabs>
          <w:tab w:val="left" w:pos="284"/>
          <w:tab w:val="left" w:pos="426"/>
        </w:tabs>
        <w:spacing w:after="0" w:line="240" w:lineRule="auto"/>
        <w:contextualSpacing/>
        <w:jc w:val="both"/>
        <w:rPr>
          <w:rFonts w:ascii="Futura Std Book" w:eastAsia="Calibri" w:hAnsi="Futura Std Book" w:cs="Arial"/>
          <w:b/>
          <w:sz w:val="20"/>
          <w:szCs w:val="20"/>
        </w:rPr>
      </w:pPr>
      <w:r w:rsidRPr="003C3536">
        <w:rPr>
          <w:rFonts w:ascii="Futura Std Book" w:eastAsia="Calibri" w:hAnsi="Futura Std Book" w:cs="Arial"/>
          <w:b/>
          <w:sz w:val="20"/>
          <w:szCs w:val="20"/>
        </w:rPr>
        <w:t>Inicio</w:t>
      </w:r>
      <w:r w:rsidR="00161B8D" w:rsidRPr="003C3536">
        <w:rPr>
          <w:rFonts w:ascii="Futura Std Book" w:eastAsia="Calibri" w:hAnsi="Futura Std Book" w:cs="Arial"/>
          <w:b/>
          <w:sz w:val="20"/>
          <w:szCs w:val="20"/>
        </w:rPr>
        <w:t>:</w:t>
      </w:r>
      <w:r w:rsidRPr="003C3536">
        <w:rPr>
          <w:rFonts w:ascii="Futura Std Book" w:eastAsia="Calibri" w:hAnsi="Futura Std Book" w:cs="Arial"/>
          <w:b/>
          <w:sz w:val="20"/>
          <w:szCs w:val="20"/>
        </w:rPr>
        <w:t xml:space="preserve"> </w:t>
      </w:r>
      <w:r w:rsidRPr="003C3536">
        <w:rPr>
          <w:rFonts w:ascii="Futura Std Book" w:eastAsia="Times New Roman" w:hAnsi="Futura Std Book" w:cs="Arial"/>
          <w:sz w:val="20"/>
          <w:szCs w:val="20"/>
          <w:lang w:eastAsia="ar-SA"/>
        </w:rPr>
        <w:t>7 de febrero de 2015</w:t>
      </w:r>
    </w:p>
    <w:p w14:paraId="582940E1" w14:textId="77777777" w:rsidR="0030301A" w:rsidRPr="003C3536" w:rsidRDefault="0030301A" w:rsidP="0002775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Calibri" w:hAnsi="Futura Std Book" w:cs="Arial"/>
          <w:b/>
          <w:sz w:val="20"/>
          <w:szCs w:val="20"/>
        </w:rPr>
        <w:t>Terminación</w:t>
      </w:r>
      <w:r w:rsidR="00161B8D" w:rsidRPr="003C3536">
        <w:rPr>
          <w:rFonts w:ascii="Futura Std Book" w:eastAsia="Calibri" w:hAnsi="Futura Std Book" w:cs="Arial"/>
          <w:b/>
          <w:sz w:val="20"/>
          <w:szCs w:val="20"/>
        </w:rPr>
        <w:t>:</w:t>
      </w:r>
      <w:r w:rsidRPr="003C3536">
        <w:rPr>
          <w:rFonts w:ascii="Futura Std Book" w:eastAsia="Calibri" w:hAnsi="Futura Std Book" w:cs="Arial"/>
          <w:b/>
          <w:sz w:val="20"/>
          <w:szCs w:val="20"/>
        </w:rPr>
        <w:t xml:space="preserve"> </w:t>
      </w:r>
      <w:r w:rsidRPr="003C3536">
        <w:rPr>
          <w:rFonts w:ascii="Futura Std Book" w:eastAsia="Times New Roman" w:hAnsi="Futura Std Book" w:cs="Arial"/>
          <w:sz w:val="20"/>
          <w:szCs w:val="20"/>
          <w:lang w:eastAsia="ar-SA"/>
        </w:rPr>
        <w:t>16 de junio de 2015</w:t>
      </w:r>
    </w:p>
    <w:p w14:paraId="41AAD074" w14:textId="77777777" w:rsidR="0030301A" w:rsidRPr="003C3536" w:rsidRDefault="0030301A"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00161B8D" w:rsidRPr="003C3536">
        <w:rPr>
          <w:rFonts w:ascii="Futura Std Book" w:eastAsia="Times New Roman" w:hAnsi="Futura Std Book" w:cs="Arial"/>
          <w:sz w:val="20"/>
          <w:szCs w:val="20"/>
          <w:lang w:eastAsia="ar-SA"/>
        </w:rPr>
        <w:t xml:space="preserve"> l</w:t>
      </w:r>
      <w:r w:rsidRPr="003C3536">
        <w:rPr>
          <w:rFonts w:ascii="Futura Std Book" w:eastAsia="Times New Roman" w:hAnsi="Futura Std Book" w:cs="Arial"/>
          <w:sz w:val="20"/>
          <w:szCs w:val="20"/>
          <w:lang w:eastAsia="ar-SA"/>
        </w:rPr>
        <w:t xml:space="preserve">iberado </w:t>
      </w:r>
    </w:p>
    <w:p w14:paraId="510BCE60" w14:textId="77777777" w:rsidR="0030301A" w:rsidRPr="003C3536" w:rsidRDefault="0030301A"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Avance</w:t>
      </w:r>
      <w:r w:rsidR="00A61F10" w:rsidRPr="003C3536">
        <w:rPr>
          <w:rFonts w:ascii="Futura Std Book" w:eastAsia="Times New Roman" w:hAnsi="Futura Std Book" w:cs="Arial"/>
          <w:b/>
          <w:sz w:val="20"/>
          <w:szCs w:val="20"/>
          <w:lang w:eastAsia="ar-SA"/>
        </w:rPr>
        <w:t xml:space="preserve"> Físico</w:t>
      </w:r>
      <w:r w:rsidRPr="003C3536">
        <w:rPr>
          <w:rFonts w:ascii="Futura Std Book" w:eastAsia="Times New Roman" w:hAnsi="Futura Std Book" w:cs="Arial"/>
          <w:b/>
          <w:sz w:val="20"/>
          <w:szCs w:val="20"/>
          <w:lang w:eastAsia="ar-SA"/>
        </w:rPr>
        <w:t xml:space="preserve">: </w:t>
      </w:r>
      <w:r w:rsidRPr="003C3536">
        <w:rPr>
          <w:rFonts w:ascii="Futura Std Book" w:eastAsia="Times New Roman" w:hAnsi="Futura Std Book" w:cs="Arial"/>
          <w:sz w:val="20"/>
          <w:szCs w:val="20"/>
          <w:lang w:eastAsia="ar-SA"/>
        </w:rPr>
        <w:t>100%</w:t>
      </w:r>
    </w:p>
    <w:p w14:paraId="4CF929B7" w14:textId="77777777" w:rsidR="0030301A" w:rsidRPr="003C3536" w:rsidRDefault="0030301A" w:rsidP="0002775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0DC24074" w14:textId="77777777" w:rsidR="0030301A" w:rsidRPr="003C3536" w:rsidRDefault="00161B8D" w:rsidP="00027756">
      <w:pPr>
        <w:numPr>
          <w:ilvl w:val="0"/>
          <w:numId w:val="2"/>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Radicado </w:t>
      </w:r>
      <w:r w:rsidR="0030301A" w:rsidRPr="003C3536">
        <w:rPr>
          <w:rFonts w:ascii="Futura Std Book" w:hAnsi="Futura Std Book"/>
          <w:sz w:val="20"/>
          <w:szCs w:val="20"/>
          <w:lang w:eastAsia="es-ES"/>
        </w:rPr>
        <w:t>el 23 de julio de 2014</w:t>
      </w:r>
      <w:r w:rsidRPr="003C3536">
        <w:rPr>
          <w:rFonts w:ascii="Futura Std Book" w:hAnsi="Futura Std Book"/>
          <w:sz w:val="20"/>
          <w:szCs w:val="20"/>
          <w:lang w:eastAsia="es-ES"/>
        </w:rPr>
        <w:t>.</w:t>
      </w:r>
    </w:p>
    <w:p w14:paraId="702F55FD" w14:textId="77777777" w:rsidR="0030301A" w:rsidRPr="003C3536" w:rsidRDefault="00161B8D" w:rsidP="00027756">
      <w:pPr>
        <w:numPr>
          <w:ilvl w:val="0"/>
          <w:numId w:val="2"/>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Aprobado </w:t>
      </w:r>
      <w:r w:rsidR="0030301A" w:rsidRPr="003C3536">
        <w:rPr>
          <w:rFonts w:ascii="Futura Std Book" w:hAnsi="Futura Std Book"/>
          <w:sz w:val="20"/>
          <w:szCs w:val="20"/>
          <w:lang w:eastAsia="es-ES"/>
        </w:rPr>
        <w:t>el 14 de octubre de 2014</w:t>
      </w:r>
      <w:r w:rsidRPr="003C3536">
        <w:rPr>
          <w:rFonts w:ascii="Futura Std Book" w:hAnsi="Futura Std Book"/>
          <w:sz w:val="20"/>
          <w:szCs w:val="20"/>
          <w:lang w:eastAsia="es-ES"/>
        </w:rPr>
        <w:t>.</w:t>
      </w:r>
    </w:p>
    <w:p w14:paraId="6302BF6C" w14:textId="77777777" w:rsidR="00161B8D" w:rsidRPr="003C3536" w:rsidRDefault="00161B8D" w:rsidP="00027756">
      <w:pPr>
        <w:numPr>
          <w:ilvl w:val="0"/>
          <w:numId w:val="2"/>
        </w:numPr>
        <w:tabs>
          <w:tab w:val="left" w:pos="284"/>
          <w:tab w:val="left" w:pos="426"/>
        </w:tabs>
        <w:spacing w:after="0" w:line="240" w:lineRule="auto"/>
        <w:ind w:left="36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Departamentos de impacto: Atlántico; Bolívar; Boyacá; Chocó; La Guajira; Magdalena; Nariño; San Andrés; Valle del Cauca.</w:t>
      </w:r>
    </w:p>
    <w:p w14:paraId="7B767D74" w14:textId="77777777" w:rsidR="0030301A" w:rsidRPr="003C3536" w:rsidRDefault="0030301A" w:rsidP="00027756">
      <w:pPr>
        <w:numPr>
          <w:ilvl w:val="0"/>
          <w:numId w:val="2"/>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Como r</w:t>
      </w:r>
      <w:r w:rsidR="00161B8D" w:rsidRPr="003C3536">
        <w:rPr>
          <w:rFonts w:ascii="Futura Std Book" w:eastAsia="Times New Roman" w:hAnsi="Futura Std Book" w:cs="Arial"/>
          <w:sz w:val="20"/>
          <w:szCs w:val="20"/>
          <w:lang w:eastAsia="ar-SA"/>
        </w:rPr>
        <w:t>esultado final se obtuvo: un</w:t>
      </w:r>
      <w:r w:rsidRPr="003C3536">
        <w:rPr>
          <w:rFonts w:ascii="Futura Std Book" w:eastAsia="Times New Roman" w:hAnsi="Futura Std Book" w:cs="Arial"/>
          <w:sz w:val="20"/>
          <w:szCs w:val="20"/>
          <w:lang w:eastAsia="ar-SA"/>
        </w:rPr>
        <w:t xml:space="preserve"> documento con el análisis comparativo del comportamiento del turismo deportivo asociado al SUP, el Surf y el Kitesurf entre países como Brasil, Ecuador, Perú y la isla caribeña de </w:t>
      </w:r>
      <w:proofErr w:type="spellStart"/>
      <w:r w:rsidRPr="003C3536">
        <w:rPr>
          <w:rFonts w:ascii="Futura Std Book" w:eastAsia="Times New Roman" w:hAnsi="Futura Std Book" w:cs="Arial"/>
          <w:sz w:val="20"/>
          <w:szCs w:val="20"/>
          <w:lang w:eastAsia="ar-SA"/>
        </w:rPr>
        <w:t>Bonaire</w:t>
      </w:r>
      <w:proofErr w:type="spellEnd"/>
      <w:r w:rsidRPr="003C3536">
        <w:rPr>
          <w:rFonts w:ascii="Futura Std Book" w:eastAsia="Times New Roman" w:hAnsi="Futura Std Book" w:cs="Arial"/>
          <w:sz w:val="20"/>
          <w:szCs w:val="20"/>
          <w:lang w:eastAsia="ar-SA"/>
        </w:rPr>
        <w:t>, y las fortalezas que tienen los m</w:t>
      </w:r>
      <w:r w:rsidR="00161B8D" w:rsidRPr="003C3536">
        <w:rPr>
          <w:rFonts w:ascii="Futura Std Book" w:eastAsia="Times New Roman" w:hAnsi="Futura Std Book" w:cs="Arial"/>
          <w:sz w:val="20"/>
          <w:szCs w:val="20"/>
          <w:lang w:eastAsia="ar-SA"/>
        </w:rPr>
        <w:t>ismos frente a Colombia y un</w:t>
      </w:r>
      <w:r w:rsidRPr="003C3536">
        <w:rPr>
          <w:rFonts w:ascii="Futura Std Book" w:eastAsia="Times New Roman" w:hAnsi="Futura Std Book" w:cs="Arial"/>
          <w:sz w:val="20"/>
          <w:szCs w:val="20"/>
          <w:lang w:eastAsia="ar-SA"/>
        </w:rPr>
        <w:t xml:space="preserve"> documento con las estrategias para el desarrollo del turismo deportivo en Colombia basado en el SUP, el Surf y el Kitesurf. </w:t>
      </w:r>
    </w:p>
    <w:p w14:paraId="0BB7C893" w14:textId="77777777" w:rsidR="009B657A" w:rsidRPr="003C3536" w:rsidRDefault="009B657A" w:rsidP="00027756">
      <w:pPr>
        <w:pStyle w:val="Prrafodelista"/>
        <w:numPr>
          <w:ilvl w:val="0"/>
          <w:numId w:val="1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hAnsi="Futura Std Book" w:cstheme="minorHAnsi"/>
          <w:b/>
          <w:sz w:val="20"/>
          <w:szCs w:val="20"/>
        </w:rPr>
        <w:t xml:space="preserve">FNTP-245-2014 VII Encuentro </w:t>
      </w:r>
      <w:proofErr w:type="spellStart"/>
      <w:r w:rsidRPr="003C3536">
        <w:rPr>
          <w:rFonts w:ascii="Futura Std Book" w:hAnsi="Futura Std Book" w:cstheme="minorHAnsi"/>
          <w:b/>
          <w:sz w:val="20"/>
          <w:szCs w:val="20"/>
        </w:rPr>
        <w:t>Acolap</w:t>
      </w:r>
      <w:proofErr w:type="spellEnd"/>
      <w:r w:rsidRPr="003C3536">
        <w:rPr>
          <w:rFonts w:ascii="Futura Std Book" w:hAnsi="Futura Std Book" w:cstheme="minorHAnsi"/>
          <w:b/>
          <w:sz w:val="20"/>
          <w:szCs w:val="20"/>
        </w:rPr>
        <w:t xml:space="preserve"> &amp; III LAAE "Hacia un modelo de servicio sostenible para la industri</w:t>
      </w:r>
      <w:r w:rsidR="00161B8D" w:rsidRPr="003C3536">
        <w:rPr>
          <w:rFonts w:ascii="Futura Std Book" w:hAnsi="Futura Std Book" w:cstheme="minorHAnsi"/>
          <w:b/>
          <w:sz w:val="20"/>
          <w:szCs w:val="20"/>
        </w:rPr>
        <w:t>a de los parques de diversiones</w:t>
      </w:r>
    </w:p>
    <w:p w14:paraId="24966594" w14:textId="77777777" w:rsidR="009B657A" w:rsidRPr="003C3536" w:rsidRDefault="009B657A"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cstheme="minorHAnsi"/>
          <w:sz w:val="20"/>
          <w:szCs w:val="20"/>
        </w:rPr>
        <w:t>Acolap</w:t>
      </w:r>
      <w:proofErr w:type="spellEnd"/>
    </w:p>
    <w:p w14:paraId="38C39EC1" w14:textId="77777777" w:rsidR="009B657A" w:rsidRPr="003C3536" w:rsidRDefault="009B657A"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cstheme="minorHAnsi"/>
          <w:sz w:val="20"/>
          <w:szCs w:val="20"/>
        </w:rPr>
        <w:t>$231.766.638 (</w:t>
      </w:r>
      <w:proofErr w:type="spellStart"/>
      <w:r w:rsidRPr="003C3536">
        <w:rPr>
          <w:rFonts w:ascii="Futura Std Book" w:hAnsi="Futura Std Book" w:cstheme="minorHAnsi"/>
          <w:sz w:val="20"/>
          <w:szCs w:val="20"/>
        </w:rPr>
        <w:t>Fontur</w:t>
      </w:r>
      <w:proofErr w:type="spellEnd"/>
      <w:r w:rsidRPr="003C3536">
        <w:rPr>
          <w:rFonts w:ascii="Futura Std Book" w:hAnsi="Futura Std Book" w:cstheme="minorHAnsi"/>
          <w:sz w:val="20"/>
          <w:szCs w:val="20"/>
        </w:rPr>
        <w:t xml:space="preserve"> $134.470.374; contrapartida $97.296.264) (aproximado $7.910.022 para el departamento)</w:t>
      </w:r>
    </w:p>
    <w:p w14:paraId="43AE3099" w14:textId="77777777" w:rsidR="009B657A" w:rsidRPr="003C3536" w:rsidRDefault="009B657A" w:rsidP="00027756">
      <w:pPr>
        <w:tabs>
          <w:tab w:val="left" w:pos="284"/>
        </w:tabs>
        <w:spacing w:after="0" w:line="240" w:lineRule="auto"/>
        <w:contextualSpacing/>
        <w:jc w:val="both"/>
        <w:rPr>
          <w:rFonts w:ascii="Futura Std Book" w:hAnsi="Futura Std Book" w:cstheme="minorHAnsi"/>
          <w:sz w:val="20"/>
          <w:szCs w:val="20"/>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cstheme="minorHAnsi"/>
          <w:sz w:val="20"/>
          <w:szCs w:val="20"/>
        </w:rPr>
        <w:t xml:space="preserve">Realizar el VII Encuentro </w:t>
      </w:r>
      <w:proofErr w:type="spellStart"/>
      <w:r w:rsidRPr="003C3536">
        <w:rPr>
          <w:rFonts w:ascii="Futura Std Book" w:hAnsi="Futura Std Book" w:cstheme="minorHAnsi"/>
          <w:sz w:val="20"/>
          <w:szCs w:val="20"/>
        </w:rPr>
        <w:t>Acolap</w:t>
      </w:r>
      <w:proofErr w:type="spellEnd"/>
      <w:r w:rsidRPr="003C3536">
        <w:rPr>
          <w:rFonts w:ascii="Futura Std Book" w:hAnsi="Futura Std Book" w:cstheme="minorHAnsi"/>
          <w:sz w:val="20"/>
          <w:szCs w:val="20"/>
        </w:rPr>
        <w:t xml:space="preserve"> &amp; III LAAE, bajo el lema "Hacia un modelo de servicio sostenible para la industria de los parques de diversiones</w:t>
      </w:r>
      <w:r w:rsidR="00161B8D" w:rsidRPr="003C3536">
        <w:rPr>
          <w:rFonts w:ascii="Futura Std Book" w:hAnsi="Futura Std Book" w:cstheme="minorHAnsi"/>
          <w:sz w:val="20"/>
          <w:szCs w:val="20"/>
        </w:rPr>
        <w:t>.</w:t>
      </w:r>
    </w:p>
    <w:p w14:paraId="0C8B394C" w14:textId="77777777" w:rsidR="009B657A" w:rsidRPr="003C3536" w:rsidRDefault="009B657A" w:rsidP="00027756">
      <w:pPr>
        <w:tabs>
          <w:tab w:val="left" w:pos="284"/>
        </w:tabs>
        <w:spacing w:after="0" w:line="240" w:lineRule="auto"/>
        <w:contextualSpacing/>
        <w:jc w:val="both"/>
        <w:rPr>
          <w:rFonts w:ascii="Futura Std Book" w:hAnsi="Futura Std Book" w:cstheme="minorHAnsi"/>
          <w:b/>
          <w:sz w:val="20"/>
          <w:szCs w:val="20"/>
        </w:rPr>
      </w:pPr>
      <w:r w:rsidRPr="003C3536">
        <w:rPr>
          <w:rFonts w:ascii="Futura Std Book" w:hAnsi="Futura Std Book" w:cstheme="minorHAnsi"/>
          <w:b/>
          <w:sz w:val="20"/>
          <w:szCs w:val="20"/>
        </w:rPr>
        <w:t xml:space="preserve">Inicio: </w:t>
      </w:r>
      <w:r w:rsidRPr="003C3536">
        <w:rPr>
          <w:rFonts w:ascii="Futura Std Book" w:eastAsia="Times New Roman" w:hAnsi="Futura Std Book" w:cs="Arial"/>
          <w:sz w:val="20"/>
          <w:szCs w:val="20"/>
          <w:lang w:eastAsia="ar-SA"/>
        </w:rPr>
        <w:t>6 de mayo de 2015</w:t>
      </w:r>
    </w:p>
    <w:p w14:paraId="5421D8AC" w14:textId="77777777" w:rsidR="009B657A" w:rsidRPr="003C3536" w:rsidRDefault="009B657A"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hAnsi="Futura Std Book" w:cstheme="minorHAnsi"/>
          <w:b/>
          <w:sz w:val="20"/>
          <w:szCs w:val="20"/>
        </w:rPr>
        <w:t xml:space="preserve">Terminación: </w:t>
      </w:r>
      <w:r w:rsidRPr="003C3536">
        <w:rPr>
          <w:rFonts w:ascii="Futura Std Book" w:eastAsia="Times New Roman" w:hAnsi="Futura Std Book" w:cs="Arial"/>
          <w:sz w:val="20"/>
          <w:szCs w:val="20"/>
          <w:lang w:eastAsia="ar-SA"/>
        </w:rPr>
        <w:t>5 septiembre de 2015</w:t>
      </w:r>
    </w:p>
    <w:p w14:paraId="318223F0" w14:textId="77777777" w:rsidR="009B657A" w:rsidRPr="003C3536" w:rsidRDefault="009B657A"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00161B8D" w:rsidRPr="003C3536">
        <w:rPr>
          <w:rFonts w:ascii="Futura Std Book" w:eastAsia="Times New Roman" w:hAnsi="Futura Std Book" w:cs="Arial"/>
          <w:sz w:val="20"/>
          <w:szCs w:val="20"/>
          <w:lang w:eastAsia="ar-SA"/>
        </w:rPr>
        <w:t xml:space="preserve"> li</w:t>
      </w:r>
      <w:r w:rsidRPr="003C3536">
        <w:rPr>
          <w:rFonts w:ascii="Futura Std Book" w:eastAsia="Times New Roman" w:hAnsi="Futura Std Book" w:cs="Arial"/>
          <w:sz w:val="20"/>
          <w:szCs w:val="20"/>
          <w:lang w:eastAsia="ar-SA"/>
        </w:rPr>
        <w:t xml:space="preserve">berado </w:t>
      </w:r>
    </w:p>
    <w:p w14:paraId="68A985C7" w14:textId="77777777" w:rsidR="009B657A" w:rsidRPr="003C3536" w:rsidRDefault="009B657A"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Avance</w:t>
      </w:r>
      <w:r w:rsidR="00A61F10" w:rsidRPr="003C3536">
        <w:rPr>
          <w:rFonts w:ascii="Futura Std Book" w:eastAsia="Times New Roman" w:hAnsi="Futura Std Book" w:cs="Arial"/>
          <w:b/>
          <w:sz w:val="20"/>
          <w:szCs w:val="20"/>
          <w:lang w:eastAsia="ar-SA"/>
        </w:rPr>
        <w:t xml:space="preserve"> Físico</w:t>
      </w:r>
      <w:r w:rsidRPr="003C3536">
        <w:rPr>
          <w:rFonts w:ascii="Futura Std Book" w:eastAsia="Times New Roman" w:hAnsi="Futura Std Book" w:cs="Arial"/>
          <w:b/>
          <w:sz w:val="20"/>
          <w:szCs w:val="20"/>
          <w:lang w:eastAsia="ar-SA"/>
        </w:rPr>
        <w:t xml:space="preserve">: </w:t>
      </w:r>
      <w:r w:rsidRPr="003C3536">
        <w:rPr>
          <w:rFonts w:ascii="Futura Std Book" w:eastAsia="Times New Roman" w:hAnsi="Futura Std Book" w:cs="Arial"/>
          <w:sz w:val="20"/>
          <w:szCs w:val="20"/>
          <w:lang w:eastAsia="ar-SA"/>
        </w:rPr>
        <w:t>100%</w:t>
      </w:r>
    </w:p>
    <w:p w14:paraId="4A7E0A18" w14:textId="77777777" w:rsidR="009B657A" w:rsidRPr="003C3536" w:rsidRDefault="009B657A"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60561CA6" w14:textId="77777777" w:rsidR="009B657A" w:rsidRPr="003C3536" w:rsidRDefault="00161B8D" w:rsidP="00027756">
      <w:pPr>
        <w:numPr>
          <w:ilvl w:val="0"/>
          <w:numId w:val="2"/>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Radicado </w:t>
      </w:r>
      <w:r w:rsidR="009B657A" w:rsidRPr="003C3536">
        <w:rPr>
          <w:rFonts w:ascii="Futura Std Book" w:hAnsi="Futura Std Book"/>
          <w:sz w:val="20"/>
          <w:szCs w:val="20"/>
          <w:lang w:eastAsia="es-ES"/>
        </w:rPr>
        <w:t>el 29 de octubre de 2014</w:t>
      </w:r>
      <w:r w:rsidRPr="003C3536">
        <w:rPr>
          <w:rFonts w:ascii="Futura Std Book" w:hAnsi="Futura Std Book"/>
          <w:sz w:val="20"/>
          <w:szCs w:val="20"/>
          <w:lang w:eastAsia="es-ES"/>
        </w:rPr>
        <w:t>.</w:t>
      </w:r>
    </w:p>
    <w:p w14:paraId="6295F5A7" w14:textId="77777777" w:rsidR="009B657A" w:rsidRPr="003C3536" w:rsidRDefault="00161B8D"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Aprobado </w:t>
      </w:r>
      <w:r w:rsidR="009B657A" w:rsidRPr="003C3536">
        <w:rPr>
          <w:rFonts w:ascii="Futura Std Book" w:hAnsi="Futura Std Book"/>
          <w:sz w:val="20"/>
          <w:szCs w:val="20"/>
          <w:lang w:eastAsia="es-ES"/>
        </w:rPr>
        <w:t>el 19 de diciembre de 2014</w:t>
      </w:r>
      <w:r w:rsidRPr="003C3536">
        <w:rPr>
          <w:rFonts w:ascii="Futura Std Book" w:hAnsi="Futura Std Book"/>
          <w:sz w:val="20"/>
          <w:szCs w:val="20"/>
          <w:lang w:eastAsia="es-ES"/>
        </w:rPr>
        <w:t>.</w:t>
      </w:r>
    </w:p>
    <w:p w14:paraId="2DFDF058" w14:textId="77777777" w:rsidR="00161B8D" w:rsidRPr="003C3536" w:rsidRDefault="00161B8D" w:rsidP="00027756">
      <w:pPr>
        <w:numPr>
          <w:ilvl w:val="0"/>
          <w:numId w:val="2"/>
        </w:numPr>
        <w:tabs>
          <w:tab w:val="left" w:pos="284"/>
        </w:tabs>
        <w:spacing w:after="0" w:line="240" w:lineRule="auto"/>
        <w:ind w:left="36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lastRenderedPageBreak/>
        <w:t>Departamentos de impacto: Amazonas; Antioquia; Atlántico; Bolívar; Boyacá; Caldas; Chocó; Cundinamarca; Huila; La Guajira; Meta; Nariño; Quindío; Risaralda; Santander; Tolima; Valle del Cauca.</w:t>
      </w:r>
    </w:p>
    <w:p w14:paraId="01FA304C" w14:textId="77777777" w:rsidR="009B657A" w:rsidRPr="003C3536" w:rsidRDefault="009B657A"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S</w:t>
      </w:r>
      <w:r w:rsidRPr="003C3536">
        <w:rPr>
          <w:rFonts w:ascii="Futura Std Book" w:hAnsi="Futura Std Book" w:cstheme="minorHAnsi"/>
          <w:sz w:val="20"/>
          <w:szCs w:val="20"/>
        </w:rPr>
        <w:t xml:space="preserve">e desarrolló </w:t>
      </w:r>
      <w:r w:rsidR="00161B8D" w:rsidRPr="003C3536">
        <w:rPr>
          <w:rFonts w:ascii="Futura Std Book" w:hAnsi="Futura Std Book" w:cstheme="minorHAnsi"/>
          <w:sz w:val="20"/>
          <w:szCs w:val="20"/>
        </w:rPr>
        <w:t>del 6 al 8</w:t>
      </w:r>
      <w:r w:rsidRPr="003C3536">
        <w:rPr>
          <w:rFonts w:ascii="Futura Std Book" w:hAnsi="Futura Std Book" w:cstheme="minorHAnsi"/>
          <w:sz w:val="20"/>
          <w:szCs w:val="20"/>
        </w:rPr>
        <w:t xml:space="preserve"> de may</w:t>
      </w:r>
      <w:r w:rsidR="00161B8D" w:rsidRPr="003C3536">
        <w:rPr>
          <w:rFonts w:ascii="Futura Std Book" w:hAnsi="Futura Std Book" w:cstheme="minorHAnsi"/>
          <w:sz w:val="20"/>
          <w:szCs w:val="20"/>
        </w:rPr>
        <w:t>o de</w:t>
      </w:r>
      <w:r w:rsidRPr="003C3536">
        <w:rPr>
          <w:rFonts w:ascii="Futura Std Book" w:hAnsi="Futura Std Book" w:cstheme="minorHAnsi"/>
          <w:sz w:val="20"/>
          <w:szCs w:val="20"/>
        </w:rPr>
        <w:t xml:space="preserve"> 2015 en el Centro de Convenciones Cartagena de Indias y contó con 400 participantes del sector turístico y hoteler</w:t>
      </w:r>
      <w:r w:rsidR="00161B8D" w:rsidRPr="003C3536">
        <w:rPr>
          <w:rFonts w:ascii="Futura Std Book" w:hAnsi="Futura Std Book" w:cstheme="minorHAnsi"/>
          <w:sz w:val="20"/>
          <w:szCs w:val="20"/>
        </w:rPr>
        <w:t>o.</w:t>
      </w:r>
    </w:p>
    <w:p w14:paraId="761B7C4B" w14:textId="77777777" w:rsidR="005436B3" w:rsidRPr="003C3536" w:rsidRDefault="005436B3" w:rsidP="00027756">
      <w:pPr>
        <w:tabs>
          <w:tab w:val="left" w:pos="284"/>
        </w:tabs>
        <w:spacing w:after="0" w:line="240" w:lineRule="auto"/>
        <w:contextualSpacing/>
        <w:jc w:val="both"/>
        <w:rPr>
          <w:rFonts w:ascii="Futura Std Book" w:eastAsia="Calibri" w:hAnsi="Futura Std Book" w:cs="Arial"/>
          <w:b/>
          <w:sz w:val="20"/>
          <w:szCs w:val="20"/>
        </w:rPr>
      </w:pPr>
    </w:p>
    <w:p w14:paraId="177C3B4B" w14:textId="77777777" w:rsidR="00151497" w:rsidRPr="003C3536" w:rsidRDefault="00FE3BD2" w:rsidP="00027756">
      <w:pPr>
        <w:tabs>
          <w:tab w:val="left" w:pos="284"/>
        </w:tabs>
        <w:spacing w:after="0" w:line="240" w:lineRule="auto"/>
        <w:contextualSpacing/>
        <w:jc w:val="both"/>
        <w:rPr>
          <w:rFonts w:ascii="Futura Std Book" w:eastAsia="Calibri" w:hAnsi="Futura Std Book" w:cs="Arial"/>
          <w:b/>
          <w:sz w:val="20"/>
          <w:szCs w:val="20"/>
          <w:u w:val="single"/>
        </w:rPr>
      </w:pPr>
      <w:r w:rsidRPr="003C3536">
        <w:rPr>
          <w:rFonts w:ascii="Futura Std Book" w:eastAsia="Calibri" w:hAnsi="Futura Std Book" w:cs="Arial"/>
          <w:b/>
          <w:sz w:val="20"/>
          <w:szCs w:val="20"/>
          <w:u w:val="single"/>
        </w:rPr>
        <w:t xml:space="preserve">No </w:t>
      </w:r>
      <w:r w:rsidR="003404AF" w:rsidRPr="003C3536">
        <w:rPr>
          <w:rFonts w:ascii="Futura Std Book" w:eastAsia="Calibri" w:hAnsi="Futura Std Book" w:cs="Arial"/>
          <w:b/>
          <w:sz w:val="20"/>
          <w:szCs w:val="20"/>
          <w:u w:val="single"/>
        </w:rPr>
        <w:t>aprobados</w:t>
      </w:r>
      <w:r w:rsidR="00BF71F9" w:rsidRPr="003C3536">
        <w:rPr>
          <w:rFonts w:ascii="Futura Std Book" w:eastAsia="Calibri" w:hAnsi="Futura Std Book" w:cs="Arial"/>
          <w:b/>
          <w:sz w:val="20"/>
          <w:szCs w:val="20"/>
          <w:u w:val="single"/>
        </w:rPr>
        <w:t xml:space="preserve"> 2014</w:t>
      </w:r>
    </w:p>
    <w:p w14:paraId="13FB61F9" w14:textId="77777777" w:rsidR="0024404E" w:rsidRPr="003C3536" w:rsidRDefault="0024404E" w:rsidP="00027756">
      <w:pPr>
        <w:pStyle w:val="Prrafodelista"/>
        <w:numPr>
          <w:ilvl w:val="0"/>
          <w:numId w:val="20"/>
        </w:numPr>
        <w:tabs>
          <w:tab w:val="left" w:pos="284"/>
        </w:tabs>
        <w:spacing w:after="0" w:line="240" w:lineRule="auto"/>
        <w:ind w:left="0" w:firstLine="0"/>
        <w:jc w:val="both"/>
        <w:rPr>
          <w:rFonts w:ascii="Futura Std Book" w:eastAsia="Calibri" w:hAnsi="Futura Std Book" w:cs="Arial"/>
          <w:b/>
          <w:sz w:val="20"/>
          <w:szCs w:val="20"/>
        </w:rPr>
      </w:pPr>
      <w:r w:rsidRPr="003C3536">
        <w:rPr>
          <w:rFonts w:ascii="Futura Std Book" w:eastAsia="Times New Roman" w:hAnsi="Futura Std Book" w:cs="Arial"/>
          <w:b/>
          <w:sz w:val="20"/>
          <w:szCs w:val="20"/>
          <w:lang w:eastAsia="es-CO"/>
        </w:rPr>
        <w:t>FNTP-070-2014 Programa de formación en habilidades gerenciales y operativas para el sector hotelero</w:t>
      </w:r>
      <w:r w:rsidRPr="003C3536">
        <w:rPr>
          <w:rFonts w:ascii="Futura Std Book" w:eastAsia="Times New Roman" w:hAnsi="Futura Std Book" w:cs="Arial"/>
          <w:b/>
          <w:sz w:val="20"/>
          <w:szCs w:val="20"/>
          <w:lang w:eastAsia="ar-SA"/>
        </w:rPr>
        <w:t xml:space="preserve"> </w:t>
      </w:r>
    </w:p>
    <w:p w14:paraId="2DEA4A00" w14:textId="77777777" w:rsidR="0024404E" w:rsidRPr="003C3536" w:rsidRDefault="0024404E"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eastAsia="Times New Roman" w:hAnsi="Futura Std Book" w:cs="Arial"/>
          <w:sz w:val="20"/>
          <w:szCs w:val="20"/>
          <w:lang w:eastAsia="es-CO"/>
        </w:rPr>
        <w:t>Cotelco</w:t>
      </w:r>
      <w:proofErr w:type="spellEnd"/>
    </w:p>
    <w:p w14:paraId="1025B2DA" w14:textId="77777777" w:rsidR="00EF2BDC" w:rsidRPr="003C3536" w:rsidRDefault="00EF2BDC" w:rsidP="00027756">
      <w:pPr>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sz w:val="20"/>
          <w:szCs w:val="20"/>
          <w:lang w:eastAsia="ar-SA"/>
        </w:rPr>
        <w:t xml:space="preserve">Valor: </w:t>
      </w:r>
      <w:r w:rsidRPr="003C3536">
        <w:rPr>
          <w:rFonts w:ascii="Futura Std Book" w:eastAsia="Times New Roman" w:hAnsi="Futura Std Book" w:cs="Arial"/>
          <w:sz w:val="20"/>
          <w:szCs w:val="20"/>
          <w:lang w:eastAsia="es-CO"/>
        </w:rPr>
        <w:t>$1.543.572.531 (</w:t>
      </w:r>
      <w:proofErr w:type="spellStart"/>
      <w:r w:rsidRPr="003C3536">
        <w:rPr>
          <w:rFonts w:ascii="Futura Std Book" w:eastAsia="Times New Roman" w:hAnsi="Futura Std Book" w:cs="Arial"/>
          <w:sz w:val="20"/>
          <w:szCs w:val="20"/>
          <w:lang w:eastAsia="es-CO"/>
        </w:rPr>
        <w:t>Fontur</w:t>
      </w:r>
      <w:proofErr w:type="spellEnd"/>
      <w:r w:rsidRPr="003C3536">
        <w:rPr>
          <w:rFonts w:ascii="Futura Std Book" w:eastAsia="Times New Roman" w:hAnsi="Futura Std Book" w:cs="Arial"/>
          <w:sz w:val="20"/>
          <w:szCs w:val="20"/>
          <w:lang w:eastAsia="es-CO"/>
        </w:rPr>
        <w:t>: $1.234.676.616; contrapartida: $308.895.915)</w:t>
      </w:r>
    </w:p>
    <w:p w14:paraId="114B084D" w14:textId="77777777" w:rsidR="0024404E" w:rsidRPr="003C3536" w:rsidRDefault="0024404E"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Pr="003C3536">
        <w:rPr>
          <w:rFonts w:ascii="Futura Std Book" w:eastAsia="Times New Roman" w:hAnsi="Futura Std Book" w:cs="Arial"/>
          <w:sz w:val="20"/>
          <w:szCs w:val="20"/>
          <w:lang w:eastAsia="es-CO"/>
        </w:rPr>
        <w:t>Desarrollar un programa de formación en temas operativos y gerenciales para el sector hotelero</w:t>
      </w:r>
      <w:r w:rsidR="00051594" w:rsidRPr="003C3536">
        <w:rPr>
          <w:rFonts w:ascii="Futura Std Book" w:eastAsia="Times New Roman" w:hAnsi="Futura Std Book" w:cs="Arial"/>
          <w:sz w:val="20"/>
          <w:szCs w:val="20"/>
          <w:lang w:eastAsia="es-CO"/>
        </w:rPr>
        <w:t>.</w:t>
      </w:r>
    </w:p>
    <w:p w14:paraId="068A20CF" w14:textId="77777777" w:rsidR="0024404E" w:rsidRPr="003C3536" w:rsidRDefault="0024404E"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230755" w:rsidRPr="003C3536">
        <w:rPr>
          <w:rFonts w:ascii="Futura Std Book" w:eastAsia="Times New Roman" w:hAnsi="Futura Std Book" w:cs="Arial"/>
          <w:sz w:val="20"/>
          <w:szCs w:val="20"/>
          <w:lang w:eastAsia="ar-SA"/>
        </w:rPr>
        <w:t>no v</w:t>
      </w:r>
      <w:r w:rsidR="002B3E30" w:rsidRPr="003C3536">
        <w:rPr>
          <w:rFonts w:ascii="Futura Std Book" w:eastAsia="Times New Roman" w:hAnsi="Futura Std Book" w:cs="Arial"/>
          <w:sz w:val="20"/>
          <w:szCs w:val="20"/>
          <w:lang w:eastAsia="ar-SA"/>
        </w:rPr>
        <w:t>iable</w:t>
      </w:r>
    </w:p>
    <w:p w14:paraId="7C194677" w14:textId="77777777" w:rsidR="0024404E" w:rsidRPr="003C3536" w:rsidRDefault="0024404E"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70B135F1" w14:textId="77777777" w:rsidR="0024404E" w:rsidRPr="003C3536" w:rsidRDefault="00051594"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24404E" w:rsidRPr="003C3536">
        <w:rPr>
          <w:rFonts w:ascii="Futura Std Book" w:eastAsia="Times New Roman" w:hAnsi="Futura Std Book" w:cs="Arial"/>
          <w:sz w:val="20"/>
          <w:szCs w:val="20"/>
          <w:lang w:eastAsia="ar-SA"/>
        </w:rPr>
        <w:t>el 28 de marzo de 2014</w:t>
      </w:r>
      <w:r w:rsidRPr="003C3536">
        <w:rPr>
          <w:rFonts w:ascii="Futura Std Book" w:eastAsia="Times New Roman" w:hAnsi="Futura Std Book" w:cs="Arial"/>
          <w:sz w:val="20"/>
          <w:szCs w:val="20"/>
          <w:lang w:eastAsia="ar-SA"/>
        </w:rPr>
        <w:t>.</w:t>
      </w:r>
    </w:p>
    <w:p w14:paraId="596F6259" w14:textId="77777777" w:rsidR="0024404E" w:rsidRPr="003C3536" w:rsidRDefault="0024404E"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es-CO"/>
        </w:rPr>
        <w:t xml:space="preserve">Se encuentra </w:t>
      </w:r>
      <w:r w:rsidR="00230755" w:rsidRPr="003C3536">
        <w:rPr>
          <w:rFonts w:ascii="Futura Std Book" w:eastAsia="Times New Roman" w:hAnsi="Futura Std Book" w:cs="Arial"/>
          <w:sz w:val="20"/>
          <w:szCs w:val="20"/>
          <w:lang w:eastAsia="es-CO"/>
        </w:rPr>
        <w:t>no viable</w:t>
      </w:r>
      <w:r w:rsidRPr="003C3536">
        <w:rPr>
          <w:rFonts w:ascii="Futura Std Book" w:eastAsia="Times New Roman" w:hAnsi="Futura Std Book" w:cs="Arial"/>
          <w:sz w:val="20"/>
          <w:szCs w:val="20"/>
          <w:lang w:eastAsia="es-CO"/>
        </w:rPr>
        <w:t>, porque el proyecto no tenía coherencia.</w:t>
      </w:r>
    </w:p>
    <w:p w14:paraId="211CDDA8" w14:textId="77777777" w:rsidR="00C6285E" w:rsidRPr="003C3536" w:rsidRDefault="00C6285E" w:rsidP="00027756">
      <w:pPr>
        <w:pStyle w:val="Prrafodelista"/>
        <w:numPr>
          <w:ilvl w:val="0"/>
          <w:numId w:val="2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es-CO"/>
        </w:rPr>
        <w:t>FNTP-112-2014 Consultoría para asistencia técnica a 60 instituciones educat</w:t>
      </w:r>
      <w:r w:rsidR="00051594" w:rsidRPr="003C3536">
        <w:rPr>
          <w:rFonts w:ascii="Futura Std Book" w:eastAsia="Times New Roman" w:hAnsi="Futura Std Book" w:cs="Arial"/>
          <w:b/>
          <w:sz w:val="20"/>
          <w:szCs w:val="20"/>
          <w:lang w:eastAsia="es-CO"/>
        </w:rPr>
        <w:t>ivas para que sean parte de la Red C</w:t>
      </w:r>
      <w:r w:rsidRPr="003C3536">
        <w:rPr>
          <w:rFonts w:ascii="Futura Std Book" w:eastAsia="Times New Roman" w:hAnsi="Futura Std Book" w:cs="Arial"/>
          <w:b/>
          <w:sz w:val="20"/>
          <w:szCs w:val="20"/>
          <w:lang w:eastAsia="es-CO"/>
        </w:rPr>
        <w:t xml:space="preserve">olegios </w:t>
      </w:r>
      <w:r w:rsidR="00051594" w:rsidRPr="003C3536">
        <w:rPr>
          <w:rFonts w:ascii="Futura Std Book" w:eastAsia="Times New Roman" w:hAnsi="Futura Std Book" w:cs="Arial"/>
          <w:b/>
          <w:sz w:val="20"/>
          <w:szCs w:val="20"/>
          <w:lang w:eastAsia="es-CO"/>
        </w:rPr>
        <w:t>Amigos del T</w:t>
      </w:r>
      <w:r w:rsidRPr="003C3536">
        <w:rPr>
          <w:rFonts w:ascii="Futura Std Book" w:eastAsia="Times New Roman" w:hAnsi="Futura Std Book" w:cs="Arial"/>
          <w:b/>
          <w:sz w:val="20"/>
          <w:szCs w:val="20"/>
          <w:lang w:eastAsia="es-CO"/>
        </w:rPr>
        <w:t>urismo y se adelante el inventario de instituciones de educación me</w:t>
      </w:r>
      <w:r w:rsidR="00051594" w:rsidRPr="003C3536">
        <w:rPr>
          <w:rFonts w:ascii="Futura Std Book" w:eastAsia="Times New Roman" w:hAnsi="Futura Std Book" w:cs="Arial"/>
          <w:b/>
          <w:sz w:val="20"/>
          <w:szCs w:val="20"/>
          <w:lang w:eastAsia="es-CO"/>
        </w:rPr>
        <w:t>dia relacionadas con el turismo</w:t>
      </w:r>
    </w:p>
    <w:p w14:paraId="6B702A07" w14:textId="77777777" w:rsidR="00C6285E" w:rsidRPr="003C3536" w:rsidRDefault="00C6285E"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eastAsia="Times New Roman" w:hAnsi="Futura Std Book" w:cs="Arial"/>
          <w:sz w:val="20"/>
          <w:szCs w:val="20"/>
          <w:lang w:eastAsia="es-CO"/>
        </w:rPr>
        <w:t>MinCIT</w:t>
      </w:r>
      <w:proofErr w:type="spellEnd"/>
      <w:r w:rsidRPr="003C3536">
        <w:rPr>
          <w:rFonts w:ascii="Futura Std Book" w:eastAsia="Times New Roman" w:hAnsi="Futura Std Book" w:cs="Arial"/>
          <w:b/>
          <w:sz w:val="20"/>
          <w:szCs w:val="20"/>
          <w:lang w:eastAsia="ar-SA"/>
        </w:rPr>
        <w:t xml:space="preserve"> </w:t>
      </w:r>
    </w:p>
    <w:p w14:paraId="490950FE" w14:textId="77777777" w:rsidR="00C6285E" w:rsidRPr="003C3536" w:rsidRDefault="00C6285E" w:rsidP="00027756">
      <w:pPr>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sz w:val="20"/>
          <w:szCs w:val="20"/>
          <w:lang w:eastAsia="ar-SA"/>
        </w:rPr>
        <w:t xml:space="preserve">Valor: </w:t>
      </w:r>
      <w:r w:rsidRPr="003C3536">
        <w:rPr>
          <w:rFonts w:ascii="Futura Std Book" w:eastAsia="Times New Roman" w:hAnsi="Futura Std Book" w:cs="Arial"/>
          <w:sz w:val="20"/>
          <w:szCs w:val="20"/>
          <w:lang w:eastAsia="es-CO"/>
        </w:rPr>
        <w:t>$1.800.000.000</w:t>
      </w:r>
    </w:p>
    <w:p w14:paraId="05750342" w14:textId="77777777" w:rsidR="00C6285E" w:rsidRPr="003C3536" w:rsidRDefault="00C6285E"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Pr="003C3536">
        <w:rPr>
          <w:rFonts w:ascii="Futura Std Book" w:eastAsia="Times New Roman" w:hAnsi="Futura Std Book" w:cs="Arial"/>
          <w:sz w:val="20"/>
          <w:szCs w:val="20"/>
          <w:lang w:eastAsia="es-CO"/>
        </w:rPr>
        <w:t xml:space="preserve">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750AAC6D" w14:textId="77777777" w:rsidR="00C6285E" w:rsidRPr="003C3536" w:rsidRDefault="00C6285E"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no viable </w:t>
      </w:r>
    </w:p>
    <w:p w14:paraId="3585CD4E" w14:textId="77777777" w:rsidR="00C6285E" w:rsidRPr="003C3536" w:rsidRDefault="00C6285E"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6921FEFA" w14:textId="77777777" w:rsidR="00C6285E" w:rsidRPr="003C3536" w:rsidRDefault="003568A4" w:rsidP="00027756">
      <w:pPr>
        <w:pStyle w:val="Prrafodelista"/>
        <w:numPr>
          <w:ilvl w:val="0"/>
          <w:numId w:val="14"/>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R</w:t>
      </w:r>
      <w:r w:rsidR="00051594" w:rsidRPr="003C3536">
        <w:rPr>
          <w:rFonts w:ascii="Futura Std Book" w:eastAsia="Times New Roman" w:hAnsi="Futura Std Book" w:cs="Arial"/>
          <w:sz w:val="20"/>
          <w:szCs w:val="20"/>
          <w:lang w:eastAsia="ar-SA"/>
        </w:rPr>
        <w:t>adicado</w:t>
      </w:r>
      <w:r w:rsidR="00C6285E" w:rsidRPr="003C3536">
        <w:rPr>
          <w:rFonts w:ascii="Futura Std Book" w:eastAsia="Times New Roman" w:hAnsi="Futura Std Book" w:cs="Arial"/>
          <w:sz w:val="20"/>
          <w:szCs w:val="20"/>
          <w:lang w:eastAsia="ar-SA"/>
        </w:rPr>
        <w:t xml:space="preserve"> el 2</w:t>
      </w:r>
      <w:r w:rsidR="00C001D2" w:rsidRPr="003C3536">
        <w:rPr>
          <w:rFonts w:ascii="Futura Std Book" w:eastAsia="Times New Roman" w:hAnsi="Futura Std Book" w:cs="Arial"/>
          <w:sz w:val="20"/>
          <w:szCs w:val="20"/>
          <w:lang w:eastAsia="ar-SA"/>
        </w:rPr>
        <w:t>8</w:t>
      </w:r>
      <w:r w:rsidR="00C6285E" w:rsidRPr="003C3536">
        <w:rPr>
          <w:rFonts w:ascii="Futura Std Book" w:eastAsia="Times New Roman" w:hAnsi="Futura Std Book" w:cs="Arial"/>
          <w:sz w:val="20"/>
          <w:szCs w:val="20"/>
          <w:lang w:eastAsia="ar-SA"/>
        </w:rPr>
        <w:t xml:space="preserve"> de abril de 2014</w:t>
      </w:r>
      <w:r w:rsidR="00051594" w:rsidRPr="003C3536">
        <w:rPr>
          <w:rFonts w:ascii="Futura Std Book" w:eastAsia="Times New Roman" w:hAnsi="Futura Std Book" w:cs="Arial"/>
          <w:sz w:val="20"/>
          <w:szCs w:val="20"/>
          <w:lang w:eastAsia="ar-SA"/>
        </w:rPr>
        <w:t>.</w:t>
      </w:r>
    </w:p>
    <w:p w14:paraId="583FAE43" w14:textId="77777777" w:rsidR="00C6285E" w:rsidRPr="003C3536" w:rsidRDefault="00C6285E" w:rsidP="00027756">
      <w:pPr>
        <w:pStyle w:val="Prrafodelista"/>
        <w:numPr>
          <w:ilvl w:val="0"/>
          <w:numId w:val="14"/>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es-CO"/>
        </w:rPr>
        <w:t>Se encuentra no viable, porque el proyecto no tenía coherencia.</w:t>
      </w:r>
    </w:p>
    <w:p w14:paraId="1E0D1A55" w14:textId="77777777" w:rsidR="00C6285E" w:rsidRPr="003C3536" w:rsidRDefault="00C6285E" w:rsidP="00027756">
      <w:pPr>
        <w:pStyle w:val="Prrafodelista"/>
        <w:numPr>
          <w:ilvl w:val="0"/>
          <w:numId w:val="2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hAnsi="Futura Std Book" w:cstheme="minorHAnsi"/>
          <w:b/>
          <w:sz w:val="20"/>
          <w:szCs w:val="20"/>
        </w:rPr>
        <w:lastRenderedPageBreak/>
        <w:t>FNTP-139-2014 Sensibilización y capacitación en buenas prácticas de manufactura a 10 cocineros de cada uno de los pueblos pertenecientes a la Red Turística de Pueblos Patrimonio de Colombia</w:t>
      </w:r>
    </w:p>
    <w:p w14:paraId="77B7E81F" w14:textId="77777777" w:rsidR="00C6285E" w:rsidRPr="003C3536" w:rsidRDefault="00C6285E"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cstheme="minorHAnsi"/>
          <w:sz w:val="20"/>
          <w:szCs w:val="20"/>
        </w:rPr>
        <w:t>MinCIT</w:t>
      </w:r>
      <w:proofErr w:type="spellEnd"/>
    </w:p>
    <w:p w14:paraId="6550E4C5" w14:textId="77777777" w:rsidR="00C6285E" w:rsidRPr="003C3536" w:rsidRDefault="00C6285E" w:rsidP="00027756">
      <w:pPr>
        <w:tabs>
          <w:tab w:val="left" w:pos="284"/>
        </w:tabs>
        <w:spacing w:after="0" w:line="240" w:lineRule="auto"/>
        <w:contextualSpacing/>
        <w:jc w:val="both"/>
        <w:rPr>
          <w:rFonts w:ascii="Futura Std Book" w:hAnsi="Futura Std Book" w:cstheme="minorHAnsi"/>
          <w:sz w:val="20"/>
          <w:szCs w:val="20"/>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cstheme="minorHAnsi"/>
          <w:sz w:val="20"/>
          <w:szCs w:val="20"/>
        </w:rPr>
        <w:t>$387.074.392</w:t>
      </w:r>
    </w:p>
    <w:p w14:paraId="6B654EFA" w14:textId="77777777" w:rsidR="00C6285E" w:rsidRPr="003C3536" w:rsidRDefault="00C6285E"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cstheme="minorHAnsi"/>
          <w:sz w:val="20"/>
          <w:szCs w:val="20"/>
        </w:rPr>
        <w:t>Sensibilización y capacitación en buenas prácticas de manufactura a 10 cocineros de cada uno de los pueblos pertenecientes a la Red Turística d</w:t>
      </w:r>
      <w:r w:rsidR="00051594" w:rsidRPr="003C3536">
        <w:rPr>
          <w:rFonts w:ascii="Futura Std Book" w:hAnsi="Futura Std Book" w:cstheme="minorHAnsi"/>
          <w:sz w:val="20"/>
          <w:szCs w:val="20"/>
        </w:rPr>
        <w:t>e Pueblos Patrimonio de Colombia.</w:t>
      </w:r>
    </w:p>
    <w:p w14:paraId="2893BEDD" w14:textId="77777777" w:rsidR="00C6285E" w:rsidRPr="003C3536" w:rsidRDefault="00C6285E"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no viable </w:t>
      </w:r>
    </w:p>
    <w:p w14:paraId="470DE972" w14:textId="77777777" w:rsidR="00C6285E" w:rsidRPr="003C3536" w:rsidRDefault="00C6285E"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7BC186FD" w14:textId="77777777" w:rsidR="00C6285E" w:rsidRPr="003C3536" w:rsidRDefault="00051594" w:rsidP="00027756">
      <w:pPr>
        <w:pStyle w:val="Prrafodelista"/>
        <w:numPr>
          <w:ilvl w:val="0"/>
          <w:numId w:val="15"/>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C6285E" w:rsidRPr="003C3536">
        <w:rPr>
          <w:rFonts w:ascii="Futura Std Book" w:eastAsia="Times New Roman" w:hAnsi="Futura Std Book" w:cs="Arial"/>
          <w:sz w:val="20"/>
          <w:szCs w:val="20"/>
          <w:lang w:eastAsia="ar-SA"/>
        </w:rPr>
        <w:t>el 20 de mayo de 2014.</w:t>
      </w:r>
    </w:p>
    <w:p w14:paraId="4A648A2D" w14:textId="77777777" w:rsidR="00C6285E" w:rsidRPr="003C3536" w:rsidRDefault="00C6285E" w:rsidP="00027756">
      <w:pPr>
        <w:pStyle w:val="Prrafodelista"/>
        <w:numPr>
          <w:ilvl w:val="0"/>
          <w:numId w:val="15"/>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hAnsi="Futura Std Book" w:cstheme="minorHAnsi"/>
          <w:sz w:val="20"/>
          <w:szCs w:val="20"/>
        </w:rPr>
        <w:t>Se encuentra no viable porque el proyecto no tenía coherencia.</w:t>
      </w:r>
    </w:p>
    <w:p w14:paraId="0E15BA57" w14:textId="77777777" w:rsidR="007131D4" w:rsidRPr="003C3536" w:rsidRDefault="007131D4" w:rsidP="00027756">
      <w:pPr>
        <w:pStyle w:val="Prrafodelista"/>
        <w:numPr>
          <w:ilvl w:val="0"/>
          <w:numId w:val="20"/>
        </w:numPr>
        <w:tabs>
          <w:tab w:val="left" w:pos="0"/>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hAnsi="Futura Std Book" w:cstheme="minorHAnsi"/>
          <w:b/>
          <w:sz w:val="20"/>
          <w:szCs w:val="20"/>
        </w:rPr>
        <w:t>FNTP-210-2014 Programa de formación en habilidades gerenciales y ope</w:t>
      </w:r>
      <w:r w:rsidR="00E133A3" w:rsidRPr="003C3536">
        <w:rPr>
          <w:rFonts w:ascii="Futura Std Book" w:hAnsi="Futura Std Book" w:cstheme="minorHAnsi"/>
          <w:b/>
          <w:sz w:val="20"/>
          <w:szCs w:val="20"/>
        </w:rPr>
        <w:t>rativas para el sector hotelero</w:t>
      </w:r>
    </w:p>
    <w:p w14:paraId="729A54D9" w14:textId="77777777" w:rsidR="007131D4" w:rsidRPr="003C3536" w:rsidRDefault="007131D4"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cstheme="minorHAnsi"/>
          <w:sz w:val="20"/>
          <w:szCs w:val="20"/>
        </w:rPr>
        <w:t>Cotelco</w:t>
      </w:r>
      <w:proofErr w:type="spellEnd"/>
    </w:p>
    <w:p w14:paraId="25B60058" w14:textId="77777777" w:rsidR="007131D4" w:rsidRPr="003C3536" w:rsidRDefault="007131D4"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cstheme="minorHAnsi"/>
          <w:sz w:val="20"/>
          <w:szCs w:val="20"/>
        </w:rPr>
        <w:t xml:space="preserve">$1.692.586.131 </w:t>
      </w:r>
      <w:r w:rsidRPr="003C3536">
        <w:rPr>
          <w:rFonts w:ascii="Futura Std Book" w:eastAsia="Times New Roman" w:hAnsi="Futura Std Book" w:cs="Arial"/>
          <w:sz w:val="20"/>
          <w:szCs w:val="20"/>
          <w:lang w:eastAsia="ar-SA"/>
        </w:rPr>
        <w:t>(</w:t>
      </w:r>
      <w:proofErr w:type="spellStart"/>
      <w:r w:rsidRPr="003C3536">
        <w:rPr>
          <w:rFonts w:ascii="Futura Std Book" w:eastAsia="Times New Roman" w:hAnsi="Futura Std Book" w:cs="Arial"/>
          <w:sz w:val="20"/>
          <w:szCs w:val="20"/>
          <w:lang w:eastAsia="ar-SA"/>
        </w:rPr>
        <w:t>Fontur</w:t>
      </w:r>
      <w:proofErr w:type="spellEnd"/>
      <w:r w:rsidRPr="003C3536">
        <w:rPr>
          <w:rFonts w:ascii="Futura Std Book" w:eastAsia="Times New Roman" w:hAnsi="Futura Std Book" w:cs="Arial"/>
          <w:sz w:val="20"/>
          <w:szCs w:val="20"/>
          <w:lang w:eastAsia="ar-SA"/>
        </w:rPr>
        <w:t xml:space="preserve"> $1.298.543.339, contrapartida $394.04</w:t>
      </w:r>
      <w:r w:rsidR="00F57CDF" w:rsidRPr="003C3536">
        <w:rPr>
          <w:rFonts w:ascii="Futura Std Book" w:eastAsia="Times New Roman" w:hAnsi="Futura Std Book" w:cs="Arial"/>
          <w:sz w:val="20"/>
          <w:szCs w:val="20"/>
          <w:lang w:eastAsia="ar-SA"/>
        </w:rPr>
        <w:t>2</w:t>
      </w:r>
      <w:r w:rsidRPr="003C3536">
        <w:rPr>
          <w:rFonts w:ascii="Futura Std Book" w:eastAsia="Times New Roman" w:hAnsi="Futura Std Book" w:cs="Arial"/>
          <w:sz w:val="20"/>
          <w:szCs w:val="20"/>
          <w:lang w:eastAsia="ar-SA"/>
        </w:rPr>
        <w:t>.792)</w:t>
      </w:r>
    </w:p>
    <w:p w14:paraId="5237FF04" w14:textId="77777777" w:rsidR="007131D4" w:rsidRPr="003C3536" w:rsidRDefault="007131D4"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cstheme="minorHAnsi"/>
          <w:sz w:val="20"/>
          <w:szCs w:val="20"/>
        </w:rPr>
        <w:t>Desarrollar un programa de fortalecimiento en habilidades operativas, administrativas y gerenciales para empleados del sector hotelero.</w:t>
      </w:r>
    </w:p>
    <w:p w14:paraId="493F2E7E" w14:textId="77777777" w:rsidR="007131D4" w:rsidRPr="003C3536" w:rsidRDefault="007131D4"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no viable </w:t>
      </w:r>
    </w:p>
    <w:p w14:paraId="17E78326" w14:textId="77777777" w:rsidR="007131D4" w:rsidRPr="003C3536" w:rsidRDefault="007131D4"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279F0772" w14:textId="77777777" w:rsidR="007131D4" w:rsidRPr="003C3536" w:rsidRDefault="00051594" w:rsidP="00027756">
      <w:pPr>
        <w:pStyle w:val="Prrafodelista"/>
        <w:numPr>
          <w:ilvl w:val="0"/>
          <w:numId w:val="16"/>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7131D4" w:rsidRPr="003C3536">
        <w:rPr>
          <w:rFonts w:ascii="Futura Std Book" w:eastAsia="Times New Roman" w:hAnsi="Futura Std Book" w:cs="Arial"/>
          <w:sz w:val="20"/>
          <w:szCs w:val="20"/>
          <w:lang w:eastAsia="ar-SA"/>
        </w:rPr>
        <w:t>el 5 de agosto de 2014.</w:t>
      </w:r>
    </w:p>
    <w:p w14:paraId="1AED7490" w14:textId="77777777" w:rsidR="007131D4" w:rsidRPr="003C3536" w:rsidRDefault="007131D4" w:rsidP="00027756">
      <w:pPr>
        <w:pStyle w:val="Prrafodelista"/>
        <w:numPr>
          <w:ilvl w:val="0"/>
          <w:numId w:val="16"/>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hAnsi="Futura Std Book"/>
          <w:sz w:val="20"/>
          <w:szCs w:val="20"/>
        </w:rPr>
        <w:t xml:space="preserve">Fue declarado como </w:t>
      </w:r>
      <w:r w:rsidRPr="003C3536">
        <w:rPr>
          <w:rFonts w:ascii="Futura Std Book" w:hAnsi="Futura Std Book"/>
          <w:iCs/>
          <w:sz w:val="20"/>
          <w:szCs w:val="20"/>
        </w:rPr>
        <w:t>no viable</w:t>
      </w:r>
      <w:r w:rsidRPr="003C3536">
        <w:rPr>
          <w:rFonts w:ascii="Futura Std Book" w:hAnsi="Futura Std Book" w:cstheme="minorHAnsi"/>
          <w:sz w:val="20"/>
          <w:szCs w:val="20"/>
        </w:rPr>
        <w:t xml:space="preserve"> porque la información presupuestal incluye aclaraciones del proponente sobre la contrapartida, costo reducido de materiales y necesidad de transporte terrestre, pero aun así no resulta aceptable los recursos de cofinanciación.</w:t>
      </w:r>
    </w:p>
    <w:p w14:paraId="229D6B1E" w14:textId="77777777" w:rsidR="005436B3" w:rsidRPr="003C3536" w:rsidRDefault="005436B3" w:rsidP="00027756">
      <w:pPr>
        <w:tabs>
          <w:tab w:val="left" w:pos="284"/>
        </w:tabs>
        <w:spacing w:after="0" w:line="240" w:lineRule="auto"/>
        <w:contextualSpacing/>
        <w:jc w:val="both"/>
        <w:rPr>
          <w:rFonts w:ascii="Futura Std Book" w:eastAsia="Calibri" w:hAnsi="Futura Std Book" w:cs="Arial"/>
          <w:b/>
          <w:sz w:val="20"/>
          <w:szCs w:val="20"/>
        </w:rPr>
      </w:pPr>
    </w:p>
    <w:p w14:paraId="0C231739" w14:textId="77777777" w:rsidR="00EC7E5A" w:rsidRPr="003C3536" w:rsidRDefault="00EC7E5A" w:rsidP="00027756">
      <w:pPr>
        <w:tabs>
          <w:tab w:val="left" w:pos="284"/>
        </w:tabs>
        <w:spacing w:after="0" w:line="240" w:lineRule="auto"/>
        <w:contextualSpacing/>
        <w:jc w:val="both"/>
        <w:rPr>
          <w:rFonts w:ascii="Futura Std Book" w:eastAsia="Calibri" w:hAnsi="Futura Std Book" w:cs="Arial"/>
          <w:b/>
          <w:sz w:val="20"/>
          <w:szCs w:val="20"/>
          <w:u w:val="single"/>
        </w:rPr>
      </w:pPr>
      <w:r w:rsidRPr="003C3536">
        <w:rPr>
          <w:rFonts w:ascii="Futura Std Book" w:eastAsia="Calibri" w:hAnsi="Futura Std Book" w:cs="Arial"/>
          <w:b/>
          <w:sz w:val="20"/>
          <w:szCs w:val="20"/>
          <w:u w:val="single"/>
        </w:rPr>
        <w:t>Aprobado</w:t>
      </w:r>
      <w:r w:rsidR="003404AF" w:rsidRPr="003C3536">
        <w:rPr>
          <w:rFonts w:ascii="Futura Std Book" w:eastAsia="Calibri" w:hAnsi="Futura Std Book" w:cs="Arial"/>
          <w:b/>
          <w:sz w:val="20"/>
          <w:szCs w:val="20"/>
          <w:u w:val="single"/>
        </w:rPr>
        <w:t>s</w:t>
      </w:r>
      <w:r w:rsidRPr="003C3536">
        <w:rPr>
          <w:rFonts w:ascii="Futura Std Book" w:eastAsia="Calibri" w:hAnsi="Futura Std Book" w:cs="Arial"/>
          <w:b/>
          <w:sz w:val="20"/>
          <w:szCs w:val="20"/>
          <w:u w:val="single"/>
        </w:rPr>
        <w:t xml:space="preserve"> 2013</w:t>
      </w:r>
    </w:p>
    <w:p w14:paraId="393E9776" w14:textId="77777777" w:rsidR="002B0A3D" w:rsidRPr="003C3536" w:rsidRDefault="00051594" w:rsidP="00027756">
      <w:pPr>
        <w:pStyle w:val="Prrafodelista"/>
        <w:numPr>
          <w:ilvl w:val="0"/>
          <w:numId w:val="21"/>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hAnsi="Futura Std Book" w:cstheme="minorHAnsi"/>
          <w:b/>
          <w:sz w:val="20"/>
          <w:szCs w:val="20"/>
        </w:rPr>
        <w:t>FNTP-055-2013 V E</w:t>
      </w:r>
      <w:r w:rsidR="002B0A3D" w:rsidRPr="003C3536">
        <w:rPr>
          <w:rFonts w:ascii="Futura Std Book" w:hAnsi="Futura Std Book" w:cstheme="minorHAnsi"/>
          <w:b/>
          <w:sz w:val="20"/>
          <w:szCs w:val="20"/>
        </w:rPr>
        <w:t xml:space="preserve">ncuentro </w:t>
      </w:r>
      <w:proofErr w:type="spellStart"/>
      <w:r w:rsidR="002B0A3D" w:rsidRPr="003C3536">
        <w:rPr>
          <w:rFonts w:ascii="Futura Std Book" w:hAnsi="Futura Std Book" w:cstheme="minorHAnsi"/>
          <w:b/>
          <w:sz w:val="20"/>
          <w:szCs w:val="20"/>
        </w:rPr>
        <w:t>Acolap</w:t>
      </w:r>
      <w:proofErr w:type="spellEnd"/>
      <w:r w:rsidR="002B0A3D" w:rsidRPr="003C3536">
        <w:rPr>
          <w:rFonts w:ascii="Futura Std Book" w:hAnsi="Futura Std Book" w:cstheme="minorHAnsi"/>
          <w:b/>
          <w:sz w:val="20"/>
          <w:szCs w:val="20"/>
        </w:rPr>
        <w:t xml:space="preserve"> "La gerencia integral del entretenimiento; hacia un modelo de competitividad turística"</w:t>
      </w:r>
    </w:p>
    <w:p w14:paraId="314554B9" w14:textId="77777777" w:rsidR="002B0A3D" w:rsidRPr="003C3536" w:rsidRDefault="002B0A3D" w:rsidP="0002775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cstheme="minorHAnsi"/>
          <w:sz w:val="20"/>
          <w:szCs w:val="20"/>
        </w:rPr>
        <w:t>Acolap</w:t>
      </w:r>
      <w:proofErr w:type="spellEnd"/>
    </w:p>
    <w:p w14:paraId="4BD0024A" w14:textId="77777777" w:rsidR="002B0A3D" w:rsidRPr="003C3536" w:rsidRDefault="002B0A3D"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cstheme="minorHAnsi"/>
          <w:sz w:val="20"/>
          <w:szCs w:val="20"/>
        </w:rPr>
        <w:t>$115.932.080 (</w:t>
      </w:r>
      <w:proofErr w:type="spellStart"/>
      <w:r w:rsidRPr="003C3536">
        <w:rPr>
          <w:rFonts w:ascii="Futura Std Book" w:hAnsi="Futura Std Book" w:cstheme="minorHAnsi"/>
          <w:sz w:val="20"/>
          <w:szCs w:val="20"/>
        </w:rPr>
        <w:t>Fontur</w:t>
      </w:r>
      <w:proofErr w:type="spellEnd"/>
      <w:r w:rsidRPr="003C3536">
        <w:rPr>
          <w:rFonts w:ascii="Futura Std Book" w:hAnsi="Futura Std Book" w:cstheme="minorHAnsi"/>
          <w:sz w:val="20"/>
          <w:szCs w:val="20"/>
        </w:rPr>
        <w:t xml:space="preserve"> $92.090.080; contrapartida: $23.842.000) (aproximado $5.417.064 para el departamento)</w:t>
      </w:r>
    </w:p>
    <w:p w14:paraId="05F4BCDC" w14:textId="77777777" w:rsidR="002B0A3D" w:rsidRPr="003C3536" w:rsidRDefault="002B0A3D" w:rsidP="00027756">
      <w:pPr>
        <w:tabs>
          <w:tab w:val="left" w:pos="284"/>
          <w:tab w:val="left" w:pos="426"/>
        </w:tabs>
        <w:spacing w:after="0" w:line="240" w:lineRule="auto"/>
        <w:contextualSpacing/>
        <w:jc w:val="both"/>
        <w:rPr>
          <w:rFonts w:ascii="Futura Std Book" w:hAnsi="Futura Std Book" w:cstheme="minorHAnsi"/>
          <w:sz w:val="20"/>
          <w:szCs w:val="20"/>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cstheme="minorHAnsi"/>
          <w:sz w:val="20"/>
          <w:szCs w:val="20"/>
        </w:rPr>
        <w:t xml:space="preserve">Realizar el V Encuentro </w:t>
      </w:r>
      <w:proofErr w:type="spellStart"/>
      <w:r w:rsidRPr="003C3536">
        <w:rPr>
          <w:rFonts w:ascii="Futura Std Book" w:hAnsi="Futura Std Book" w:cstheme="minorHAnsi"/>
          <w:sz w:val="20"/>
          <w:szCs w:val="20"/>
        </w:rPr>
        <w:t>Acolap</w:t>
      </w:r>
      <w:proofErr w:type="spellEnd"/>
      <w:r w:rsidRPr="003C3536">
        <w:rPr>
          <w:rFonts w:ascii="Futura Std Book" w:hAnsi="Futura Std Book" w:cstheme="minorHAnsi"/>
          <w:sz w:val="20"/>
          <w:szCs w:val="20"/>
        </w:rPr>
        <w:t>, bajo el lema "La gerencia integral del entretenimiento, hacia un modelo de competitividad turística”.</w:t>
      </w:r>
    </w:p>
    <w:p w14:paraId="18FDED96" w14:textId="77777777" w:rsidR="002B0A3D" w:rsidRPr="003C3536" w:rsidRDefault="002B0A3D" w:rsidP="00027756">
      <w:pPr>
        <w:tabs>
          <w:tab w:val="left" w:pos="284"/>
          <w:tab w:val="left" w:pos="426"/>
        </w:tabs>
        <w:spacing w:after="0" w:line="240" w:lineRule="auto"/>
        <w:contextualSpacing/>
        <w:jc w:val="both"/>
        <w:rPr>
          <w:rFonts w:ascii="Futura Std Book" w:hAnsi="Futura Std Book" w:cstheme="minorHAnsi"/>
          <w:b/>
          <w:sz w:val="20"/>
          <w:szCs w:val="20"/>
        </w:rPr>
      </w:pPr>
      <w:r w:rsidRPr="003C3536">
        <w:rPr>
          <w:rFonts w:ascii="Futura Std Book" w:hAnsi="Futura Std Book" w:cstheme="minorHAnsi"/>
          <w:b/>
          <w:sz w:val="20"/>
          <w:szCs w:val="20"/>
        </w:rPr>
        <w:t xml:space="preserve">Inicio </w:t>
      </w:r>
      <w:r w:rsidRPr="003C3536">
        <w:rPr>
          <w:rFonts w:ascii="Futura Std Book" w:eastAsia="Times New Roman" w:hAnsi="Futura Std Book" w:cs="Arial"/>
          <w:sz w:val="20"/>
          <w:szCs w:val="20"/>
          <w:lang w:eastAsia="ar-SA"/>
        </w:rPr>
        <w:t>15 de mayo de 2013</w:t>
      </w:r>
      <w:r w:rsidR="008D0421" w:rsidRPr="003C3536">
        <w:rPr>
          <w:rFonts w:ascii="Futura Std Book" w:eastAsia="Times New Roman" w:hAnsi="Futura Std Book" w:cs="Arial"/>
          <w:sz w:val="20"/>
          <w:szCs w:val="20"/>
          <w:lang w:eastAsia="ar-SA"/>
        </w:rPr>
        <w:t xml:space="preserve"> </w:t>
      </w:r>
    </w:p>
    <w:p w14:paraId="609046AB" w14:textId="77777777" w:rsidR="002B0A3D" w:rsidRPr="003C3536" w:rsidRDefault="002B0A3D" w:rsidP="0002775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hAnsi="Futura Std Book" w:cstheme="minorHAnsi"/>
          <w:b/>
          <w:sz w:val="20"/>
          <w:szCs w:val="20"/>
        </w:rPr>
        <w:t xml:space="preserve">Terminación </w:t>
      </w:r>
      <w:r w:rsidRPr="003C3536">
        <w:rPr>
          <w:rFonts w:ascii="Futura Std Book" w:eastAsia="Times New Roman" w:hAnsi="Futura Std Book" w:cs="Arial"/>
          <w:sz w:val="20"/>
          <w:szCs w:val="20"/>
          <w:lang w:eastAsia="ar-SA"/>
        </w:rPr>
        <w:t>14 de junio de 2013</w:t>
      </w:r>
    </w:p>
    <w:p w14:paraId="19F3EA49" w14:textId="77777777" w:rsidR="002B0A3D" w:rsidRPr="003C3536" w:rsidRDefault="002B0A3D"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lastRenderedPageBreak/>
        <w:t>Estado:</w:t>
      </w:r>
      <w:r w:rsidR="00051594" w:rsidRPr="003C3536">
        <w:rPr>
          <w:rFonts w:ascii="Futura Std Book" w:eastAsia="Times New Roman" w:hAnsi="Futura Std Book" w:cs="Arial"/>
          <w:sz w:val="20"/>
          <w:szCs w:val="20"/>
          <w:lang w:eastAsia="ar-SA"/>
        </w:rPr>
        <w:t xml:space="preserve"> l</w:t>
      </w:r>
      <w:r w:rsidRPr="003C3536">
        <w:rPr>
          <w:rFonts w:ascii="Futura Std Book" w:eastAsia="Times New Roman" w:hAnsi="Futura Std Book" w:cs="Arial"/>
          <w:sz w:val="20"/>
          <w:szCs w:val="20"/>
          <w:lang w:eastAsia="ar-SA"/>
        </w:rPr>
        <w:t xml:space="preserve">iberado </w:t>
      </w:r>
    </w:p>
    <w:p w14:paraId="3D6FB608" w14:textId="77777777" w:rsidR="002B0A3D" w:rsidRPr="003C3536" w:rsidRDefault="00A61F10"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hAnsi="Futura Std Book"/>
          <w:b/>
          <w:sz w:val="20"/>
          <w:szCs w:val="20"/>
          <w:lang w:eastAsia="es-ES"/>
        </w:rPr>
        <w:t>Avance Físico</w:t>
      </w:r>
      <w:r w:rsidR="002B0A3D" w:rsidRPr="003C3536">
        <w:rPr>
          <w:rFonts w:ascii="Futura Std Book" w:eastAsia="Times New Roman" w:hAnsi="Futura Std Book" w:cs="Arial"/>
          <w:b/>
          <w:sz w:val="20"/>
          <w:szCs w:val="20"/>
          <w:lang w:eastAsia="ar-SA"/>
        </w:rPr>
        <w:t xml:space="preserve"> </w:t>
      </w:r>
      <w:r w:rsidR="002B0A3D" w:rsidRPr="003C3536">
        <w:rPr>
          <w:rFonts w:ascii="Futura Std Book" w:eastAsia="Times New Roman" w:hAnsi="Futura Std Book" w:cs="Arial"/>
          <w:sz w:val="20"/>
          <w:szCs w:val="20"/>
          <w:lang w:eastAsia="ar-SA"/>
        </w:rPr>
        <w:t>100%</w:t>
      </w:r>
    </w:p>
    <w:p w14:paraId="01A71DA3" w14:textId="77777777" w:rsidR="002B0A3D" w:rsidRPr="003C3536" w:rsidRDefault="002B0A3D" w:rsidP="0002775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0328A9B2" w14:textId="77777777" w:rsidR="002B0A3D" w:rsidRPr="003C3536" w:rsidRDefault="00051594" w:rsidP="00027756">
      <w:pPr>
        <w:numPr>
          <w:ilvl w:val="0"/>
          <w:numId w:val="17"/>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Radicado </w:t>
      </w:r>
      <w:r w:rsidR="002B0A3D" w:rsidRPr="003C3536">
        <w:rPr>
          <w:rFonts w:ascii="Futura Std Book" w:hAnsi="Futura Std Book"/>
          <w:sz w:val="20"/>
          <w:szCs w:val="20"/>
          <w:lang w:eastAsia="es-ES"/>
        </w:rPr>
        <w:t>el 4 de marzo de 2013</w:t>
      </w:r>
      <w:r w:rsidRPr="003C3536">
        <w:rPr>
          <w:rFonts w:ascii="Futura Std Book" w:hAnsi="Futura Std Book"/>
          <w:sz w:val="20"/>
          <w:szCs w:val="20"/>
          <w:lang w:eastAsia="es-ES"/>
        </w:rPr>
        <w:t>.</w:t>
      </w:r>
    </w:p>
    <w:p w14:paraId="4A02BCF9" w14:textId="77777777" w:rsidR="002B0A3D" w:rsidRPr="003C3536" w:rsidRDefault="00051594" w:rsidP="00027756">
      <w:pPr>
        <w:numPr>
          <w:ilvl w:val="0"/>
          <w:numId w:val="17"/>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Aprobado </w:t>
      </w:r>
      <w:r w:rsidR="002B0A3D" w:rsidRPr="003C3536">
        <w:rPr>
          <w:rFonts w:ascii="Futura Std Book" w:hAnsi="Futura Std Book"/>
          <w:sz w:val="20"/>
          <w:szCs w:val="20"/>
          <w:lang w:eastAsia="es-ES"/>
        </w:rPr>
        <w:t>el 16 de abril de 2013</w:t>
      </w:r>
      <w:r w:rsidRPr="003C3536">
        <w:rPr>
          <w:rFonts w:ascii="Futura Std Book" w:hAnsi="Futura Std Book"/>
          <w:sz w:val="20"/>
          <w:szCs w:val="20"/>
          <w:lang w:eastAsia="es-ES"/>
        </w:rPr>
        <w:t>.</w:t>
      </w:r>
    </w:p>
    <w:p w14:paraId="66188158" w14:textId="77777777" w:rsidR="00051594" w:rsidRPr="003C3536" w:rsidRDefault="00051594" w:rsidP="00027756">
      <w:pPr>
        <w:numPr>
          <w:ilvl w:val="0"/>
          <w:numId w:val="17"/>
        </w:num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Departamentos de impacto: Amazonas; Antioquia; Atlántico; Bolívar; Boyacá; Caldas; Chocó; Cundinamarca; Huila; La Guajira; Meta; Nariño; Quindío; Risaralda; Santander; Tolima; Valle del Cauca.</w:t>
      </w:r>
    </w:p>
    <w:p w14:paraId="5526F93D" w14:textId="77777777" w:rsidR="002B0A3D" w:rsidRPr="003C3536" w:rsidRDefault="002B0A3D" w:rsidP="00027756">
      <w:pPr>
        <w:numPr>
          <w:ilvl w:val="0"/>
          <w:numId w:val="17"/>
        </w:numPr>
        <w:tabs>
          <w:tab w:val="left" w:pos="284"/>
          <w:tab w:val="left" w:pos="426"/>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hAnsi="Futura Std Book" w:cstheme="minorHAnsi"/>
          <w:sz w:val="20"/>
          <w:szCs w:val="20"/>
        </w:rPr>
        <w:t>Se desarrolló</w:t>
      </w:r>
      <w:r w:rsidR="00051594" w:rsidRPr="003C3536">
        <w:rPr>
          <w:rFonts w:ascii="Futura Std Book" w:hAnsi="Futura Std Book" w:cstheme="minorHAnsi"/>
          <w:sz w:val="20"/>
          <w:szCs w:val="20"/>
        </w:rPr>
        <w:t xml:space="preserve"> del 29 al 31 de mayo de 2013 en el Salón Protocolo del recinto ferial</w:t>
      </w:r>
      <w:r w:rsidRPr="003C3536">
        <w:rPr>
          <w:rFonts w:ascii="Futura Std Book" w:hAnsi="Futura Std Book" w:cstheme="minorHAnsi"/>
          <w:sz w:val="20"/>
          <w:szCs w:val="20"/>
        </w:rPr>
        <w:t xml:space="preserve"> </w:t>
      </w:r>
      <w:proofErr w:type="spellStart"/>
      <w:r w:rsidRPr="003C3536">
        <w:rPr>
          <w:rFonts w:ascii="Futura Std Book" w:hAnsi="Futura Std Book" w:cstheme="minorHAnsi"/>
          <w:sz w:val="20"/>
          <w:szCs w:val="20"/>
        </w:rPr>
        <w:t>Corferias</w:t>
      </w:r>
      <w:proofErr w:type="spellEnd"/>
      <w:r w:rsidRPr="003C3536">
        <w:rPr>
          <w:rFonts w:ascii="Futura Std Book" w:hAnsi="Futura Std Book" w:cstheme="minorHAnsi"/>
          <w:sz w:val="20"/>
          <w:szCs w:val="20"/>
        </w:rPr>
        <w:t xml:space="preserve"> de la ciudad de Bogotá, participaron 400 empresarios del sector turístico capacitados.</w:t>
      </w:r>
    </w:p>
    <w:p w14:paraId="5334850E" w14:textId="77777777" w:rsidR="00D37053" w:rsidRPr="003C3536" w:rsidRDefault="00D37053" w:rsidP="00027756">
      <w:pPr>
        <w:pStyle w:val="Prrafodelista"/>
        <w:numPr>
          <w:ilvl w:val="0"/>
          <w:numId w:val="21"/>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FPT</w:t>
      </w:r>
      <w:r w:rsidR="00F3081C" w:rsidRPr="003C3536">
        <w:rPr>
          <w:rFonts w:ascii="Futura Std Book" w:eastAsia="Times New Roman" w:hAnsi="Futura Std Book" w:cs="Arial"/>
          <w:b/>
          <w:sz w:val="20"/>
          <w:szCs w:val="20"/>
          <w:lang w:eastAsia="ar-SA"/>
        </w:rPr>
        <w:t>P</w:t>
      </w:r>
      <w:r w:rsidRPr="003C3536">
        <w:rPr>
          <w:rFonts w:ascii="Futura Std Book" w:eastAsia="Times New Roman" w:hAnsi="Futura Std Book" w:cs="Arial"/>
          <w:b/>
          <w:sz w:val="20"/>
          <w:szCs w:val="20"/>
          <w:lang w:eastAsia="ar-SA"/>
        </w:rPr>
        <w:t>-327-2011 Primer programa de capacitación 2012</w:t>
      </w:r>
    </w:p>
    <w:p w14:paraId="20E15982" w14:textId="77777777" w:rsidR="00D37053" w:rsidRPr="003C3536" w:rsidRDefault="00D37053" w:rsidP="0002775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eastAsia="Times New Roman" w:hAnsi="Futura Std Book" w:cs="Arial"/>
          <w:sz w:val="20"/>
          <w:szCs w:val="20"/>
          <w:lang w:eastAsia="ar-SA"/>
        </w:rPr>
        <w:t>Cotelco</w:t>
      </w:r>
      <w:proofErr w:type="spellEnd"/>
    </w:p>
    <w:p w14:paraId="00338787" w14:textId="77777777" w:rsidR="00D37053" w:rsidRPr="003C3536" w:rsidRDefault="00D37053"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Pr="003C3536">
        <w:rPr>
          <w:rFonts w:ascii="Futura Std Book" w:eastAsia="Times New Roman" w:hAnsi="Futura Std Book" w:cs="Arial"/>
          <w:sz w:val="20"/>
          <w:szCs w:val="20"/>
          <w:lang w:eastAsia="ar-SA"/>
        </w:rPr>
        <w:t>$431.316.000 (</w:t>
      </w:r>
      <w:proofErr w:type="spellStart"/>
      <w:r w:rsidRPr="003C3536">
        <w:rPr>
          <w:rFonts w:ascii="Futura Std Book" w:eastAsia="Times New Roman" w:hAnsi="Futura Std Book" w:cs="Arial"/>
          <w:sz w:val="20"/>
          <w:szCs w:val="20"/>
          <w:lang w:eastAsia="ar-SA"/>
        </w:rPr>
        <w:t>Fontur</w:t>
      </w:r>
      <w:proofErr w:type="spellEnd"/>
      <w:r w:rsidRPr="003C3536">
        <w:rPr>
          <w:rFonts w:ascii="Futura Std Book" w:eastAsia="Times New Roman" w:hAnsi="Futura Std Book" w:cs="Arial"/>
          <w:sz w:val="20"/>
          <w:szCs w:val="20"/>
          <w:lang w:eastAsia="ar-SA"/>
        </w:rPr>
        <w:t xml:space="preserve"> $342.080.000, contrapartida $89.236.000) </w:t>
      </w:r>
      <w:r w:rsidRPr="003C3536">
        <w:rPr>
          <w:rFonts w:ascii="Futura Std Book" w:eastAsia="Batang" w:hAnsi="Futura Std Book" w:cs="Arial"/>
          <w:sz w:val="20"/>
          <w:szCs w:val="20"/>
        </w:rPr>
        <w:t>(aproximado $18.004.211 para el departamento)</w:t>
      </w:r>
    </w:p>
    <w:p w14:paraId="53E2FB77" w14:textId="77777777" w:rsidR="00D37053" w:rsidRPr="003C3536" w:rsidRDefault="00D37053"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00051594" w:rsidRPr="003C3536">
        <w:rPr>
          <w:rFonts w:ascii="Futura Std Book" w:eastAsia="Times New Roman" w:hAnsi="Futura Std Book" w:cs="Arial"/>
          <w:sz w:val="20"/>
          <w:szCs w:val="20"/>
          <w:lang w:eastAsia="ar-SA"/>
        </w:rPr>
        <w:t>Ca</w:t>
      </w:r>
      <w:r w:rsidRPr="003C3536">
        <w:rPr>
          <w:rFonts w:ascii="Futura Std Book" w:eastAsia="Times New Roman" w:hAnsi="Futura Std Book" w:cs="Arial"/>
          <w:sz w:val="20"/>
          <w:szCs w:val="20"/>
          <w:lang w:eastAsia="ar-SA"/>
        </w:rPr>
        <w:t>pacitar a empleados del sector hotelero en temas que incrementen su productividad y desempeño laboral</w:t>
      </w:r>
      <w:r w:rsidR="00051594" w:rsidRPr="003C3536">
        <w:rPr>
          <w:rFonts w:ascii="Futura Std Book" w:eastAsia="Times New Roman" w:hAnsi="Futura Std Book" w:cs="Arial"/>
          <w:sz w:val="20"/>
          <w:szCs w:val="20"/>
          <w:lang w:eastAsia="ar-SA"/>
        </w:rPr>
        <w:t>.</w:t>
      </w:r>
    </w:p>
    <w:p w14:paraId="45D5F1A1" w14:textId="77777777" w:rsidR="00D37053" w:rsidRPr="003C3536" w:rsidRDefault="00D37053"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Inicio </w:t>
      </w:r>
      <w:r w:rsidRPr="003C3536">
        <w:rPr>
          <w:rFonts w:ascii="Futura Std Book" w:eastAsia="Times New Roman" w:hAnsi="Futura Std Book" w:cs="Arial"/>
          <w:sz w:val="20"/>
          <w:szCs w:val="20"/>
          <w:lang w:eastAsia="ar-SA"/>
        </w:rPr>
        <w:t>15 de febrero de 2013</w:t>
      </w:r>
    </w:p>
    <w:p w14:paraId="3BA376D8" w14:textId="77777777" w:rsidR="00D37053" w:rsidRPr="003C3536" w:rsidRDefault="00D37053" w:rsidP="0002775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Terminación </w:t>
      </w:r>
      <w:r w:rsidRPr="003C3536">
        <w:rPr>
          <w:rFonts w:ascii="Futura Std Book" w:eastAsia="Times New Roman" w:hAnsi="Futura Std Book" w:cs="Arial"/>
          <w:sz w:val="20"/>
          <w:szCs w:val="20"/>
          <w:lang w:eastAsia="ar-SA"/>
        </w:rPr>
        <w:t>24 de septiembre de 2013</w:t>
      </w:r>
    </w:p>
    <w:p w14:paraId="09130FA5" w14:textId="77777777" w:rsidR="00D37053" w:rsidRPr="003C3536" w:rsidRDefault="00D37053"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00051594" w:rsidRPr="003C3536">
        <w:rPr>
          <w:rFonts w:ascii="Futura Std Book" w:eastAsia="Times New Roman" w:hAnsi="Futura Std Book" w:cs="Arial"/>
          <w:sz w:val="20"/>
          <w:szCs w:val="20"/>
          <w:lang w:eastAsia="ar-SA"/>
        </w:rPr>
        <w:t xml:space="preserve"> l</w:t>
      </w:r>
      <w:r w:rsidRPr="003C3536">
        <w:rPr>
          <w:rFonts w:ascii="Futura Std Book" w:eastAsia="Times New Roman" w:hAnsi="Futura Std Book" w:cs="Arial"/>
          <w:sz w:val="20"/>
          <w:szCs w:val="20"/>
          <w:lang w:eastAsia="ar-SA"/>
        </w:rPr>
        <w:t xml:space="preserve">iberado </w:t>
      </w:r>
    </w:p>
    <w:p w14:paraId="3B4BD1E2" w14:textId="77777777" w:rsidR="00D37053" w:rsidRPr="003C3536" w:rsidRDefault="00D37053" w:rsidP="00027756">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Avance</w:t>
      </w:r>
      <w:r w:rsidR="00AE4653" w:rsidRPr="003C3536">
        <w:rPr>
          <w:rFonts w:ascii="Futura Std Book" w:eastAsia="Times New Roman" w:hAnsi="Futura Std Book" w:cs="Arial"/>
          <w:b/>
          <w:sz w:val="20"/>
          <w:szCs w:val="20"/>
          <w:lang w:eastAsia="ar-SA"/>
        </w:rPr>
        <w:t xml:space="preserve"> físico:</w:t>
      </w:r>
      <w:r w:rsidRPr="003C3536">
        <w:rPr>
          <w:rFonts w:ascii="Futura Std Book" w:eastAsia="Times New Roman" w:hAnsi="Futura Std Book" w:cs="Arial"/>
          <w:b/>
          <w:sz w:val="20"/>
          <w:szCs w:val="20"/>
          <w:lang w:eastAsia="ar-SA"/>
        </w:rPr>
        <w:t xml:space="preserve"> </w:t>
      </w:r>
      <w:r w:rsidRPr="003C3536">
        <w:rPr>
          <w:rFonts w:ascii="Futura Std Book" w:eastAsia="Times New Roman" w:hAnsi="Futura Std Book" w:cs="Arial"/>
          <w:sz w:val="20"/>
          <w:szCs w:val="20"/>
          <w:lang w:eastAsia="ar-SA"/>
        </w:rPr>
        <w:t>100%</w:t>
      </w:r>
    </w:p>
    <w:p w14:paraId="66BF93A1" w14:textId="77777777" w:rsidR="00D37053" w:rsidRPr="003C3536" w:rsidRDefault="00D37053" w:rsidP="00027756">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5E8F8118" w14:textId="77777777" w:rsidR="00D37053" w:rsidRPr="003C3536" w:rsidRDefault="00051594" w:rsidP="00027756">
      <w:pPr>
        <w:pStyle w:val="Prrafodelista"/>
        <w:numPr>
          <w:ilvl w:val="0"/>
          <w:numId w:val="1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D37053" w:rsidRPr="003C3536">
        <w:rPr>
          <w:rFonts w:ascii="Futura Std Book" w:eastAsia="Times New Roman" w:hAnsi="Futura Std Book" w:cs="Arial"/>
          <w:sz w:val="20"/>
          <w:szCs w:val="20"/>
          <w:lang w:eastAsia="ar-SA"/>
        </w:rPr>
        <w:t>el 16 de noviembre de 2011.</w:t>
      </w:r>
    </w:p>
    <w:p w14:paraId="42586E5A" w14:textId="77777777" w:rsidR="00D37053" w:rsidRPr="003C3536" w:rsidRDefault="00051594" w:rsidP="00027756">
      <w:pPr>
        <w:pStyle w:val="Prrafodelista"/>
        <w:numPr>
          <w:ilvl w:val="0"/>
          <w:numId w:val="1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Aprobado </w:t>
      </w:r>
      <w:r w:rsidR="00D37053" w:rsidRPr="003C3536">
        <w:rPr>
          <w:rFonts w:ascii="Futura Std Book" w:eastAsia="Times New Roman" w:hAnsi="Futura Std Book" w:cs="Arial"/>
          <w:sz w:val="20"/>
          <w:szCs w:val="20"/>
          <w:lang w:eastAsia="ar-SA"/>
        </w:rPr>
        <w:t>el 24 de enero de 2013.</w:t>
      </w:r>
    </w:p>
    <w:p w14:paraId="558E5D78" w14:textId="77777777" w:rsidR="00051594" w:rsidRPr="003C3536" w:rsidRDefault="00051594" w:rsidP="00027756">
      <w:pPr>
        <w:pStyle w:val="Prrafodelista"/>
        <w:numPr>
          <w:ilvl w:val="0"/>
          <w:numId w:val="18"/>
        </w:numPr>
        <w:tabs>
          <w:tab w:val="left" w:pos="284"/>
          <w:tab w:val="left" w:pos="426"/>
        </w:tabs>
        <w:spacing w:after="0" w:line="240" w:lineRule="auto"/>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Departamentos de impacto:</w:t>
      </w:r>
      <w:r w:rsidRPr="003C3536">
        <w:rPr>
          <w:rFonts w:ascii="Futura Std Book" w:hAnsi="Futura Std Book"/>
          <w:sz w:val="20"/>
          <w:szCs w:val="20"/>
        </w:rPr>
        <w:t xml:space="preserve"> </w:t>
      </w:r>
      <w:r w:rsidRPr="003C3536">
        <w:rPr>
          <w:rFonts w:ascii="Futura Std Book" w:eastAsia="Times New Roman" w:hAnsi="Futura Std Book" w:cs="Arial"/>
          <w:sz w:val="20"/>
          <w:szCs w:val="20"/>
          <w:lang w:eastAsia="ar-SA"/>
        </w:rPr>
        <w:t>Antioquia; Atlántico; Bolívar; Boyacá; Caldas; Cauca; Cesar; Cundinamarca; Huila; Magdalena; Meta; Nariño; Norte de Santander; Quindío; Risaralda; San Andrés; Santander; Tolima; Valle del Cauca.</w:t>
      </w:r>
    </w:p>
    <w:p w14:paraId="51A49837" w14:textId="77777777" w:rsidR="00D37053" w:rsidRPr="003C3536" w:rsidRDefault="00D37053" w:rsidP="00027756">
      <w:pPr>
        <w:pStyle w:val="Prrafodelista"/>
        <w:numPr>
          <w:ilvl w:val="0"/>
          <w:numId w:val="18"/>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918 empleados capacitados en 24 temas</w:t>
      </w:r>
      <w:r w:rsidR="00051594" w:rsidRPr="003C3536">
        <w:rPr>
          <w:rFonts w:ascii="Futura Std Book" w:eastAsia="Times New Roman" w:hAnsi="Futura Std Book" w:cs="Arial"/>
          <w:sz w:val="20"/>
          <w:szCs w:val="20"/>
          <w:lang w:eastAsia="ar-SA"/>
        </w:rPr>
        <w:t>.</w:t>
      </w:r>
    </w:p>
    <w:p w14:paraId="327044BB" w14:textId="77777777" w:rsidR="005436B3" w:rsidRPr="003C3536" w:rsidRDefault="005436B3" w:rsidP="00027756">
      <w:pPr>
        <w:tabs>
          <w:tab w:val="left" w:pos="284"/>
        </w:tabs>
        <w:spacing w:after="0" w:line="240" w:lineRule="auto"/>
        <w:contextualSpacing/>
        <w:jc w:val="both"/>
        <w:rPr>
          <w:rFonts w:ascii="Futura Std Book" w:eastAsia="Calibri" w:hAnsi="Futura Std Book" w:cs="Arial"/>
          <w:b/>
          <w:sz w:val="20"/>
          <w:szCs w:val="20"/>
        </w:rPr>
      </w:pPr>
    </w:p>
    <w:p w14:paraId="1809901B" w14:textId="77777777" w:rsidR="00165376" w:rsidRPr="003C3536" w:rsidRDefault="00165376" w:rsidP="00027756">
      <w:pPr>
        <w:tabs>
          <w:tab w:val="left" w:pos="284"/>
        </w:tabs>
        <w:spacing w:after="0" w:line="240" w:lineRule="auto"/>
        <w:contextualSpacing/>
        <w:jc w:val="both"/>
        <w:rPr>
          <w:rFonts w:ascii="Futura Std Book" w:hAnsi="Futura Std Book" w:cs="Arial"/>
          <w:b/>
          <w:sz w:val="20"/>
          <w:szCs w:val="20"/>
          <w:u w:val="single"/>
        </w:rPr>
      </w:pPr>
      <w:r w:rsidRPr="003C3536">
        <w:rPr>
          <w:rFonts w:ascii="Futura Std Book" w:eastAsia="Calibri" w:hAnsi="Futura Std Book" w:cs="Arial"/>
          <w:b/>
          <w:sz w:val="20"/>
          <w:szCs w:val="20"/>
          <w:u w:val="single"/>
        </w:rPr>
        <w:t>N</w:t>
      </w:r>
      <w:r w:rsidR="003404AF" w:rsidRPr="003C3536">
        <w:rPr>
          <w:rFonts w:ascii="Futura Std Book" w:eastAsia="Calibri" w:hAnsi="Futura Std Book" w:cs="Arial"/>
          <w:b/>
          <w:sz w:val="20"/>
          <w:szCs w:val="20"/>
          <w:u w:val="single"/>
        </w:rPr>
        <w:t>o aprobados</w:t>
      </w:r>
      <w:r w:rsidRPr="003C3536">
        <w:rPr>
          <w:rFonts w:ascii="Futura Std Book" w:eastAsia="Calibri" w:hAnsi="Futura Std Book" w:cs="Arial"/>
          <w:b/>
          <w:sz w:val="20"/>
          <w:szCs w:val="20"/>
          <w:u w:val="single"/>
        </w:rPr>
        <w:t xml:space="preserve"> 2013</w:t>
      </w:r>
      <w:r w:rsidR="00B25722" w:rsidRPr="003C3536">
        <w:rPr>
          <w:rFonts w:ascii="Futura Std Book" w:hAnsi="Futura Std Book" w:cs="Arial"/>
          <w:b/>
          <w:sz w:val="20"/>
          <w:szCs w:val="20"/>
          <w:u w:val="single"/>
        </w:rPr>
        <w:t xml:space="preserve"> </w:t>
      </w:r>
    </w:p>
    <w:p w14:paraId="41EA0AF0" w14:textId="77777777" w:rsidR="00A16336" w:rsidRPr="003C3536" w:rsidRDefault="00A16336" w:rsidP="00027756">
      <w:pPr>
        <w:numPr>
          <w:ilvl w:val="0"/>
          <w:numId w:val="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3C3536">
        <w:rPr>
          <w:rFonts w:ascii="Futura Std Book" w:eastAsia="Calibri" w:hAnsi="Futura Std Book" w:cs="Arial"/>
          <w:b/>
          <w:sz w:val="20"/>
          <w:szCs w:val="20"/>
        </w:rPr>
        <w:t xml:space="preserve">FNTP-057-2013 Adecuación Casa de La Hinojosa municipio de </w:t>
      </w:r>
      <w:proofErr w:type="spellStart"/>
      <w:r w:rsidRPr="003C3536">
        <w:rPr>
          <w:rFonts w:ascii="Futura Std Book" w:eastAsia="Calibri" w:hAnsi="Futura Std Book" w:cs="Arial"/>
          <w:b/>
          <w:sz w:val="20"/>
          <w:szCs w:val="20"/>
        </w:rPr>
        <w:t>Oicata</w:t>
      </w:r>
      <w:proofErr w:type="spellEnd"/>
      <w:r w:rsidRPr="003C3536">
        <w:rPr>
          <w:rFonts w:ascii="Futura Std Book" w:eastAsia="Calibri" w:hAnsi="Futura Std Book" w:cs="Arial"/>
          <w:b/>
          <w:sz w:val="20"/>
          <w:szCs w:val="20"/>
        </w:rPr>
        <w:t xml:space="preserve"> departamento de Boyacá</w:t>
      </w:r>
    </w:p>
    <w:p w14:paraId="4AB27CB1" w14:textId="77777777" w:rsidR="00A16336" w:rsidRPr="003C3536" w:rsidRDefault="00A16336"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r w:rsidRPr="003C3536">
        <w:rPr>
          <w:rFonts w:ascii="Futura Std Book" w:eastAsia="Calibri" w:hAnsi="Futura Std Book" w:cs="Arial"/>
          <w:sz w:val="20"/>
          <w:szCs w:val="20"/>
        </w:rPr>
        <w:t xml:space="preserve">Alcaldía de </w:t>
      </w:r>
      <w:proofErr w:type="spellStart"/>
      <w:r w:rsidRPr="003C3536">
        <w:rPr>
          <w:rFonts w:ascii="Futura Std Book" w:eastAsia="Calibri" w:hAnsi="Futura Std Book" w:cs="Arial"/>
          <w:sz w:val="20"/>
          <w:szCs w:val="20"/>
        </w:rPr>
        <w:t>Oicata</w:t>
      </w:r>
      <w:proofErr w:type="spellEnd"/>
    </w:p>
    <w:p w14:paraId="3C667488" w14:textId="77777777" w:rsidR="00A16336" w:rsidRPr="003C3536" w:rsidRDefault="00A16336"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Pr="003C3536">
        <w:rPr>
          <w:rFonts w:ascii="Futura Std Book" w:eastAsia="Calibri" w:hAnsi="Futura Std Book" w:cs="Arial"/>
          <w:sz w:val="20"/>
          <w:szCs w:val="20"/>
        </w:rPr>
        <w:t>Ofrecer espacios óptimos para el desarrollo de actividades de turismo, rescatar los espacios institucionales y darles usos para diversos servicios culturales y de turismo</w:t>
      </w:r>
      <w:r w:rsidR="00051594" w:rsidRPr="003C3536">
        <w:rPr>
          <w:rFonts w:ascii="Futura Std Book" w:eastAsia="Calibri" w:hAnsi="Futura Std Book" w:cs="Arial"/>
          <w:sz w:val="20"/>
          <w:szCs w:val="20"/>
        </w:rPr>
        <w:t>.</w:t>
      </w:r>
    </w:p>
    <w:p w14:paraId="41916444" w14:textId="77777777" w:rsidR="00A16336" w:rsidRPr="003C3536" w:rsidRDefault="00A16336"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lastRenderedPageBreak/>
        <w:t>Estado:</w:t>
      </w:r>
      <w:r w:rsidRPr="003C3536">
        <w:rPr>
          <w:rFonts w:ascii="Futura Std Book" w:eastAsia="Times New Roman" w:hAnsi="Futura Std Book" w:cs="Arial"/>
          <w:sz w:val="20"/>
          <w:szCs w:val="20"/>
          <w:lang w:eastAsia="ar-SA"/>
        </w:rPr>
        <w:t xml:space="preserve"> </w:t>
      </w:r>
      <w:r w:rsidR="00510BE5" w:rsidRPr="003C3536">
        <w:rPr>
          <w:rFonts w:ascii="Futura Std Book" w:eastAsia="Times New Roman" w:hAnsi="Futura Std Book" w:cs="Arial"/>
          <w:sz w:val="20"/>
          <w:szCs w:val="20"/>
          <w:lang w:eastAsia="ar-SA"/>
        </w:rPr>
        <w:t>no v</w:t>
      </w:r>
      <w:r w:rsidR="002B3E30" w:rsidRPr="003C3536">
        <w:rPr>
          <w:rFonts w:ascii="Futura Std Book" w:eastAsia="Times New Roman" w:hAnsi="Futura Std Book" w:cs="Arial"/>
          <w:sz w:val="20"/>
          <w:szCs w:val="20"/>
          <w:lang w:eastAsia="ar-SA"/>
        </w:rPr>
        <w:t>iable</w:t>
      </w:r>
      <w:r w:rsidRPr="003C3536">
        <w:rPr>
          <w:rFonts w:ascii="Futura Std Book" w:eastAsia="Times New Roman" w:hAnsi="Futura Std Book" w:cs="Arial"/>
          <w:sz w:val="20"/>
          <w:szCs w:val="20"/>
          <w:lang w:eastAsia="ar-SA"/>
        </w:rPr>
        <w:t xml:space="preserve"> </w:t>
      </w:r>
    </w:p>
    <w:p w14:paraId="01C05CE6" w14:textId="77777777" w:rsidR="00A16336" w:rsidRPr="003C3536" w:rsidRDefault="00A16336"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4BB88F03" w14:textId="77777777" w:rsidR="00A16336" w:rsidRPr="003C3536" w:rsidRDefault="00051594"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091F31" w:rsidRPr="003C3536">
        <w:rPr>
          <w:rFonts w:ascii="Futura Std Book" w:eastAsia="Times New Roman" w:hAnsi="Futura Std Book" w:cs="Arial"/>
          <w:sz w:val="20"/>
          <w:szCs w:val="20"/>
          <w:lang w:eastAsia="ar-SA"/>
        </w:rPr>
        <w:t>el 6</w:t>
      </w:r>
      <w:r w:rsidR="00A16336" w:rsidRPr="003C3536">
        <w:rPr>
          <w:rFonts w:ascii="Futura Std Book" w:eastAsia="Times New Roman" w:hAnsi="Futura Std Book" w:cs="Arial"/>
          <w:sz w:val="20"/>
          <w:szCs w:val="20"/>
          <w:lang w:eastAsia="ar-SA"/>
        </w:rPr>
        <w:t xml:space="preserve"> de </w:t>
      </w:r>
      <w:r w:rsidR="00091F31" w:rsidRPr="003C3536">
        <w:rPr>
          <w:rFonts w:ascii="Futura Std Book" w:eastAsia="Times New Roman" w:hAnsi="Futura Std Book" w:cs="Arial"/>
          <w:sz w:val="20"/>
          <w:szCs w:val="20"/>
          <w:lang w:eastAsia="ar-SA"/>
        </w:rPr>
        <w:t>marzo de 2013</w:t>
      </w:r>
      <w:r w:rsidRPr="003C3536">
        <w:rPr>
          <w:rFonts w:ascii="Futura Std Book" w:eastAsia="Times New Roman" w:hAnsi="Futura Std Book" w:cs="Arial"/>
          <w:sz w:val="20"/>
          <w:szCs w:val="20"/>
          <w:lang w:eastAsia="ar-SA"/>
        </w:rPr>
        <w:t>.</w:t>
      </w:r>
    </w:p>
    <w:p w14:paraId="02534D6C" w14:textId="77777777" w:rsidR="00167F41" w:rsidRPr="003C3536" w:rsidRDefault="00165376"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Calibri" w:hAnsi="Futura Std Book" w:cs="Arial"/>
          <w:sz w:val="20"/>
          <w:szCs w:val="20"/>
        </w:rPr>
        <w:t xml:space="preserve">El proyecto se calificó como </w:t>
      </w:r>
      <w:r w:rsidR="00510BE5" w:rsidRPr="003C3536">
        <w:rPr>
          <w:rFonts w:ascii="Futura Std Book" w:eastAsia="Calibri" w:hAnsi="Futura Std Book" w:cs="Arial"/>
          <w:sz w:val="20"/>
          <w:szCs w:val="20"/>
        </w:rPr>
        <w:t>no v</w:t>
      </w:r>
      <w:r w:rsidR="002B3E30" w:rsidRPr="003C3536">
        <w:rPr>
          <w:rFonts w:ascii="Futura Std Book" w:eastAsia="Calibri" w:hAnsi="Futura Std Book" w:cs="Arial"/>
          <w:sz w:val="20"/>
          <w:szCs w:val="20"/>
        </w:rPr>
        <w:t>iable</w:t>
      </w:r>
      <w:r w:rsidRPr="003C3536">
        <w:rPr>
          <w:rFonts w:ascii="Futura Std Book" w:eastAsia="Calibri" w:hAnsi="Futura Std Book" w:cs="Arial"/>
          <w:sz w:val="20"/>
          <w:szCs w:val="20"/>
        </w:rPr>
        <w:t>, porque fue presentado en un formato diferente al establecido.</w:t>
      </w:r>
    </w:p>
    <w:p w14:paraId="50CDDEDB" w14:textId="77777777" w:rsidR="00167F41" w:rsidRPr="003C3536" w:rsidRDefault="00167F41" w:rsidP="00027756">
      <w:pPr>
        <w:numPr>
          <w:ilvl w:val="0"/>
          <w:numId w:val="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3C3536">
        <w:rPr>
          <w:rFonts w:ascii="Futura Std Book" w:eastAsia="Calibri" w:hAnsi="Futura Std Book" w:cs="Arial"/>
          <w:b/>
          <w:sz w:val="20"/>
          <w:szCs w:val="20"/>
        </w:rPr>
        <w:t>FNTP-228-2013 Diseño de productos turísticos para Boyacá</w:t>
      </w:r>
      <w:r w:rsidRPr="003C3536">
        <w:rPr>
          <w:rFonts w:ascii="Futura Std Book" w:eastAsia="Times New Roman" w:hAnsi="Futura Std Book" w:cs="Arial"/>
          <w:b/>
          <w:sz w:val="20"/>
          <w:szCs w:val="20"/>
          <w:lang w:eastAsia="ar-SA"/>
        </w:rPr>
        <w:t xml:space="preserve"> </w:t>
      </w:r>
    </w:p>
    <w:p w14:paraId="04EB615D" w14:textId="77777777" w:rsidR="00167F41" w:rsidRPr="003C3536" w:rsidRDefault="00167F41"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r w:rsidRPr="003C3536">
        <w:rPr>
          <w:rFonts w:ascii="Futura Std Book" w:eastAsia="Calibri" w:hAnsi="Futura Std Book" w:cs="Arial"/>
          <w:sz w:val="20"/>
          <w:szCs w:val="20"/>
        </w:rPr>
        <w:t>Gobernación de Boyacá</w:t>
      </w:r>
    </w:p>
    <w:p w14:paraId="5502E32F" w14:textId="77777777" w:rsidR="00167F41" w:rsidRPr="003C3536" w:rsidRDefault="00167F41"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Valor:</w:t>
      </w:r>
      <w:r w:rsidR="00B25722" w:rsidRPr="003C3536">
        <w:rPr>
          <w:rFonts w:ascii="Futura Std Book" w:eastAsia="Times New Roman" w:hAnsi="Futura Std Book" w:cs="Arial"/>
          <w:b/>
          <w:sz w:val="20"/>
          <w:szCs w:val="20"/>
          <w:lang w:eastAsia="ar-SA"/>
        </w:rPr>
        <w:t xml:space="preserve"> </w:t>
      </w:r>
      <w:r w:rsidR="00631D26" w:rsidRPr="003C3536">
        <w:rPr>
          <w:rFonts w:ascii="Futura Std Book" w:eastAsia="Calibri" w:hAnsi="Futura Std Book" w:cs="Arial"/>
          <w:sz w:val="20"/>
          <w:szCs w:val="20"/>
        </w:rPr>
        <w:t>$847.000.000</w:t>
      </w:r>
      <w:r w:rsidR="00CA1C3A" w:rsidRPr="003C3536">
        <w:rPr>
          <w:rFonts w:ascii="Futura Std Book" w:eastAsia="Calibri" w:hAnsi="Futura Std Book" w:cs="Arial"/>
          <w:sz w:val="20"/>
          <w:szCs w:val="20"/>
        </w:rPr>
        <w:t xml:space="preserve"> (</w:t>
      </w:r>
      <w:proofErr w:type="spellStart"/>
      <w:r w:rsidR="00CA1C3A" w:rsidRPr="003C3536">
        <w:rPr>
          <w:rFonts w:ascii="Futura Std Book" w:eastAsia="Calibri" w:hAnsi="Futura Std Book" w:cs="Arial"/>
          <w:sz w:val="20"/>
          <w:szCs w:val="20"/>
        </w:rPr>
        <w:t>Fontur</w:t>
      </w:r>
      <w:proofErr w:type="spellEnd"/>
      <w:r w:rsidR="00CA1C3A" w:rsidRPr="003C3536">
        <w:rPr>
          <w:rFonts w:ascii="Futura Std Book" w:eastAsia="Calibri" w:hAnsi="Futura Std Book" w:cs="Arial"/>
          <w:sz w:val="20"/>
          <w:szCs w:val="20"/>
        </w:rPr>
        <w:t>: $592.000.000; contrapartida: $255.000.000)</w:t>
      </w:r>
    </w:p>
    <w:p w14:paraId="6AD256F7" w14:textId="77777777" w:rsidR="00167F41" w:rsidRPr="003C3536" w:rsidRDefault="00167F41"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00631D26" w:rsidRPr="003C3536">
        <w:rPr>
          <w:rFonts w:ascii="Futura Std Book" w:eastAsia="Calibri" w:hAnsi="Futura Std Book" w:cs="Arial"/>
          <w:sz w:val="20"/>
          <w:szCs w:val="20"/>
        </w:rPr>
        <w:t>Consolidar la oferta turística del departamento mediante el diseño de productos turísticos que correspondan a las siete maravillas de Boyacá, a partir del conocimiento del comportamiento del turista actual y potencial que visita los destinos turísticos de Boyacá, sus percepciones, actitudes, sentimientos, emociones, motivaciones, preferencias, necesidades, expectativas y experiencias acordes a las potencialidades turísticas del departamento, en consonancia con la marca región, con orientación hacia el fortalecimiento de la identidad cultural y con impacto hacia tres grupos poblacionales turistas, inversionistas y comunidad local.</w:t>
      </w:r>
    </w:p>
    <w:p w14:paraId="225F3A38" w14:textId="77777777" w:rsidR="00167F41" w:rsidRPr="003C3536" w:rsidRDefault="00167F41"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CA1C3A" w:rsidRPr="003C3536">
        <w:rPr>
          <w:rFonts w:ascii="Futura Std Book" w:eastAsia="Times New Roman" w:hAnsi="Futura Std Book" w:cs="Arial"/>
          <w:sz w:val="20"/>
          <w:szCs w:val="20"/>
          <w:lang w:eastAsia="ar-SA"/>
        </w:rPr>
        <w:t>no v</w:t>
      </w:r>
      <w:r w:rsidR="002B3E30" w:rsidRPr="003C3536">
        <w:rPr>
          <w:rFonts w:ascii="Futura Std Book" w:eastAsia="Times New Roman" w:hAnsi="Futura Std Book" w:cs="Arial"/>
          <w:sz w:val="20"/>
          <w:szCs w:val="20"/>
          <w:lang w:eastAsia="ar-SA"/>
        </w:rPr>
        <w:t>iable</w:t>
      </w:r>
      <w:r w:rsidRPr="003C3536">
        <w:rPr>
          <w:rFonts w:ascii="Futura Std Book" w:eastAsia="Times New Roman" w:hAnsi="Futura Std Book" w:cs="Arial"/>
          <w:sz w:val="20"/>
          <w:szCs w:val="20"/>
          <w:lang w:eastAsia="ar-SA"/>
        </w:rPr>
        <w:t xml:space="preserve"> </w:t>
      </w:r>
    </w:p>
    <w:p w14:paraId="3A492CD1" w14:textId="77777777" w:rsidR="00167F41" w:rsidRPr="003C3536" w:rsidRDefault="00167F41"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244929CA" w14:textId="77777777" w:rsidR="009E3400" w:rsidRPr="003C3536" w:rsidRDefault="006E2463"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631D26" w:rsidRPr="003C3536">
        <w:rPr>
          <w:rFonts w:ascii="Futura Std Book" w:eastAsia="Times New Roman" w:hAnsi="Futura Std Book" w:cs="Arial"/>
          <w:sz w:val="20"/>
          <w:szCs w:val="20"/>
          <w:lang w:eastAsia="ar-SA"/>
        </w:rPr>
        <w:t>el 20</w:t>
      </w:r>
      <w:r w:rsidR="00167F41" w:rsidRPr="003C3536">
        <w:rPr>
          <w:rFonts w:ascii="Futura Std Book" w:eastAsia="Times New Roman" w:hAnsi="Futura Std Book" w:cs="Arial"/>
          <w:sz w:val="20"/>
          <w:szCs w:val="20"/>
          <w:lang w:eastAsia="ar-SA"/>
        </w:rPr>
        <w:t xml:space="preserve"> de </w:t>
      </w:r>
      <w:r w:rsidR="00631D26" w:rsidRPr="003C3536">
        <w:rPr>
          <w:rFonts w:ascii="Futura Std Book" w:eastAsia="Times New Roman" w:hAnsi="Futura Std Book" w:cs="Arial"/>
          <w:sz w:val="20"/>
          <w:szCs w:val="20"/>
          <w:lang w:eastAsia="ar-SA"/>
        </w:rPr>
        <w:t>septiembre de 2013</w:t>
      </w:r>
      <w:r w:rsidRPr="003C3536">
        <w:rPr>
          <w:rFonts w:ascii="Futura Std Book" w:eastAsia="Times New Roman" w:hAnsi="Futura Std Book" w:cs="Arial"/>
          <w:sz w:val="20"/>
          <w:szCs w:val="20"/>
          <w:lang w:eastAsia="ar-SA"/>
        </w:rPr>
        <w:t>.</w:t>
      </w:r>
    </w:p>
    <w:p w14:paraId="25D4F863" w14:textId="77777777" w:rsidR="00C5025F" w:rsidRPr="003C3536" w:rsidRDefault="00165376"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Calibri" w:hAnsi="Futura Std Book" w:cs="Arial"/>
          <w:sz w:val="20"/>
          <w:szCs w:val="20"/>
        </w:rPr>
        <w:t xml:space="preserve">El proyecto se calificó como </w:t>
      </w:r>
      <w:r w:rsidR="00CA1C3A" w:rsidRPr="003C3536">
        <w:rPr>
          <w:rFonts w:ascii="Futura Std Book" w:eastAsia="Times New Roman" w:hAnsi="Futura Std Book" w:cs="Arial"/>
          <w:sz w:val="20"/>
          <w:szCs w:val="20"/>
          <w:lang w:eastAsia="ar-SA"/>
        </w:rPr>
        <w:t xml:space="preserve">no viable </w:t>
      </w:r>
      <w:r w:rsidR="009E3400" w:rsidRPr="003C3536">
        <w:rPr>
          <w:rFonts w:ascii="Futura Std Book" w:eastAsia="Calibri" w:hAnsi="Futura Std Book" w:cs="Arial"/>
          <w:sz w:val="20"/>
          <w:szCs w:val="20"/>
        </w:rPr>
        <w:t xml:space="preserve">puesto que no </w:t>
      </w:r>
      <w:r w:rsidR="00C5025F" w:rsidRPr="003C3536">
        <w:rPr>
          <w:rFonts w:ascii="Futura Std Book" w:eastAsia="Calibri" w:hAnsi="Futura Std Book" w:cs="Arial"/>
          <w:sz w:val="20"/>
          <w:szCs w:val="20"/>
        </w:rPr>
        <w:t>tenía</w:t>
      </w:r>
      <w:r w:rsidR="009E3400" w:rsidRPr="003C3536">
        <w:rPr>
          <w:rFonts w:ascii="Futura Std Book" w:eastAsia="Calibri" w:hAnsi="Futura Std Book" w:cs="Arial"/>
          <w:sz w:val="20"/>
          <w:szCs w:val="20"/>
        </w:rPr>
        <w:t xml:space="preserve"> coherencia</w:t>
      </w:r>
      <w:r w:rsidR="006E2463" w:rsidRPr="003C3536">
        <w:rPr>
          <w:rFonts w:ascii="Futura Std Book" w:eastAsia="Calibri" w:hAnsi="Futura Std Book" w:cs="Arial"/>
          <w:sz w:val="20"/>
          <w:szCs w:val="20"/>
        </w:rPr>
        <w:t>.</w:t>
      </w:r>
    </w:p>
    <w:p w14:paraId="7649A4CF" w14:textId="77777777" w:rsidR="00C5025F" w:rsidRPr="003C3536" w:rsidRDefault="00C5025F" w:rsidP="00027756">
      <w:pPr>
        <w:numPr>
          <w:ilvl w:val="0"/>
          <w:numId w:val="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3C3536">
        <w:rPr>
          <w:rFonts w:ascii="Futura Std Book" w:eastAsia="Calibri" w:hAnsi="Futura Std Book" w:cs="Arial"/>
          <w:b/>
          <w:sz w:val="20"/>
          <w:szCs w:val="20"/>
        </w:rPr>
        <w:t>FNTP-229-2013 Adquisición de siete Puntos de Información Turística para Boyacá</w:t>
      </w:r>
    </w:p>
    <w:p w14:paraId="024497E8" w14:textId="77777777" w:rsidR="00C5025F" w:rsidRPr="003C3536" w:rsidRDefault="00C5025F"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Proponente:</w:t>
      </w:r>
      <w:r w:rsidR="00305E1A" w:rsidRPr="003C3536">
        <w:rPr>
          <w:rFonts w:ascii="Futura Std Book" w:eastAsia="Calibri" w:hAnsi="Futura Std Book" w:cs="Arial"/>
          <w:sz w:val="20"/>
          <w:szCs w:val="20"/>
        </w:rPr>
        <w:t xml:space="preserve"> Gobernación de Boyacá</w:t>
      </w:r>
    </w:p>
    <w:p w14:paraId="1C8458C1" w14:textId="77777777" w:rsidR="00305E1A" w:rsidRPr="003C3536" w:rsidRDefault="00C5025F" w:rsidP="00027756">
      <w:pPr>
        <w:tabs>
          <w:tab w:val="left" w:pos="284"/>
        </w:tabs>
        <w:spacing w:after="0" w:line="240" w:lineRule="auto"/>
        <w:contextualSpacing/>
        <w:jc w:val="both"/>
        <w:rPr>
          <w:rFonts w:ascii="Futura Std Book" w:eastAsia="Calibri" w:hAnsi="Futura Std Book" w:cs="Arial"/>
          <w:sz w:val="20"/>
          <w:szCs w:val="20"/>
        </w:rPr>
      </w:pPr>
      <w:r w:rsidRPr="003C3536">
        <w:rPr>
          <w:rFonts w:ascii="Futura Std Book" w:eastAsia="Times New Roman" w:hAnsi="Futura Std Book" w:cs="Arial"/>
          <w:b/>
          <w:sz w:val="20"/>
          <w:szCs w:val="20"/>
          <w:lang w:eastAsia="ar-SA"/>
        </w:rPr>
        <w:t>Valor:</w:t>
      </w:r>
      <w:r w:rsidR="00B25722" w:rsidRPr="003C3536">
        <w:rPr>
          <w:rFonts w:ascii="Futura Std Book" w:eastAsia="Times New Roman" w:hAnsi="Futura Std Book" w:cs="Arial"/>
          <w:b/>
          <w:sz w:val="20"/>
          <w:szCs w:val="20"/>
          <w:lang w:eastAsia="ar-SA"/>
        </w:rPr>
        <w:t xml:space="preserve"> </w:t>
      </w:r>
      <w:r w:rsidR="00114BFE" w:rsidRPr="003C3536">
        <w:rPr>
          <w:rFonts w:ascii="Futura Std Book" w:eastAsia="Calibri" w:hAnsi="Futura Std Book" w:cs="Arial"/>
          <w:sz w:val="20"/>
          <w:szCs w:val="20"/>
        </w:rPr>
        <w:t>$1.359.545</w:t>
      </w:r>
      <w:r w:rsidR="00305E1A" w:rsidRPr="003C3536">
        <w:rPr>
          <w:rFonts w:ascii="Futura Std Book" w:eastAsia="Calibri" w:hAnsi="Futura Std Book" w:cs="Arial"/>
          <w:sz w:val="20"/>
          <w:szCs w:val="20"/>
        </w:rPr>
        <w:t>.000</w:t>
      </w:r>
      <w:r w:rsidR="00CA1C3A" w:rsidRPr="003C3536">
        <w:rPr>
          <w:rFonts w:ascii="Futura Std Book" w:eastAsia="Calibri" w:hAnsi="Futura Std Book" w:cs="Arial"/>
          <w:sz w:val="20"/>
          <w:szCs w:val="20"/>
        </w:rPr>
        <w:t xml:space="preserve"> (</w:t>
      </w:r>
      <w:proofErr w:type="spellStart"/>
      <w:r w:rsidR="00CA1C3A" w:rsidRPr="003C3536">
        <w:rPr>
          <w:rFonts w:ascii="Futura Std Book" w:eastAsia="Calibri" w:hAnsi="Futura Std Book" w:cs="Arial"/>
          <w:sz w:val="20"/>
          <w:szCs w:val="20"/>
        </w:rPr>
        <w:t>Fontur</w:t>
      </w:r>
      <w:proofErr w:type="spellEnd"/>
      <w:r w:rsidR="00CA1C3A" w:rsidRPr="003C3536">
        <w:rPr>
          <w:rFonts w:ascii="Futura Std Book" w:eastAsia="Calibri" w:hAnsi="Futura Std Book" w:cs="Arial"/>
          <w:sz w:val="20"/>
          <w:szCs w:val="20"/>
        </w:rPr>
        <w:t>: $679.675.000; contrapartida: $</w:t>
      </w:r>
      <w:r w:rsidR="00114BFE" w:rsidRPr="003C3536">
        <w:rPr>
          <w:rFonts w:ascii="Futura Std Book" w:eastAsia="Calibri" w:hAnsi="Futura Std Book" w:cs="Arial"/>
          <w:sz w:val="20"/>
          <w:szCs w:val="20"/>
        </w:rPr>
        <w:t>679</w:t>
      </w:r>
      <w:r w:rsidR="00CA1C3A" w:rsidRPr="003C3536">
        <w:rPr>
          <w:rFonts w:ascii="Futura Std Book" w:eastAsia="Calibri" w:hAnsi="Futura Std Book" w:cs="Arial"/>
          <w:sz w:val="20"/>
          <w:szCs w:val="20"/>
        </w:rPr>
        <w:t>.870.000)</w:t>
      </w:r>
    </w:p>
    <w:p w14:paraId="1C4DA3CF" w14:textId="77777777" w:rsidR="00C5025F" w:rsidRPr="003C3536" w:rsidRDefault="00C5025F"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00305E1A" w:rsidRPr="003C3536">
        <w:rPr>
          <w:rFonts w:ascii="Futura Std Book" w:eastAsia="Calibri" w:hAnsi="Futura Std Book" w:cs="Arial"/>
          <w:sz w:val="20"/>
          <w:szCs w:val="20"/>
        </w:rPr>
        <w:t>Dotar con infraestructura turística en tecnología e información para el sector turístico de Boyacá</w:t>
      </w:r>
      <w:r w:rsidR="006E2463" w:rsidRPr="003C3536">
        <w:rPr>
          <w:rFonts w:ascii="Futura Std Book" w:eastAsia="Calibri" w:hAnsi="Futura Std Book" w:cs="Arial"/>
          <w:sz w:val="20"/>
          <w:szCs w:val="20"/>
        </w:rPr>
        <w:t>.</w:t>
      </w:r>
    </w:p>
    <w:p w14:paraId="6991EF73" w14:textId="77777777" w:rsidR="00C5025F" w:rsidRPr="003C3536" w:rsidRDefault="00C5025F"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542C56" w:rsidRPr="003C3536">
        <w:rPr>
          <w:rFonts w:ascii="Futura Std Book" w:eastAsia="Times New Roman" w:hAnsi="Futura Std Book" w:cs="Arial"/>
          <w:sz w:val="20"/>
          <w:szCs w:val="20"/>
          <w:lang w:eastAsia="ar-SA"/>
        </w:rPr>
        <w:t>no v</w:t>
      </w:r>
      <w:r w:rsidR="002B3E30" w:rsidRPr="003C3536">
        <w:rPr>
          <w:rFonts w:ascii="Futura Std Book" w:eastAsia="Times New Roman" w:hAnsi="Futura Std Book" w:cs="Arial"/>
          <w:sz w:val="20"/>
          <w:szCs w:val="20"/>
          <w:lang w:eastAsia="ar-SA"/>
        </w:rPr>
        <w:t>iable</w:t>
      </w:r>
    </w:p>
    <w:p w14:paraId="1E9BF1E9" w14:textId="77777777" w:rsidR="00C5025F" w:rsidRPr="003C3536" w:rsidRDefault="00C5025F"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5F9C3708" w14:textId="77777777" w:rsidR="00305E1A" w:rsidRPr="003C3536" w:rsidRDefault="006E2463"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R</w:t>
      </w:r>
      <w:r w:rsidR="00C5025F" w:rsidRPr="003C3536">
        <w:rPr>
          <w:rFonts w:ascii="Futura Std Book" w:eastAsia="Times New Roman" w:hAnsi="Futura Std Book" w:cs="Arial"/>
          <w:sz w:val="20"/>
          <w:szCs w:val="20"/>
          <w:lang w:eastAsia="ar-SA"/>
        </w:rPr>
        <w:t>adic</w:t>
      </w:r>
      <w:r w:rsidRPr="003C3536">
        <w:rPr>
          <w:rFonts w:ascii="Futura Std Book" w:eastAsia="Times New Roman" w:hAnsi="Futura Std Book" w:cs="Arial"/>
          <w:sz w:val="20"/>
          <w:szCs w:val="20"/>
          <w:lang w:eastAsia="ar-SA"/>
        </w:rPr>
        <w:t xml:space="preserve">ado </w:t>
      </w:r>
      <w:r w:rsidR="00C5025F" w:rsidRPr="003C3536">
        <w:rPr>
          <w:rFonts w:ascii="Futura Std Book" w:eastAsia="Times New Roman" w:hAnsi="Futura Std Book" w:cs="Arial"/>
          <w:sz w:val="20"/>
          <w:szCs w:val="20"/>
          <w:lang w:eastAsia="ar-SA"/>
        </w:rPr>
        <w:t xml:space="preserve">el </w:t>
      </w:r>
      <w:r w:rsidR="00305E1A" w:rsidRPr="003C3536">
        <w:rPr>
          <w:rFonts w:ascii="Futura Std Book" w:eastAsia="Times New Roman" w:hAnsi="Futura Std Book" w:cs="Arial"/>
          <w:sz w:val="20"/>
          <w:szCs w:val="20"/>
          <w:lang w:eastAsia="ar-SA"/>
        </w:rPr>
        <w:t>20 de septiembre de 2013</w:t>
      </w:r>
      <w:r w:rsidRPr="003C3536">
        <w:rPr>
          <w:rFonts w:ascii="Futura Std Book" w:eastAsia="Times New Roman" w:hAnsi="Futura Std Book" w:cs="Arial"/>
          <w:sz w:val="20"/>
          <w:szCs w:val="20"/>
          <w:lang w:eastAsia="ar-SA"/>
        </w:rPr>
        <w:t>.</w:t>
      </w:r>
    </w:p>
    <w:p w14:paraId="06F82160" w14:textId="77777777" w:rsidR="00BC5B0F" w:rsidRPr="003C3536" w:rsidRDefault="00165376"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Calibri" w:hAnsi="Futura Std Book" w:cs="Arial"/>
          <w:sz w:val="20"/>
          <w:szCs w:val="20"/>
        </w:rPr>
        <w:t xml:space="preserve">Fue calificado como </w:t>
      </w:r>
      <w:r w:rsidR="00542C56" w:rsidRPr="003C3536">
        <w:rPr>
          <w:rFonts w:ascii="Futura Std Book" w:eastAsia="Calibri" w:hAnsi="Futura Std Book" w:cs="Arial"/>
          <w:sz w:val="20"/>
          <w:szCs w:val="20"/>
        </w:rPr>
        <w:t>no v</w:t>
      </w:r>
      <w:r w:rsidR="002B3E30" w:rsidRPr="003C3536">
        <w:rPr>
          <w:rFonts w:ascii="Futura Std Book" w:eastAsia="Calibri" w:hAnsi="Futura Std Book" w:cs="Arial"/>
          <w:sz w:val="20"/>
          <w:szCs w:val="20"/>
        </w:rPr>
        <w:t>iable</w:t>
      </w:r>
      <w:r w:rsidRPr="003C3536">
        <w:rPr>
          <w:rFonts w:ascii="Futura Std Book" w:eastAsia="Calibri" w:hAnsi="Futura Std Book" w:cs="Arial"/>
          <w:sz w:val="20"/>
          <w:szCs w:val="20"/>
        </w:rPr>
        <w:t xml:space="preserve"> dado que ya había sido radicado en el área de Puntos de Información Turística del </w:t>
      </w:r>
      <w:proofErr w:type="spellStart"/>
      <w:r w:rsidRPr="003C3536">
        <w:rPr>
          <w:rFonts w:ascii="Futura Std Book" w:eastAsia="Calibri" w:hAnsi="Futura Std Book" w:cs="Arial"/>
          <w:sz w:val="20"/>
          <w:szCs w:val="20"/>
        </w:rPr>
        <w:t>Fontur</w:t>
      </w:r>
      <w:proofErr w:type="spellEnd"/>
      <w:r w:rsidRPr="003C3536">
        <w:rPr>
          <w:rFonts w:ascii="Futura Std Book" w:eastAsia="Calibri" w:hAnsi="Futura Std Book" w:cs="Arial"/>
          <w:sz w:val="20"/>
          <w:szCs w:val="20"/>
        </w:rPr>
        <w:t xml:space="preserve"> y que el material promocional de cada PIT debe hacer referencia al destino en general y para tal fin debe presentar un proyecto por la línea de promoción y no de competitividad.</w:t>
      </w:r>
    </w:p>
    <w:p w14:paraId="78250FD3" w14:textId="77777777" w:rsidR="00BC5B0F" w:rsidRPr="003C3536" w:rsidRDefault="006E2463" w:rsidP="00027756">
      <w:pPr>
        <w:numPr>
          <w:ilvl w:val="0"/>
          <w:numId w:val="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3C3536">
        <w:rPr>
          <w:rFonts w:ascii="Futura Std Book" w:eastAsia="Calibri" w:hAnsi="Futura Std Book" w:cs="Arial"/>
          <w:b/>
          <w:sz w:val="20"/>
          <w:szCs w:val="20"/>
        </w:rPr>
        <w:t xml:space="preserve">FNTP-230-2013 </w:t>
      </w:r>
      <w:proofErr w:type="spellStart"/>
      <w:r w:rsidRPr="003C3536">
        <w:rPr>
          <w:rFonts w:ascii="Futura Std Book" w:eastAsia="Calibri" w:hAnsi="Futura Std Book" w:cs="Arial"/>
          <w:b/>
          <w:sz w:val="20"/>
          <w:szCs w:val="20"/>
        </w:rPr>
        <w:t>Situr</w:t>
      </w:r>
      <w:proofErr w:type="spellEnd"/>
      <w:r w:rsidRPr="003C3536">
        <w:rPr>
          <w:rFonts w:ascii="Futura Std Book" w:eastAsia="Calibri" w:hAnsi="Futura Std Book" w:cs="Arial"/>
          <w:b/>
          <w:sz w:val="20"/>
          <w:szCs w:val="20"/>
        </w:rPr>
        <w:t>-Boyacá “</w:t>
      </w:r>
      <w:r w:rsidR="00BC5B0F" w:rsidRPr="003C3536">
        <w:rPr>
          <w:rFonts w:ascii="Futura Std Book" w:eastAsia="Calibri" w:hAnsi="Futura Std Book" w:cs="Arial"/>
          <w:b/>
          <w:sz w:val="20"/>
          <w:szCs w:val="20"/>
        </w:rPr>
        <w:t>Sistema Integrado de Información de Última Tecnología en Web para la Promoción Turística de Boyacá y las 7 Maravillas</w:t>
      </w:r>
      <w:r w:rsidRPr="003C3536">
        <w:rPr>
          <w:rFonts w:ascii="Futura Std Book" w:eastAsia="Calibri" w:hAnsi="Futura Std Book" w:cs="Arial"/>
          <w:b/>
          <w:sz w:val="20"/>
          <w:szCs w:val="20"/>
        </w:rPr>
        <w:t>”</w:t>
      </w:r>
    </w:p>
    <w:p w14:paraId="40DD1B72" w14:textId="77777777" w:rsidR="00BC5B0F" w:rsidRPr="003C3536" w:rsidRDefault="00BC5B0F"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lastRenderedPageBreak/>
        <w:t xml:space="preserve">Proponente: </w:t>
      </w:r>
      <w:r w:rsidRPr="003C3536">
        <w:rPr>
          <w:rFonts w:ascii="Futura Std Book" w:eastAsia="Calibri" w:hAnsi="Futura Std Book" w:cs="Arial"/>
          <w:sz w:val="20"/>
          <w:szCs w:val="20"/>
        </w:rPr>
        <w:t>Gobernación de Boyacá</w:t>
      </w:r>
    </w:p>
    <w:p w14:paraId="7D72BFC0" w14:textId="77777777" w:rsidR="00BC5B0F" w:rsidRPr="003C3536" w:rsidRDefault="00BC5B0F"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Valor:</w:t>
      </w:r>
      <w:r w:rsidR="00B25722" w:rsidRPr="003C3536">
        <w:rPr>
          <w:rFonts w:ascii="Futura Std Book" w:eastAsia="Times New Roman" w:hAnsi="Futura Std Book" w:cs="Arial"/>
          <w:b/>
          <w:sz w:val="20"/>
          <w:szCs w:val="20"/>
          <w:lang w:eastAsia="ar-SA"/>
        </w:rPr>
        <w:t xml:space="preserve"> </w:t>
      </w:r>
      <w:r w:rsidR="00357F47" w:rsidRPr="003C3536">
        <w:rPr>
          <w:rFonts w:ascii="Futura Std Book" w:eastAsia="Calibri" w:hAnsi="Futura Std Book" w:cs="Arial"/>
          <w:sz w:val="20"/>
          <w:szCs w:val="20"/>
        </w:rPr>
        <w:t>$1.312.000.000</w:t>
      </w:r>
    </w:p>
    <w:p w14:paraId="363312B3" w14:textId="77777777" w:rsidR="00357F47" w:rsidRPr="003C3536" w:rsidRDefault="00BC5B0F"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Objetivo: </w:t>
      </w:r>
      <w:r w:rsidR="00357F47" w:rsidRPr="003C3536">
        <w:rPr>
          <w:rFonts w:ascii="Futura Std Book" w:eastAsia="Calibri" w:hAnsi="Futura Std Book" w:cs="Arial"/>
          <w:sz w:val="20"/>
          <w:szCs w:val="20"/>
        </w:rPr>
        <w:t xml:space="preserve">Implementar </w:t>
      </w:r>
      <w:proofErr w:type="spellStart"/>
      <w:r w:rsidR="00357F47" w:rsidRPr="003C3536">
        <w:rPr>
          <w:rFonts w:ascii="Futura Std Book" w:eastAsia="Calibri" w:hAnsi="Futura Std Book" w:cs="Arial"/>
          <w:sz w:val="20"/>
          <w:szCs w:val="20"/>
        </w:rPr>
        <w:t>Situr</w:t>
      </w:r>
      <w:proofErr w:type="spellEnd"/>
      <w:r w:rsidR="00357F47" w:rsidRPr="003C3536">
        <w:rPr>
          <w:rFonts w:ascii="Futura Std Book" w:eastAsia="Calibri" w:hAnsi="Futura Std Book" w:cs="Arial"/>
          <w:sz w:val="20"/>
          <w:szCs w:val="20"/>
        </w:rPr>
        <w:t xml:space="preserve"> - Boyacá "Sistema integrado de información de última tecnología en Web para la promoción turíst</w:t>
      </w:r>
      <w:r w:rsidR="006E2463" w:rsidRPr="003C3536">
        <w:rPr>
          <w:rFonts w:ascii="Futura Std Book" w:eastAsia="Calibri" w:hAnsi="Futura Std Book" w:cs="Arial"/>
          <w:sz w:val="20"/>
          <w:szCs w:val="20"/>
        </w:rPr>
        <w:t>ica de Boyacá y las 7 maravillas”.</w:t>
      </w:r>
    </w:p>
    <w:p w14:paraId="606130DF" w14:textId="77777777" w:rsidR="00BC5B0F" w:rsidRPr="003C3536" w:rsidRDefault="00BC5B0F"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3F5651" w:rsidRPr="003C3536">
        <w:rPr>
          <w:rFonts w:ascii="Futura Std Book" w:eastAsia="Times New Roman" w:hAnsi="Futura Std Book" w:cs="Arial"/>
          <w:sz w:val="20"/>
          <w:szCs w:val="20"/>
          <w:lang w:eastAsia="ar-SA"/>
        </w:rPr>
        <w:t xml:space="preserve">no </w:t>
      </w:r>
      <w:r w:rsidR="00357F47" w:rsidRPr="003C3536">
        <w:rPr>
          <w:rFonts w:ascii="Futura Std Book" w:eastAsia="Times New Roman" w:hAnsi="Futura Std Book" w:cs="Arial"/>
          <w:sz w:val="20"/>
          <w:szCs w:val="20"/>
          <w:lang w:eastAsia="ar-SA"/>
        </w:rPr>
        <w:t>viable</w:t>
      </w:r>
      <w:r w:rsidRPr="003C3536">
        <w:rPr>
          <w:rFonts w:ascii="Futura Std Book" w:eastAsia="Times New Roman" w:hAnsi="Futura Std Book" w:cs="Arial"/>
          <w:sz w:val="20"/>
          <w:szCs w:val="20"/>
          <w:lang w:eastAsia="ar-SA"/>
        </w:rPr>
        <w:t xml:space="preserve"> </w:t>
      </w:r>
    </w:p>
    <w:p w14:paraId="0B9CBEAB" w14:textId="77777777" w:rsidR="00BC5B0F" w:rsidRPr="003C3536" w:rsidRDefault="00BC5B0F"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174B6FEE" w14:textId="77777777" w:rsidR="00BC5B0F" w:rsidRPr="003C3536" w:rsidRDefault="006E2463"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BC5B0F" w:rsidRPr="003C3536">
        <w:rPr>
          <w:rFonts w:ascii="Futura Std Book" w:eastAsia="Times New Roman" w:hAnsi="Futura Std Book" w:cs="Arial"/>
          <w:sz w:val="20"/>
          <w:szCs w:val="20"/>
          <w:lang w:eastAsia="ar-SA"/>
        </w:rPr>
        <w:t xml:space="preserve">el </w:t>
      </w:r>
      <w:r w:rsidR="00357F47" w:rsidRPr="003C3536">
        <w:rPr>
          <w:rFonts w:ascii="Futura Std Book" w:eastAsia="Times New Roman" w:hAnsi="Futura Std Book" w:cs="Arial"/>
          <w:sz w:val="20"/>
          <w:szCs w:val="20"/>
          <w:lang w:eastAsia="ar-SA"/>
        </w:rPr>
        <w:t>20</w:t>
      </w:r>
      <w:r w:rsidR="00BC5B0F" w:rsidRPr="003C3536">
        <w:rPr>
          <w:rFonts w:ascii="Futura Std Book" w:eastAsia="Times New Roman" w:hAnsi="Futura Std Book" w:cs="Arial"/>
          <w:sz w:val="20"/>
          <w:szCs w:val="20"/>
          <w:lang w:eastAsia="ar-SA"/>
        </w:rPr>
        <w:t xml:space="preserve"> de </w:t>
      </w:r>
      <w:r w:rsidR="00357F47" w:rsidRPr="003C3536">
        <w:rPr>
          <w:rFonts w:ascii="Futura Std Book" w:eastAsia="Times New Roman" w:hAnsi="Futura Std Book" w:cs="Arial"/>
          <w:sz w:val="20"/>
          <w:szCs w:val="20"/>
          <w:lang w:eastAsia="ar-SA"/>
        </w:rPr>
        <w:t>septiembre</w:t>
      </w:r>
      <w:r w:rsidR="00BC5B0F" w:rsidRPr="003C3536">
        <w:rPr>
          <w:rFonts w:ascii="Futura Std Book" w:eastAsia="Times New Roman" w:hAnsi="Futura Std Book" w:cs="Arial"/>
          <w:sz w:val="20"/>
          <w:szCs w:val="20"/>
          <w:lang w:eastAsia="ar-SA"/>
        </w:rPr>
        <w:t xml:space="preserve"> de 2</w:t>
      </w:r>
      <w:r w:rsidR="00357F47" w:rsidRPr="003C3536">
        <w:rPr>
          <w:rFonts w:ascii="Futura Std Book" w:eastAsia="Times New Roman" w:hAnsi="Futura Std Book" w:cs="Arial"/>
          <w:sz w:val="20"/>
          <w:szCs w:val="20"/>
          <w:lang w:eastAsia="ar-SA"/>
        </w:rPr>
        <w:t>013.</w:t>
      </w:r>
    </w:p>
    <w:p w14:paraId="4411ADB7" w14:textId="77777777" w:rsidR="003404AF" w:rsidRPr="003C3536" w:rsidRDefault="00165376" w:rsidP="00027756">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3C3536">
        <w:rPr>
          <w:rFonts w:ascii="Futura Std Book" w:eastAsia="Calibri" w:hAnsi="Futura Std Book" w:cs="Arial"/>
          <w:sz w:val="20"/>
          <w:szCs w:val="20"/>
        </w:rPr>
        <w:t xml:space="preserve">Fue calificado como </w:t>
      </w:r>
      <w:r w:rsidR="00AB59A1" w:rsidRPr="003C3536">
        <w:rPr>
          <w:rFonts w:ascii="Futura Std Book" w:eastAsia="Calibri" w:hAnsi="Futura Std Book" w:cs="Arial"/>
          <w:sz w:val="20"/>
          <w:szCs w:val="20"/>
        </w:rPr>
        <w:t xml:space="preserve">no viable </w:t>
      </w:r>
      <w:r w:rsidRPr="003C3536">
        <w:rPr>
          <w:rFonts w:ascii="Futura Std Book" w:eastAsia="Calibri" w:hAnsi="Futura Std Book" w:cs="Arial"/>
          <w:sz w:val="20"/>
          <w:szCs w:val="20"/>
        </w:rPr>
        <w:t>dado que el subprograma indicado no se enmarca dentro la solicitud propuesta. No es posible marcar tres programas como se diligenció, solo se acepta marcar una línea estratégica y un programa como se especifica en el Manual, no concuerda con los porcentajes descritos en el resumen y el presupuesto como tal, entre otras razones.</w:t>
      </w:r>
    </w:p>
    <w:p w14:paraId="75421E6B" w14:textId="77777777" w:rsidR="00602ACA" w:rsidRPr="003C3536" w:rsidRDefault="00602ACA" w:rsidP="00027756">
      <w:pPr>
        <w:pStyle w:val="Prrafodelista"/>
        <w:numPr>
          <w:ilvl w:val="0"/>
          <w:numId w:val="3"/>
        </w:numPr>
        <w:tabs>
          <w:tab w:val="left" w:pos="284"/>
        </w:tabs>
        <w:spacing w:after="0" w:line="240" w:lineRule="auto"/>
        <w:jc w:val="both"/>
        <w:rPr>
          <w:rFonts w:ascii="Futura Std Book" w:eastAsia="Times New Roman" w:hAnsi="Futura Std Book" w:cs="Arial"/>
          <w:b/>
          <w:sz w:val="20"/>
          <w:szCs w:val="20"/>
          <w:lang w:eastAsia="ar-SA"/>
        </w:rPr>
      </w:pPr>
      <w:r w:rsidRPr="003C3536">
        <w:rPr>
          <w:rFonts w:ascii="Futura Std Book" w:hAnsi="Futura Std Book" w:cstheme="minorHAnsi"/>
          <w:b/>
          <w:sz w:val="20"/>
          <w:szCs w:val="20"/>
        </w:rPr>
        <w:t>FNTP-051-2013 Programa para e</w:t>
      </w:r>
      <w:r w:rsidR="006E2463" w:rsidRPr="003C3536">
        <w:rPr>
          <w:rFonts w:ascii="Futura Std Book" w:hAnsi="Futura Std Book" w:cstheme="minorHAnsi"/>
          <w:b/>
          <w:sz w:val="20"/>
          <w:szCs w:val="20"/>
        </w:rPr>
        <w:t>l desarrollo de la hospitalidad</w:t>
      </w:r>
    </w:p>
    <w:p w14:paraId="0495E004" w14:textId="77777777" w:rsidR="00602ACA" w:rsidRPr="003C3536" w:rsidRDefault="00602ACA"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cstheme="minorHAnsi"/>
          <w:sz w:val="20"/>
          <w:szCs w:val="20"/>
        </w:rPr>
        <w:t>Cotelco</w:t>
      </w:r>
      <w:proofErr w:type="spellEnd"/>
    </w:p>
    <w:p w14:paraId="04BFB7B9" w14:textId="77777777" w:rsidR="00602ACA" w:rsidRPr="003C3536" w:rsidRDefault="00602ACA"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cstheme="minorHAnsi"/>
          <w:sz w:val="20"/>
          <w:szCs w:val="20"/>
        </w:rPr>
        <w:t>$518.481.500 (</w:t>
      </w:r>
      <w:proofErr w:type="spellStart"/>
      <w:r w:rsidRPr="003C3536">
        <w:rPr>
          <w:rFonts w:ascii="Futura Std Book" w:hAnsi="Futura Std Book" w:cstheme="minorHAnsi"/>
          <w:sz w:val="20"/>
          <w:szCs w:val="20"/>
        </w:rPr>
        <w:t>Fontur</w:t>
      </w:r>
      <w:proofErr w:type="spellEnd"/>
      <w:r w:rsidRPr="003C3536">
        <w:rPr>
          <w:rFonts w:ascii="Futura Std Book" w:hAnsi="Futura Std Book" w:cstheme="minorHAnsi"/>
          <w:sz w:val="20"/>
          <w:szCs w:val="20"/>
        </w:rPr>
        <w:t>: $400.978.000; contrapartida: $117.503.500)</w:t>
      </w:r>
    </w:p>
    <w:p w14:paraId="49F7E582" w14:textId="77777777" w:rsidR="00602ACA" w:rsidRPr="003C3536" w:rsidRDefault="00602ACA"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Objetivo</w:t>
      </w:r>
      <w:r w:rsidRPr="003C3536">
        <w:rPr>
          <w:rFonts w:ascii="Futura Std Book" w:hAnsi="Futura Std Book" w:cstheme="minorHAnsi"/>
          <w:sz w:val="20"/>
          <w:szCs w:val="20"/>
        </w:rPr>
        <w:t xml:space="preserve"> Desarrollar un programa de formación y capacitación que permita mejorar el nivel de competencia técnica y desempeño de los empleados vinculados a las empresas participantes del proyecto</w:t>
      </w:r>
      <w:r w:rsidRPr="003C3536">
        <w:rPr>
          <w:rFonts w:ascii="Futura Std Book" w:eastAsia="Times New Roman" w:hAnsi="Futura Std Book" w:cs="Arial"/>
          <w:sz w:val="20"/>
          <w:szCs w:val="20"/>
          <w:lang w:eastAsia="ar-SA"/>
        </w:rPr>
        <w:t>.</w:t>
      </w:r>
    </w:p>
    <w:p w14:paraId="462C99FF" w14:textId="77777777" w:rsidR="00602ACA" w:rsidRPr="003C3536" w:rsidRDefault="00602ACA"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retirado </w:t>
      </w:r>
    </w:p>
    <w:p w14:paraId="381CA973" w14:textId="77777777" w:rsidR="00602ACA" w:rsidRPr="003C3536" w:rsidRDefault="00602ACA"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3E9D6423" w14:textId="77777777" w:rsidR="00602ACA" w:rsidRPr="003C3536" w:rsidRDefault="006E2463" w:rsidP="00027756">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602ACA" w:rsidRPr="003C3536">
        <w:rPr>
          <w:rFonts w:ascii="Futura Std Book" w:eastAsia="Times New Roman" w:hAnsi="Futura Std Book" w:cs="Arial"/>
          <w:sz w:val="20"/>
          <w:szCs w:val="20"/>
          <w:lang w:eastAsia="ar-SA"/>
        </w:rPr>
        <w:t>el 25 de febrero de 2013.</w:t>
      </w:r>
    </w:p>
    <w:p w14:paraId="371777DE" w14:textId="77777777" w:rsidR="00602ACA" w:rsidRPr="003C3536" w:rsidRDefault="00602ACA" w:rsidP="00027756">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3C3536">
        <w:rPr>
          <w:rFonts w:ascii="Futura Std Book" w:hAnsi="Futura Std Book" w:cstheme="minorHAnsi"/>
          <w:sz w:val="20"/>
          <w:szCs w:val="20"/>
          <w:lang w:eastAsia="es-ES"/>
        </w:rPr>
        <w:t>El proyecto fue r</w:t>
      </w:r>
      <w:r w:rsidRPr="003C3536">
        <w:rPr>
          <w:rFonts w:ascii="Futura Std Book" w:hAnsi="Futura Std Book" w:cstheme="minorHAnsi"/>
          <w:sz w:val="20"/>
          <w:szCs w:val="20"/>
        </w:rPr>
        <w:t>etirado por solicitud del proponente para realizar ajustes.</w:t>
      </w:r>
    </w:p>
    <w:p w14:paraId="1A5E61BB" w14:textId="77777777" w:rsidR="00680758" w:rsidRPr="003C3536" w:rsidRDefault="00680758" w:rsidP="00027756">
      <w:pPr>
        <w:pStyle w:val="Prrafodelista"/>
        <w:numPr>
          <w:ilvl w:val="0"/>
          <w:numId w:val="3"/>
        </w:numPr>
        <w:tabs>
          <w:tab w:val="left" w:pos="284"/>
        </w:tabs>
        <w:spacing w:after="0" w:line="240" w:lineRule="auto"/>
        <w:jc w:val="both"/>
        <w:rPr>
          <w:rFonts w:ascii="Futura Std Book" w:eastAsia="Times New Roman" w:hAnsi="Futura Std Book" w:cs="Arial"/>
          <w:b/>
          <w:sz w:val="20"/>
          <w:szCs w:val="20"/>
          <w:lang w:eastAsia="ar-SA"/>
        </w:rPr>
      </w:pPr>
      <w:r w:rsidRPr="003C3536">
        <w:rPr>
          <w:rFonts w:ascii="Futura Std Book" w:hAnsi="Futura Std Book" w:cstheme="minorHAnsi"/>
          <w:b/>
          <w:sz w:val="20"/>
          <w:szCs w:val="20"/>
        </w:rPr>
        <w:t>FNTP-171-2013 Programa para e</w:t>
      </w:r>
      <w:r w:rsidR="006E2463" w:rsidRPr="003C3536">
        <w:rPr>
          <w:rFonts w:ascii="Futura Std Book" w:hAnsi="Futura Std Book" w:cstheme="minorHAnsi"/>
          <w:b/>
          <w:sz w:val="20"/>
          <w:szCs w:val="20"/>
        </w:rPr>
        <w:t>l desarrollo de la hospitalidad</w:t>
      </w:r>
    </w:p>
    <w:p w14:paraId="31D813DB" w14:textId="77777777" w:rsidR="00680758" w:rsidRPr="003C3536" w:rsidRDefault="00680758"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cstheme="minorHAnsi"/>
          <w:sz w:val="20"/>
          <w:szCs w:val="20"/>
        </w:rPr>
        <w:t>Cotelco</w:t>
      </w:r>
      <w:proofErr w:type="spellEnd"/>
    </w:p>
    <w:p w14:paraId="497E98FE" w14:textId="77777777" w:rsidR="00680758" w:rsidRPr="003C3536" w:rsidRDefault="00680758" w:rsidP="00027756">
      <w:pPr>
        <w:tabs>
          <w:tab w:val="left" w:pos="284"/>
        </w:tabs>
        <w:spacing w:after="0" w:line="240" w:lineRule="auto"/>
        <w:contextualSpacing/>
        <w:jc w:val="both"/>
        <w:rPr>
          <w:rFonts w:ascii="Futura Std Book" w:hAnsi="Futura Std Book" w:cstheme="minorHAnsi"/>
          <w:sz w:val="20"/>
          <w:szCs w:val="20"/>
        </w:rPr>
      </w:pPr>
      <w:r w:rsidRPr="003C3536">
        <w:rPr>
          <w:rFonts w:ascii="Futura Std Book" w:eastAsia="Times New Roman" w:hAnsi="Futura Std Book" w:cs="Arial"/>
          <w:b/>
          <w:sz w:val="20"/>
          <w:szCs w:val="20"/>
          <w:lang w:eastAsia="ar-SA"/>
        </w:rPr>
        <w:t xml:space="preserve">Valor: </w:t>
      </w:r>
      <w:r w:rsidRPr="003C3536">
        <w:rPr>
          <w:rFonts w:ascii="Futura Std Book" w:hAnsi="Futura Std Book" w:cstheme="minorHAnsi"/>
          <w:sz w:val="20"/>
          <w:szCs w:val="20"/>
        </w:rPr>
        <w:t>$885.025.000 (</w:t>
      </w:r>
      <w:proofErr w:type="spellStart"/>
      <w:r w:rsidRPr="003C3536">
        <w:rPr>
          <w:rFonts w:ascii="Futura Std Book" w:hAnsi="Futura Std Book" w:cstheme="minorHAnsi"/>
          <w:sz w:val="20"/>
          <w:szCs w:val="20"/>
        </w:rPr>
        <w:t>Fontur</w:t>
      </w:r>
      <w:proofErr w:type="spellEnd"/>
      <w:r w:rsidRPr="003C3536">
        <w:rPr>
          <w:rFonts w:ascii="Futura Std Book" w:hAnsi="Futura Std Book" w:cstheme="minorHAnsi"/>
          <w:sz w:val="20"/>
          <w:szCs w:val="20"/>
        </w:rPr>
        <w:t>: $708.020.000; contrapartida: $177.005.000)</w:t>
      </w:r>
    </w:p>
    <w:p w14:paraId="18C01959" w14:textId="77777777" w:rsidR="00680758" w:rsidRPr="003C3536" w:rsidRDefault="00680758"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Pr="003C3536">
        <w:rPr>
          <w:rFonts w:ascii="Futura Std Book" w:hAnsi="Futura Std Book" w:cstheme="minorHAnsi"/>
          <w:sz w:val="20"/>
          <w:szCs w:val="20"/>
        </w:rPr>
        <w:t>Desarrollar un programa de formación y capacitación que permita mejorar el nivel de competencia técnica y desempeño de los empleados vinculados a las empresas participantes del proyecto</w:t>
      </w:r>
      <w:r w:rsidR="006E2463" w:rsidRPr="003C3536">
        <w:rPr>
          <w:rFonts w:ascii="Futura Std Book" w:hAnsi="Futura Std Book" w:cstheme="minorHAnsi"/>
          <w:sz w:val="20"/>
          <w:szCs w:val="20"/>
        </w:rPr>
        <w:t>.</w:t>
      </w:r>
    </w:p>
    <w:p w14:paraId="1C993357" w14:textId="77777777" w:rsidR="00680758" w:rsidRPr="003C3536" w:rsidRDefault="00680758"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retirado </w:t>
      </w:r>
    </w:p>
    <w:p w14:paraId="3C535970" w14:textId="77777777" w:rsidR="00680758" w:rsidRPr="003C3536" w:rsidRDefault="00680758"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649AE671" w14:textId="77777777" w:rsidR="00680758" w:rsidRPr="003C3536" w:rsidRDefault="006E2463" w:rsidP="00027756">
      <w:pPr>
        <w:numPr>
          <w:ilvl w:val="0"/>
          <w:numId w:val="39"/>
        </w:num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680758" w:rsidRPr="003C3536">
        <w:rPr>
          <w:rFonts w:ascii="Futura Std Book" w:eastAsia="Times New Roman" w:hAnsi="Futura Std Book" w:cs="Arial"/>
          <w:sz w:val="20"/>
          <w:szCs w:val="20"/>
          <w:lang w:eastAsia="ar-SA"/>
        </w:rPr>
        <w:t>el 31 de mayo de 2013</w:t>
      </w:r>
      <w:r w:rsidRPr="003C3536">
        <w:rPr>
          <w:rFonts w:ascii="Futura Std Book" w:eastAsia="Times New Roman" w:hAnsi="Futura Std Book" w:cs="Arial"/>
          <w:sz w:val="20"/>
          <w:szCs w:val="20"/>
          <w:lang w:eastAsia="ar-SA"/>
        </w:rPr>
        <w:t>.</w:t>
      </w:r>
    </w:p>
    <w:p w14:paraId="25876534" w14:textId="77777777" w:rsidR="00680758" w:rsidRPr="003C3536" w:rsidRDefault="00680758" w:rsidP="00027756">
      <w:pPr>
        <w:numPr>
          <w:ilvl w:val="0"/>
          <w:numId w:val="39"/>
        </w:num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hAnsi="Futura Std Book" w:cstheme="minorHAnsi"/>
          <w:sz w:val="20"/>
          <w:szCs w:val="20"/>
        </w:rPr>
        <w:t>El proyecto fue retirado porque ya se había realizado un proyecto similar.</w:t>
      </w:r>
    </w:p>
    <w:p w14:paraId="564241CC" w14:textId="77777777" w:rsidR="00680758" w:rsidRPr="003C3536" w:rsidRDefault="00680758" w:rsidP="00027756">
      <w:pPr>
        <w:tabs>
          <w:tab w:val="left" w:pos="284"/>
        </w:tabs>
        <w:spacing w:after="0" w:line="240" w:lineRule="auto"/>
        <w:contextualSpacing/>
        <w:jc w:val="both"/>
        <w:rPr>
          <w:rFonts w:ascii="Futura Std Book" w:hAnsi="Futura Std Book" w:cs="Arial"/>
          <w:b/>
          <w:sz w:val="20"/>
          <w:szCs w:val="20"/>
        </w:rPr>
      </w:pPr>
    </w:p>
    <w:p w14:paraId="46E31B02" w14:textId="77777777" w:rsidR="00165376" w:rsidRPr="003C3536" w:rsidRDefault="00165376" w:rsidP="00027756">
      <w:pPr>
        <w:tabs>
          <w:tab w:val="left" w:pos="284"/>
        </w:tabs>
        <w:spacing w:after="0" w:line="240" w:lineRule="auto"/>
        <w:contextualSpacing/>
        <w:jc w:val="both"/>
        <w:rPr>
          <w:rFonts w:ascii="Futura Std Book" w:hAnsi="Futura Std Book" w:cs="Arial"/>
          <w:b/>
          <w:sz w:val="20"/>
          <w:szCs w:val="20"/>
          <w:u w:val="single"/>
        </w:rPr>
      </w:pPr>
      <w:r w:rsidRPr="003C3536">
        <w:rPr>
          <w:rFonts w:ascii="Futura Std Book" w:hAnsi="Futura Std Book" w:cs="Arial"/>
          <w:b/>
          <w:sz w:val="20"/>
          <w:szCs w:val="20"/>
          <w:u w:val="single"/>
        </w:rPr>
        <w:t>Aprobado</w:t>
      </w:r>
      <w:r w:rsidR="009806B7" w:rsidRPr="003C3536">
        <w:rPr>
          <w:rFonts w:ascii="Futura Std Book" w:hAnsi="Futura Std Book" w:cs="Arial"/>
          <w:b/>
          <w:sz w:val="20"/>
          <w:szCs w:val="20"/>
          <w:u w:val="single"/>
        </w:rPr>
        <w:t>s</w:t>
      </w:r>
      <w:r w:rsidRPr="003C3536">
        <w:rPr>
          <w:rFonts w:ascii="Futura Std Book" w:hAnsi="Futura Std Book" w:cs="Arial"/>
          <w:b/>
          <w:sz w:val="20"/>
          <w:szCs w:val="20"/>
          <w:u w:val="single"/>
        </w:rPr>
        <w:t xml:space="preserve"> 2012</w:t>
      </w:r>
    </w:p>
    <w:p w14:paraId="118FE4C9" w14:textId="77777777" w:rsidR="00137F21" w:rsidRPr="003C3536" w:rsidRDefault="00137F21" w:rsidP="00027756">
      <w:pPr>
        <w:numPr>
          <w:ilvl w:val="0"/>
          <w:numId w:val="4"/>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3C3536">
        <w:rPr>
          <w:rFonts w:ascii="Futura Std Book" w:hAnsi="Futura Std Book" w:cs="Arial"/>
          <w:b/>
          <w:sz w:val="20"/>
          <w:szCs w:val="20"/>
        </w:rPr>
        <w:lastRenderedPageBreak/>
        <w:t>FPTP-178-2012 Diplomado en alta gerencia para el sector turístico y hotelero del departamento de Boyacá</w:t>
      </w:r>
    </w:p>
    <w:p w14:paraId="5848AA51" w14:textId="77777777" w:rsidR="00137F21" w:rsidRPr="003C3536" w:rsidRDefault="00137F21"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proofErr w:type="spellStart"/>
      <w:r w:rsidRPr="003C3536">
        <w:rPr>
          <w:rFonts w:ascii="Futura Std Book" w:hAnsi="Futura Std Book" w:cs="Arial"/>
          <w:sz w:val="20"/>
          <w:szCs w:val="20"/>
        </w:rPr>
        <w:t>Cotelco</w:t>
      </w:r>
      <w:proofErr w:type="spellEnd"/>
      <w:r w:rsidR="00A8193E" w:rsidRPr="003C3536">
        <w:rPr>
          <w:rFonts w:ascii="Futura Std Book" w:hAnsi="Futura Std Book" w:cs="Arial"/>
          <w:sz w:val="20"/>
          <w:szCs w:val="20"/>
        </w:rPr>
        <w:t xml:space="preserve"> capítulo Boyacá</w:t>
      </w:r>
    </w:p>
    <w:p w14:paraId="76BAC136" w14:textId="77777777" w:rsidR="00137F21" w:rsidRPr="003C3536" w:rsidRDefault="00137F21"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00703F57" w:rsidRPr="003C3536">
        <w:rPr>
          <w:rFonts w:ascii="Futura Std Book" w:hAnsi="Futura Std Book" w:cs="Arial"/>
          <w:sz w:val="20"/>
          <w:szCs w:val="20"/>
        </w:rPr>
        <w:t>$34.876.000 (</w:t>
      </w:r>
      <w:proofErr w:type="spellStart"/>
      <w:r w:rsidR="00703F57" w:rsidRPr="003C3536">
        <w:rPr>
          <w:rFonts w:ascii="Futura Std Book" w:hAnsi="Futura Std Book" w:cs="Arial"/>
          <w:sz w:val="20"/>
          <w:szCs w:val="20"/>
        </w:rPr>
        <w:t>Fontur</w:t>
      </w:r>
      <w:proofErr w:type="spellEnd"/>
      <w:r w:rsidR="00703F57" w:rsidRPr="003C3536">
        <w:rPr>
          <w:rFonts w:ascii="Futura Std Book" w:hAnsi="Futura Std Book" w:cs="Arial"/>
          <w:sz w:val="20"/>
          <w:szCs w:val="20"/>
        </w:rPr>
        <w:t xml:space="preserve"> $27.460.000; contrapartida $7.416.000)</w:t>
      </w:r>
    </w:p>
    <w:p w14:paraId="75932202" w14:textId="77777777" w:rsidR="000C7473" w:rsidRPr="003C3536" w:rsidRDefault="00137F21" w:rsidP="00027756">
      <w:pPr>
        <w:tabs>
          <w:tab w:val="left" w:pos="284"/>
        </w:tabs>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sz w:val="20"/>
          <w:szCs w:val="20"/>
          <w:lang w:eastAsia="ar-SA"/>
        </w:rPr>
        <w:t xml:space="preserve">Objetivo: </w:t>
      </w:r>
      <w:r w:rsidR="00703F57" w:rsidRPr="003C3536">
        <w:rPr>
          <w:rFonts w:ascii="Futura Std Book" w:hAnsi="Futura Std Book" w:cs="Arial"/>
          <w:sz w:val="20"/>
          <w:szCs w:val="20"/>
        </w:rPr>
        <w:t>Diseñar y ejecutar un programa de formación pertinente a las necesidades del sector turístico y hotelero en los niveles de dirección, que proporcione las herramientas gerenciales para el fortalecimiento del desarrollo empresarial, la competitividad y favorezca la sostenibilidad de la actividad turística del departamento de Boyacá.</w:t>
      </w:r>
    </w:p>
    <w:p w14:paraId="288CAE6C" w14:textId="77777777" w:rsidR="000C7473" w:rsidRPr="003C3536" w:rsidRDefault="000C7473" w:rsidP="00027756">
      <w:pP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Inicio</w:t>
      </w:r>
      <w:r w:rsidR="006E2463" w:rsidRPr="003C3536">
        <w:rPr>
          <w:rFonts w:ascii="Futura Std Book" w:hAnsi="Futura Std Book" w:cs="Arial"/>
          <w:b/>
          <w:sz w:val="20"/>
          <w:szCs w:val="20"/>
        </w:rPr>
        <w:t>:</w:t>
      </w:r>
      <w:r w:rsidRPr="003C3536">
        <w:rPr>
          <w:rFonts w:ascii="Futura Std Book" w:hAnsi="Futura Std Book" w:cs="Arial"/>
          <w:b/>
          <w:sz w:val="20"/>
          <w:szCs w:val="20"/>
        </w:rPr>
        <w:t xml:space="preserve"> </w:t>
      </w:r>
      <w:r w:rsidRPr="003C3536">
        <w:rPr>
          <w:rFonts w:ascii="Futura Std Book" w:eastAsia="Times New Roman" w:hAnsi="Futura Std Book" w:cs="Arial"/>
          <w:sz w:val="20"/>
          <w:szCs w:val="20"/>
          <w:lang w:eastAsia="ar-SA"/>
        </w:rPr>
        <w:t xml:space="preserve">15 de </w:t>
      </w:r>
      <w:r w:rsidR="00114BFE" w:rsidRPr="003C3536">
        <w:rPr>
          <w:rFonts w:ascii="Futura Std Book" w:eastAsia="Times New Roman" w:hAnsi="Futura Std Book" w:cs="Arial"/>
          <w:sz w:val="20"/>
          <w:szCs w:val="20"/>
          <w:lang w:eastAsia="ar-SA"/>
        </w:rPr>
        <w:t xml:space="preserve">noviembre </w:t>
      </w:r>
      <w:r w:rsidRPr="003C3536">
        <w:rPr>
          <w:rFonts w:ascii="Futura Std Book" w:eastAsia="Times New Roman" w:hAnsi="Futura Std Book" w:cs="Arial"/>
          <w:sz w:val="20"/>
          <w:szCs w:val="20"/>
          <w:lang w:eastAsia="ar-SA"/>
        </w:rPr>
        <w:t>de 2012</w:t>
      </w:r>
    </w:p>
    <w:p w14:paraId="380C3D47" w14:textId="77777777" w:rsidR="000C7473" w:rsidRPr="003C3536" w:rsidRDefault="000C7473"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hAnsi="Futura Std Book" w:cs="Arial"/>
          <w:b/>
          <w:sz w:val="20"/>
          <w:szCs w:val="20"/>
        </w:rPr>
        <w:t>Terminación</w:t>
      </w:r>
      <w:r w:rsidR="006E2463" w:rsidRPr="003C3536">
        <w:rPr>
          <w:rFonts w:ascii="Futura Std Book" w:hAnsi="Futura Std Book" w:cs="Arial"/>
          <w:b/>
          <w:sz w:val="20"/>
          <w:szCs w:val="20"/>
        </w:rPr>
        <w:t>:</w:t>
      </w:r>
      <w:r w:rsidRPr="003C3536">
        <w:rPr>
          <w:rFonts w:ascii="Futura Std Book" w:hAnsi="Futura Std Book" w:cs="Arial"/>
          <w:b/>
          <w:sz w:val="20"/>
          <w:szCs w:val="20"/>
        </w:rPr>
        <w:t xml:space="preserve"> </w:t>
      </w:r>
      <w:r w:rsidRPr="003C3536">
        <w:rPr>
          <w:rFonts w:ascii="Futura Std Book" w:eastAsia="Times New Roman" w:hAnsi="Futura Std Book" w:cs="Arial"/>
          <w:sz w:val="20"/>
          <w:szCs w:val="20"/>
          <w:lang w:eastAsia="ar-SA"/>
        </w:rPr>
        <w:t>1</w:t>
      </w:r>
      <w:r w:rsidR="00114BFE" w:rsidRPr="003C3536">
        <w:rPr>
          <w:rFonts w:ascii="Futura Std Book" w:eastAsia="Times New Roman" w:hAnsi="Futura Std Book" w:cs="Arial"/>
          <w:sz w:val="20"/>
          <w:szCs w:val="20"/>
          <w:lang w:eastAsia="ar-SA"/>
        </w:rPr>
        <w:t>4 de mayo de 2013</w:t>
      </w:r>
    </w:p>
    <w:p w14:paraId="489790AE" w14:textId="77777777" w:rsidR="00137F21" w:rsidRPr="003C3536" w:rsidRDefault="00137F21"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w:t>
      </w:r>
      <w:r w:rsidR="006E2463" w:rsidRPr="003C3536">
        <w:rPr>
          <w:rFonts w:ascii="Futura Std Book" w:eastAsia="Times New Roman" w:hAnsi="Futura Std Book" w:cs="Arial"/>
          <w:sz w:val="20"/>
          <w:szCs w:val="20"/>
          <w:lang w:eastAsia="ar-SA"/>
        </w:rPr>
        <w:t>l</w:t>
      </w:r>
      <w:r w:rsidR="002B3E30" w:rsidRPr="003C3536">
        <w:rPr>
          <w:rFonts w:ascii="Futura Std Book" w:eastAsia="Times New Roman" w:hAnsi="Futura Std Book" w:cs="Arial"/>
          <w:sz w:val="20"/>
          <w:szCs w:val="20"/>
          <w:lang w:eastAsia="ar-SA"/>
        </w:rPr>
        <w:t>iberado</w:t>
      </w:r>
    </w:p>
    <w:p w14:paraId="79962C6A" w14:textId="77777777" w:rsidR="000C7473" w:rsidRPr="003C3536" w:rsidRDefault="000C7473"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Avance</w:t>
      </w:r>
      <w:r w:rsidR="00AE4653" w:rsidRPr="003C3536">
        <w:rPr>
          <w:rFonts w:ascii="Futura Std Book" w:eastAsia="Times New Roman" w:hAnsi="Futura Std Book" w:cs="Arial"/>
          <w:b/>
          <w:sz w:val="20"/>
          <w:szCs w:val="20"/>
          <w:lang w:eastAsia="ar-SA"/>
        </w:rPr>
        <w:t xml:space="preserve"> físico</w:t>
      </w:r>
      <w:r w:rsidR="006E2463" w:rsidRPr="003C3536">
        <w:rPr>
          <w:rFonts w:ascii="Futura Std Book" w:eastAsia="Times New Roman" w:hAnsi="Futura Std Book" w:cs="Arial"/>
          <w:b/>
          <w:sz w:val="20"/>
          <w:szCs w:val="20"/>
          <w:lang w:eastAsia="ar-SA"/>
        </w:rPr>
        <w:t>:</w:t>
      </w:r>
      <w:r w:rsidRPr="003C3536">
        <w:rPr>
          <w:rFonts w:ascii="Futura Std Book" w:eastAsia="Times New Roman" w:hAnsi="Futura Std Book" w:cs="Arial"/>
          <w:sz w:val="20"/>
          <w:szCs w:val="20"/>
          <w:lang w:eastAsia="ar-SA"/>
        </w:rPr>
        <w:t xml:space="preserve"> 100%</w:t>
      </w:r>
    </w:p>
    <w:p w14:paraId="1132CA1C" w14:textId="77777777" w:rsidR="00137F21" w:rsidRPr="003C3536" w:rsidRDefault="00137F21"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6480415A" w14:textId="77777777" w:rsidR="00703F57" w:rsidRPr="003C3536" w:rsidRDefault="006E2463" w:rsidP="00027756">
      <w:pPr>
        <w:numPr>
          <w:ilvl w:val="0"/>
          <w:numId w:val="48"/>
        </w:num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Radicado </w:t>
      </w:r>
      <w:r w:rsidR="00703F57" w:rsidRPr="003C3536">
        <w:rPr>
          <w:rFonts w:ascii="Futura Std Book" w:hAnsi="Futura Std Book"/>
          <w:sz w:val="20"/>
          <w:szCs w:val="20"/>
          <w:lang w:eastAsia="es-ES"/>
        </w:rPr>
        <w:t>el 16 de junio de 2012</w:t>
      </w:r>
      <w:r w:rsidRPr="003C3536">
        <w:rPr>
          <w:rFonts w:ascii="Futura Std Book" w:hAnsi="Futura Std Book"/>
          <w:sz w:val="20"/>
          <w:szCs w:val="20"/>
          <w:lang w:eastAsia="es-ES"/>
        </w:rPr>
        <w:t>.</w:t>
      </w:r>
    </w:p>
    <w:p w14:paraId="275807D7" w14:textId="77777777" w:rsidR="00703F57" w:rsidRPr="003C3536" w:rsidRDefault="006E2463" w:rsidP="00027756">
      <w:pPr>
        <w:numPr>
          <w:ilvl w:val="0"/>
          <w:numId w:val="48"/>
        </w:num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hAnsi="Futura Std Book"/>
          <w:sz w:val="20"/>
          <w:szCs w:val="20"/>
          <w:lang w:eastAsia="es-ES"/>
        </w:rPr>
        <w:t xml:space="preserve">Aprobado </w:t>
      </w:r>
      <w:r w:rsidR="00703F57" w:rsidRPr="003C3536">
        <w:rPr>
          <w:rFonts w:ascii="Futura Std Book" w:hAnsi="Futura Std Book"/>
          <w:sz w:val="20"/>
          <w:szCs w:val="20"/>
          <w:lang w:eastAsia="es-ES"/>
        </w:rPr>
        <w:t>el 16 de octubre de 2012</w:t>
      </w:r>
      <w:r w:rsidRPr="003C3536">
        <w:rPr>
          <w:rFonts w:ascii="Futura Std Book" w:hAnsi="Futura Std Book"/>
          <w:sz w:val="20"/>
          <w:szCs w:val="20"/>
          <w:lang w:eastAsia="es-ES"/>
        </w:rPr>
        <w:t>.</w:t>
      </w:r>
    </w:p>
    <w:p w14:paraId="77319D64" w14:textId="77777777" w:rsidR="00B11128" w:rsidRPr="003C3536" w:rsidRDefault="00703F57" w:rsidP="00027756">
      <w:pPr>
        <w:numPr>
          <w:ilvl w:val="0"/>
          <w:numId w:val="48"/>
        </w:num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30 empresarios, directivos y funcionarios de hoteles </w:t>
      </w:r>
      <w:proofErr w:type="spellStart"/>
      <w:r w:rsidRPr="003C3536">
        <w:rPr>
          <w:rFonts w:ascii="Futura Std Book" w:eastAsia="Times New Roman" w:hAnsi="Futura Std Book" w:cs="Arial"/>
          <w:sz w:val="20"/>
          <w:szCs w:val="20"/>
          <w:lang w:eastAsia="ar-SA"/>
        </w:rPr>
        <w:t>Cotelco</w:t>
      </w:r>
      <w:proofErr w:type="spellEnd"/>
      <w:r w:rsidRPr="003C3536">
        <w:rPr>
          <w:rFonts w:ascii="Futura Std Book" w:eastAsia="Times New Roman" w:hAnsi="Futura Std Book" w:cs="Arial"/>
          <w:sz w:val="20"/>
          <w:szCs w:val="20"/>
          <w:lang w:eastAsia="ar-SA"/>
        </w:rPr>
        <w:t xml:space="preserve"> Boyacá certificados en el Diplomado en Alta Gerencia para el Sector Hotelero</w:t>
      </w:r>
      <w:r w:rsidR="00B950C9" w:rsidRPr="003C3536">
        <w:rPr>
          <w:rStyle w:val="Refdecomentario"/>
          <w:rFonts w:ascii="Futura Std Book" w:hAnsi="Futura Std Book"/>
          <w:sz w:val="20"/>
          <w:szCs w:val="20"/>
        </w:rPr>
        <w:t>.</w:t>
      </w:r>
    </w:p>
    <w:p w14:paraId="457000CF" w14:textId="77777777" w:rsidR="00280EC5" w:rsidRPr="003C3536" w:rsidRDefault="00280EC5" w:rsidP="00027756">
      <w:pPr>
        <w:tabs>
          <w:tab w:val="left" w:pos="284"/>
        </w:tabs>
        <w:spacing w:after="0" w:line="240" w:lineRule="auto"/>
        <w:contextualSpacing/>
        <w:jc w:val="both"/>
        <w:rPr>
          <w:rFonts w:ascii="Futura Std Book" w:hAnsi="Futura Std Book" w:cs="Arial"/>
          <w:b/>
          <w:sz w:val="20"/>
          <w:szCs w:val="20"/>
        </w:rPr>
      </w:pPr>
    </w:p>
    <w:p w14:paraId="74DBEC39" w14:textId="77777777" w:rsidR="005E13C8" w:rsidRPr="003C3536" w:rsidRDefault="005E13C8" w:rsidP="00027756">
      <w:pPr>
        <w:tabs>
          <w:tab w:val="left" w:pos="284"/>
        </w:tabs>
        <w:spacing w:after="0" w:line="240" w:lineRule="auto"/>
        <w:contextualSpacing/>
        <w:jc w:val="both"/>
        <w:rPr>
          <w:rFonts w:ascii="Futura Std Book" w:hAnsi="Futura Std Book" w:cs="Arial"/>
          <w:b/>
          <w:sz w:val="20"/>
          <w:szCs w:val="20"/>
          <w:u w:val="single"/>
        </w:rPr>
      </w:pPr>
      <w:r w:rsidRPr="003C3536">
        <w:rPr>
          <w:rFonts w:ascii="Futura Std Book" w:hAnsi="Futura Std Book" w:cs="Arial"/>
          <w:b/>
          <w:sz w:val="20"/>
          <w:szCs w:val="20"/>
          <w:u w:val="single"/>
        </w:rPr>
        <w:t>N</w:t>
      </w:r>
      <w:r w:rsidR="003404AF" w:rsidRPr="003C3536">
        <w:rPr>
          <w:rFonts w:ascii="Futura Std Book" w:hAnsi="Futura Std Book" w:cs="Arial"/>
          <w:b/>
          <w:sz w:val="20"/>
          <w:szCs w:val="20"/>
          <w:u w:val="single"/>
        </w:rPr>
        <w:t xml:space="preserve">o aprobados </w:t>
      </w:r>
      <w:r w:rsidRPr="003C3536">
        <w:rPr>
          <w:rFonts w:ascii="Futura Std Book" w:hAnsi="Futura Std Book" w:cs="Arial"/>
          <w:b/>
          <w:sz w:val="20"/>
          <w:szCs w:val="20"/>
          <w:u w:val="single"/>
        </w:rPr>
        <w:t>2011</w:t>
      </w:r>
    </w:p>
    <w:p w14:paraId="34023D8B" w14:textId="77777777" w:rsidR="005E13C8" w:rsidRPr="003C3536" w:rsidRDefault="005E13C8" w:rsidP="00027756">
      <w:pPr>
        <w:numPr>
          <w:ilvl w:val="0"/>
          <w:numId w:val="5"/>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FPT-114-2011 Sensibilización e información de sitios de interés turístico y cultural de Boyacá</w:t>
      </w:r>
    </w:p>
    <w:p w14:paraId="54FFDAA2" w14:textId="77777777" w:rsidR="005E13C8" w:rsidRPr="003C3536" w:rsidRDefault="005E13C8"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 xml:space="preserve">Proponente: </w:t>
      </w:r>
      <w:r w:rsidRPr="003C3536">
        <w:rPr>
          <w:rFonts w:ascii="Futura Std Book" w:eastAsia="Times New Roman" w:hAnsi="Futura Std Book" w:cs="Arial"/>
          <w:sz w:val="20"/>
          <w:szCs w:val="20"/>
          <w:lang w:eastAsia="ar-SA"/>
        </w:rPr>
        <w:t>Gobernación de Boyacá</w:t>
      </w:r>
    </w:p>
    <w:p w14:paraId="76734A38" w14:textId="77777777" w:rsidR="005E13C8" w:rsidRPr="003C3536" w:rsidRDefault="005E13C8"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Valor: </w:t>
      </w:r>
      <w:r w:rsidRPr="003C3536">
        <w:rPr>
          <w:rFonts w:ascii="Futura Std Book" w:eastAsia="Times New Roman" w:hAnsi="Futura Std Book" w:cs="Arial"/>
          <w:sz w:val="20"/>
          <w:szCs w:val="20"/>
          <w:lang w:eastAsia="ar-SA"/>
        </w:rPr>
        <w:t>$6.932.664.240 (</w:t>
      </w:r>
      <w:proofErr w:type="spellStart"/>
      <w:r w:rsidRPr="003C3536">
        <w:rPr>
          <w:rFonts w:ascii="Futura Std Book" w:eastAsia="Times New Roman" w:hAnsi="Futura Std Book" w:cs="Arial"/>
          <w:sz w:val="20"/>
          <w:szCs w:val="20"/>
          <w:lang w:eastAsia="ar-SA"/>
        </w:rPr>
        <w:t>Fontur</w:t>
      </w:r>
      <w:proofErr w:type="spellEnd"/>
      <w:r w:rsidRPr="003C3536">
        <w:rPr>
          <w:rFonts w:ascii="Futura Std Book" w:eastAsia="Times New Roman" w:hAnsi="Futura Std Book" w:cs="Arial"/>
          <w:sz w:val="20"/>
          <w:szCs w:val="20"/>
          <w:lang w:eastAsia="ar-SA"/>
        </w:rPr>
        <w:t xml:space="preserve"> </w:t>
      </w:r>
      <w:r w:rsidR="000B5B62" w:rsidRPr="003C3536">
        <w:rPr>
          <w:rFonts w:ascii="Futura Std Book" w:eastAsia="Times New Roman" w:hAnsi="Futura Std Book" w:cs="Arial"/>
          <w:sz w:val="20"/>
          <w:szCs w:val="20"/>
          <w:lang w:eastAsia="ar-SA"/>
        </w:rPr>
        <w:t>$</w:t>
      </w:r>
      <w:r w:rsidRPr="003C3536">
        <w:rPr>
          <w:rFonts w:ascii="Futura Std Book" w:eastAsia="Times New Roman" w:hAnsi="Futura Std Book" w:cs="Arial"/>
          <w:sz w:val="20"/>
          <w:szCs w:val="20"/>
          <w:lang w:eastAsia="ar-SA"/>
        </w:rPr>
        <w:t xml:space="preserve">6.932.664.240) </w:t>
      </w:r>
    </w:p>
    <w:p w14:paraId="3FF35096" w14:textId="77777777" w:rsidR="005E13C8" w:rsidRPr="003C3536" w:rsidRDefault="005E13C8"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 xml:space="preserve">Objetivo: </w:t>
      </w:r>
      <w:r w:rsidRPr="003C3536">
        <w:rPr>
          <w:rFonts w:ascii="Futura Std Book" w:eastAsia="Times New Roman" w:hAnsi="Futura Std Book" w:cs="Arial"/>
          <w:sz w:val="20"/>
          <w:szCs w:val="20"/>
          <w:lang w:eastAsia="ar-SA"/>
        </w:rPr>
        <w:t>Desarrollar el plan departamental de señalización turística que incluya los atractivos turísticos identificados en los anillos, circuitos y rutas de Boyacá y su área de influencia, el cual se complementará con portales a la entrada de cada municipio y con puntos de información fijos y móviles que permitirán un reconocimiento general de la oferta turística del departamento a nivel nacional.</w:t>
      </w:r>
    </w:p>
    <w:p w14:paraId="74676946" w14:textId="77777777" w:rsidR="005E13C8" w:rsidRPr="003C3536" w:rsidRDefault="005E13C8" w:rsidP="00027756">
      <w:p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b/>
          <w:sz w:val="20"/>
          <w:szCs w:val="20"/>
          <w:lang w:eastAsia="ar-SA"/>
        </w:rPr>
        <w:t>Estado:</w:t>
      </w:r>
      <w:r w:rsidRPr="003C3536">
        <w:rPr>
          <w:rFonts w:ascii="Futura Std Book" w:eastAsia="Times New Roman" w:hAnsi="Futura Std Book" w:cs="Arial"/>
          <w:sz w:val="20"/>
          <w:szCs w:val="20"/>
          <w:lang w:eastAsia="ar-SA"/>
        </w:rPr>
        <w:t xml:space="preserve"> no viable </w:t>
      </w:r>
    </w:p>
    <w:p w14:paraId="3E3E9A04" w14:textId="77777777" w:rsidR="005E13C8" w:rsidRPr="003C3536" w:rsidRDefault="005E13C8" w:rsidP="00027756">
      <w:pPr>
        <w:tabs>
          <w:tab w:val="left" w:pos="284"/>
        </w:tabs>
        <w:spacing w:after="0" w:line="240" w:lineRule="auto"/>
        <w:contextualSpacing/>
        <w:jc w:val="both"/>
        <w:rPr>
          <w:rFonts w:ascii="Futura Std Book" w:eastAsia="Times New Roman" w:hAnsi="Futura Std Book" w:cs="Arial"/>
          <w:b/>
          <w:sz w:val="20"/>
          <w:szCs w:val="20"/>
          <w:lang w:eastAsia="ar-SA"/>
        </w:rPr>
      </w:pPr>
      <w:r w:rsidRPr="003C3536">
        <w:rPr>
          <w:rFonts w:ascii="Futura Std Book" w:eastAsia="Times New Roman" w:hAnsi="Futura Std Book" w:cs="Arial"/>
          <w:b/>
          <w:sz w:val="20"/>
          <w:szCs w:val="20"/>
          <w:lang w:eastAsia="ar-SA"/>
        </w:rPr>
        <w:t>Informe:</w:t>
      </w:r>
    </w:p>
    <w:p w14:paraId="02A76166" w14:textId="77777777" w:rsidR="005E13C8" w:rsidRPr="003C3536" w:rsidRDefault="000B5B62" w:rsidP="00027756">
      <w:pPr>
        <w:numPr>
          <w:ilvl w:val="0"/>
          <w:numId w:val="40"/>
        </w:numPr>
        <w:tabs>
          <w:tab w:val="left" w:pos="284"/>
        </w:tabs>
        <w:spacing w:after="0" w:line="240" w:lineRule="auto"/>
        <w:contextualSpacing/>
        <w:jc w:val="both"/>
        <w:rPr>
          <w:rFonts w:ascii="Futura Std Book" w:eastAsia="Times New Roman" w:hAnsi="Futura Std Book" w:cs="Arial"/>
          <w:sz w:val="20"/>
          <w:szCs w:val="20"/>
          <w:lang w:eastAsia="ar-SA"/>
        </w:rPr>
      </w:pPr>
      <w:r w:rsidRPr="003C3536">
        <w:rPr>
          <w:rFonts w:ascii="Futura Std Book" w:eastAsia="Times New Roman" w:hAnsi="Futura Std Book" w:cs="Arial"/>
          <w:sz w:val="20"/>
          <w:szCs w:val="20"/>
          <w:lang w:eastAsia="ar-SA"/>
        </w:rPr>
        <w:t xml:space="preserve">Radicado </w:t>
      </w:r>
      <w:r w:rsidR="005E13C8" w:rsidRPr="003C3536">
        <w:rPr>
          <w:rFonts w:ascii="Futura Std Book" w:eastAsia="Times New Roman" w:hAnsi="Futura Std Book" w:cs="Arial"/>
          <w:sz w:val="20"/>
          <w:szCs w:val="20"/>
          <w:lang w:eastAsia="ar-SA"/>
        </w:rPr>
        <w:t>el 31 de enero de 2011</w:t>
      </w:r>
      <w:r w:rsidRPr="003C3536">
        <w:rPr>
          <w:rFonts w:ascii="Futura Std Book" w:eastAsia="Times New Roman" w:hAnsi="Futura Std Book" w:cs="Arial"/>
          <w:sz w:val="20"/>
          <w:szCs w:val="20"/>
          <w:lang w:eastAsia="ar-SA"/>
        </w:rPr>
        <w:t>.</w:t>
      </w:r>
    </w:p>
    <w:p w14:paraId="6A5046A4" w14:textId="77777777" w:rsidR="000B334B" w:rsidRPr="003C3536" w:rsidRDefault="005E13C8" w:rsidP="00027756">
      <w:pPr>
        <w:numPr>
          <w:ilvl w:val="0"/>
          <w:numId w:val="40"/>
        </w:numPr>
        <w:tabs>
          <w:tab w:val="left" w:pos="284"/>
        </w:tabs>
        <w:spacing w:after="0" w:line="240" w:lineRule="auto"/>
        <w:contextualSpacing/>
        <w:jc w:val="both"/>
        <w:rPr>
          <w:rFonts w:ascii="Futura Std Book" w:hAnsi="Futura Std Book" w:cs="Arial"/>
          <w:b/>
          <w:sz w:val="20"/>
          <w:szCs w:val="20"/>
        </w:rPr>
      </w:pPr>
      <w:r w:rsidRPr="003C3536">
        <w:rPr>
          <w:rFonts w:ascii="Futura Std Book" w:eastAsia="Times New Roman" w:hAnsi="Futura Std Book" w:cs="Arial"/>
          <w:sz w:val="20"/>
          <w:szCs w:val="20"/>
          <w:lang w:eastAsia="ar-SA"/>
        </w:rPr>
        <w:t>El proyecto</w:t>
      </w:r>
      <w:r w:rsidR="000B5B62" w:rsidRPr="003C3536">
        <w:rPr>
          <w:rFonts w:ascii="Futura Std Book" w:eastAsia="Times New Roman" w:hAnsi="Futura Std Book" w:cs="Arial"/>
          <w:sz w:val="20"/>
          <w:szCs w:val="20"/>
          <w:lang w:eastAsia="ar-SA"/>
        </w:rPr>
        <w:t xml:space="preserve"> quedo no viable porque</w:t>
      </w:r>
      <w:r w:rsidRPr="003C3536">
        <w:rPr>
          <w:rFonts w:ascii="Futura Std Book" w:eastAsia="Times New Roman" w:hAnsi="Futura Std Book" w:cs="Arial"/>
          <w:sz w:val="20"/>
          <w:szCs w:val="20"/>
          <w:lang w:eastAsia="ar-SA"/>
        </w:rPr>
        <w:t xml:space="preserve"> no tenía coherencia</w:t>
      </w:r>
      <w:r w:rsidR="000B5B62" w:rsidRPr="003C3536">
        <w:rPr>
          <w:rFonts w:ascii="Futura Std Book" w:eastAsia="Times New Roman" w:hAnsi="Futura Std Book" w:cs="Arial"/>
          <w:sz w:val="20"/>
          <w:szCs w:val="20"/>
          <w:lang w:eastAsia="ar-SA"/>
        </w:rPr>
        <w:t>.</w:t>
      </w:r>
    </w:p>
    <w:p w14:paraId="24B2F173" w14:textId="77777777" w:rsidR="000B334B" w:rsidRPr="003C3536" w:rsidRDefault="000B334B" w:rsidP="00027756">
      <w:pPr>
        <w:tabs>
          <w:tab w:val="left" w:pos="284"/>
        </w:tabs>
        <w:spacing w:after="0" w:line="240" w:lineRule="auto"/>
        <w:contextualSpacing/>
        <w:jc w:val="both"/>
        <w:rPr>
          <w:rFonts w:ascii="Futura Std Book" w:hAnsi="Futura Std Book" w:cs="Arial"/>
          <w:b/>
          <w:sz w:val="20"/>
          <w:szCs w:val="20"/>
        </w:rPr>
      </w:pPr>
    </w:p>
    <w:p w14:paraId="7FE59A85" w14:textId="77777777" w:rsidR="000B334B" w:rsidRPr="003C3536" w:rsidRDefault="000B334B" w:rsidP="00027756">
      <w:pPr>
        <w:pStyle w:val="Sinespaciado"/>
        <w:tabs>
          <w:tab w:val="left" w:pos="284"/>
        </w:tabs>
        <w:jc w:val="both"/>
        <w:rPr>
          <w:rFonts w:ascii="Futura Std Book" w:hAnsi="Futura Std Book" w:cs="Arial"/>
          <w:b/>
          <w:sz w:val="20"/>
          <w:szCs w:val="20"/>
          <w:u w:val="single"/>
        </w:rPr>
      </w:pPr>
    </w:p>
    <w:p w14:paraId="2665E70A" w14:textId="77777777" w:rsidR="000B334B" w:rsidRPr="003C3536" w:rsidRDefault="000B334B" w:rsidP="00027756">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3C3536">
        <w:rPr>
          <w:rFonts w:ascii="Futura Std Book" w:hAnsi="Futura Std Book" w:cs="Arial"/>
          <w:b/>
          <w:sz w:val="20"/>
          <w:szCs w:val="20"/>
        </w:rPr>
        <w:lastRenderedPageBreak/>
        <w:t>Infraestructura Turística</w:t>
      </w:r>
    </w:p>
    <w:p w14:paraId="2E5D34E3" w14:textId="77777777" w:rsidR="000B334B" w:rsidRPr="003C3536" w:rsidRDefault="000B334B" w:rsidP="00027756">
      <w:pPr>
        <w:pStyle w:val="Prrafodelista"/>
        <w:tabs>
          <w:tab w:val="left" w:pos="284"/>
        </w:tabs>
        <w:spacing w:after="0" w:line="240" w:lineRule="auto"/>
        <w:ind w:left="0"/>
        <w:jc w:val="both"/>
        <w:rPr>
          <w:rFonts w:ascii="Futura Std Book" w:hAnsi="Futura Std Book" w:cs="Arial"/>
          <w:b/>
          <w:sz w:val="20"/>
          <w:szCs w:val="20"/>
        </w:rPr>
      </w:pPr>
    </w:p>
    <w:p w14:paraId="48C2C287" w14:textId="77777777" w:rsidR="0096375B" w:rsidRPr="003C3536" w:rsidRDefault="0096375B" w:rsidP="0096375B">
      <w:pPr>
        <w:pStyle w:val="Prrafodelista"/>
        <w:tabs>
          <w:tab w:val="left" w:pos="284"/>
        </w:tabs>
        <w:spacing w:after="0" w:line="240" w:lineRule="auto"/>
        <w:ind w:left="0"/>
        <w:jc w:val="both"/>
        <w:rPr>
          <w:rFonts w:ascii="Futura Std Book" w:hAnsi="Futura Std Book" w:cs="Arial"/>
          <w:b/>
          <w:sz w:val="20"/>
          <w:szCs w:val="20"/>
          <w:u w:val="single"/>
        </w:rPr>
      </w:pPr>
      <w:r w:rsidRPr="003C3536">
        <w:rPr>
          <w:rFonts w:ascii="Futura Std Book" w:hAnsi="Futura Std Book" w:cs="Arial"/>
          <w:b/>
          <w:sz w:val="20"/>
          <w:szCs w:val="20"/>
          <w:u w:val="single"/>
        </w:rPr>
        <w:t>Aprobados 2018</w:t>
      </w:r>
    </w:p>
    <w:p w14:paraId="72AD9B9E" w14:textId="77777777" w:rsidR="0096375B" w:rsidRPr="003C3536" w:rsidRDefault="0096375B" w:rsidP="0096375B">
      <w:pPr>
        <w:spacing w:after="0" w:line="240" w:lineRule="auto"/>
        <w:jc w:val="both"/>
        <w:rPr>
          <w:rFonts w:ascii="Futura Std Book" w:hAnsi="Futura Std Book" w:cs="Calibri"/>
          <w:b/>
          <w:bCs/>
          <w:sz w:val="20"/>
          <w:szCs w:val="20"/>
        </w:rPr>
      </w:pPr>
      <w:r w:rsidRPr="003C3536">
        <w:rPr>
          <w:rFonts w:ascii="Futura Std Book" w:hAnsi="Futura Std Book" w:cs="Calibri"/>
          <w:b/>
          <w:bCs/>
          <w:sz w:val="20"/>
          <w:szCs w:val="20"/>
        </w:rPr>
        <w:t>1. FNTP-158-2018 Señalización turística peatonal para el municipio de Paipa, Boyacá</w:t>
      </w:r>
    </w:p>
    <w:p w14:paraId="0937EFCB" w14:textId="77777777" w:rsidR="0096375B" w:rsidRPr="003C3536" w:rsidRDefault="0096375B" w:rsidP="0096375B">
      <w:pPr>
        <w:spacing w:after="0" w:line="240" w:lineRule="auto"/>
        <w:jc w:val="both"/>
        <w:rPr>
          <w:rFonts w:ascii="Futura Std Book" w:hAnsi="Futura Std Book" w:cs="Calibri"/>
          <w:sz w:val="20"/>
          <w:szCs w:val="20"/>
          <w:lang w:eastAsia="es-CO"/>
        </w:rPr>
      </w:pPr>
      <w:r w:rsidRPr="003C3536">
        <w:rPr>
          <w:rFonts w:ascii="Futura Std Book" w:hAnsi="Futura Std Book" w:cs="Calibri"/>
          <w:b/>
          <w:bCs/>
          <w:sz w:val="20"/>
          <w:szCs w:val="20"/>
        </w:rPr>
        <w:t>Municipio:</w:t>
      </w:r>
      <w:r w:rsidRPr="003C3536">
        <w:rPr>
          <w:rFonts w:ascii="Futura Std Book" w:hAnsi="Futura Std Book" w:cs="Calibri"/>
          <w:sz w:val="20"/>
          <w:szCs w:val="20"/>
        </w:rPr>
        <w:t xml:space="preserve"> Paipa</w:t>
      </w:r>
    </w:p>
    <w:p w14:paraId="41F6E7BB" w14:textId="77777777" w:rsidR="0096375B" w:rsidRPr="003C3536" w:rsidRDefault="0096375B" w:rsidP="0096375B">
      <w:pPr>
        <w:spacing w:after="0" w:line="240" w:lineRule="auto"/>
        <w:jc w:val="both"/>
        <w:rPr>
          <w:rFonts w:ascii="Futura Std Book" w:hAnsi="Futura Std Book" w:cs="Calibri"/>
          <w:sz w:val="20"/>
          <w:szCs w:val="20"/>
        </w:rPr>
      </w:pPr>
      <w:r w:rsidRPr="003C3536">
        <w:rPr>
          <w:rFonts w:ascii="Futura Std Book" w:hAnsi="Futura Std Book" w:cs="Calibri"/>
          <w:b/>
          <w:bCs/>
          <w:sz w:val="20"/>
          <w:szCs w:val="20"/>
        </w:rPr>
        <w:t>Objeto:</w:t>
      </w:r>
      <w:r w:rsidRPr="003C3536">
        <w:rPr>
          <w:rFonts w:ascii="Futura Std Book" w:hAnsi="Futura Std Book" w:cs="Calibri"/>
          <w:sz w:val="20"/>
          <w:szCs w:val="20"/>
        </w:rPr>
        <w:t xml:space="preserve"> implementación, fabricación, suministro e instalación de las señales peatonales, la cual comprende 5 señales tipo tótem, 10 avisos direccionales, 10 paneles interpretativos adosados a muros y 10 paneles interpretativos de pie.</w:t>
      </w:r>
    </w:p>
    <w:p w14:paraId="3824D87C" w14:textId="77777777" w:rsidR="0096375B" w:rsidRPr="003C3536" w:rsidRDefault="0096375B" w:rsidP="0096375B">
      <w:pPr>
        <w:spacing w:after="0" w:line="240" w:lineRule="auto"/>
        <w:jc w:val="both"/>
        <w:rPr>
          <w:rFonts w:ascii="Futura Std Book" w:eastAsia="Calibri" w:hAnsi="Futura Std Book" w:cs="Calibri"/>
          <w:sz w:val="20"/>
          <w:szCs w:val="20"/>
        </w:rPr>
      </w:pPr>
      <w:r w:rsidRPr="003C3536">
        <w:rPr>
          <w:rFonts w:ascii="Futura Std Book" w:eastAsia="Calibri" w:hAnsi="Futura Std Book" w:cs="Calibri"/>
          <w:b/>
          <w:bCs/>
          <w:sz w:val="20"/>
          <w:szCs w:val="20"/>
        </w:rPr>
        <w:t>Valor:</w:t>
      </w:r>
      <w:r w:rsidRPr="003C3536">
        <w:rPr>
          <w:rFonts w:ascii="Futura Std Book" w:eastAsia="Calibri" w:hAnsi="Futura Std Book" w:cs="Calibri"/>
          <w:sz w:val="20"/>
          <w:szCs w:val="20"/>
        </w:rPr>
        <w:t xml:space="preserve"> $87.200.341,63 (69.368.193,39, </w:t>
      </w:r>
      <w:proofErr w:type="spellStart"/>
      <w:r w:rsidRPr="003C3536">
        <w:rPr>
          <w:rFonts w:ascii="Futura Std Book" w:eastAsia="Calibri" w:hAnsi="Futura Std Book" w:cs="Calibri"/>
          <w:sz w:val="20"/>
          <w:szCs w:val="20"/>
        </w:rPr>
        <w:t>Fontur</w:t>
      </w:r>
      <w:proofErr w:type="spellEnd"/>
      <w:r w:rsidRPr="003C3536">
        <w:rPr>
          <w:rFonts w:ascii="Futura Std Book" w:eastAsia="Calibri" w:hAnsi="Futura Std Book" w:cs="Calibri"/>
          <w:sz w:val="20"/>
          <w:szCs w:val="20"/>
        </w:rPr>
        <w:t xml:space="preserve"> vigencia 2018; $17.832.148,24 municipio)</w:t>
      </w:r>
    </w:p>
    <w:p w14:paraId="7891E7EF" w14:textId="77777777" w:rsidR="0096375B" w:rsidRPr="003C3536" w:rsidRDefault="0096375B" w:rsidP="0096375B">
      <w:pPr>
        <w:spacing w:after="0" w:line="240" w:lineRule="auto"/>
        <w:jc w:val="both"/>
        <w:rPr>
          <w:rFonts w:ascii="Futura Std Book" w:hAnsi="Futura Std Book" w:cs="Calibri"/>
          <w:sz w:val="20"/>
          <w:szCs w:val="20"/>
        </w:rPr>
      </w:pPr>
      <w:r w:rsidRPr="003C3536">
        <w:rPr>
          <w:rFonts w:ascii="Futura Std Book" w:hAnsi="Futura Std Book" w:cs="Calibri"/>
          <w:b/>
          <w:bCs/>
          <w:sz w:val="20"/>
          <w:szCs w:val="20"/>
        </w:rPr>
        <w:t>Estado:</w:t>
      </w:r>
      <w:r w:rsidRPr="003C3536">
        <w:rPr>
          <w:rFonts w:ascii="Futura Std Book" w:hAnsi="Futura Std Book" w:cs="Calibri"/>
          <w:sz w:val="20"/>
          <w:szCs w:val="20"/>
        </w:rPr>
        <w:t xml:space="preserve"> pre-contractual</w:t>
      </w:r>
    </w:p>
    <w:p w14:paraId="107BA254" w14:textId="77777777" w:rsidR="0096375B" w:rsidRPr="003C3536" w:rsidRDefault="0096375B" w:rsidP="0096375B">
      <w:pPr>
        <w:spacing w:after="0" w:line="240" w:lineRule="auto"/>
        <w:jc w:val="both"/>
        <w:rPr>
          <w:rFonts w:ascii="Futura Std Book" w:hAnsi="Futura Std Book" w:cs="Calibri"/>
          <w:sz w:val="20"/>
          <w:szCs w:val="20"/>
        </w:rPr>
      </w:pPr>
      <w:r w:rsidRPr="003C3536">
        <w:rPr>
          <w:rFonts w:ascii="Futura Std Book" w:hAnsi="Futura Std Book" w:cs="Calibri"/>
          <w:b/>
          <w:bCs/>
          <w:sz w:val="20"/>
          <w:szCs w:val="20"/>
        </w:rPr>
        <w:t xml:space="preserve">Impacto: </w:t>
      </w:r>
      <w:r w:rsidRPr="003C3536">
        <w:rPr>
          <w:rFonts w:ascii="Futura Std Book" w:hAnsi="Futura Std Book" w:cs="Calibri"/>
          <w:sz w:val="20"/>
          <w:szCs w:val="20"/>
        </w:rPr>
        <w:t>proporcionar a la región la señalética apropiada para los turistas, la cual permitirá una buena ubicación y localización de los atractivos turísticos.</w:t>
      </w:r>
    </w:p>
    <w:p w14:paraId="720F3692" w14:textId="77777777" w:rsidR="0096375B" w:rsidRPr="003C3536" w:rsidRDefault="0096375B" w:rsidP="0096375B">
      <w:pPr>
        <w:spacing w:after="0" w:line="240" w:lineRule="auto"/>
        <w:jc w:val="both"/>
        <w:rPr>
          <w:rFonts w:ascii="Futura Std Book" w:hAnsi="Futura Std Book" w:cs="Calibri"/>
          <w:sz w:val="20"/>
          <w:szCs w:val="20"/>
        </w:rPr>
      </w:pPr>
      <w:r w:rsidRPr="003C3536">
        <w:rPr>
          <w:rFonts w:ascii="Futura Std Book" w:hAnsi="Futura Std Book" w:cs="Calibri"/>
          <w:b/>
          <w:bCs/>
          <w:sz w:val="20"/>
          <w:szCs w:val="20"/>
        </w:rPr>
        <w:t>Informe:</w:t>
      </w:r>
      <w:r w:rsidRPr="003C3536">
        <w:rPr>
          <w:rFonts w:ascii="Futura Std Book" w:hAnsi="Futura Std Book" w:cs="Calibri"/>
          <w:sz w:val="20"/>
          <w:szCs w:val="20"/>
        </w:rPr>
        <w:t xml:space="preserve"> proyecto radicado con pertinencia del MINCIT el 1 de agosto de 2018.</w:t>
      </w:r>
    </w:p>
    <w:p w14:paraId="4CAD78DF" w14:textId="77777777" w:rsidR="0096375B" w:rsidRPr="003C3536" w:rsidRDefault="0096375B" w:rsidP="0096375B">
      <w:pPr>
        <w:pStyle w:val="Sinespaciado"/>
        <w:numPr>
          <w:ilvl w:val="0"/>
          <w:numId w:val="87"/>
        </w:numPr>
        <w:ind w:left="284" w:hanging="284"/>
        <w:jc w:val="both"/>
        <w:rPr>
          <w:rFonts w:ascii="Futura Std Book" w:hAnsi="Futura Std Book"/>
          <w:b/>
          <w:bCs/>
          <w:sz w:val="20"/>
          <w:szCs w:val="20"/>
        </w:rPr>
      </w:pPr>
      <w:r w:rsidRPr="003C3536">
        <w:rPr>
          <w:rFonts w:ascii="Futura Std Book" w:hAnsi="Futura Std Book"/>
          <w:sz w:val="20"/>
          <w:szCs w:val="20"/>
        </w:rPr>
        <w:t xml:space="preserve">La Gerencia de Infraestructura realizó observaciones al proyecto, las cuales fueron enviadas el 15 de agosto de 2018 al ente territorial. El 19 de septiembre de 2018 se recibieron en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las respuestas a observaciones y se volvieron a enviar al municipio nuevas observaciones el 24 de septiembre de 2018. </w:t>
      </w:r>
    </w:p>
    <w:p w14:paraId="3602EA57" w14:textId="77777777" w:rsidR="0096375B" w:rsidRPr="003C3536" w:rsidRDefault="0096375B" w:rsidP="0096375B">
      <w:pPr>
        <w:pStyle w:val="Sinespaciado"/>
        <w:numPr>
          <w:ilvl w:val="0"/>
          <w:numId w:val="87"/>
        </w:numPr>
        <w:ind w:left="284" w:hanging="284"/>
        <w:jc w:val="both"/>
        <w:rPr>
          <w:rFonts w:ascii="Futura Std Book" w:hAnsi="Futura Std Book"/>
          <w:b/>
          <w:bCs/>
          <w:sz w:val="20"/>
          <w:szCs w:val="20"/>
        </w:rPr>
      </w:pPr>
      <w:r w:rsidRPr="003C3536">
        <w:rPr>
          <w:rFonts w:ascii="Futura Std Book" w:hAnsi="Futura Std Book"/>
          <w:sz w:val="20"/>
          <w:szCs w:val="20"/>
        </w:rPr>
        <w:t xml:space="preserve">El 26 de octubre de 2018 se realizó reunión con representantes del municipio, dando plazo máximo de entrega de las respuestas a observaciones hasta el 13 de noviembre de 2018, plazo que fue cumplido por el proponente. </w:t>
      </w:r>
    </w:p>
    <w:p w14:paraId="28E4D197" w14:textId="77777777" w:rsidR="0096375B" w:rsidRPr="003C3536" w:rsidRDefault="0096375B" w:rsidP="0096375B">
      <w:pPr>
        <w:pStyle w:val="Sinespaciado"/>
        <w:numPr>
          <w:ilvl w:val="0"/>
          <w:numId w:val="87"/>
        </w:numPr>
        <w:ind w:left="284" w:hanging="284"/>
        <w:jc w:val="both"/>
        <w:rPr>
          <w:rFonts w:ascii="Futura Std Book" w:hAnsi="Futura Std Book"/>
          <w:b/>
          <w:bCs/>
          <w:sz w:val="20"/>
          <w:szCs w:val="20"/>
        </w:rPr>
      </w:pPr>
      <w:r w:rsidRPr="003C3536">
        <w:rPr>
          <w:rFonts w:ascii="Futura Std Book" w:hAnsi="Futura Std Book"/>
          <w:sz w:val="20"/>
          <w:szCs w:val="20"/>
        </w:rPr>
        <w:t xml:space="preserve">La gerencia de infraestructura solicitó el pre viabilidades técnica, jurídica y la financiera el 27 de noviembre de 2018. </w:t>
      </w:r>
    </w:p>
    <w:p w14:paraId="6D495A5B" w14:textId="77777777" w:rsidR="0096375B" w:rsidRPr="003C3536" w:rsidRDefault="0096375B" w:rsidP="0096375B">
      <w:pPr>
        <w:pStyle w:val="Sinespaciado"/>
        <w:numPr>
          <w:ilvl w:val="0"/>
          <w:numId w:val="87"/>
        </w:numPr>
        <w:ind w:left="284" w:hanging="284"/>
        <w:jc w:val="both"/>
        <w:rPr>
          <w:rFonts w:ascii="Futura Std Book" w:hAnsi="Futura Std Book"/>
          <w:b/>
          <w:bCs/>
          <w:sz w:val="20"/>
          <w:szCs w:val="20"/>
        </w:rPr>
      </w:pPr>
      <w:r w:rsidRPr="003C3536">
        <w:rPr>
          <w:rFonts w:ascii="Futura Std Book" w:hAnsi="Futura Std Book"/>
          <w:sz w:val="20"/>
          <w:szCs w:val="20"/>
        </w:rPr>
        <w:t xml:space="preserve">Proyecto declarado viable en comité interno del 5 de diciembre de 2018 </w:t>
      </w:r>
    </w:p>
    <w:p w14:paraId="321C405B" w14:textId="77777777" w:rsidR="0096375B" w:rsidRPr="003C3536" w:rsidRDefault="0096375B" w:rsidP="0096375B">
      <w:pPr>
        <w:pStyle w:val="Sinespaciado"/>
        <w:numPr>
          <w:ilvl w:val="0"/>
          <w:numId w:val="87"/>
        </w:numPr>
        <w:ind w:left="284" w:hanging="284"/>
        <w:jc w:val="both"/>
        <w:rPr>
          <w:rFonts w:ascii="Futura Std Book" w:hAnsi="Futura Std Book"/>
          <w:sz w:val="20"/>
          <w:szCs w:val="20"/>
        </w:rPr>
      </w:pPr>
      <w:r w:rsidRPr="003C3536">
        <w:rPr>
          <w:rFonts w:ascii="Futura Std Book" w:hAnsi="Futura Std Book"/>
          <w:sz w:val="20"/>
          <w:szCs w:val="20"/>
        </w:rPr>
        <w:t>El proyecto de construcción de señalización para el municipio de Paipa fue aprobado el 13 de Diciembre de 2018; fecha en la cual se solicitó el CDP a la fiduciaria para iniciar el proceso de contratación del convenio, paralelo a ello se solicitó el CDP al municipio hecho que se culminó el 22 de enero de 2019. Ese mismo día se solicitó a Jurídica mediante oficio la elaboración del convenio el cual se encuentra actualmente en ajustes en la Dirección jurídica luego de la revisión de la Gerencia de Infraestructura.</w:t>
      </w:r>
    </w:p>
    <w:p w14:paraId="00DDC119" w14:textId="77777777" w:rsidR="0096375B" w:rsidRPr="003C3536" w:rsidRDefault="0096375B" w:rsidP="0096375B">
      <w:pPr>
        <w:pStyle w:val="Sinespaciado"/>
        <w:numPr>
          <w:ilvl w:val="0"/>
          <w:numId w:val="87"/>
        </w:numPr>
        <w:ind w:left="284" w:hanging="284"/>
        <w:jc w:val="both"/>
        <w:rPr>
          <w:rFonts w:ascii="Futura Std Book" w:hAnsi="Futura Std Book"/>
          <w:sz w:val="20"/>
          <w:szCs w:val="20"/>
        </w:rPr>
      </w:pPr>
      <w:r w:rsidRPr="003C3536">
        <w:rPr>
          <w:rFonts w:ascii="Futura Std Book" w:hAnsi="Futura Std Book"/>
          <w:sz w:val="20"/>
          <w:szCs w:val="20"/>
        </w:rPr>
        <w:t>Posterior a esto se remitirá al municipio el convenio para su revisión y suscripción y vuelta de correo envíen el original y el Registro presupuestal con el propósito de coordinar las acciones previas para el giro de los recursos del ente territorial a la fiduciaria y poder continuar con la ejecución del convenio</w:t>
      </w:r>
    </w:p>
    <w:p w14:paraId="56458DFC" w14:textId="77777777" w:rsidR="0096375B" w:rsidRPr="003C3536" w:rsidRDefault="0096375B" w:rsidP="0096375B">
      <w:pPr>
        <w:pStyle w:val="Sinespaciado"/>
        <w:jc w:val="both"/>
        <w:rPr>
          <w:rFonts w:ascii="Futura Std Book" w:hAnsi="Futura Std Book"/>
          <w:b/>
          <w:bCs/>
          <w:sz w:val="20"/>
          <w:szCs w:val="20"/>
          <w:u w:val="single"/>
        </w:rPr>
      </w:pPr>
    </w:p>
    <w:p w14:paraId="4564D557" w14:textId="77777777" w:rsidR="0096375B" w:rsidRPr="003C3536" w:rsidRDefault="0096375B" w:rsidP="0096375B">
      <w:pPr>
        <w:pStyle w:val="Sinespaciado"/>
        <w:jc w:val="both"/>
        <w:rPr>
          <w:rFonts w:ascii="Futura Std Book" w:hAnsi="Futura Std Book"/>
          <w:b/>
          <w:bCs/>
          <w:sz w:val="20"/>
          <w:szCs w:val="20"/>
          <w:u w:val="single"/>
        </w:rPr>
      </w:pPr>
      <w:r w:rsidRPr="003C3536">
        <w:rPr>
          <w:rFonts w:ascii="Futura Std Book" w:hAnsi="Futura Std Book"/>
          <w:b/>
          <w:bCs/>
          <w:sz w:val="20"/>
          <w:szCs w:val="20"/>
          <w:u w:val="single"/>
        </w:rPr>
        <w:t>No aprobados 2018</w:t>
      </w:r>
    </w:p>
    <w:p w14:paraId="485932E9" w14:textId="77777777" w:rsidR="0096375B" w:rsidRPr="003C3536" w:rsidRDefault="0096375B" w:rsidP="0096375B">
      <w:pPr>
        <w:pStyle w:val="Prrafodelista"/>
        <w:numPr>
          <w:ilvl w:val="0"/>
          <w:numId w:val="1"/>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b/>
          <w:sz w:val="20"/>
          <w:szCs w:val="20"/>
        </w:rPr>
        <w:t xml:space="preserve">FNTP-178-2018 Adquisición señalización turística para el área urbana del municipio de </w:t>
      </w:r>
      <w:proofErr w:type="spellStart"/>
      <w:r w:rsidRPr="003C3536">
        <w:rPr>
          <w:rFonts w:ascii="Futura Std Book" w:hAnsi="Futura Std Book" w:cs="Arial"/>
          <w:b/>
          <w:sz w:val="20"/>
          <w:szCs w:val="20"/>
        </w:rPr>
        <w:t>Monguí</w:t>
      </w:r>
      <w:proofErr w:type="spellEnd"/>
      <w:r w:rsidRPr="003C3536">
        <w:rPr>
          <w:rFonts w:ascii="Futura Std Book" w:hAnsi="Futura Std Book" w:cs="Arial"/>
          <w:b/>
          <w:sz w:val="20"/>
          <w:szCs w:val="20"/>
        </w:rPr>
        <w:t>, Departamento de Boyacá</w:t>
      </w:r>
    </w:p>
    <w:p w14:paraId="2102F95A" w14:textId="77777777" w:rsidR="0096375B" w:rsidRPr="003C3536" w:rsidRDefault="0096375B" w:rsidP="0096375B">
      <w:pPr>
        <w:pStyle w:val="Sinespaciado"/>
        <w:jc w:val="both"/>
        <w:rPr>
          <w:rFonts w:ascii="Futura Std Book" w:hAnsi="Futura Std Book"/>
          <w:sz w:val="20"/>
          <w:szCs w:val="20"/>
        </w:rPr>
      </w:pPr>
      <w:r w:rsidRPr="003C3536">
        <w:rPr>
          <w:rFonts w:ascii="Futura Std Book" w:hAnsi="Futura Std Book"/>
          <w:b/>
          <w:sz w:val="20"/>
          <w:szCs w:val="20"/>
        </w:rPr>
        <w:t>Municipio:</w:t>
      </w:r>
      <w:r w:rsidRPr="003C3536">
        <w:rPr>
          <w:rFonts w:ascii="Futura Std Book" w:hAnsi="Futura Std Book"/>
          <w:sz w:val="20"/>
          <w:szCs w:val="20"/>
        </w:rPr>
        <w:t xml:space="preserve"> </w:t>
      </w:r>
      <w:proofErr w:type="spellStart"/>
      <w:r w:rsidRPr="003C3536">
        <w:rPr>
          <w:rFonts w:ascii="Futura Std Book" w:hAnsi="Futura Std Book"/>
          <w:sz w:val="20"/>
          <w:szCs w:val="20"/>
        </w:rPr>
        <w:t>Monguí</w:t>
      </w:r>
      <w:proofErr w:type="spellEnd"/>
    </w:p>
    <w:p w14:paraId="0A24A9F8" w14:textId="77777777" w:rsidR="0096375B" w:rsidRPr="003C3536" w:rsidRDefault="0096375B" w:rsidP="0096375B">
      <w:pPr>
        <w:pStyle w:val="Sinespaciado"/>
        <w:jc w:val="both"/>
        <w:rPr>
          <w:rFonts w:ascii="Futura Std Book" w:hAnsi="Futura Std Book"/>
          <w:sz w:val="20"/>
          <w:szCs w:val="20"/>
        </w:rPr>
      </w:pPr>
      <w:r w:rsidRPr="003C3536">
        <w:rPr>
          <w:rFonts w:ascii="Futura Std Book" w:hAnsi="Futura Std Book"/>
          <w:b/>
          <w:sz w:val="20"/>
          <w:szCs w:val="20"/>
        </w:rPr>
        <w:t>Objeto:</w:t>
      </w:r>
      <w:r w:rsidRPr="003C3536">
        <w:rPr>
          <w:rFonts w:ascii="Futura Std Book" w:hAnsi="Futura Std Book"/>
          <w:sz w:val="20"/>
          <w:szCs w:val="20"/>
        </w:rPr>
        <w:t xml:space="preserve"> Suministro e instalación de señalización turística peatonal, la cual comprende 7 vallas tipo tótem, 26 señales de orientación y 2 vallas de dirección tipo tótem doble cara.</w:t>
      </w:r>
    </w:p>
    <w:p w14:paraId="3B995261" w14:textId="77777777" w:rsidR="0096375B" w:rsidRPr="003C3536" w:rsidRDefault="0096375B" w:rsidP="0096375B">
      <w:pPr>
        <w:pStyle w:val="Sinespaciado"/>
        <w:jc w:val="both"/>
        <w:rPr>
          <w:rFonts w:ascii="Futura Std Book" w:hAnsi="Futura Std Book"/>
          <w:sz w:val="20"/>
          <w:szCs w:val="20"/>
        </w:rPr>
      </w:pPr>
      <w:r w:rsidRPr="003C3536">
        <w:rPr>
          <w:rFonts w:ascii="Futura Std Book" w:hAnsi="Futura Std Book"/>
          <w:b/>
          <w:sz w:val="20"/>
          <w:szCs w:val="20"/>
        </w:rPr>
        <w:t>Valor:</w:t>
      </w:r>
      <w:r w:rsidRPr="003C3536">
        <w:rPr>
          <w:rFonts w:ascii="Futura Std Book" w:hAnsi="Futura Std Book"/>
          <w:sz w:val="20"/>
          <w:szCs w:val="20"/>
        </w:rPr>
        <w:t xml:space="preserve"> $99.770.609 ($79.816.487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recursos sin asignar; $19.954.122 municipio)</w:t>
      </w:r>
    </w:p>
    <w:p w14:paraId="03FA316D" w14:textId="77777777" w:rsidR="0096375B" w:rsidRPr="003C3536" w:rsidRDefault="0096375B" w:rsidP="0096375B">
      <w:pPr>
        <w:pStyle w:val="Sinespaciado"/>
        <w:jc w:val="both"/>
        <w:rPr>
          <w:rFonts w:ascii="Futura Std Book" w:hAnsi="Futura Std Book"/>
          <w:sz w:val="20"/>
          <w:szCs w:val="20"/>
        </w:rPr>
      </w:pPr>
      <w:r w:rsidRPr="003C3536">
        <w:rPr>
          <w:rFonts w:ascii="Futura Std Book" w:hAnsi="Futura Std Book"/>
          <w:b/>
          <w:sz w:val="20"/>
          <w:szCs w:val="20"/>
        </w:rPr>
        <w:t>Estado:</w:t>
      </w:r>
      <w:r w:rsidRPr="003C3536">
        <w:rPr>
          <w:rFonts w:ascii="Futura Std Book" w:hAnsi="Futura Std Book"/>
          <w:sz w:val="20"/>
          <w:szCs w:val="20"/>
        </w:rPr>
        <w:t xml:space="preserve"> devuelto</w:t>
      </w:r>
    </w:p>
    <w:p w14:paraId="3046E270" w14:textId="77777777" w:rsidR="0096375B" w:rsidRPr="003C3536" w:rsidRDefault="0096375B" w:rsidP="0096375B">
      <w:pPr>
        <w:pStyle w:val="Sinespaciado"/>
        <w:jc w:val="both"/>
        <w:rPr>
          <w:rFonts w:ascii="Futura Std Book" w:hAnsi="Futura Std Book"/>
          <w:sz w:val="20"/>
          <w:szCs w:val="20"/>
        </w:rPr>
      </w:pPr>
      <w:r w:rsidRPr="003C3536">
        <w:rPr>
          <w:rFonts w:ascii="Futura Std Book" w:hAnsi="Futura Std Book"/>
          <w:b/>
          <w:sz w:val="20"/>
          <w:szCs w:val="20"/>
        </w:rPr>
        <w:t>Impacto:</w:t>
      </w:r>
      <w:r w:rsidRPr="003C3536">
        <w:rPr>
          <w:rFonts w:ascii="Futura Std Book" w:hAnsi="Futura Std Book"/>
          <w:sz w:val="20"/>
          <w:szCs w:val="20"/>
        </w:rPr>
        <w:t xml:space="preserve"> mejorar el entorno urbano y fortalecer el desarrollo turístico, económico y sociocultural del Municipio.</w:t>
      </w:r>
    </w:p>
    <w:p w14:paraId="2A69B33D" w14:textId="77777777" w:rsidR="0096375B" w:rsidRPr="003C3536" w:rsidRDefault="0096375B" w:rsidP="0096375B">
      <w:pPr>
        <w:pStyle w:val="Sinespaciado"/>
        <w:jc w:val="both"/>
        <w:rPr>
          <w:rFonts w:ascii="Futura Std Book" w:hAnsi="Futura Std Book"/>
          <w:sz w:val="20"/>
          <w:szCs w:val="20"/>
          <w:lang w:eastAsia="es-CO"/>
        </w:rPr>
      </w:pPr>
      <w:r w:rsidRPr="003C3536">
        <w:rPr>
          <w:rFonts w:ascii="Futura Std Book" w:hAnsi="Futura Std Book"/>
          <w:b/>
          <w:sz w:val="20"/>
          <w:szCs w:val="20"/>
        </w:rPr>
        <w:t>Informe:</w:t>
      </w:r>
      <w:r w:rsidRPr="003C3536">
        <w:rPr>
          <w:rFonts w:ascii="Futura Std Book" w:hAnsi="Futura Std Book"/>
          <w:sz w:val="20"/>
          <w:szCs w:val="20"/>
        </w:rPr>
        <w:t xml:space="preserve"> proyecto radicado </w:t>
      </w:r>
      <w:r w:rsidRPr="003C3536">
        <w:rPr>
          <w:rFonts w:ascii="Futura Std Book" w:hAnsi="Futura Std Book" w:cs="Calibri"/>
          <w:sz w:val="20"/>
          <w:szCs w:val="20"/>
        </w:rPr>
        <w:t xml:space="preserve">con pertinencia del MINCIT </w:t>
      </w:r>
      <w:r w:rsidRPr="003C3536">
        <w:rPr>
          <w:rFonts w:ascii="Futura Std Book" w:hAnsi="Futura Std Book"/>
          <w:sz w:val="20"/>
          <w:szCs w:val="20"/>
        </w:rPr>
        <w:t>el 13 de agosto de 2018.</w:t>
      </w:r>
    </w:p>
    <w:p w14:paraId="340DE8C1" w14:textId="77777777" w:rsidR="0096375B" w:rsidRPr="003C3536" w:rsidRDefault="0096375B" w:rsidP="0096375B">
      <w:pPr>
        <w:pStyle w:val="Sinespaciado"/>
        <w:numPr>
          <w:ilvl w:val="0"/>
          <w:numId w:val="87"/>
        </w:numPr>
        <w:ind w:left="284" w:hanging="284"/>
        <w:jc w:val="both"/>
        <w:rPr>
          <w:rFonts w:ascii="Futura Std Book" w:hAnsi="Futura Std Book"/>
          <w:sz w:val="20"/>
          <w:szCs w:val="20"/>
        </w:rPr>
      </w:pPr>
      <w:r w:rsidRPr="003C3536">
        <w:rPr>
          <w:rFonts w:ascii="Futura Std Book" w:hAnsi="Futura Std Book"/>
          <w:sz w:val="20"/>
          <w:szCs w:val="20"/>
        </w:rPr>
        <w:t xml:space="preserve">Se enviaron observaciones técnicas del proyecto al ente territorial el 3 de septiembre de 2018. </w:t>
      </w:r>
    </w:p>
    <w:p w14:paraId="14A6F36E" w14:textId="77777777" w:rsidR="0096375B" w:rsidRPr="003C3536" w:rsidRDefault="0096375B" w:rsidP="0096375B">
      <w:pPr>
        <w:pStyle w:val="Sinespaciado"/>
        <w:numPr>
          <w:ilvl w:val="0"/>
          <w:numId w:val="87"/>
        </w:numPr>
        <w:ind w:left="284" w:hanging="284"/>
        <w:jc w:val="both"/>
        <w:rPr>
          <w:rFonts w:ascii="Futura Std Book" w:hAnsi="Futura Std Book"/>
          <w:sz w:val="20"/>
          <w:szCs w:val="20"/>
        </w:rPr>
      </w:pPr>
      <w:r w:rsidRPr="003C3536">
        <w:rPr>
          <w:rFonts w:ascii="Futura Std Book" w:hAnsi="Futura Std Book"/>
          <w:sz w:val="20"/>
          <w:szCs w:val="20"/>
        </w:rPr>
        <w:t>El 25 de octubre de 2018 se realizó reunión con representantes del municipio, dando plazo máximo de entrega de las respuestas a observaciones para el 09 de noviembre de 2018.</w:t>
      </w:r>
    </w:p>
    <w:p w14:paraId="63D58918" w14:textId="77777777" w:rsidR="0096375B" w:rsidRPr="003C3536" w:rsidRDefault="0096375B" w:rsidP="0096375B">
      <w:pPr>
        <w:pStyle w:val="Sinespaciado"/>
        <w:numPr>
          <w:ilvl w:val="0"/>
          <w:numId w:val="87"/>
        </w:numPr>
        <w:ind w:left="284" w:hanging="284"/>
        <w:jc w:val="both"/>
        <w:rPr>
          <w:rFonts w:ascii="Futura Std Book" w:hAnsi="Futura Std Book"/>
          <w:sz w:val="20"/>
          <w:szCs w:val="20"/>
        </w:rPr>
      </w:pPr>
      <w:r w:rsidRPr="003C3536">
        <w:rPr>
          <w:rFonts w:ascii="Futura Std Book" w:hAnsi="Futura Std Book"/>
          <w:sz w:val="20"/>
          <w:szCs w:val="20"/>
        </w:rPr>
        <w:t xml:space="preserve">Proyecto devuelto el 14 de noviembre de 2018, dado que el municipio no subsanó en su totalidad las observaciones realizadas por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desde el 3 de septiembre de 2018 con oficio DI-12184-2018.</w:t>
      </w:r>
    </w:p>
    <w:p w14:paraId="11F93829" w14:textId="77777777" w:rsidR="0096375B" w:rsidRPr="003C3536" w:rsidRDefault="0096375B" w:rsidP="0096375B">
      <w:pPr>
        <w:pStyle w:val="Sinespaciado"/>
        <w:ind w:left="284"/>
        <w:jc w:val="both"/>
        <w:rPr>
          <w:rFonts w:ascii="Futura Std Book" w:hAnsi="Futura Std Book"/>
          <w:sz w:val="20"/>
          <w:szCs w:val="20"/>
          <w:highlight w:val="yellow"/>
        </w:rPr>
      </w:pPr>
    </w:p>
    <w:p w14:paraId="20EC3997" w14:textId="77777777" w:rsidR="0096375B" w:rsidRPr="003C3536" w:rsidRDefault="0096375B" w:rsidP="0096375B">
      <w:pPr>
        <w:tabs>
          <w:tab w:val="left" w:pos="284"/>
        </w:tabs>
        <w:spacing w:after="0" w:line="240" w:lineRule="auto"/>
        <w:jc w:val="both"/>
        <w:rPr>
          <w:rFonts w:ascii="Futura Std Book" w:hAnsi="Futura Std Book" w:cs="Arial"/>
          <w:b/>
          <w:sz w:val="20"/>
          <w:szCs w:val="20"/>
          <w:u w:val="single"/>
        </w:rPr>
      </w:pPr>
      <w:r w:rsidRPr="003C3536">
        <w:rPr>
          <w:rFonts w:ascii="Futura Std Book" w:hAnsi="Futura Std Book" w:cs="Arial"/>
          <w:b/>
          <w:sz w:val="20"/>
          <w:szCs w:val="20"/>
          <w:u w:val="single"/>
        </w:rPr>
        <w:t>Aprobados 2017</w:t>
      </w:r>
    </w:p>
    <w:p w14:paraId="216A0E47" w14:textId="77777777" w:rsidR="0096375B" w:rsidRPr="003C3536" w:rsidRDefault="0096375B" w:rsidP="0096375B">
      <w:pPr>
        <w:pStyle w:val="Prrafodelista"/>
        <w:numPr>
          <w:ilvl w:val="3"/>
          <w:numId w:val="88"/>
        </w:numPr>
        <w:tabs>
          <w:tab w:val="left" w:pos="284"/>
        </w:tabs>
        <w:spacing w:after="0" w:line="240" w:lineRule="auto"/>
        <w:ind w:left="0" w:firstLine="0"/>
        <w:jc w:val="both"/>
        <w:rPr>
          <w:rFonts w:ascii="Futura Std Book" w:hAnsi="Futura Std Book" w:cs="Arial"/>
          <w:b/>
          <w:sz w:val="20"/>
          <w:szCs w:val="20"/>
          <w:u w:val="single"/>
        </w:rPr>
      </w:pPr>
      <w:r w:rsidRPr="003C3536">
        <w:rPr>
          <w:rFonts w:ascii="Futura Std Book" w:hAnsi="Futura Std Book" w:cs="Arial"/>
          <w:b/>
          <w:sz w:val="20"/>
          <w:szCs w:val="20"/>
        </w:rPr>
        <w:t>FNTP-169-2017 Fortalecimiento ecoturístico del ecosistema estratégico playa Blanca lago de Tota, departamento de Boyacá</w:t>
      </w:r>
    </w:p>
    <w:p w14:paraId="7CB28B03"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Municipio: </w:t>
      </w:r>
      <w:r w:rsidRPr="003C3536">
        <w:rPr>
          <w:rFonts w:ascii="Futura Std Book" w:hAnsi="Futura Std Book" w:cs="Arial"/>
          <w:sz w:val="20"/>
          <w:szCs w:val="20"/>
        </w:rPr>
        <w:t>Tota, vereda La Puerta</w:t>
      </w:r>
    </w:p>
    <w:p w14:paraId="688BEE65" w14:textId="77777777" w:rsidR="0096375B" w:rsidRPr="003C3536" w:rsidRDefault="0096375B" w:rsidP="0096375B">
      <w:pPr>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hAnsi="Futura Std Book" w:cs="Arial"/>
          <w:b/>
          <w:sz w:val="20"/>
          <w:szCs w:val="20"/>
        </w:rPr>
        <w:t>Objeto:</w:t>
      </w:r>
      <w:r w:rsidRPr="003C3536">
        <w:rPr>
          <w:rFonts w:ascii="Futura Std Book" w:hAnsi="Futura Std Book" w:cs="Arial"/>
          <w:sz w:val="20"/>
          <w:szCs w:val="20"/>
        </w:rPr>
        <w:t xml:space="preserve"> el proyecto contempla la </w:t>
      </w:r>
      <w:r w:rsidRPr="003C3536">
        <w:rPr>
          <w:rFonts w:ascii="Futura Std Book" w:eastAsia="Times New Roman" w:hAnsi="Futura Std Book" w:cs="Times New Roman"/>
          <w:sz w:val="20"/>
          <w:szCs w:val="20"/>
          <w:lang w:eastAsia="es-CO"/>
        </w:rPr>
        <w:t xml:space="preserve">construcción de una zona verde de Camping (contención y </w:t>
      </w:r>
      <w:proofErr w:type="spellStart"/>
      <w:r w:rsidRPr="003C3536">
        <w:rPr>
          <w:rFonts w:ascii="Futura Std Book" w:eastAsia="Times New Roman" w:hAnsi="Futura Std Book" w:cs="Times New Roman"/>
          <w:sz w:val="20"/>
          <w:szCs w:val="20"/>
          <w:lang w:eastAsia="es-CO"/>
        </w:rPr>
        <w:t>terraceo</w:t>
      </w:r>
      <w:proofErr w:type="spellEnd"/>
      <w:r w:rsidRPr="003C3536">
        <w:rPr>
          <w:rFonts w:ascii="Futura Std Book" w:eastAsia="Times New Roman" w:hAnsi="Futura Std Book" w:cs="Times New Roman"/>
          <w:sz w:val="20"/>
          <w:szCs w:val="20"/>
          <w:lang w:eastAsia="es-CO"/>
        </w:rPr>
        <w:t>) de 3.600 metros cuadrados, construcción de u</w:t>
      </w:r>
      <w:r w:rsidRPr="003C3536">
        <w:rPr>
          <w:rFonts w:ascii="Futura Std Book" w:hAnsi="Futura Std Book"/>
          <w:sz w:val="20"/>
          <w:szCs w:val="20"/>
        </w:rPr>
        <w:t>na batería de baños mixtos en madera, con un área de 60 metros cuadrados, un sendero ecológico en madera de 385 metros, 22 unidades de señalización interpretativa y 8 puntos ecológicos.</w:t>
      </w:r>
    </w:p>
    <w:p w14:paraId="5B457FB7"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Valor:</w:t>
      </w:r>
      <w:r w:rsidRPr="003C3536">
        <w:rPr>
          <w:rFonts w:ascii="Futura Std Book" w:hAnsi="Futura Std Book" w:cs="Arial"/>
          <w:b/>
          <w:sz w:val="20"/>
          <w:szCs w:val="20"/>
        </w:rPr>
        <w:tab/>
      </w:r>
      <w:r w:rsidRPr="003C3536">
        <w:rPr>
          <w:rFonts w:ascii="Futura Std Book" w:hAnsi="Futura Std Book" w:cs="Arial"/>
          <w:sz w:val="20"/>
          <w:szCs w:val="20"/>
        </w:rPr>
        <w:t>$973.439.512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$737.717.000 vigencia 2017; $235.722.512 </w:t>
      </w:r>
      <w:proofErr w:type="spellStart"/>
      <w:r w:rsidRPr="003C3536">
        <w:rPr>
          <w:rFonts w:ascii="Futura Std Book" w:hAnsi="Futura Std Book" w:cs="Arial"/>
          <w:sz w:val="20"/>
          <w:szCs w:val="20"/>
        </w:rPr>
        <w:t>Corpoboyacá</w:t>
      </w:r>
      <w:proofErr w:type="spellEnd"/>
      <w:r w:rsidRPr="003C3536">
        <w:rPr>
          <w:rFonts w:ascii="Futura Std Book" w:hAnsi="Futura Std Book" w:cs="Arial"/>
          <w:sz w:val="20"/>
          <w:szCs w:val="20"/>
        </w:rPr>
        <w:t>)</w:t>
      </w:r>
    </w:p>
    <w:p w14:paraId="14418652"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Estado: </w:t>
      </w:r>
      <w:r w:rsidRPr="003C3536">
        <w:rPr>
          <w:rFonts w:ascii="Futura Std Book" w:hAnsi="Futura Std Book" w:cs="Arial"/>
          <w:sz w:val="20"/>
          <w:szCs w:val="20"/>
        </w:rPr>
        <w:t xml:space="preserve">pre-contractual </w:t>
      </w:r>
    </w:p>
    <w:p w14:paraId="30CAAE6A" w14:textId="77777777" w:rsidR="0096375B" w:rsidRPr="003C3536" w:rsidRDefault="0096375B" w:rsidP="0096375B">
      <w:pPr>
        <w:pStyle w:val="Sinespaciado"/>
        <w:tabs>
          <w:tab w:val="left" w:pos="284"/>
        </w:tabs>
        <w:jc w:val="both"/>
        <w:rPr>
          <w:rFonts w:ascii="Futura Std Book" w:hAnsi="Futura Std Book" w:cs="Arial"/>
          <w:b/>
          <w:sz w:val="20"/>
          <w:szCs w:val="20"/>
        </w:rPr>
      </w:pPr>
      <w:r w:rsidRPr="003C3536">
        <w:rPr>
          <w:rFonts w:ascii="Futura Std Book" w:hAnsi="Futura Std Book" w:cs="Arial"/>
          <w:b/>
          <w:sz w:val="20"/>
          <w:szCs w:val="20"/>
        </w:rPr>
        <w:t xml:space="preserve">Impacto: </w:t>
      </w:r>
      <w:r w:rsidRPr="003C3536">
        <w:rPr>
          <w:rFonts w:ascii="Futura Std Book" w:hAnsi="Futura Std Book" w:cs="Arial"/>
          <w:sz w:val="20"/>
          <w:szCs w:val="20"/>
        </w:rPr>
        <w:t>fortalecer la competitividad turística del destino a través del fomento del ecoturismo.</w:t>
      </w:r>
    </w:p>
    <w:p w14:paraId="6A91DBF1"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Informe:</w:t>
      </w:r>
      <w:r w:rsidRPr="003C3536">
        <w:rPr>
          <w:rFonts w:ascii="Futura Std Book" w:hAnsi="Futura Std Book" w:cs="Arial"/>
          <w:sz w:val="20"/>
          <w:szCs w:val="20"/>
        </w:rPr>
        <w:t xml:space="preserve"> </w:t>
      </w:r>
    </w:p>
    <w:p w14:paraId="78AF98AB" w14:textId="77777777" w:rsidR="0096375B" w:rsidRPr="003C3536" w:rsidRDefault="0096375B" w:rsidP="0096375B">
      <w:pPr>
        <w:pStyle w:val="Prrafodelista"/>
        <w:numPr>
          <w:ilvl w:val="0"/>
          <w:numId w:val="89"/>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Proyecto radicado con pertinencia el 26 de julio de 2017.</w:t>
      </w:r>
    </w:p>
    <w:p w14:paraId="0380DC73" w14:textId="77777777" w:rsidR="0096375B" w:rsidRPr="003C3536" w:rsidRDefault="0096375B" w:rsidP="0096375B">
      <w:pPr>
        <w:pStyle w:val="Prrafodelista"/>
        <w:numPr>
          <w:ilvl w:val="0"/>
          <w:numId w:val="89"/>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Luego de surtir el proceso de formulación y evaluación, el proyecto se llevó a Comité Interno el 26 de septiembre de 2017, en el que fue declarado viable. </w:t>
      </w:r>
    </w:p>
    <w:p w14:paraId="0195D2DE" w14:textId="77777777" w:rsidR="0096375B" w:rsidRPr="003C3536" w:rsidRDefault="0096375B" w:rsidP="0096375B">
      <w:pPr>
        <w:pStyle w:val="Prrafodelista"/>
        <w:numPr>
          <w:ilvl w:val="0"/>
          <w:numId w:val="89"/>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lastRenderedPageBreak/>
        <w:t xml:space="preserve">Proyecto aprobado en Comité Directivo del 3 de octubre de 2017. </w:t>
      </w:r>
    </w:p>
    <w:p w14:paraId="6BC72CC4" w14:textId="77777777" w:rsidR="0096375B" w:rsidRPr="003C3536" w:rsidRDefault="0096375B" w:rsidP="0096375B">
      <w:pPr>
        <w:pStyle w:val="Prrafodelista"/>
        <w:numPr>
          <w:ilvl w:val="0"/>
          <w:numId w:val="90"/>
        </w:numPr>
        <w:tabs>
          <w:tab w:val="left" w:pos="284"/>
        </w:tabs>
        <w:spacing w:after="0" w:line="240" w:lineRule="auto"/>
        <w:ind w:left="0" w:firstLine="0"/>
        <w:jc w:val="both"/>
        <w:rPr>
          <w:rFonts w:ascii="Futura Std Book" w:hAnsi="Futura Std Book"/>
          <w:sz w:val="20"/>
          <w:szCs w:val="20"/>
        </w:rPr>
      </w:pPr>
      <w:r w:rsidRPr="003C3536">
        <w:rPr>
          <w:rFonts w:ascii="Futura Std Book" w:hAnsi="Futura Std Book" w:cs="Arial"/>
          <w:sz w:val="20"/>
          <w:szCs w:val="20"/>
        </w:rPr>
        <w:t xml:space="preserve">Convenio firmado el 20 de octubre de 2017. Acta de inicio del convenio firmada el 14 de diciembre de 2017 y los recursos de la contrapartida fueron girados el 5 de enero de 2018. </w:t>
      </w:r>
    </w:p>
    <w:p w14:paraId="530D5C28" w14:textId="77777777" w:rsidR="0096375B" w:rsidRPr="003C3536" w:rsidRDefault="0096375B" w:rsidP="0096375B">
      <w:pPr>
        <w:pStyle w:val="Prrafodelista"/>
        <w:numPr>
          <w:ilvl w:val="0"/>
          <w:numId w:val="90"/>
        </w:numPr>
        <w:tabs>
          <w:tab w:val="left" w:pos="284"/>
        </w:tabs>
        <w:spacing w:after="0" w:line="240" w:lineRule="auto"/>
        <w:ind w:left="0" w:firstLine="0"/>
        <w:jc w:val="both"/>
        <w:rPr>
          <w:rFonts w:ascii="Futura Std Book" w:hAnsi="Futura Std Book"/>
          <w:sz w:val="20"/>
          <w:szCs w:val="20"/>
        </w:rPr>
      </w:pPr>
      <w:r w:rsidRPr="003C3536">
        <w:rPr>
          <w:rFonts w:ascii="Futura Std Book" w:hAnsi="Futura Std Book"/>
          <w:sz w:val="20"/>
          <w:szCs w:val="20"/>
        </w:rPr>
        <w:t xml:space="preserve">El 12 de octubre de 2017, se requirió al ente territorial realizar ajustes técnicos al proyecto, el cual fue presentado nuevamente el 25 de enero de 2018. Después de ser revisado el proyecto por la Gerencia de Infraestructura, el 5 de febrero de 2018 se realizó un nuevo requerimiento a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w:t>
      </w:r>
    </w:p>
    <w:p w14:paraId="429540C6" w14:textId="77777777" w:rsidR="0096375B" w:rsidRPr="003C3536" w:rsidRDefault="0096375B" w:rsidP="0096375B">
      <w:pPr>
        <w:pStyle w:val="Prrafodelista"/>
        <w:numPr>
          <w:ilvl w:val="0"/>
          <w:numId w:val="90"/>
        </w:numPr>
        <w:tabs>
          <w:tab w:val="left" w:pos="284"/>
        </w:tabs>
        <w:spacing w:after="0" w:line="240" w:lineRule="auto"/>
        <w:ind w:left="0" w:firstLine="0"/>
        <w:jc w:val="both"/>
        <w:rPr>
          <w:rFonts w:ascii="Futura Std Book" w:hAnsi="Futura Std Book"/>
          <w:sz w:val="20"/>
          <w:szCs w:val="20"/>
        </w:rPr>
      </w:pPr>
      <w:r w:rsidRPr="003C3536">
        <w:rPr>
          <w:rFonts w:ascii="Futura Std Book" w:hAnsi="Futura Std Book"/>
          <w:sz w:val="20"/>
          <w:szCs w:val="20"/>
        </w:rPr>
        <w:t xml:space="preserve">El 28 de marzo de 2018, se recibieron los diseños ajustados por parte de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w:t>
      </w:r>
    </w:p>
    <w:p w14:paraId="72E2C863" w14:textId="77777777" w:rsidR="0096375B" w:rsidRPr="003C3536" w:rsidRDefault="0096375B" w:rsidP="0096375B">
      <w:pPr>
        <w:pStyle w:val="Prrafodelista"/>
        <w:numPr>
          <w:ilvl w:val="0"/>
          <w:numId w:val="90"/>
        </w:numPr>
        <w:tabs>
          <w:tab w:val="left" w:pos="284"/>
        </w:tabs>
        <w:spacing w:after="0" w:line="240" w:lineRule="auto"/>
        <w:ind w:left="0" w:firstLine="0"/>
        <w:jc w:val="both"/>
        <w:rPr>
          <w:rFonts w:ascii="Futura Std Book" w:hAnsi="Futura Std Book"/>
          <w:sz w:val="20"/>
          <w:szCs w:val="20"/>
        </w:rPr>
      </w:pPr>
      <w:r w:rsidRPr="003C3536">
        <w:rPr>
          <w:rFonts w:ascii="Futura Std Book" w:hAnsi="Futura Std Book"/>
          <w:sz w:val="20"/>
          <w:szCs w:val="20"/>
        </w:rPr>
        <w:t>Se solicitó modificación al convenio para aclarar el valor de la contrapartida del proyecto.</w:t>
      </w:r>
    </w:p>
    <w:p w14:paraId="012E83B7"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El 4 de septiembre de 2018, se recibió del área de convenios el DDP de la contrapartida de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 xml:space="preserve"> ajustado, conforme al valor comprometido en la ficha del proyecto. El valor disponible para contratar es de $229. 243.899, el cual ya tiene todos los descuentos por comisión de FIDUCOLDEX. </w:t>
      </w:r>
    </w:p>
    <w:p w14:paraId="707FBFCC"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El 6 de septiembre de 2018, la Dirección de infraestructura solicitó nuevamente a la Dirección Jurídica la modificación al valor del convenio conforme al ajuste efectuado al DDP y al valor de la ficha. </w:t>
      </w:r>
    </w:p>
    <w:p w14:paraId="6FEDD76A"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El 11 de septiembre de 2018, la dirección Jurídica realiza la devolución de la solicitud de modificación realizada por infraestructura el 6 de septiembre de 2018. El argumento dado por la dirección jurídica para la devolución fue que la solicitud no estaba suscrita por el supervisor del proyecto. (Se resalta que la solicitud la firmó el director de infraestructura). </w:t>
      </w:r>
    </w:p>
    <w:p w14:paraId="126DEEE1"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El 11 de septiembre de 2018, la dirección de infraestructura reenvía nuevamente a la Dirección Jurídica la solicitud de modificación del convenio en su valor conforme a la contrapartida comprometida por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 xml:space="preserve">. Aclarado lo anterior por parte de la Dirección Jurídica de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se elaboró el Otrosí al Convenio el cual fue enviado para firmas por parte de la Alcaldía de Tota y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 xml:space="preserve">. </w:t>
      </w:r>
    </w:p>
    <w:p w14:paraId="1E71DA79"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El 9 de octubre de 2018, se recibió correo de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 xml:space="preserve"> mediante el cual informan a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que el alcalde del Municipio de Tota se niega a firmar el Otrosí N°1 al convenio por no haberse renovado el comodato que tenía con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 xml:space="preserve">. </w:t>
      </w:r>
    </w:p>
    <w:p w14:paraId="10D7184B"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El 23 de octubre de 2018, la supervisión de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con el apoyo de la dirección Jurídica de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lidera reunión con el alcalde de Tota y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 xml:space="preserve">, en la cual el alcalde ratifica su decisión de no Firmar el Otrosí N°1 al convenio, debido a que no tiene el comodato del predio y sin esa condición el alcalde no podrá dar cumplimiento a las obligaciones acordadas en el convenio. El alcalde propone liquidar el convenio. </w:t>
      </w:r>
    </w:p>
    <w:p w14:paraId="26CBC1E6"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lastRenderedPageBreak/>
        <w:t xml:space="preserve">La dirección jurídica de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manifiesta en esa reunión que si el municipio se retira, el proyecto no podrá continuar, debido a que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 xml:space="preserve"> como corporación autónoma no puede presentar proyectos.</w:t>
      </w:r>
    </w:p>
    <w:p w14:paraId="71DA676C"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recomienda en esa reunión que se llegue a un acuerdo entra las partes (Alcaldía y corporación) y en caso de no firmarse el comodato y si la alcaldía lo considera, podría no liquidarse el convenio y ajustar las obligaciones de la Alcaldía, actuando como veedor del proyecto. </w:t>
      </w:r>
    </w:p>
    <w:p w14:paraId="62BE9664"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Alcaldía y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 xml:space="preserve">, acordaron una reunión para el 2 de noviembre de 2018 y posteriormente informarán a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sobre la decisión tomada.</w:t>
      </w:r>
    </w:p>
    <w:p w14:paraId="449C536B"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El 29 de noviembre de 2018, el alcalde vía telefónica solicitó a la supervisión de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plazo hasta el 30 de noviembre de 2018, para decidir si continúa con el convenio o no. </w:t>
      </w:r>
    </w:p>
    <w:p w14:paraId="3C390896"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No se conoce pronunciamiento del alcalde, relacionado con la continuidad del proyecto. El 13 de diciembre de 2018, se envió oficio DI-12795-2018 al Alcalde de Tota, mediante el cual se solicitó informar a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de la decisión tomada para la continuidad o no del convenio. A la fecha no se tiene respuesta de la alcaldía. </w:t>
      </w:r>
    </w:p>
    <w:p w14:paraId="730B3EBA"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El 21 de diciembre de 2018, el supervisor de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solicitó a la Dirección Jurídica concepto frente a la posibilidad de una liquidación unilateral del convenio, toda vez que no se conoce pronunciamiento de las partes (Alcaldía de Tota y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 xml:space="preserve"> para la continuidad o no de este proyecto). </w:t>
      </w:r>
    </w:p>
    <w:p w14:paraId="1172566A"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A la fecha la alcaldía de Tota y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 xml:space="preserve"> no han acordaron sobre la continuación del contrato de comodato y bajo esas condiciones la alcaldía continua manifestando que no hacer parte integral del convenio. En consecuencia existe una imposibilidad jurídica para la ejecución de las obras.</w:t>
      </w:r>
    </w:p>
    <w:p w14:paraId="6A69E943" w14:textId="77777777" w:rsidR="0096375B" w:rsidRPr="003C3536" w:rsidRDefault="0096375B" w:rsidP="0096375B">
      <w:pPr>
        <w:pStyle w:val="Prrafodelista"/>
        <w:numPr>
          <w:ilvl w:val="0"/>
          <w:numId w:val="90"/>
        </w:numPr>
        <w:tabs>
          <w:tab w:val="left" w:pos="284"/>
        </w:tabs>
        <w:spacing w:after="0" w:line="240" w:lineRule="auto"/>
        <w:jc w:val="both"/>
        <w:rPr>
          <w:rFonts w:ascii="Futura Std Book" w:hAnsi="Futura Std Book"/>
          <w:sz w:val="20"/>
          <w:szCs w:val="20"/>
        </w:rPr>
      </w:pPr>
      <w:r w:rsidRPr="003C3536">
        <w:rPr>
          <w:rFonts w:ascii="Futura Std Book" w:hAnsi="Futura Std Book"/>
          <w:sz w:val="20"/>
          <w:szCs w:val="20"/>
        </w:rPr>
        <w:t xml:space="preserve">El 30 de enero del 2019 la gerencia de infraestructura remitió a oficio a </w:t>
      </w:r>
      <w:proofErr w:type="spellStart"/>
      <w:r w:rsidRPr="003C3536">
        <w:rPr>
          <w:rFonts w:ascii="Futura Std Book" w:hAnsi="Futura Std Book"/>
          <w:sz w:val="20"/>
          <w:szCs w:val="20"/>
        </w:rPr>
        <w:t>Corpoboyacá</w:t>
      </w:r>
      <w:proofErr w:type="spellEnd"/>
      <w:r w:rsidRPr="003C3536">
        <w:rPr>
          <w:rFonts w:ascii="Futura Std Book" w:hAnsi="Futura Std Book"/>
          <w:sz w:val="20"/>
          <w:szCs w:val="20"/>
        </w:rPr>
        <w:t xml:space="preserve"> y a la Alcaldía informando que teniendo en cuenta la situación se iniciará el trámite de liquidación del convenio. </w:t>
      </w:r>
    </w:p>
    <w:p w14:paraId="7C26977D" w14:textId="77777777" w:rsidR="0096375B" w:rsidRPr="003C3536" w:rsidRDefault="0096375B" w:rsidP="0096375B">
      <w:pPr>
        <w:pStyle w:val="Prrafodelista"/>
        <w:tabs>
          <w:tab w:val="left" w:pos="284"/>
        </w:tabs>
        <w:spacing w:after="0" w:line="240" w:lineRule="auto"/>
        <w:ind w:left="360"/>
        <w:jc w:val="both"/>
        <w:rPr>
          <w:rFonts w:ascii="Futura Std Book" w:hAnsi="Futura Std Book"/>
          <w:sz w:val="20"/>
          <w:szCs w:val="20"/>
        </w:rPr>
      </w:pPr>
    </w:p>
    <w:p w14:paraId="6F8E82AE" w14:textId="77777777" w:rsidR="0096375B" w:rsidRPr="003C3536" w:rsidRDefault="0096375B" w:rsidP="0096375B">
      <w:pPr>
        <w:pStyle w:val="Prrafodelista"/>
        <w:tabs>
          <w:tab w:val="left" w:pos="284"/>
        </w:tabs>
        <w:spacing w:after="0" w:line="240" w:lineRule="auto"/>
        <w:ind w:left="0"/>
        <w:jc w:val="both"/>
        <w:rPr>
          <w:rFonts w:ascii="Futura Std Book" w:hAnsi="Futura Std Book" w:cs="Arial"/>
          <w:b/>
          <w:sz w:val="20"/>
          <w:szCs w:val="20"/>
          <w:u w:val="single"/>
        </w:rPr>
      </w:pPr>
      <w:r w:rsidRPr="003C3536">
        <w:rPr>
          <w:rFonts w:ascii="Futura Std Book" w:hAnsi="Futura Std Book" w:cs="Arial"/>
          <w:b/>
          <w:sz w:val="20"/>
          <w:szCs w:val="20"/>
          <w:u w:val="single"/>
        </w:rPr>
        <w:t>Aprobados 2015</w:t>
      </w:r>
    </w:p>
    <w:p w14:paraId="4938392F" w14:textId="77777777" w:rsidR="0096375B" w:rsidRPr="003C3536" w:rsidRDefault="0096375B" w:rsidP="0096375B">
      <w:pPr>
        <w:pStyle w:val="Prrafodelista"/>
        <w:numPr>
          <w:ilvl w:val="3"/>
          <w:numId w:val="91"/>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b/>
          <w:sz w:val="20"/>
          <w:szCs w:val="20"/>
        </w:rPr>
        <w:t>FNTP-217-2014 Estudios y diseños para la señalización de Tunja</w:t>
      </w:r>
    </w:p>
    <w:p w14:paraId="0CF6902D"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Municipio: </w:t>
      </w:r>
      <w:r w:rsidRPr="003C3536">
        <w:rPr>
          <w:rFonts w:ascii="Futura Std Book" w:hAnsi="Futura Std Book" w:cs="Arial"/>
          <w:sz w:val="20"/>
          <w:szCs w:val="20"/>
        </w:rPr>
        <w:t>Tunja</w:t>
      </w:r>
    </w:p>
    <w:p w14:paraId="6A05C87D"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Objeto: </w:t>
      </w:r>
      <w:r w:rsidRPr="003C3536">
        <w:rPr>
          <w:rFonts w:ascii="Futura Std Book" w:hAnsi="Futura Std Book" w:cs="Arial"/>
          <w:sz w:val="20"/>
          <w:szCs w:val="20"/>
        </w:rPr>
        <w:t>realizar los estudios y diseños para la señalización peatonal de Tunja en el marco del Acuerdo de Desarrollo Urbano - ADU de Tunja.</w:t>
      </w:r>
    </w:p>
    <w:p w14:paraId="7AE961D0"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Valor: </w:t>
      </w:r>
      <w:r w:rsidRPr="003C3536">
        <w:rPr>
          <w:rFonts w:ascii="Futura Std Book" w:hAnsi="Futura Std Book" w:cs="Arial"/>
          <w:sz w:val="20"/>
          <w:szCs w:val="20"/>
        </w:rPr>
        <w:t>$90.549.600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vigencia 2015)</w:t>
      </w:r>
    </w:p>
    <w:p w14:paraId="665A52CF" w14:textId="77777777" w:rsidR="0096375B" w:rsidRPr="003C3536" w:rsidRDefault="0096375B" w:rsidP="0096375B">
      <w:pP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 xml:space="preserve">Inicio: </w:t>
      </w:r>
      <w:r w:rsidRPr="003C3536">
        <w:rPr>
          <w:rFonts w:ascii="Futura Std Book" w:hAnsi="Futura Std Book" w:cs="Arial"/>
          <w:sz w:val="20"/>
          <w:szCs w:val="20"/>
        </w:rPr>
        <w:t>15 de diciembre de 2015</w:t>
      </w:r>
    </w:p>
    <w:p w14:paraId="3227BEEB" w14:textId="77777777" w:rsidR="0096375B" w:rsidRPr="003C3536" w:rsidRDefault="0096375B" w:rsidP="0096375B">
      <w:pP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 xml:space="preserve">Terminación: </w:t>
      </w:r>
      <w:r w:rsidRPr="003C3536">
        <w:rPr>
          <w:rFonts w:ascii="Futura Std Book" w:hAnsi="Futura Std Book" w:cs="Arial"/>
          <w:sz w:val="20"/>
          <w:szCs w:val="20"/>
        </w:rPr>
        <w:t>12 de mayo de 2017</w:t>
      </w:r>
    </w:p>
    <w:p w14:paraId="39D4108B" w14:textId="77777777" w:rsidR="0096375B" w:rsidRPr="003C3536" w:rsidRDefault="0096375B" w:rsidP="0096375B">
      <w:pPr>
        <w:tabs>
          <w:tab w:val="left" w:pos="284"/>
          <w:tab w:val="left" w:pos="2775"/>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lastRenderedPageBreak/>
        <w:t xml:space="preserve">Estado: </w:t>
      </w:r>
      <w:r w:rsidRPr="003C3536">
        <w:rPr>
          <w:rFonts w:ascii="Futura Std Book" w:hAnsi="Futura Std Book" w:cs="Arial"/>
          <w:sz w:val="20"/>
          <w:szCs w:val="20"/>
        </w:rPr>
        <w:t>terminado</w:t>
      </w:r>
      <w:r w:rsidRPr="003C3536">
        <w:rPr>
          <w:rFonts w:ascii="Futura Std Book" w:hAnsi="Futura Std Book" w:cs="Arial"/>
          <w:sz w:val="20"/>
          <w:szCs w:val="20"/>
        </w:rPr>
        <w:tab/>
      </w:r>
    </w:p>
    <w:p w14:paraId="178B6FCD"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sz w:val="20"/>
          <w:szCs w:val="20"/>
        </w:rPr>
        <w:t>:</w:t>
      </w:r>
      <w:r w:rsidRPr="003C3536">
        <w:rPr>
          <w:rFonts w:ascii="Futura Std Book" w:hAnsi="Futura Std Book" w:cs="Arial"/>
          <w:sz w:val="20"/>
          <w:szCs w:val="20"/>
        </w:rPr>
        <w:t xml:space="preserve"> 100% vs </w:t>
      </w:r>
      <w:proofErr w:type="spellStart"/>
      <w:r w:rsidRPr="003C3536">
        <w:rPr>
          <w:rFonts w:ascii="Futura Std Book" w:hAnsi="Futura Std Book" w:cs="Arial"/>
          <w:sz w:val="20"/>
          <w:szCs w:val="20"/>
        </w:rPr>
        <w:t>prog</w:t>
      </w:r>
      <w:proofErr w:type="spellEnd"/>
      <w:r w:rsidRPr="003C3536">
        <w:rPr>
          <w:rFonts w:ascii="Futura Std Book" w:hAnsi="Futura Std Book" w:cs="Arial"/>
          <w:sz w:val="20"/>
          <w:szCs w:val="20"/>
        </w:rPr>
        <w:t xml:space="preserve"> 100%</w:t>
      </w:r>
    </w:p>
    <w:p w14:paraId="5B4CD400" w14:textId="77777777" w:rsidR="0096375B" w:rsidRPr="003C3536" w:rsidRDefault="0096375B" w:rsidP="0096375B">
      <w:pP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Consultoría:</w:t>
      </w:r>
      <w:r w:rsidRPr="003C3536">
        <w:rPr>
          <w:rFonts w:ascii="Futura Std Book" w:hAnsi="Futura Std Book" w:cs="Arial"/>
          <w:sz w:val="20"/>
          <w:szCs w:val="20"/>
        </w:rPr>
        <w:t xml:space="preserve"> Consorcio Diseñar</w:t>
      </w:r>
    </w:p>
    <w:p w14:paraId="2D6DFD9C"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Interventoría: </w:t>
      </w:r>
      <w:r w:rsidRPr="003C3536">
        <w:rPr>
          <w:rFonts w:ascii="Futura Std Book" w:hAnsi="Futura Std Book" w:cs="Arial"/>
          <w:sz w:val="20"/>
          <w:szCs w:val="20"/>
        </w:rPr>
        <w:t xml:space="preserve">Víctor </w:t>
      </w:r>
      <w:proofErr w:type="spellStart"/>
      <w:r w:rsidRPr="003C3536">
        <w:rPr>
          <w:rFonts w:ascii="Futura Std Book" w:hAnsi="Futura Std Book" w:cs="Arial"/>
          <w:sz w:val="20"/>
          <w:szCs w:val="20"/>
        </w:rPr>
        <w:t>Arcesio</w:t>
      </w:r>
      <w:proofErr w:type="spellEnd"/>
      <w:r w:rsidRPr="003C3536">
        <w:rPr>
          <w:rFonts w:ascii="Futura Std Book" w:hAnsi="Futura Std Book" w:cs="Arial"/>
          <w:sz w:val="20"/>
          <w:szCs w:val="20"/>
        </w:rPr>
        <w:t xml:space="preserve"> Moncayo</w:t>
      </w:r>
    </w:p>
    <w:p w14:paraId="6FA71BF1"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Impacto:</w:t>
      </w:r>
      <w:r w:rsidRPr="003C3536">
        <w:rPr>
          <w:rFonts w:ascii="Futura Std Book" w:hAnsi="Futura Std Book" w:cs="Arial"/>
          <w:sz w:val="20"/>
          <w:szCs w:val="20"/>
        </w:rPr>
        <w:t xml:space="preserve"> proporcionar a la región la señalética apropiada para los turistas, la cual permitirá una buena ubicación y localización de los atractivos turísticos.</w:t>
      </w:r>
    </w:p>
    <w:p w14:paraId="78E7D752"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Informe:</w:t>
      </w:r>
      <w:r w:rsidRPr="003C3536">
        <w:rPr>
          <w:rFonts w:ascii="Futura Std Book" w:hAnsi="Futura Std Book" w:cs="Arial"/>
          <w:sz w:val="20"/>
          <w:szCs w:val="20"/>
        </w:rPr>
        <w:t xml:space="preserve"> </w:t>
      </w:r>
    </w:p>
    <w:p w14:paraId="713C5ED8"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20 de febrero de 2015 en sesión de Comité Directivo se aprobaron recursos por valor de $90.549.600. </w:t>
      </w:r>
    </w:p>
    <w:p w14:paraId="340F80A0"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Tiempo de 4 meses que demoró el ente territorial en entregar la documentación necesaria para la firma de convenio.</w:t>
      </w:r>
    </w:p>
    <w:p w14:paraId="51C65337"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Convenio firmado el 22 de junio de 2015.</w:t>
      </w:r>
    </w:p>
    <w:p w14:paraId="40733DB2"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Proceso de consultoría adjudicado el 2 de octubre de 2015.</w:t>
      </w:r>
    </w:p>
    <w:p w14:paraId="2012B1E7"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Proceso de interventoría adjudicado el 10 de octubre de 2015.</w:t>
      </w:r>
    </w:p>
    <w:p w14:paraId="083FB567"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Tiempo de 2 meses para la entrega de documentación por parte de los contratistas y aprobación de pólizas para la firma del acta de inicio.</w:t>
      </w:r>
    </w:p>
    <w:p w14:paraId="0F1ED2AA"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Acta de inicio firmada el 15 de diciembre de 2015. </w:t>
      </w:r>
    </w:p>
    <w:p w14:paraId="2C84779C"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Fase I correspondiente a la etapa de promulgación de diagnóstico para establecer las necesidades del proyecto: recibida y aprobada por la interventoría a finales de febrero de 2016. </w:t>
      </w:r>
    </w:p>
    <w:p w14:paraId="70ED69D2"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Fase II correspondiente a revisión, adecuación e implementación de los diseños: recibida y aprobada por la interventoría a finales de junio de 2016.</w:t>
      </w:r>
    </w:p>
    <w:p w14:paraId="5F01886F"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1 de noviembre de 2016 el Municipio aprobó los contenidos históricos radicados el 18 de octubre de 2016. </w:t>
      </w:r>
    </w:p>
    <w:p w14:paraId="58DC00EF"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sz w:val="20"/>
          <w:szCs w:val="20"/>
        </w:rPr>
        <w:t xml:space="preserve">Suspensión 1, por 1 mes, del 7 de marzo hasta el 7 de abril de 2016. Suspensión 2, a partir del 1 de agosto de 2016, desde esta fecha tuvo 3 prórrogas. Lo anterior, mientras el Municipio revisaba, aprobaba y radicaba los contenidos históricos de los libros, la traducción al idioma inglés y los planos técnicos de las señales en </w:t>
      </w:r>
      <w:proofErr w:type="spellStart"/>
      <w:r w:rsidRPr="003C3536">
        <w:rPr>
          <w:rFonts w:ascii="Futura Std Book" w:hAnsi="Futura Std Book" w:cs="Arial"/>
          <w:sz w:val="20"/>
          <w:szCs w:val="20"/>
        </w:rPr>
        <w:t>MinCultura</w:t>
      </w:r>
      <w:proofErr w:type="spellEnd"/>
      <w:r w:rsidRPr="003C3536">
        <w:rPr>
          <w:rFonts w:ascii="Futura Std Book" w:hAnsi="Futura Std Book" w:cs="Arial"/>
          <w:sz w:val="20"/>
          <w:szCs w:val="20"/>
        </w:rPr>
        <w:t xml:space="preserve">. El contratista respondió a las observaciones realizadas por </w:t>
      </w:r>
      <w:proofErr w:type="spellStart"/>
      <w:r w:rsidRPr="003C3536">
        <w:rPr>
          <w:rFonts w:ascii="Futura Std Book" w:hAnsi="Futura Std Book" w:cs="Arial"/>
          <w:sz w:val="20"/>
          <w:szCs w:val="20"/>
        </w:rPr>
        <w:t>MinCultura</w:t>
      </w:r>
      <w:proofErr w:type="spellEnd"/>
      <w:r w:rsidRPr="003C3536">
        <w:rPr>
          <w:rFonts w:ascii="Futura Std Book" w:hAnsi="Futura Std Book" w:cs="Arial"/>
          <w:sz w:val="20"/>
          <w:szCs w:val="20"/>
        </w:rPr>
        <w:t>, el 10 de marzo de 2017.</w:t>
      </w:r>
    </w:p>
    <w:p w14:paraId="0B1CBF46"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sz w:val="20"/>
          <w:szCs w:val="20"/>
        </w:rPr>
        <w:t>22 de marzo de 2017, el Ministerio de Cultura emitió la Resolución 0735, para la autorización del proyecto.</w:t>
      </w:r>
    </w:p>
    <w:p w14:paraId="68E289DD"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sz w:val="20"/>
          <w:szCs w:val="20"/>
        </w:rPr>
        <w:t xml:space="preserve">Se realizó socialización final del proyecto en compañía de la Alcaldía de Tunja, </w:t>
      </w:r>
      <w:proofErr w:type="spellStart"/>
      <w:r w:rsidRPr="003C3536">
        <w:rPr>
          <w:rFonts w:ascii="Futura Std Book" w:hAnsi="Futura Std Book" w:cs="Arial"/>
          <w:sz w:val="20"/>
          <w:szCs w:val="20"/>
        </w:rPr>
        <w:t>MinCIT</w:t>
      </w:r>
      <w:proofErr w:type="spellEnd"/>
      <w:r w:rsidRPr="003C3536">
        <w:rPr>
          <w:rFonts w:ascii="Futura Std Book" w:hAnsi="Futura Std Book" w:cs="Arial"/>
          <w:sz w:val="20"/>
          <w:szCs w:val="20"/>
        </w:rPr>
        <w:t xml:space="preserve"> y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en esta se crearon compromisos de radicar las actas de terminación e informes finales el 2 de junio de 2017 y se realizó la entrega de productos finales de la Fase III a la Alcaldía. </w:t>
      </w:r>
    </w:p>
    <w:p w14:paraId="55CFCE48"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sz w:val="20"/>
          <w:szCs w:val="20"/>
        </w:rPr>
        <w:t>Fecha de terminación el 12 de mayo de 2017.</w:t>
      </w:r>
    </w:p>
    <w:p w14:paraId="202988AF"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sz w:val="20"/>
          <w:szCs w:val="20"/>
        </w:rPr>
        <w:lastRenderedPageBreak/>
        <w:t xml:space="preserve">El 12 de mayo de 2017 se recibió el libro sellado por </w:t>
      </w:r>
      <w:proofErr w:type="spellStart"/>
      <w:r w:rsidRPr="003C3536">
        <w:rPr>
          <w:rFonts w:ascii="Futura Std Book" w:hAnsi="Futura Std Book" w:cs="Arial"/>
          <w:sz w:val="20"/>
          <w:szCs w:val="20"/>
        </w:rPr>
        <w:t>MinCultura</w:t>
      </w:r>
      <w:proofErr w:type="spellEnd"/>
      <w:r w:rsidRPr="003C3536">
        <w:rPr>
          <w:rFonts w:ascii="Futura Std Book" w:hAnsi="Futura Std Book" w:cs="Arial"/>
          <w:sz w:val="20"/>
          <w:szCs w:val="20"/>
        </w:rPr>
        <w:t>.</w:t>
      </w:r>
    </w:p>
    <w:p w14:paraId="746D63F5"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sz w:val="20"/>
          <w:szCs w:val="20"/>
        </w:rPr>
        <w:t>El municipio ejecutará el proyecto de obra a través del Departamento Nacional de Planeación-DNP, el cual se estima en $484.000.000.</w:t>
      </w:r>
    </w:p>
    <w:p w14:paraId="23A0ABA9" w14:textId="77777777" w:rsidR="0096375B" w:rsidRPr="003C3536" w:rsidRDefault="0096375B" w:rsidP="0096375B">
      <w:pPr>
        <w:pStyle w:val="Prrafodelista"/>
        <w:numPr>
          <w:ilvl w:val="0"/>
          <w:numId w:val="93"/>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sz w:val="20"/>
          <w:szCs w:val="20"/>
        </w:rPr>
        <w:t>El 25 de noviembre del 2017 se firmó el acta de liquidación del contrato de consultoría, el 20 de diciembre del 2017 se firmó el acta de liquidación del contrato de interventoría y el 19 de octubre del 2017 se firmó el acta de liquidación del convenio.</w:t>
      </w:r>
    </w:p>
    <w:p w14:paraId="65E63D65" w14:textId="77777777" w:rsidR="0096375B" w:rsidRPr="003C3536" w:rsidRDefault="0096375B" w:rsidP="0096375B">
      <w:pPr>
        <w:pStyle w:val="Prrafodelista"/>
        <w:tabs>
          <w:tab w:val="left" w:pos="284"/>
        </w:tabs>
        <w:spacing w:after="0" w:line="240" w:lineRule="auto"/>
        <w:ind w:left="0"/>
        <w:jc w:val="both"/>
        <w:rPr>
          <w:rFonts w:ascii="Futura Std Book" w:hAnsi="Futura Std Book" w:cs="Arial"/>
          <w:b/>
          <w:sz w:val="20"/>
          <w:szCs w:val="20"/>
        </w:rPr>
      </w:pPr>
    </w:p>
    <w:p w14:paraId="4CCE4513" w14:textId="77777777" w:rsidR="0096375B" w:rsidRPr="003C3536" w:rsidRDefault="0096375B" w:rsidP="0096375B">
      <w:pPr>
        <w:pStyle w:val="Prrafodelista"/>
        <w:tabs>
          <w:tab w:val="left" w:pos="284"/>
        </w:tabs>
        <w:spacing w:after="0" w:line="240" w:lineRule="auto"/>
        <w:ind w:left="0"/>
        <w:jc w:val="both"/>
        <w:rPr>
          <w:rFonts w:ascii="Futura Std Book" w:hAnsi="Futura Std Book" w:cs="Arial"/>
          <w:b/>
          <w:sz w:val="20"/>
          <w:szCs w:val="20"/>
          <w:u w:val="single"/>
        </w:rPr>
      </w:pPr>
      <w:r w:rsidRPr="003C3536">
        <w:rPr>
          <w:rFonts w:ascii="Futura Std Book" w:hAnsi="Futura Std Book" w:cs="Arial"/>
          <w:b/>
          <w:sz w:val="20"/>
          <w:szCs w:val="20"/>
          <w:u w:val="single"/>
        </w:rPr>
        <w:t>Aprobados 2013</w:t>
      </w:r>
    </w:p>
    <w:p w14:paraId="203CCDA2" w14:textId="77777777" w:rsidR="0096375B" w:rsidRPr="003C3536" w:rsidRDefault="0096375B" w:rsidP="0096375B">
      <w:pPr>
        <w:pStyle w:val="Prrafodelista"/>
        <w:numPr>
          <w:ilvl w:val="3"/>
          <w:numId w:val="45"/>
        </w:numPr>
        <w:tabs>
          <w:tab w:val="left" w:pos="284"/>
        </w:tabs>
        <w:spacing w:after="0" w:line="240" w:lineRule="auto"/>
        <w:ind w:left="0" w:firstLine="0"/>
        <w:jc w:val="both"/>
        <w:rPr>
          <w:rFonts w:ascii="Futura Std Book" w:hAnsi="Futura Std Book" w:cs="Arial"/>
          <w:b/>
          <w:sz w:val="20"/>
          <w:szCs w:val="20"/>
          <w:u w:val="single"/>
        </w:rPr>
      </w:pPr>
      <w:r w:rsidRPr="003C3536">
        <w:rPr>
          <w:rFonts w:ascii="Futura Std Book" w:hAnsi="Futura Std Book" w:cs="Arial"/>
          <w:b/>
          <w:sz w:val="20"/>
          <w:szCs w:val="20"/>
        </w:rPr>
        <w:t>FPT</w:t>
      </w:r>
      <w:r w:rsidR="00637DCF" w:rsidRPr="003C3536">
        <w:rPr>
          <w:rFonts w:ascii="Futura Std Book" w:hAnsi="Futura Std Book" w:cs="Arial"/>
          <w:b/>
          <w:sz w:val="20"/>
          <w:szCs w:val="20"/>
        </w:rPr>
        <w:t>P</w:t>
      </w:r>
      <w:r w:rsidRPr="003C3536">
        <w:rPr>
          <w:rFonts w:ascii="Futura Std Book" w:hAnsi="Futura Std Book" w:cs="Arial"/>
          <w:b/>
          <w:sz w:val="20"/>
          <w:szCs w:val="20"/>
        </w:rPr>
        <w:t>-050-2012 Señalización Red Pueblos Patrimonio (Fase I)</w:t>
      </w:r>
    </w:p>
    <w:p w14:paraId="57A990A0"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Municipio: </w:t>
      </w:r>
      <w:proofErr w:type="spellStart"/>
      <w:r w:rsidRPr="003C3536">
        <w:rPr>
          <w:rFonts w:ascii="Futura Std Book" w:hAnsi="Futura Std Book" w:cs="Arial"/>
          <w:sz w:val="20"/>
          <w:szCs w:val="20"/>
        </w:rPr>
        <w:t>Monguí</w:t>
      </w:r>
      <w:proofErr w:type="spellEnd"/>
      <w:r w:rsidRPr="003C3536">
        <w:rPr>
          <w:rFonts w:ascii="Futura Std Book" w:hAnsi="Futura Std Book" w:cs="Arial"/>
          <w:sz w:val="20"/>
          <w:szCs w:val="20"/>
        </w:rPr>
        <w:t xml:space="preserve"> &amp; Villa de Leyva</w:t>
      </w:r>
    </w:p>
    <w:p w14:paraId="1F1E1CA0"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Objeto:</w:t>
      </w:r>
      <w:r w:rsidRPr="003C3536">
        <w:rPr>
          <w:rFonts w:ascii="Futura Std Book" w:hAnsi="Futura Std Book" w:cs="Arial"/>
          <w:sz w:val="20"/>
          <w:szCs w:val="20"/>
        </w:rPr>
        <w:t xml:space="preserve"> implementación, fabricación, suministro e instalación de las señales peatonales de los pueblos patrimonio. </w:t>
      </w:r>
    </w:p>
    <w:p w14:paraId="613CD913"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Valor:</w:t>
      </w:r>
      <w:r w:rsidRPr="003C3536">
        <w:rPr>
          <w:rFonts w:ascii="Futura Std Book" w:hAnsi="Futura Std Book" w:cs="Arial"/>
          <w:b/>
          <w:sz w:val="20"/>
          <w:szCs w:val="20"/>
        </w:rPr>
        <w:tab/>
      </w:r>
      <w:r w:rsidRPr="003C3536">
        <w:rPr>
          <w:rFonts w:ascii="Futura Std Book" w:hAnsi="Futura Std Book" w:cs="Arial"/>
          <w:sz w:val="20"/>
          <w:szCs w:val="20"/>
        </w:rPr>
        <w:t>$360.000.000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$320.000.000 vigencia 2012 y $40.000.000 vigencia 2013 (corresponde a la señalización de 9 pueblos de la Red de Pueblos Patrimonio, estimado </w:t>
      </w:r>
      <w:proofErr w:type="spellStart"/>
      <w:r w:rsidRPr="003C3536">
        <w:rPr>
          <w:rFonts w:ascii="Futura Std Book" w:hAnsi="Futura Std Book" w:cs="Arial"/>
          <w:sz w:val="20"/>
          <w:szCs w:val="20"/>
        </w:rPr>
        <w:t>Monguí</w:t>
      </w:r>
      <w:proofErr w:type="spellEnd"/>
      <w:r w:rsidRPr="003C3536">
        <w:rPr>
          <w:rFonts w:ascii="Futura Std Book" w:hAnsi="Futura Std Book" w:cs="Arial"/>
          <w:sz w:val="20"/>
          <w:szCs w:val="20"/>
        </w:rPr>
        <w:t xml:space="preserve"> y Villa de Leyva $80.000.000)</w:t>
      </w:r>
    </w:p>
    <w:p w14:paraId="76609B85"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Inicio: </w:t>
      </w:r>
      <w:r w:rsidRPr="003C3536">
        <w:rPr>
          <w:rFonts w:ascii="Futura Std Book" w:hAnsi="Futura Std Book" w:cs="Arial"/>
          <w:sz w:val="20"/>
          <w:szCs w:val="20"/>
        </w:rPr>
        <w:t>10 de febrero de 2014</w:t>
      </w:r>
    </w:p>
    <w:p w14:paraId="733B338D"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Terminación: </w:t>
      </w:r>
      <w:r w:rsidRPr="003C3536">
        <w:rPr>
          <w:rFonts w:ascii="Futura Std Book" w:hAnsi="Futura Std Book" w:cs="Arial"/>
          <w:sz w:val="20"/>
          <w:szCs w:val="20"/>
        </w:rPr>
        <w:t>24 de septiembre de 2015</w:t>
      </w:r>
    </w:p>
    <w:p w14:paraId="41359A57"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Estado: </w:t>
      </w:r>
      <w:r w:rsidRPr="003C3536">
        <w:rPr>
          <w:rFonts w:ascii="Futura Std Book" w:hAnsi="Futura Std Book" w:cs="Arial"/>
          <w:sz w:val="20"/>
          <w:szCs w:val="20"/>
        </w:rPr>
        <w:t xml:space="preserve">finalizado </w:t>
      </w:r>
    </w:p>
    <w:p w14:paraId="406EC7A8"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sz w:val="20"/>
          <w:szCs w:val="20"/>
        </w:rPr>
        <w:t>:</w:t>
      </w:r>
      <w:r w:rsidRPr="003C3536">
        <w:rPr>
          <w:rFonts w:ascii="Futura Std Book" w:hAnsi="Futura Std Book" w:cs="Arial"/>
          <w:sz w:val="20"/>
          <w:szCs w:val="20"/>
        </w:rPr>
        <w:t xml:space="preserve"> 100% vs </w:t>
      </w:r>
      <w:proofErr w:type="spellStart"/>
      <w:r w:rsidRPr="003C3536">
        <w:rPr>
          <w:rFonts w:ascii="Futura Std Book" w:hAnsi="Futura Std Book" w:cs="Arial"/>
          <w:sz w:val="20"/>
          <w:szCs w:val="20"/>
        </w:rPr>
        <w:t>prog</w:t>
      </w:r>
      <w:proofErr w:type="spellEnd"/>
      <w:r w:rsidRPr="003C3536">
        <w:rPr>
          <w:rFonts w:ascii="Futura Std Book" w:hAnsi="Futura Std Book" w:cs="Arial"/>
          <w:sz w:val="20"/>
          <w:szCs w:val="20"/>
        </w:rPr>
        <w:t xml:space="preserve"> 100%</w:t>
      </w:r>
    </w:p>
    <w:p w14:paraId="74EE5FE1"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Consultoría: </w:t>
      </w:r>
      <w:r w:rsidRPr="003C3536">
        <w:rPr>
          <w:rFonts w:ascii="Futura Std Book" w:hAnsi="Futura Std Book" w:cs="Arial"/>
          <w:sz w:val="20"/>
          <w:szCs w:val="20"/>
        </w:rPr>
        <w:t>Consorcio Señalizar 2013</w:t>
      </w:r>
    </w:p>
    <w:p w14:paraId="77E1317F"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Interventoría:</w:t>
      </w:r>
      <w:r w:rsidRPr="003C3536">
        <w:rPr>
          <w:rFonts w:ascii="Futura Std Book" w:hAnsi="Futura Std Book" w:cs="Arial"/>
          <w:sz w:val="20"/>
          <w:szCs w:val="20"/>
        </w:rPr>
        <w:t xml:space="preserve"> </w:t>
      </w:r>
      <w:proofErr w:type="spellStart"/>
      <w:r w:rsidRPr="003C3536">
        <w:rPr>
          <w:rFonts w:ascii="Futura Std Book" w:hAnsi="Futura Std Book" w:cs="Arial"/>
          <w:sz w:val="20"/>
          <w:szCs w:val="20"/>
        </w:rPr>
        <w:t>Fontur</w:t>
      </w:r>
      <w:proofErr w:type="spellEnd"/>
    </w:p>
    <w:p w14:paraId="1534D198" w14:textId="77777777" w:rsidR="0096375B" w:rsidRPr="003C3536" w:rsidRDefault="0096375B" w:rsidP="0096375B">
      <w:pPr>
        <w:pStyle w:val="Sinespaciado"/>
        <w:tabs>
          <w:tab w:val="left" w:pos="284"/>
        </w:tabs>
        <w:jc w:val="both"/>
        <w:rPr>
          <w:rFonts w:ascii="Futura Std Book" w:hAnsi="Futura Std Book" w:cs="Arial"/>
          <w:b/>
          <w:sz w:val="20"/>
          <w:szCs w:val="20"/>
        </w:rPr>
      </w:pPr>
      <w:r w:rsidRPr="003C3536">
        <w:rPr>
          <w:rFonts w:ascii="Futura Std Book" w:hAnsi="Futura Std Book" w:cs="Arial"/>
          <w:b/>
          <w:sz w:val="20"/>
          <w:szCs w:val="20"/>
        </w:rPr>
        <w:t xml:space="preserve">Impacto: </w:t>
      </w:r>
      <w:r w:rsidRPr="003C3536">
        <w:rPr>
          <w:rFonts w:ascii="Futura Std Book" w:hAnsi="Futura Std Book" w:cs="Arial"/>
          <w:sz w:val="20"/>
          <w:szCs w:val="20"/>
        </w:rPr>
        <w:t>proporcionar a la región la señalética apropiada para los turistas, la cual permitirá una buena ubicación y localización de los atractivos turísticos.</w:t>
      </w:r>
    </w:p>
    <w:p w14:paraId="265982D2"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Informe:</w:t>
      </w:r>
      <w:r w:rsidRPr="003C3536">
        <w:rPr>
          <w:rFonts w:ascii="Futura Std Book" w:hAnsi="Futura Std Book" w:cs="Arial"/>
          <w:sz w:val="20"/>
          <w:szCs w:val="20"/>
        </w:rPr>
        <w:t xml:space="preserve"> </w:t>
      </w:r>
    </w:p>
    <w:p w14:paraId="52FC7A85"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Proyecto radicado el 16 de marzo de 2012.</w:t>
      </w:r>
    </w:p>
    <w:p w14:paraId="3AF51E0D"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Proyecto aprobado el 10 de mayo de 2012, en Comité Directivo por $320.000.000.</w:t>
      </w:r>
    </w:p>
    <w:p w14:paraId="688EBB7A"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Adición de proyecto aprobada el 20 de mayo de 2013, por $40.000.000.</w:t>
      </w:r>
    </w:p>
    <w:p w14:paraId="46BB2098"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17 de julio de 2015, señales instaladas y recibidas a satisfacción por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y entregadas al Municipio. </w:t>
      </w:r>
    </w:p>
    <w:p w14:paraId="13DE48EE"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24 de septiembre de 2015</w:t>
      </w:r>
    </w:p>
    <w:p w14:paraId="51A0808B"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El 10 de julio del 2018 se firmó acta de liquidación del contrato de consultoría, el 1 de agosto del 2018 se firmó acta de liquidación del contrato de interventoría. El proyecto no cuenta con convenio.</w:t>
      </w:r>
    </w:p>
    <w:p w14:paraId="1570232C" w14:textId="77777777" w:rsidR="0096375B" w:rsidRPr="003C3536" w:rsidRDefault="0096375B" w:rsidP="0096375B">
      <w:pPr>
        <w:tabs>
          <w:tab w:val="left" w:pos="284"/>
        </w:tabs>
        <w:spacing w:after="0" w:line="240" w:lineRule="auto"/>
        <w:jc w:val="both"/>
        <w:rPr>
          <w:rFonts w:ascii="Futura Std Book" w:hAnsi="Futura Std Book" w:cs="Arial"/>
          <w:sz w:val="20"/>
          <w:szCs w:val="20"/>
        </w:rPr>
      </w:pPr>
    </w:p>
    <w:p w14:paraId="0A021E30" w14:textId="77777777" w:rsidR="0096375B" w:rsidRPr="003C3536" w:rsidRDefault="0096375B" w:rsidP="0096375B">
      <w:pPr>
        <w:pStyle w:val="Prrafodelista"/>
        <w:tabs>
          <w:tab w:val="left" w:pos="284"/>
        </w:tabs>
        <w:spacing w:after="0" w:line="240" w:lineRule="auto"/>
        <w:ind w:left="0"/>
        <w:jc w:val="both"/>
        <w:rPr>
          <w:rFonts w:ascii="Futura Std Book" w:hAnsi="Futura Std Book" w:cs="Arial"/>
          <w:b/>
          <w:sz w:val="20"/>
          <w:szCs w:val="20"/>
          <w:u w:val="single"/>
        </w:rPr>
      </w:pPr>
      <w:r w:rsidRPr="003C3536">
        <w:rPr>
          <w:rFonts w:ascii="Futura Std Book" w:hAnsi="Futura Std Book" w:cs="Arial"/>
          <w:b/>
          <w:sz w:val="20"/>
          <w:szCs w:val="20"/>
          <w:u w:val="single"/>
        </w:rPr>
        <w:lastRenderedPageBreak/>
        <w:t>Aprobados 2012</w:t>
      </w:r>
    </w:p>
    <w:p w14:paraId="0E4CCAB1" w14:textId="77777777" w:rsidR="0096375B" w:rsidRPr="003C3536" w:rsidRDefault="0096375B" w:rsidP="0096375B">
      <w:pPr>
        <w:pStyle w:val="Prrafodelista"/>
        <w:numPr>
          <w:ilvl w:val="3"/>
          <w:numId w:val="94"/>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b/>
          <w:sz w:val="20"/>
          <w:szCs w:val="20"/>
        </w:rPr>
        <w:t>DVT-1228-2012 Estudios y diseños del Centro de Convenciones de Villa de Leyva</w:t>
      </w:r>
    </w:p>
    <w:p w14:paraId="3308A512"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Municipio: </w:t>
      </w:r>
      <w:r w:rsidRPr="003C3536">
        <w:rPr>
          <w:rFonts w:ascii="Futura Std Book" w:hAnsi="Futura Std Book" w:cs="Arial"/>
          <w:sz w:val="20"/>
          <w:szCs w:val="20"/>
        </w:rPr>
        <w:t>Villa de Leyva</w:t>
      </w:r>
    </w:p>
    <w:p w14:paraId="6DB162ED"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Objeto: </w:t>
      </w:r>
      <w:r w:rsidRPr="003C3536">
        <w:rPr>
          <w:rFonts w:ascii="Futura Std Book" w:hAnsi="Futura Std Book" w:cs="Arial"/>
          <w:sz w:val="20"/>
          <w:szCs w:val="20"/>
        </w:rPr>
        <w:t xml:space="preserve">diseños y estudios técnicos para construir un centro de convenciones o reuniones, en el municipio de Villa de Leyva, Boyacá. El proyecto contará con el desarrollo de un salón principal de 1.400 metros cuadrados, salones pequeños, salón de traducción simultánea, lobby, sala de prensa, zona administrativa, comedor, zonas comunes, áreas de circulación, cerramiento, portería, parqueaderos, jardines y subestación. </w:t>
      </w:r>
    </w:p>
    <w:p w14:paraId="492D1190"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Valor:</w:t>
      </w:r>
      <w:r w:rsidRPr="003C3536">
        <w:rPr>
          <w:rFonts w:ascii="Futura Std Book" w:hAnsi="Futura Std Book" w:cs="Arial"/>
          <w:b/>
          <w:sz w:val="20"/>
          <w:szCs w:val="20"/>
        </w:rPr>
        <w:tab/>
      </w:r>
      <w:r w:rsidRPr="003C3536">
        <w:rPr>
          <w:rFonts w:ascii="Futura Std Book" w:hAnsi="Futura Std Book" w:cs="Arial"/>
          <w:sz w:val="20"/>
          <w:szCs w:val="20"/>
        </w:rPr>
        <w:t>$228.000.000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vigencia 2012)</w:t>
      </w:r>
    </w:p>
    <w:p w14:paraId="610797B4" w14:textId="77777777" w:rsidR="0096375B" w:rsidRPr="003C3536" w:rsidRDefault="0096375B" w:rsidP="0096375B">
      <w:pP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 xml:space="preserve">Inicio: </w:t>
      </w:r>
      <w:r w:rsidRPr="003C3536">
        <w:rPr>
          <w:rFonts w:ascii="Futura Std Book" w:hAnsi="Futura Std Book" w:cs="Arial"/>
          <w:sz w:val="20"/>
          <w:szCs w:val="20"/>
        </w:rPr>
        <w:t>6 de septiembre de 2013</w:t>
      </w:r>
    </w:p>
    <w:p w14:paraId="7B53BEC9"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Terminación: </w:t>
      </w:r>
      <w:r w:rsidRPr="003C3536">
        <w:rPr>
          <w:rFonts w:ascii="Futura Std Book" w:hAnsi="Futura Std Book" w:cs="Arial"/>
          <w:sz w:val="20"/>
          <w:szCs w:val="20"/>
        </w:rPr>
        <w:t>5 de septiembre de 2014</w:t>
      </w:r>
    </w:p>
    <w:p w14:paraId="56CB2286"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Estado: </w:t>
      </w:r>
      <w:r w:rsidRPr="003C3536">
        <w:rPr>
          <w:rFonts w:ascii="Futura Std Book" w:hAnsi="Futura Std Book" w:cs="Arial"/>
          <w:sz w:val="20"/>
          <w:szCs w:val="20"/>
        </w:rPr>
        <w:t>finalizado</w:t>
      </w:r>
    </w:p>
    <w:p w14:paraId="49F8521C" w14:textId="77777777" w:rsidR="0096375B" w:rsidRPr="003C3536" w:rsidRDefault="0096375B" w:rsidP="0096375B">
      <w:pP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sz w:val="20"/>
          <w:szCs w:val="20"/>
        </w:rPr>
        <w:t>:</w:t>
      </w:r>
      <w:r w:rsidRPr="003C3536">
        <w:rPr>
          <w:rFonts w:ascii="Futura Std Book" w:hAnsi="Futura Std Book" w:cs="Arial"/>
          <w:sz w:val="20"/>
          <w:szCs w:val="20"/>
        </w:rPr>
        <w:t xml:space="preserve"> 100% vs </w:t>
      </w:r>
      <w:proofErr w:type="spellStart"/>
      <w:r w:rsidRPr="003C3536">
        <w:rPr>
          <w:rFonts w:ascii="Futura Std Book" w:hAnsi="Futura Std Book" w:cs="Arial"/>
          <w:sz w:val="20"/>
          <w:szCs w:val="20"/>
        </w:rPr>
        <w:t>prog</w:t>
      </w:r>
      <w:proofErr w:type="spellEnd"/>
      <w:r w:rsidRPr="003C3536">
        <w:rPr>
          <w:rFonts w:ascii="Futura Std Book" w:hAnsi="Futura Std Book" w:cs="Arial"/>
          <w:sz w:val="20"/>
          <w:szCs w:val="20"/>
        </w:rPr>
        <w:t xml:space="preserve"> 100%</w:t>
      </w:r>
    </w:p>
    <w:p w14:paraId="5672D76F" w14:textId="77777777" w:rsidR="0096375B" w:rsidRPr="003C3536" w:rsidRDefault="0096375B" w:rsidP="0096375B">
      <w:pP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 xml:space="preserve">Consultoría: </w:t>
      </w:r>
      <w:r w:rsidRPr="003C3536">
        <w:rPr>
          <w:rFonts w:ascii="Futura Std Book" w:hAnsi="Futura Std Book" w:cs="Arial"/>
          <w:sz w:val="20"/>
          <w:szCs w:val="20"/>
        </w:rPr>
        <w:t xml:space="preserve">Carlos </w:t>
      </w:r>
      <w:proofErr w:type="spellStart"/>
      <w:r w:rsidRPr="003C3536">
        <w:rPr>
          <w:rFonts w:ascii="Futura Std Book" w:hAnsi="Futura Std Book" w:cs="Arial"/>
          <w:sz w:val="20"/>
          <w:szCs w:val="20"/>
        </w:rPr>
        <w:t>Chamat</w:t>
      </w:r>
      <w:proofErr w:type="spellEnd"/>
      <w:r w:rsidRPr="003C3536">
        <w:rPr>
          <w:rFonts w:ascii="Futura Std Book" w:hAnsi="Futura Std Book" w:cs="Arial"/>
          <w:sz w:val="20"/>
          <w:szCs w:val="20"/>
        </w:rPr>
        <w:t xml:space="preserve"> arquitectos S.A.S</w:t>
      </w:r>
    </w:p>
    <w:p w14:paraId="0EBFA04F"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Interventoría: </w:t>
      </w:r>
      <w:r w:rsidRPr="003C3536">
        <w:rPr>
          <w:rFonts w:ascii="Futura Std Book" w:hAnsi="Futura Std Book" w:cs="Arial"/>
          <w:sz w:val="20"/>
          <w:szCs w:val="20"/>
        </w:rPr>
        <w:t>Germán Sandoval Rico</w:t>
      </w:r>
    </w:p>
    <w:p w14:paraId="6875A826"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Impacto:</w:t>
      </w:r>
      <w:r w:rsidRPr="003C3536">
        <w:rPr>
          <w:rFonts w:ascii="Futura Std Book" w:hAnsi="Futura Std Book" w:cs="Arial"/>
          <w:sz w:val="20"/>
          <w:szCs w:val="20"/>
        </w:rPr>
        <w:t xml:space="preserve"> desarrollar una infraestructura turística acorde con las necesidades del lugar para consolidar el turismo de centro de eventos y convenciones en la región.</w:t>
      </w:r>
    </w:p>
    <w:p w14:paraId="04C0B584" w14:textId="77777777" w:rsidR="0096375B" w:rsidRPr="003C3536" w:rsidRDefault="0096375B" w:rsidP="0096375B">
      <w:pP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 xml:space="preserve">Informe: </w:t>
      </w:r>
    </w:p>
    <w:p w14:paraId="70003828"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5 de septiembre de 2014, estudios y diseños terminados y recibidos a satisfacción por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w:t>
      </w:r>
    </w:p>
    <w:p w14:paraId="53774101"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Los estudios y diseños fueron remitidos a la Alcaldía en el 2014 para la gestión de los recursos de ejecución de la obra, la cual se estima en $13.677.701.112.</w:t>
      </w:r>
    </w:p>
    <w:p w14:paraId="2105A18D"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El 8 de enero del 2015 se firmó el acta de liquidación del contrato de consultoría y el 22 de enero del 2015 se firmó el acta de liquidación del contrato de interventoría. El proyecto no cuenta con convenio.</w:t>
      </w:r>
    </w:p>
    <w:p w14:paraId="70135E0F" w14:textId="77777777" w:rsidR="0096375B" w:rsidRPr="003C3536" w:rsidRDefault="0096375B" w:rsidP="0096375B">
      <w:pPr>
        <w:pStyle w:val="Prrafodelista"/>
        <w:tabs>
          <w:tab w:val="left" w:pos="284"/>
        </w:tabs>
        <w:spacing w:after="0" w:line="240" w:lineRule="auto"/>
        <w:ind w:left="0"/>
        <w:jc w:val="both"/>
        <w:rPr>
          <w:rFonts w:ascii="Futura Std Book" w:hAnsi="Futura Std Book" w:cs="Arial"/>
          <w:sz w:val="20"/>
          <w:szCs w:val="20"/>
        </w:rPr>
      </w:pPr>
    </w:p>
    <w:p w14:paraId="320C5C5D" w14:textId="77777777" w:rsidR="0096375B" w:rsidRPr="003C3536" w:rsidRDefault="0096375B" w:rsidP="0096375B">
      <w:pPr>
        <w:pStyle w:val="Prrafodelista"/>
        <w:tabs>
          <w:tab w:val="left" w:pos="284"/>
        </w:tabs>
        <w:spacing w:after="0" w:line="240" w:lineRule="auto"/>
        <w:ind w:left="0"/>
        <w:jc w:val="both"/>
        <w:rPr>
          <w:rFonts w:ascii="Futura Std Book" w:hAnsi="Futura Std Book" w:cs="Arial"/>
          <w:b/>
          <w:sz w:val="20"/>
          <w:szCs w:val="20"/>
          <w:u w:val="single"/>
        </w:rPr>
      </w:pPr>
      <w:r w:rsidRPr="003C3536">
        <w:rPr>
          <w:rFonts w:ascii="Futura Std Book" w:hAnsi="Futura Std Book" w:cs="Arial"/>
          <w:b/>
          <w:sz w:val="20"/>
          <w:szCs w:val="20"/>
          <w:u w:val="single"/>
        </w:rPr>
        <w:t>Aprobados 2011</w:t>
      </w:r>
    </w:p>
    <w:p w14:paraId="1F401974" w14:textId="77777777" w:rsidR="0096375B" w:rsidRPr="003C3536" w:rsidRDefault="0096375B" w:rsidP="0096375B">
      <w:pPr>
        <w:pStyle w:val="Prrafodelista"/>
        <w:numPr>
          <w:ilvl w:val="1"/>
          <w:numId w:val="95"/>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b/>
          <w:sz w:val="20"/>
          <w:szCs w:val="20"/>
        </w:rPr>
        <w:t>DVT-0701-2011</w:t>
      </w:r>
      <w:r w:rsidRPr="003C3536">
        <w:rPr>
          <w:rFonts w:ascii="Futura Std Book" w:hAnsi="Futura Std Book" w:cs="Arial"/>
          <w:sz w:val="20"/>
          <w:szCs w:val="20"/>
          <w:shd w:val="clear" w:color="auto" w:fill="FFFFFF"/>
        </w:rPr>
        <w:t xml:space="preserve"> </w:t>
      </w:r>
      <w:r w:rsidRPr="003C3536">
        <w:rPr>
          <w:rFonts w:ascii="Futura Std Book" w:hAnsi="Futura Std Book" w:cs="Arial"/>
          <w:b/>
          <w:sz w:val="20"/>
          <w:szCs w:val="20"/>
        </w:rPr>
        <w:t>Estudios y diseños del salón de eventos en la isla de San Pedro, lago de Tota</w:t>
      </w:r>
    </w:p>
    <w:p w14:paraId="791D3D6C"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Municipio: </w:t>
      </w:r>
      <w:r w:rsidRPr="003C3536">
        <w:rPr>
          <w:rFonts w:ascii="Futura Std Book" w:hAnsi="Futura Std Book" w:cs="Arial"/>
          <w:sz w:val="20"/>
          <w:szCs w:val="20"/>
        </w:rPr>
        <w:t xml:space="preserve">Aquitania </w:t>
      </w:r>
    </w:p>
    <w:p w14:paraId="71CA409B"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Objeto:</w:t>
      </w:r>
      <w:r w:rsidRPr="003C3536">
        <w:rPr>
          <w:rFonts w:ascii="Futura Std Book" w:hAnsi="Futura Std Book" w:cs="Arial"/>
          <w:sz w:val="20"/>
          <w:szCs w:val="20"/>
        </w:rPr>
        <w:t xml:space="preserve"> estudios técnicos, diseños arquitectónicos, obtención de licencias y permisos para la construcción del centro de eventos de la isla de San Pedro de Tota en Aquitania, Boyacá. El desarrollo del proyecto contemplará la construcción de un salón de reuniones, lobby, circulaciones, un gran salón con capacidad para 340 personas, dos salones de comisiones, baños, depósitos, cafetería, servicios y muelle de acceso. </w:t>
      </w:r>
    </w:p>
    <w:p w14:paraId="771D7B8F"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lastRenderedPageBreak/>
        <w:t>Valor:</w:t>
      </w:r>
      <w:r w:rsidRPr="003C3536">
        <w:rPr>
          <w:rFonts w:ascii="Futura Std Book" w:hAnsi="Futura Std Book" w:cs="Arial"/>
          <w:sz w:val="20"/>
          <w:szCs w:val="20"/>
        </w:rPr>
        <w:t xml:space="preserve"> $216.000.000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vigencia 2011)</w:t>
      </w:r>
    </w:p>
    <w:p w14:paraId="411A0387"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Inicio:</w:t>
      </w:r>
      <w:r w:rsidRPr="003C3536">
        <w:rPr>
          <w:rFonts w:ascii="Futura Std Book" w:hAnsi="Futura Std Book" w:cs="Arial"/>
          <w:sz w:val="20"/>
          <w:szCs w:val="20"/>
        </w:rPr>
        <w:tab/>
        <w:t>11 de abril de 2012</w:t>
      </w:r>
    </w:p>
    <w:p w14:paraId="1E061F26"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Terminación: </w:t>
      </w:r>
      <w:r w:rsidRPr="003C3536">
        <w:rPr>
          <w:rFonts w:ascii="Futura Std Book" w:hAnsi="Futura Std Book" w:cs="Arial"/>
          <w:sz w:val="20"/>
          <w:szCs w:val="20"/>
        </w:rPr>
        <w:t>5 de abril de 2013</w:t>
      </w:r>
    </w:p>
    <w:p w14:paraId="6BE5A4C2"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Estado:</w:t>
      </w:r>
      <w:r w:rsidRPr="003C3536">
        <w:rPr>
          <w:rFonts w:ascii="Futura Std Book" w:hAnsi="Futura Std Book" w:cs="Arial"/>
          <w:sz w:val="20"/>
          <w:szCs w:val="20"/>
        </w:rPr>
        <w:t xml:space="preserve"> finalizado</w:t>
      </w:r>
    </w:p>
    <w:p w14:paraId="63EE89E8"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sz w:val="20"/>
          <w:szCs w:val="20"/>
        </w:rPr>
        <w:t xml:space="preserve">: </w:t>
      </w:r>
      <w:r w:rsidRPr="003C3536">
        <w:rPr>
          <w:rFonts w:ascii="Futura Std Book" w:hAnsi="Futura Std Book" w:cs="Arial"/>
          <w:sz w:val="20"/>
          <w:szCs w:val="20"/>
        </w:rPr>
        <w:t xml:space="preserve">100% vs </w:t>
      </w:r>
      <w:proofErr w:type="spellStart"/>
      <w:r w:rsidRPr="003C3536">
        <w:rPr>
          <w:rFonts w:ascii="Futura Std Book" w:hAnsi="Futura Std Book" w:cs="Arial"/>
          <w:sz w:val="20"/>
          <w:szCs w:val="20"/>
        </w:rPr>
        <w:t>prog</w:t>
      </w:r>
      <w:proofErr w:type="spellEnd"/>
      <w:r w:rsidRPr="003C3536">
        <w:rPr>
          <w:rFonts w:ascii="Futura Std Book" w:hAnsi="Futura Std Book" w:cs="Arial"/>
          <w:sz w:val="20"/>
          <w:szCs w:val="20"/>
        </w:rPr>
        <w:t xml:space="preserve"> 100%</w:t>
      </w:r>
    </w:p>
    <w:p w14:paraId="512D649E"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Consultoría: </w:t>
      </w:r>
      <w:r w:rsidRPr="003C3536">
        <w:rPr>
          <w:rFonts w:ascii="Futura Std Book" w:hAnsi="Futura Std Book" w:cs="Arial"/>
          <w:sz w:val="20"/>
          <w:szCs w:val="20"/>
        </w:rPr>
        <w:t>Unión temporal arquitectura y turismo 2012</w:t>
      </w:r>
    </w:p>
    <w:p w14:paraId="5579EB59" w14:textId="77777777" w:rsidR="0096375B" w:rsidRPr="003C3536" w:rsidRDefault="0096375B" w:rsidP="0096375B">
      <w:pP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 xml:space="preserve">Interventoría: </w:t>
      </w:r>
      <w:proofErr w:type="spellStart"/>
      <w:r w:rsidRPr="003C3536">
        <w:rPr>
          <w:rFonts w:ascii="Futura Std Book" w:hAnsi="Futura Std Book" w:cs="Arial"/>
          <w:sz w:val="20"/>
          <w:szCs w:val="20"/>
        </w:rPr>
        <w:t>Ingeart</w:t>
      </w:r>
      <w:proofErr w:type="spellEnd"/>
      <w:r w:rsidRPr="003C3536">
        <w:rPr>
          <w:rFonts w:ascii="Futura Std Book" w:hAnsi="Futura Std Book" w:cs="Arial"/>
          <w:sz w:val="20"/>
          <w:szCs w:val="20"/>
        </w:rPr>
        <w:t xml:space="preserve"> CV S.A.S</w:t>
      </w:r>
      <w:r w:rsidRPr="003C3536">
        <w:rPr>
          <w:rFonts w:ascii="Futura Std Book" w:hAnsi="Futura Std Book" w:cs="Arial"/>
          <w:b/>
          <w:sz w:val="20"/>
          <w:szCs w:val="20"/>
        </w:rPr>
        <w:t xml:space="preserve"> </w:t>
      </w:r>
    </w:p>
    <w:p w14:paraId="41468907"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Impacto: </w:t>
      </w:r>
      <w:r w:rsidRPr="003C3536">
        <w:rPr>
          <w:rFonts w:ascii="Futura Std Book" w:hAnsi="Futura Std Book" w:cs="Arial"/>
          <w:sz w:val="20"/>
          <w:szCs w:val="20"/>
        </w:rPr>
        <w:t>contribuir al desarrollo económico local para fomentar el turismo de eventos y convenciones en la región.</w:t>
      </w:r>
    </w:p>
    <w:p w14:paraId="4A03A743"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Informe:</w:t>
      </w:r>
      <w:r w:rsidRPr="003C3536">
        <w:rPr>
          <w:rFonts w:ascii="Futura Std Book" w:hAnsi="Futura Std Book" w:cs="Arial"/>
          <w:sz w:val="20"/>
          <w:szCs w:val="20"/>
        </w:rPr>
        <w:t xml:space="preserve"> </w:t>
      </w:r>
    </w:p>
    <w:p w14:paraId="09348764"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3 de abril de 2013, estudios y diseños terminados y recibidos a satisfacción. </w:t>
      </w:r>
    </w:p>
    <w:p w14:paraId="3F3AB6D5"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Se estima que la construcción del proyecto tendrá un valor de $9.922.905.755, recursos que deberán ser gestionados por el ente territorial para su ejecución. </w:t>
      </w:r>
    </w:p>
    <w:p w14:paraId="4A84E95D"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El 5 de abril del 2013 se firmó acta de liquidación del contrato de consultoría y acta de liquidación del contrato de interventoría. El proyecto no cuenta con convenio. </w:t>
      </w:r>
    </w:p>
    <w:p w14:paraId="67F96269" w14:textId="77777777" w:rsidR="0096375B" w:rsidRPr="003C3536" w:rsidRDefault="0096375B" w:rsidP="0096375B">
      <w:pPr>
        <w:pStyle w:val="Prrafodelista"/>
        <w:tabs>
          <w:tab w:val="left" w:pos="284"/>
        </w:tabs>
        <w:spacing w:after="0" w:line="240" w:lineRule="auto"/>
        <w:ind w:left="0"/>
        <w:jc w:val="both"/>
        <w:rPr>
          <w:rFonts w:ascii="Futura Std Book" w:hAnsi="Futura Std Book" w:cs="Arial"/>
          <w:sz w:val="20"/>
          <w:szCs w:val="20"/>
        </w:rPr>
      </w:pPr>
    </w:p>
    <w:p w14:paraId="654136E0" w14:textId="77777777" w:rsidR="0096375B" w:rsidRPr="003C3536" w:rsidRDefault="0096375B" w:rsidP="0096375B">
      <w:pPr>
        <w:pStyle w:val="Prrafodelista"/>
        <w:tabs>
          <w:tab w:val="left" w:pos="284"/>
        </w:tabs>
        <w:spacing w:after="0" w:line="240" w:lineRule="auto"/>
        <w:ind w:left="0"/>
        <w:jc w:val="both"/>
        <w:rPr>
          <w:rFonts w:ascii="Futura Std Book" w:hAnsi="Futura Std Book"/>
          <w:b/>
          <w:sz w:val="20"/>
          <w:szCs w:val="20"/>
          <w:u w:val="single"/>
        </w:rPr>
      </w:pPr>
      <w:r w:rsidRPr="003C3536">
        <w:rPr>
          <w:rFonts w:ascii="Futura Std Book" w:hAnsi="Futura Std Book" w:cs="Arial"/>
          <w:b/>
          <w:sz w:val="20"/>
          <w:szCs w:val="20"/>
          <w:u w:val="single"/>
        </w:rPr>
        <w:t>No aprobados</w:t>
      </w:r>
    </w:p>
    <w:p w14:paraId="11E31C53" w14:textId="77777777" w:rsidR="0096375B" w:rsidRPr="003C3536" w:rsidRDefault="0096375B" w:rsidP="0096375B">
      <w:pPr>
        <w:pStyle w:val="Prrafodelista"/>
        <w:numPr>
          <w:ilvl w:val="0"/>
          <w:numId w:val="46"/>
        </w:numPr>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b/>
          <w:sz w:val="20"/>
          <w:szCs w:val="20"/>
        </w:rPr>
        <w:t>FNTP-249-2013 Construcción de cintas peatonales en piedra de labor para el centro histórico del Municipio de Villa de Leyva, Boyacá</w:t>
      </w:r>
    </w:p>
    <w:p w14:paraId="50C253AC"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Municipio: </w:t>
      </w:r>
      <w:r w:rsidRPr="003C3536">
        <w:rPr>
          <w:rFonts w:ascii="Futura Std Book" w:hAnsi="Futura Std Book" w:cs="Arial"/>
          <w:sz w:val="20"/>
          <w:szCs w:val="20"/>
        </w:rPr>
        <w:t>Villa de Leyva</w:t>
      </w:r>
    </w:p>
    <w:p w14:paraId="4A10DE2D"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Objeto: </w:t>
      </w:r>
      <w:r w:rsidRPr="003C3536">
        <w:rPr>
          <w:rFonts w:ascii="Futura Std Book" w:hAnsi="Futura Std Book" w:cs="Arial"/>
          <w:sz w:val="20"/>
          <w:szCs w:val="20"/>
        </w:rPr>
        <w:t>consiste en la construcción en la vía de unas cintas peatonales en material piedra de labor (ancho cintas: de 1,50 metros). Este proyecto se desarrollará en la calle 11, calle 12, calle 13, carrera 8 entre calle 11 y 12, carrera 9 y carrera 10.</w:t>
      </w:r>
    </w:p>
    <w:p w14:paraId="04284562" w14:textId="77777777" w:rsidR="0096375B" w:rsidRPr="003C3536" w:rsidRDefault="0096375B" w:rsidP="0096375B">
      <w:pP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 xml:space="preserve">Valor: </w:t>
      </w:r>
      <w:r w:rsidRPr="003C3536">
        <w:rPr>
          <w:rFonts w:ascii="Futura Std Book" w:hAnsi="Futura Std Book" w:cs="Arial"/>
          <w:sz w:val="20"/>
          <w:szCs w:val="20"/>
        </w:rPr>
        <w:t>$188.204.744 (sin recursos)</w:t>
      </w:r>
    </w:p>
    <w:p w14:paraId="17FA7CB2" w14:textId="77777777" w:rsidR="0096375B" w:rsidRPr="003C3536" w:rsidRDefault="0096375B" w:rsidP="0096375B">
      <w:pPr>
        <w:tabs>
          <w:tab w:val="left" w:pos="284"/>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Estado: </w:t>
      </w:r>
      <w:r w:rsidRPr="003C3536">
        <w:rPr>
          <w:rFonts w:ascii="Futura Std Book" w:hAnsi="Futura Std Book" w:cs="Arial"/>
          <w:sz w:val="20"/>
          <w:szCs w:val="20"/>
        </w:rPr>
        <w:t>devuelto</w:t>
      </w:r>
    </w:p>
    <w:p w14:paraId="7F8E8610" w14:textId="77777777" w:rsidR="0096375B" w:rsidRPr="003C3536" w:rsidRDefault="0096375B" w:rsidP="0096375B">
      <w:pPr>
        <w:tabs>
          <w:tab w:val="left" w:pos="284"/>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 xml:space="preserve">Informe: </w:t>
      </w:r>
    </w:p>
    <w:p w14:paraId="19BA0602" w14:textId="77777777" w:rsidR="0096375B" w:rsidRPr="003C3536" w:rsidRDefault="0096375B" w:rsidP="0096375B">
      <w:pPr>
        <w:pStyle w:val="Prrafodelista"/>
        <w:numPr>
          <w:ilvl w:val="0"/>
          <w:numId w:val="92"/>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El Municipio debía tramitar ante el Ministerio de Cultura la expedición de una resolución para la intervención del espacio público del bien, este documento no fue allegado a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por lo cual el 12 de febrero de 2015, el proyecto fue devuelto.</w:t>
      </w:r>
    </w:p>
    <w:p w14:paraId="10852750" w14:textId="77777777" w:rsidR="00735FF8" w:rsidRPr="003C3536" w:rsidRDefault="00735FF8" w:rsidP="00027756">
      <w:pPr>
        <w:pStyle w:val="Prrafodelista"/>
        <w:tabs>
          <w:tab w:val="left" w:pos="284"/>
        </w:tabs>
        <w:spacing w:after="0" w:line="240" w:lineRule="auto"/>
        <w:ind w:left="0"/>
        <w:jc w:val="both"/>
        <w:rPr>
          <w:rFonts w:ascii="Futura Std Book" w:hAnsi="Futura Std Book" w:cs="Arial"/>
          <w:sz w:val="20"/>
          <w:szCs w:val="20"/>
        </w:rPr>
      </w:pPr>
    </w:p>
    <w:p w14:paraId="5F41DE75" w14:textId="77777777" w:rsidR="005E46BF" w:rsidRPr="003C3536" w:rsidRDefault="005E46BF" w:rsidP="00027756">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3C3536">
        <w:rPr>
          <w:rFonts w:ascii="Futura Std Book" w:eastAsia="Futura Std Book" w:hAnsi="Futura Std Book" w:cs="Arial"/>
          <w:b/>
          <w:sz w:val="20"/>
          <w:szCs w:val="20"/>
        </w:rPr>
        <w:t>Promoción</w:t>
      </w:r>
      <w:r w:rsidR="007275A2" w:rsidRPr="003C3536">
        <w:rPr>
          <w:rFonts w:ascii="Futura Std Book" w:eastAsia="Futura Std Book" w:hAnsi="Futura Std Book" w:cs="Arial"/>
          <w:b/>
          <w:sz w:val="20"/>
          <w:szCs w:val="20"/>
        </w:rPr>
        <w:t xml:space="preserve"> y Mercadeo Turístico</w:t>
      </w:r>
    </w:p>
    <w:p w14:paraId="7D0029C2" w14:textId="77777777" w:rsidR="005E46BF" w:rsidRPr="003C3536" w:rsidRDefault="005E46BF" w:rsidP="00027756">
      <w:pPr>
        <w:tabs>
          <w:tab w:val="left" w:pos="284"/>
        </w:tabs>
        <w:spacing w:after="0" w:line="240" w:lineRule="auto"/>
        <w:contextualSpacing/>
        <w:jc w:val="both"/>
        <w:rPr>
          <w:rFonts w:ascii="Futura Std Book" w:hAnsi="Futura Std Book"/>
          <w:b/>
          <w:sz w:val="20"/>
          <w:szCs w:val="20"/>
        </w:rPr>
      </w:pPr>
    </w:p>
    <w:p w14:paraId="0A4EEFF7" w14:textId="77777777" w:rsidR="00B75287" w:rsidRPr="003C3536" w:rsidRDefault="00B75287" w:rsidP="00B75287">
      <w:pPr>
        <w:tabs>
          <w:tab w:val="left" w:pos="284"/>
        </w:tabs>
        <w:spacing w:after="0" w:line="240" w:lineRule="auto"/>
        <w:jc w:val="both"/>
        <w:rPr>
          <w:rFonts w:ascii="Futura Std Book" w:hAnsi="Futura Std Book" w:cs="Arial"/>
          <w:b/>
          <w:sz w:val="20"/>
          <w:szCs w:val="20"/>
          <w:u w:val="single"/>
          <w:shd w:val="clear" w:color="auto" w:fill="FFFFFF"/>
        </w:rPr>
      </w:pPr>
      <w:r w:rsidRPr="003C3536">
        <w:rPr>
          <w:rFonts w:ascii="Futura Std Book" w:hAnsi="Futura Std Book" w:cs="Arial"/>
          <w:b/>
          <w:sz w:val="20"/>
          <w:szCs w:val="20"/>
          <w:u w:val="single"/>
          <w:shd w:val="clear" w:color="auto" w:fill="FFFFFF"/>
        </w:rPr>
        <w:t>Aprobados 2018</w:t>
      </w:r>
    </w:p>
    <w:p w14:paraId="11588D35" w14:textId="77777777" w:rsidR="00B75287" w:rsidRPr="003C3536" w:rsidRDefault="00B75287" w:rsidP="00B75287">
      <w:pPr>
        <w:numPr>
          <w:ilvl w:val="0"/>
          <w:numId w:val="4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shd w:val="clear" w:color="auto" w:fill="FFFFFF"/>
          <w:lang w:eastAsia="es-CO"/>
        </w:rPr>
        <w:lastRenderedPageBreak/>
        <w:t>FNTP-152-2018. Implementar una estrategia tecnológica para la divulgación y difusión del destino turístico del departamento de Boyacá.</w:t>
      </w:r>
    </w:p>
    <w:p w14:paraId="0D2DDFC2" w14:textId="77777777" w:rsidR="00B75287" w:rsidRPr="003C3536" w:rsidRDefault="00B75287" w:rsidP="00B7528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Proponente: </w:t>
      </w:r>
      <w:r w:rsidRPr="003C3536">
        <w:rPr>
          <w:rFonts w:ascii="Futura Std Book" w:eastAsia="Times New Roman" w:hAnsi="Futura Std Book" w:cs="Times New Roman"/>
          <w:bCs/>
          <w:sz w:val="20"/>
          <w:szCs w:val="20"/>
          <w:lang w:eastAsia="es-CO"/>
        </w:rPr>
        <w:t>Gobernación de Boyacá</w:t>
      </w:r>
    </w:p>
    <w:p w14:paraId="33EDBD1D" w14:textId="77777777" w:rsidR="00B75287" w:rsidRPr="003C3536" w:rsidRDefault="00B75287" w:rsidP="00B7528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 xml:space="preserve">Valor: </w:t>
      </w:r>
      <w:r w:rsidRPr="003C3536">
        <w:rPr>
          <w:rFonts w:ascii="Futura Std Book" w:eastAsia="Times New Roman" w:hAnsi="Futura Std Book" w:cs="Times New Roman"/>
          <w:bCs/>
          <w:sz w:val="20"/>
          <w:szCs w:val="20"/>
          <w:lang w:eastAsia="es-CO"/>
        </w:rPr>
        <w:t>$400.000.000,00</w:t>
      </w:r>
      <w:r w:rsidRPr="003C3536">
        <w:rPr>
          <w:rFonts w:ascii="Futura Std Book" w:eastAsia="Times New Roman" w:hAnsi="Futura Std Book" w:cs="Times New Roman"/>
          <w:b/>
          <w:bCs/>
          <w:sz w:val="20"/>
          <w:szCs w:val="20"/>
          <w:lang w:eastAsia="es-CO"/>
        </w:rPr>
        <w:t xml:space="preserve"> </w:t>
      </w:r>
      <w:r w:rsidRPr="003C3536">
        <w:rPr>
          <w:rFonts w:ascii="Futura Std Book" w:eastAsia="Times New Roman" w:hAnsi="Futura Std Book" w:cs="Times New Roman"/>
          <w:bCs/>
          <w:sz w:val="20"/>
          <w:szCs w:val="20"/>
          <w:lang w:eastAsia="es-CO"/>
        </w:rPr>
        <w:t>(</w:t>
      </w:r>
      <w:proofErr w:type="spellStart"/>
      <w:r w:rsidRPr="003C3536">
        <w:rPr>
          <w:rFonts w:ascii="Futura Std Book" w:eastAsia="Times New Roman" w:hAnsi="Futura Std Book" w:cs="Times New Roman"/>
          <w:bCs/>
          <w:sz w:val="20"/>
          <w:szCs w:val="20"/>
          <w:lang w:eastAsia="es-CO"/>
        </w:rPr>
        <w:t>Fontur</w:t>
      </w:r>
      <w:proofErr w:type="spellEnd"/>
      <w:r w:rsidRPr="003C3536">
        <w:rPr>
          <w:rFonts w:ascii="Futura Std Book" w:eastAsia="Times New Roman" w:hAnsi="Futura Std Book" w:cs="Times New Roman"/>
          <w:bCs/>
          <w:sz w:val="20"/>
          <w:szCs w:val="20"/>
          <w:lang w:eastAsia="es-CO"/>
        </w:rPr>
        <w:t>: $200.000.000,00 Contrapartida: $200.000.000,00)</w:t>
      </w:r>
    </w:p>
    <w:p w14:paraId="427CDEBF" w14:textId="77777777" w:rsidR="00B75287" w:rsidRPr="003C3536" w:rsidRDefault="00B75287" w:rsidP="00B7528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Objetivo: </w:t>
      </w:r>
      <w:r w:rsidRPr="003C3536">
        <w:rPr>
          <w:rFonts w:ascii="Futura Std Book" w:eastAsia="Times New Roman" w:hAnsi="Futura Std Book" w:cs="Times New Roman"/>
          <w:bCs/>
          <w:sz w:val="20"/>
          <w:szCs w:val="20"/>
          <w:shd w:val="clear" w:color="auto" w:fill="FFFFFF"/>
          <w:lang w:eastAsia="es-CO"/>
        </w:rPr>
        <w:t xml:space="preserve">Promocionar la oferta turística del departamento de Boyacá a través de un plan de medios que dé a conocer el departamento como destino turístico competitivo. </w:t>
      </w:r>
      <w:r w:rsidRPr="003C3536">
        <w:rPr>
          <w:rFonts w:ascii="Futura Std Book" w:eastAsia="Times New Roman" w:hAnsi="Futura Std Book" w:cs="Times New Roman"/>
          <w:sz w:val="20"/>
          <w:szCs w:val="20"/>
          <w:lang w:eastAsia="es-CO"/>
        </w:rPr>
        <w:t>.</w:t>
      </w:r>
      <w:r w:rsidRPr="003C3536">
        <w:rPr>
          <w:rFonts w:ascii="Futura Std Book" w:eastAsia="Times New Roman" w:hAnsi="Futura Std Book" w:cs="Times New Roman"/>
          <w:bCs/>
          <w:sz w:val="20"/>
          <w:szCs w:val="20"/>
          <w:lang w:eastAsia="es-CO"/>
        </w:rPr>
        <w:t>   </w:t>
      </w:r>
    </w:p>
    <w:p w14:paraId="4B7A1DBA" w14:textId="77777777" w:rsidR="00B75287" w:rsidRPr="003C3536" w:rsidRDefault="00B75287" w:rsidP="00B7528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Inicio: </w:t>
      </w:r>
      <w:r w:rsidRPr="003C3536">
        <w:rPr>
          <w:rFonts w:ascii="Futura Std Book" w:eastAsia="Times New Roman" w:hAnsi="Futura Std Book" w:cs="Times New Roman"/>
          <w:sz w:val="20"/>
          <w:szCs w:val="20"/>
          <w:lang w:eastAsia="es-CO"/>
        </w:rPr>
        <w:t>pendiente</w:t>
      </w:r>
    </w:p>
    <w:p w14:paraId="26D34855" w14:textId="77777777" w:rsidR="00B75287" w:rsidRPr="003C3536" w:rsidRDefault="00B75287" w:rsidP="00B7528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Terminación: </w:t>
      </w:r>
      <w:r w:rsidRPr="003C3536">
        <w:rPr>
          <w:rFonts w:ascii="Futura Std Book" w:eastAsia="Times New Roman" w:hAnsi="Futura Std Book" w:cs="Times New Roman"/>
          <w:sz w:val="20"/>
          <w:szCs w:val="20"/>
          <w:lang w:eastAsia="es-CO"/>
        </w:rPr>
        <w:t>pendiente</w:t>
      </w:r>
    </w:p>
    <w:p w14:paraId="128A9D9A" w14:textId="77777777" w:rsidR="00B75287" w:rsidRPr="003C3536" w:rsidRDefault="00B75287" w:rsidP="00B7528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Estado: </w:t>
      </w:r>
      <w:r w:rsidRPr="003C3536">
        <w:rPr>
          <w:rFonts w:ascii="Futura Std Book" w:eastAsia="Times New Roman" w:hAnsi="Futura Std Book" w:cs="Times New Roman"/>
          <w:sz w:val="20"/>
          <w:szCs w:val="20"/>
          <w:lang w:eastAsia="es-CO"/>
        </w:rPr>
        <w:t>Aprobado</w:t>
      </w:r>
    </w:p>
    <w:p w14:paraId="6ACCE3AD" w14:textId="77777777" w:rsidR="00B75287" w:rsidRPr="003C3536" w:rsidRDefault="00B75287" w:rsidP="00B7528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Avance físico: </w:t>
      </w:r>
      <w:r w:rsidRPr="003C3536">
        <w:rPr>
          <w:rFonts w:ascii="Futura Std Book" w:eastAsia="Times New Roman" w:hAnsi="Futura Std Book" w:cs="Times New Roman"/>
          <w:sz w:val="20"/>
          <w:szCs w:val="20"/>
          <w:lang w:eastAsia="es-CO"/>
        </w:rPr>
        <w:t>0%</w:t>
      </w:r>
    </w:p>
    <w:p w14:paraId="51474FAB" w14:textId="77777777" w:rsidR="00B75287" w:rsidRPr="003C3536" w:rsidRDefault="00B75287" w:rsidP="00B75287">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b/>
          <w:bCs/>
          <w:sz w:val="20"/>
          <w:szCs w:val="20"/>
          <w:lang w:eastAsia="es-CO"/>
        </w:rPr>
        <w:t>Informe:</w:t>
      </w:r>
    </w:p>
    <w:p w14:paraId="37C83BA6" w14:textId="77777777" w:rsidR="00B75287" w:rsidRPr="003C3536" w:rsidRDefault="00B75287" w:rsidP="00400E8E">
      <w:pPr>
        <w:numPr>
          <w:ilvl w:val="0"/>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Radicado 1 de agosto de 2018.</w:t>
      </w:r>
    </w:p>
    <w:p w14:paraId="17A511B2" w14:textId="77777777" w:rsidR="00B75287" w:rsidRPr="003C3536" w:rsidRDefault="00B75287" w:rsidP="00400E8E">
      <w:pPr>
        <w:numPr>
          <w:ilvl w:val="0"/>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Las actividades del proyecto son las siguientes: </w:t>
      </w:r>
    </w:p>
    <w:p w14:paraId="32A48A98" w14:textId="77777777" w:rsidR="00B75287" w:rsidRPr="003C3536" w:rsidRDefault="00B75287" w:rsidP="00400E8E">
      <w:pPr>
        <w:numPr>
          <w:ilvl w:val="1"/>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Diseño de piezas gráficas para digital </w:t>
      </w:r>
    </w:p>
    <w:p w14:paraId="6D65B425" w14:textId="77777777" w:rsidR="00B75287" w:rsidRPr="003C3536" w:rsidRDefault="00B75287" w:rsidP="00400E8E">
      <w:pPr>
        <w:numPr>
          <w:ilvl w:val="1"/>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Desarrollo de video de 30 segundos </w:t>
      </w:r>
    </w:p>
    <w:p w14:paraId="71BCE1DB" w14:textId="77777777" w:rsidR="00B75287" w:rsidRPr="003C3536" w:rsidRDefault="00B75287" w:rsidP="00400E8E">
      <w:pPr>
        <w:numPr>
          <w:ilvl w:val="1"/>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Plan de medios para redes sociales </w:t>
      </w:r>
    </w:p>
    <w:p w14:paraId="7631767B" w14:textId="77777777" w:rsidR="00B75287" w:rsidRPr="003C3536" w:rsidRDefault="00B75287" w:rsidP="00400E8E">
      <w:pPr>
        <w:numPr>
          <w:ilvl w:val="1"/>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Desarrollo app </w:t>
      </w:r>
    </w:p>
    <w:p w14:paraId="629B4A7D" w14:textId="77777777" w:rsidR="00B75287" w:rsidRPr="003C3536" w:rsidRDefault="00B75287" w:rsidP="00400E8E">
      <w:pPr>
        <w:numPr>
          <w:ilvl w:val="1"/>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Realizar de 2 viajes de familiarización</w:t>
      </w:r>
    </w:p>
    <w:p w14:paraId="7A857659" w14:textId="77777777" w:rsidR="00B75287" w:rsidRPr="003C3536" w:rsidRDefault="00B75287" w:rsidP="00400E8E">
      <w:pPr>
        <w:numPr>
          <w:ilvl w:val="1"/>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Realizar activaciones en centros comerciales </w:t>
      </w:r>
    </w:p>
    <w:p w14:paraId="6D1A2579" w14:textId="77777777" w:rsidR="00B75287" w:rsidRPr="003C3536" w:rsidRDefault="00B75287" w:rsidP="00400E8E">
      <w:pPr>
        <w:numPr>
          <w:ilvl w:val="1"/>
          <w:numId w:val="61"/>
        </w:numPr>
        <w:shd w:val="clear" w:color="auto" w:fill="FFFFFF"/>
        <w:tabs>
          <w:tab w:val="left" w:pos="284"/>
        </w:tabs>
        <w:spacing w:after="0" w:line="240" w:lineRule="auto"/>
        <w:contextualSpacing/>
        <w:jc w:val="both"/>
        <w:rPr>
          <w:rFonts w:ascii="Futura Std Book" w:eastAsia="Times New Roman" w:hAnsi="Futura Std Book" w:cs="Calibri"/>
          <w:sz w:val="20"/>
          <w:szCs w:val="20"/>
          <w:lang w:eastAsia="es-CO"/>
        </w:rPr>
      </w:pPr>
      <w:r w:rsidRPr="003C3536">
        <w:rPr>
          <w:rFonts w:ascii="Futura Std Book" w:eastAsia="Times New Roman" w:hAnsi="Futura Std Book" w:cs="Calibri"/>
          <w:sz w:val="20"/>
          <w:szCs w:val="20"/>
          <w:lang w:eastAsia="es-CO"/>
        </w:rPr>
        <w:t>Pauta en vallas de aeropuertos</w:t>
      </w:r>
    </w:p>
    <w:p w14:paraId="1F1C7797" w14:textId="77777777" w:rsidR="00B75287" w:rsidRPr="003C3536" w:rsidRDefault="00B75287" w:rsidP="00400E8E">
      <w:pPr>
        <w:numPr>
          <w:ilvl w:val="0"/>
          <w:numId w:val="61"/>
        </w:numPr>
        <w:shd w:val="clear" w:color="auto" w:fill="FFFFFF"/>
        <w:tabs>
          <w:tab w:val="left" w:pos="284"/>
        </w:tabs>
        <w:spacing w:after="0" w:line="240" w:lineRule="auto"/>
        <w:contextualSpacing/>
        <w:jc w:val="both"/>
        <w:rPr>
          <w:rFonts w:ascii="Futura Std Book" w:eastAsia="Times New Roman" w:hAnsi="Futura Std Book" w:cs="Calibri"/>
          <w:sz w:val="20"/>
          <w:szCs w:val="20"/>
          <w:lang w:eastAsia="es-CO"/>
        </w:rPr>
      </w:pPr>
      <w:r w:rsidRPr="003C3536">
        <w:rPr>
          <w:rFonts w:ascii="Futura Std Book" w:eastAsia="Times New Roman" w:hAnsi="Futura Std Book" w:cs="Calibri"/>
          <w:sz w:val="20"/>
          <w:szCs w:val="20"/>
          <w:lang w:eastAsia="es-CO"/>
        </w:rPr>
        <w:t xml:space="preserve">Se envía al proponente las solicitudes de aclaraciones y observaciones al proyecto. Así mismo, el formato de </w:t>
      </w:r>
      <w:proofErr w:type="spellStart"/>
      <w:r w:rsidRPr="003C3536">
        <w:rPr>
          <w:rFonts w:ascii="Futura Std Book" w:eastAsia="Times New Roman" w:hAnsi="Futura Std Book" w:cs="Calibri"/>
          <w:sz w:val="20"/>
          <w:szCs w:val="20"/>
          <w:lang w:eastAsia="es-CO"/>
        </w:rPr>
        <w:t>check</w:t>
      </w:r>
      <w:proofErr w:type="spellEnd"/>
      <w:r w:rsidRPr="003C3536">
        <w:rPr>
          <w:rFonts w:ascii="Futura Std Book" w:eastAsia="Times New Roman" w:hAnsi="Futura Std Book" w:cs="Calibri"/>
          <w:sz w:val="20"/>
          <w:szCs w:val="20"/>
          <w:lang w:eastAsia="es-CO"/>
        </w:rPr>
        <w:t xml:space="preserve"> </w:t>
      </w:r>
      <w:proofErr w:type="spellStart"/>
      <w:r w:rsidRPr="003C3536">
        <w:rPr>
          <w:rFonts w:ascii="Futura Std Book" w:eastAsia="Times New Roman" w:hAnsi="Futura Std Book" w:cs="Calibri"/>
          <w:sz w:val="20"/>
          <w:szCs w:val="20"/>
          <w:lang w:eastAsia="es-CO"/>
        </w:rPr>
        <w:t>list</w:t>
      </w:r>
      <w:proofErr w:type="spellEnd"/>
      <w:r w:rsidRPr="003C3536">
        <w:rPr>
          <w:rFonts w:ascii="Futura Std Book" w:eastAsia="Times New Roman" w:hAnsi="Futura Std Book" w:cs="Calibri"/>
          <w:sz w:val="20"/>
          <w:szCs w:val="20"/>
          <w:lang w:eastAsia="es-CO"/>
        </w:rPr>
        <w:t xml:space="preserve"> para diligenciamiento con toda la información adicional del proyecto que sirve para sustento del mismo. </w:t>
      </w:r>
    </w:p>
    <w:p w14:paraId="22248D3C" w14:textId="77777777" w:rsidR="00B75287" w:rsidRPr="003C3536" w:rsidRDefault="00B75287" w:rsidP="00400E8E">
      <w:pPr>
        <w:numPr>
          <w:ilvl w:val="0"/>
          <w:numId w:val="61"/>
        </w:numPr>
        <w:shd w:val="clear" w:color="auto" w:fill="FFFFFF"/>
        <w:tabs>
          <w:tab w:val="left" w:pos="284"/>
        </w:tabs>
        <w:spacing w:after="0" w:line="240" w:lineRule="auto"/>
        <w:contextualSpacing/>
        <w:jc w:val="both"/>
        <w:rPr>
          <w:rFonts w:ascii="Futura Std Book" w:eastAsia="Times New Roman" w:hAnsi="Futura Std Book" w:cs="Calibri"/>
          <w:sz w:val="20"/>
          <w:szCs w:val="20"/>
          <w:lang w:eastAsia="es-CO"/>
        </w:rPr>
      </w:pPr>
      <w:r w:rsidRPr="003C3536">
        <w:rPr>
          <w:rFonts w:ascii="Futura Std Book" w:eastAsia="Times New Roman" w:hAnsi="Futura Std Book" w:cs="Calibri"/>
          <w:sz w:val="20"/>
          <w:szCs w:val="20"/>
          <w:lang w:eastAsia="es-CO"/>
        </w:rPr>
        <w:t xml:space="preserve">Por directriz del VT se ajusta el proyecto a nivel de cofinanciación por valor máximo de $200 millones. </w:t>
      </w:r>
    </w:p>
    <w:p w14:paraId="6F4B052B" w14:textId="77777777" w:rsidR="00B75287" w:rsidRPr="003C3536" w:rsidRDefault="00B75287" w:rsidP="00400E8E">
      <w:pPr>
        <w:numPr>
          <w:ilvl w:val="0"/>
          <w:numId w:val="61"/>
        </w:numPr>
        <w:shd w:val="clear" w:color="auto" w:fill="FFFFFF"/>
        <w:tabs>
          <w:tab w:val="left" w:pos="284"/>
        </w:tabs>
        <w:spacing w:after="0" w:line="240" w:lineRule="auto"/>
        <w:contextualSpacing/>
        <w:jc w:val="both"/>
        <w:rPr>
          <w:rFonts w:ascii="Futura Std Book" w:eastAsia="Times New Roman" w:hAnsi="Futura Std Book" w:cs="Calibri"/>
          <w:sz w:val="20"/>
          <w:szCs w:val="20"/>
          <w:lang w:eastAsia="es-CO"/>
        </w:rPr>
      </w:pPr>
      <w:r w:rsidRPr="003C3536">
        <w:rPr>
          <w:rFonts w:ascii="Futura Std Book" w:eastAsia="Times New Roman" w:hAnsi="Futura Std Book" w:cs="Calibri"/>
          <w:sz w:val="20"/>
          <w:szCs w:val="20"/>
          <w:lang w:eastAsia="es-CO"/>
        </w:rPr>
        <w:t xml:space="preserve">Se ajustan las actividades del proyecto dejando las siguientes: </w:t>
      </w:r>
    </w:p>
    <w:p w14:paraId="2C1242AD" w14:textId="77777777" w:rsidR="00B75287" w:rsidRPr="003C3536" w:rsidRDefault="00B75287" w:rsidP="00400E8E">
      <w:pPr>
        <w:numPr>
          <w:ilvl w:val="1"/>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Diseño de piezas gráficas para digital </w:t>
      </w:r>
    </w:p>
    <w:p w14:paraId="5394AAA8" w14:textId="77777777" w:rsidR="00B75287" w:rsidRPr="003C3536" w:rsidRDefault="00B75287" w:rsidP="00400E8E">
      <w:pPr>
        <w:numPr>
          <w:ilvl w:val="1"/>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Plan de medios para redes sociales </w:t>
      </w:r>
    </w:p>
    <w:p w14:paraId="0963D7A3" w14:textId="77777777" w:rsidR="00B75287" w:rsidRPr="003C3536" w:rsidRDefault="00B75287" w:rsidP="00400E8E">
      <w:pPr>
        <w:numPr>
          <w:ilvl w:val="1"/>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Desarrollo app </w:t>
      </w:r>
    </w:p>
    <w:p w14:paraId="56542B35" w14:textId="77777777" w:rsidR="00B75287" w:rsidRPr="003C3536" w:rsidRDefault="00B75287" w:rsidP="00400E8E">
      <w:pPr>
        <w:numPr>
          <w:ilvl w:val="1"/>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Realizar de 2 viajes de familiarización</w:t>
      </w:r>
    </w:p>
    <w:p w14:paraId="079517E8" w14:textId="77777777" w:rsidR="00B75287" w:rsidRPr="003C3536" w:rsidRDefault="00B75287" w:rsidP="00400E8E">
      <w:pPr>
        <w:pStyle w:val="Prrafodelista"/>
        <w:numPr>
          <w:ilvl w:val="0"/>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El proponente aprueba las actividades ajustadas el 21 de noviembre de 2018.</w:t>
      </w:r>
    </w:p>
    <w:p w14:paraId="7DC2C185" w14:textId="77777777" w:rsidR="00B75287" w:rsidRPr="003C3536" w:rsidRDefault="00B75287" w:rsidP="00400E8E">
      <w:pPr>
        <w:pStyle w:val="Prrafodelista"/>
        <w:numPr>
          <w:ilvl w:val="0"/>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 xml:space="preserve">El proyecto es viable el 10 de diciembre de 2018. </w:t>
      </w:r>
    </w:p>
    <w:p w14:paraId="33870BE5" w14:textId="77777777" w:rsidR="00B75287" w:rsidRPr="003C3536" w:rsidRDefault="00B75287" w:rsidP="00400E8E">
      <w:pPr>
        <w:pStyle w:val="Prrafodelista"/>
        <w:numPr>
          <w:ilvl w:val="0"/>
          <w:numId w:val="61"/>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3C3536">
        <w:rPr>
          <w:rFonts w:ascii="Futura Std Book" w:eastAsia="Times New Roman" w:hAnsi="Futura Std Book" w:cs="Times New Roman"/>
          <w:sz w:val="20"/>
          <w:szCs w:val="20"/>
          <w:lang w:eastAsia="es-CO"/>
        </w:rPr>
        <w:t>El comité directivo del 13 de diciembre del 2018, da como resultado APROBADO el proyecto.</w:t>
      </w:r>
    </w:p>
    <w:p w14:paraId="5EE01E57" w14:textId="77777777" w:rsidR="00B75287" w:rsidRPr="003C3536" w:rsidRDefault="00B75287" w:rsidP="00B75287">
      <w:pPr>
        <w:pStyle w:val="Prrafodelista"/>
        <w:shd w:val="clear" w:color="auto" w:fill="FFFFFF"/>
        <w:tabs>
          <w:tab w:val="left" w:pos="284"/>
        </w:tabs>
        <w:spacing w:after="0" w:line="240" w:lineRule="auto"/>
        <w:ind w:left="360"/>
        <w:jc w:val="both"/>
        <w:rPr>
          <w:rFonts w:ascii="Futura Std Book" w:eastAsia="Times New Roman" w:hAnsi="Futura Std Book" w:cs="Times New Roman"/>
          <w:sz w:val="20"/>
          <w:szCs w:val="20"/>
          <w:lang w:eastAsia="es-CO"/>
        </w:rPr>
      </w:pPr>
    </w:p>
    <w:p w14:paraId="56F8DAC0" w14:textId="77777777" w:rsidR="00B75287" w:rsidRPr="003C3536" w:rsidRDefault="00B75287" w:rsidP="00B75287">
      <w:pPr>
        <w:spacing w:after="0" w:line="240" w:lineRule="auto"/>
        <w:jc w:val="both"/>
        <w:rPr>
          <w:rFonts w:ascii="Futura Std Book" w:hAnsi="Futura Std Book"/>
          <w:b/>
          <w:bCs/>
          <w:sz w:val="20"/>
          <w:szCs w:val="20"/>
          <w:lang w:eastAsia="es-ES"/>
        </w:rPr>
      </w:pPr>
      <w:r w:rsidRPr="003C3536">
        <w:rPr>
          <w:rFonts w:ascii="Futura Std Book" w:hAnsi="Futura Std Book"/>
          <w:b/>
          <w:bCs/>
          <w:sz w:val="20"/>
          <w:szCs w:val="20"/>
        </w:rPr>
        <w:lastRenderedPageBreak/>
        <w:t xml:space="preserve">2. FNTP-129-2018 Participación en la XXXVIII Vitrina Turística de </w:t>
      </w:r>
      <w:proofErr w:type="spellStart"/>
      <w:r w:rsidRPr="003C3536">
        <w:rPr>
          <w:rFonts w:ascii="Futura Std Book" w:hAnsi="Futura Std Book"/>
          <w:b/>
          <w:bCs/>
          <w:sz w:val="20"/>
          <w:szCs w:val="20"/>
        </w:rPr>
        <w:t>Anato</w:t>
      </w:r>
      <w:proofErr w:type="spellEnd"/>
      <w:r w:rsidRPr="003C3536">
        <w:rPr>
          <w:rFonts w:ascii="Futura Std Book" w:hAnsi="Futura Std Book"/>
          <w:b/>
          <w:bCs/>
          <w:sz w:val="20"/>
          <w:szCs w:val="20"/>
        </w:rPr>
        <w:t xml:space="preserve">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23ECEE37" w14:textId="77777777" w:rsidR="00B75287" w:rsidRPr="003C3536" w:rsidRDefault="00B75287" w:rsidP="00B75287">
      <w:pPr>
        <w:pStyle w:val="Prrafodelista"/>
        <w:spacing w:after="0" w:line="240" w:lineRule="auto"/>
        <w:ind w:left="0"/>
        <w:jc w:val="both"/>
        <w:rPr>
          <w:rFonts w:ascii="Futura Std Book" w:hAnsi="Futura Std Book"/>
          <w:sz w:val="20"/>
          <w:szCs w:val="20"/>
        </w:rPr>
      </w:pPr>
      <w:r w:rsidRPr="003C3536">
        <w:rPr>
          <w:rFonts w:ascii="Futura Std Book" w:hAnsi="Futura Std Book"/>
          <w:b/>
          <w:bCs/>
          <w:sz w:val="20"/>
          <w:szCs w:val="20"/>
        </w:rPr>
        <w:t xml:space="preserve">Proponente: </w:t>
      </w:r>
      <w:proofErr w:type="spellStart"/>
      <w:r w:rsidRPr="003C3536">
        <w:rPr>
          <w:rFonts w:ascii="Futura Std Book" w:hAnsi="Futura Std Book"/>
          <w:sz w:val="20"/>
          <w:szCs w:val="20"/>
        </w:rPr>
        <w:t>MinCIT</w:t>
      </w:r>
      <w:proofErr w:type="spellEnd"/>
    </w:p>
    <w:p w14:paraId="537B6E20" w14:textId="77777777" w:rsidR="00B75287" w:rsidRPr="003C3536" w:rsidRDefault="00B75287" w:rsidP="00B75287">
      <w:pPr>
        <w:pStyle w:val="Prrafodelista"/>
        <w:spacing w:after="0" w:line="240" w:lineRule="auto"/>
        <w:ind w:left="0"/>
        <w:jc w:val="both"/>
        <w:rPr>
          <w:rFonts w:ascii="Futura Std Book" w:hAnsi="Futura Std Book"/>
          <w:sz w:val="20"/>
          <w:szCs w:val="20"/>
          <w:lang w:eastAsia="es-CO"/>
        </w:rPr>
      </w:pPr>
      <w:r w:rsidRPr="003C3536">
        <w:rPr>
          <w:rFonts w:ascii="Futura Std Book" w:hAnsi="Futura Std Book"/>
          <w:b/>
          <w:bCs/>
          <w:sz w:val="20"/>
          <w:szCs w:val="20"/>
        </w:rPr>
        <w:t xml:space="preserve">Valor: </w:t>
      </w:r>
      <w:r w:rsidRPr="003C3536">
        <w:rPr>
          <w:rFonts w:ascii="Futura Std Book" w:hAnsi="Futura Std Book"/>
          <w:sz w:val="20"/>
          <w:szCs w:val="20"/>
        </w:rPr>
        <w:t>$3.194.885.106.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$1.597.442.553; contrapartida $1.597.442.553) (Aproximado $ 71.482.824 para el departamento) </w:t>
      </w:r>
    </w:p>
    <w:p w14:paraId="413C99AA" w14:textId="77777777" w:rsidR="00B75287" w:rsidRPr="003C3536" w:rsidRDefault="00B75287" w:rsidP="00B75287">
      <w:pPr>
        <w:spacing w:after="0" w:line="240" w:lineRule="auto"/>
        <w:jc w:val="both"/>
        <w:rPr>
          <w:rFonts w:ascii="Futura Std Book" w:hAnsi="Futura Std Book"/>
          <w:sz w:val="20"/>
          <w:szCs w:val="20"/>
          <w:lang w:eastAsia="es-CO"/>
        </w:rPr>
      </w:pPr>
      <w:r w:rsidRPr="003C3536">
        <w:rPr>
          <w:rFonts w:ascii="Futura Std Book" w:hAnsi="Futura Std Book"/>
          <w:b/>
          <w:bCs/>
          <w:sz w:val="20"/>
          <w:szCs w:val="20"/>
        </w:rPr>
        <w:t xml:space="preserve">Objetivo: </w:t>
      </w:r>
      <w:r w:rsidRPr="003C3536">
        <w:rPr>
          <w:rFonts w:ascii="Futura Std Book" w:hAnsi="Futura Std Book"/>
          <w:sz w:val="20"/>
          <w:szCs w:val="20"/>
          <w:lang w:eastAsia="es-CO"/>
        </w:rPr>
        <w:t xml:space="preserve">promocionar la oferta turística de Colombia a través de la participación en la Vitrina Turística de </w:t>
      </w:r>
      <w:proofErr w:type="spellStart"/>
      <w:r w:rsidRPr="003C3536">
        <w:rPr>
          <w:rFonts w:ascii="Futura Std Book" w:hAnsi="Futura Std Book"/>
          <w:sz w:val="20"/>
          <w:szCs w:val="20"/>
          <w:lang w:eastAsia="es-CO"/>
        </w:rPr>
        <w:t>Anato</w:t>
      </w:r>
      <w:proofErr w:type="spellEnd"/>
      <w:r w:rsidRPr="003C3536">
        <w:rPr>
          <w:rFonts w:ascii="Futura Std Book" w:hAnsi="Futura Std Book"/>
          <w:sz w:val="20"/>
          <w:szCs w:val="20"/>
          <w:lang w:eastAsia="es-CO"/>
        </w:rPr>
        <w:t xml:space="preserve"> 2019.</w:t>
      </w:r>
    </w:p>
    <w:p w14:paraId="4CDFF901" w14:textId="77777777" w:rsidR="00B75287" w:rsidRPr="003C3536" w:rsidRDefault="00B75287" w:rsidP="00B7528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3C3536">
        <w:rPr>
          <w:rFonts w:ascii="Futura Std Book" w:eastAsia="Futura Std Book" w:hAnsi="Futura Std Book" w:cs="Futura Std Book"/>
          <w:b/>
          <w:bCs/>
          <w:sz w:val="20"/>
          <w:szCs w:val="20"/>
          <w:lang w:eastAsia="es-CO"/>
        </w:rPr>
        <w:t xml:space="preserve">Inicio: </w:t>
      </w:r>
      <w:r w:rsidRPr="003C3536">
        <w:rPr>
          <w:rFonts w:ascii="Futura Std Book" w:eastAsia="Futura Std Book" w:hAnsi="Futura Std Book" w:cs="Futura Std Book"/>
          <w:sz w:val="20"/>
          <w:szCs w:val="20"/>
          <w:lang w:eastAsia="es-CO"/>
        </w:rPr>
        <w:t>21octubre 2018</w:t>
      </w:r>
    </w:p>
    <w:p w14:paraId="47608AEE" w14:textId="77777777" w:rsidR="00B75287" w:rsidRPr="003C3536" w:rsidRDefault="00B75287" w:rsidP="00B7528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3C3536">
        <w:rPr>
          <w:rFonts w:ascii="Futura Std Book" w:eastAsia="Futura Std Book" w:hAnsi="Futura Std Book" w:cs="Futura Std Book"/>
          <w:b/>
          <w:bCs/>
          <w:sz w:val="20"/>
          <w:szCs w:val="20"/>
          <w:lang w:eastAsia="es-CO"/>
        </w:rPr>
        <w:t xml:space="preserve">Terminación: </w:t>
      </w:r>
      <w:r w:rsidRPr="003C3536">
        <w:rPr>
          <w:rFonts w:ascii="Futura Std Book" w:eastAsia="Calibri" w:hAnsi="Futura Std Book" w:cs="Times New Roman"/>
          <w:sz w:val="20"/>
          <w:szCs w:val="20"/>
          <w:lang w:eastAsia="es-CO"/>
        </w:rPr>
        <w:t>20 de marzo de 2019</w:t>
      </w:r>
    </w:p>
    <w:p w14:paraId="5DBEB80E" w14:textId="77777777" w:rsidR="00B75287" w:rsidRPr="003C3536" w:rsidRDefault="00B75287" w:rsidP="00B7528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3C3536">
        <w:rPr>
          <w:rFonts w:ascii="Futura Std Book" w:eastAsia="Futura Std Book" w:hAnsi="Futura Std Book" w:cs="Futura Std Book"/>
          <w:b/>
          <w:bCs/>
          <w:sz w:val="20"/>
          <w:szCs w:val="20"/>
          <w:lang w:eastAsia="es-CO"/>
        </w:rPr>
        <w:t xml:space="preserve">Estado: </w:t>
      </w:r>
      <w:r w:rsidRPr="003C3536">
        <w:rPr>
          <w:rFonts w:ascii="Futura Std Book" w:eastAsia="Futura Std Book" w:hAnsi="Futura Std Book" w:cs="Futura Std Book"/>
          <w:sz w:val="20"/>
          <w:szCs w:val="20"/>
          <w:lang w:eastAsia="es-CO"/>
        </w:rPr>
        <w:t>contratado</w:t>
      </w:r>
    </w:p>
    <w:p w14:paraId="78A7EAFE" w14:textId="77777777" w:rsidR="00B75287" w:rsidRPr="003C3536" w:rsidRDefault="00B75287" w:rsidP="00B75287">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3C3536">
        <w:rPr>
          <w:rFonts w:ascii="Futura Std Book" w:eastAsia="Futura Std Book" w:hAnsi="Futura Std Book" w:cs="Futura Std Book"/>
          <w:b/>
          <w:bCs/>
          <w:sz w:val="20"/>
          <w:szCs w:val="20"/>
          <w:lang w:eastAsia="es-CO"/>
        </w:rPr>
        <w:t xml:space="preserve">Avance: </w:t>
      </w:r>
      <w:r w:rsidRPr="003C3536">
        <w:rPr>
          <w:rFonts w:ascii="Futura Std Book" w:eastAsia="Futura Std Book" w:hAnsi="Futura Std Book" w:cs="Futura Std Book"/>
          <w:sz w:val="20"/>
          <w:szCs w:val="20"/>
          <w:lang w:eastAsia="es-CO"/>
        </w:rPr>
        <w:t>0%</w:t>
      </w:r>
    </w:p>
    <w:p w14:paraId="5CEF006B" w14:textId="77777777" w:rsidR="00B75287" w:rsidRPr="003C3536" w:rsidRDefault="00B75287" w:rsidP="00B75287">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3C3536">
        <w:rPr>
          <w:rFonts w:ascii="Futura Std Book" w:eastAsia="Futura Std Book" w:hAnsi="Futura Std Book" w:cs="Futura Std Book"/>
          <w:b/>
          <w:bCs/>
          <w:sz w:val="20"/>
          <w:szCs w:val="20"/>
          <w:lang w:eastAsia="es-CO"/>
        </w:rPr>
        <w:t>Informe:</w:t>
      </w:r>
    </w:p>
    <w:p w14:paraId="57EFE34F" w14:textId="77777777" w:rsidR="00B75287" w:rsidRPr="003C3536" w:rsidRDefault="00B75287" w:rsidP="00400E8E">
      <w:pPr>
        <w:numPr>
          <w:ilvl w:val="0"/>
          <w:numId w:val="62"/>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3C3536">
        <w:rPr>
          <w:rFonts w:ascii="Futura Std Book" w:eastAsia="Futura Std Book" w:hAnsi="Futura Std Book" w:cs="Futura Std Book"/>
          <w:sz w:val="20"/>
          <w:szCs w:val="20"/>
        </w:rPr>
        <w:t>Radicado el 26 de julio de 2018.</w:t>
      </w:r>
    </w:p>
    <w:p w14:paraId="28F030C2" w14:textId="77777777" w:rsidR="00B75287" w:rsidRPr="003C3536" w:rsidRDefault="00B75287" w:rsidP="00400E8E">
      <w:pPr>
        <w:numPr>
          <w:ilvl w:val="0"/>
          <w:numId w:val="62"/>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3C3536">
        <w:rPr>
          <w:rFonts w:ascii="Futura Std Book" w:eastAsia="Futura Std Book" w:hAnsi="Futura Std Book" w:cs="Futura Std Book"/>
          <w:sz w:val="20"/>
          <w:szCs w:val="20"/>
        </w:rPr>
        <w:t>Comité interno el 8 de agosto de 2018</w:t>
      </w:r>
    </w:p>
    <w:p w14:paraId="218B3AE6" w14:textId="77777777" w:rsidR="00B75287" w:rsidRPr="003C3536" w:rsidRDefault="00B75287" w:rsidP="00400E8E">
      <w:pPr>
        <w:numPr>
          <w:ilvl w:val="0"/>
          <w:numId w:val="62"/>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Aprobado el 18 de septiembre de 2018 por el Comité Directivo.</w:t>
      </w:r>
    </w:p>
    <w:p w14:paraId="755F5AC6" w14:textId="77777777" w:rsidR="00B75287" w:rsidRPr="003C3536" w:rsidRDefault="00B75287" w:rsidP="00400E8E">
      <w:pPr>
        <w:numPr>
          <w:ilvl w:val="0"/>
          <w:numId w:val="63"/>
        </w:numPr>
        <w:spacing w:after="0" w:line="240" w:lineRule="auto"/>
        <w:contextualSpacing/>
        <w:jc w:val="both"/>
        <w:rPr>
          <w:rFonts w:ascii="Futura Std Book" w:hAnsi="Futura Std Book" w:cs="Calibri"/>
          <w:sz w:val="20"/>
          <w:szCs w:val="20"/>
        </w:rPr>
      </w:pPr>
      <w:r w:rsidRPr="003C3536">
        <w:rPr>
          <w:rFonts w:ascii="Futura Std Book" w:hAnsi="Futura Std Book" w:cs="Calibri"/>
          <w:sz w:val="20"/>
          <w:szCs w:val="20"/>
        </w:rPr>
        <w:t xml:space="preserve">El evento se llevará a cabo del 27 de febrero al 1 de marzo de 2019 </w:t>
      </w:r>
    </w:p>
    <w:p w14:paraId="662A5A3C" w14:textId="77777777" w:rsidR="00B75287" w:rsidRPr="003C3536" w:rsidRDefault="00B75287" w:rsidP="00400E8E">
      <w:pPr>
        <w:numPr>
          <w:ilvl w:val="0"/>
          <w:numId w:val="64"/>
        </w:numPr>
        <w:shd w:val="clear" w:color="auto" w:fill="FFFFFF" w:themeFill="background1"/>
        <w:spacing w:after="0" w:line="240" w:lineRule="auto"/>
        <w:contextualSpacing/>
        <w:jc w:val="both"/>
        <w:rPr>
          <w:rFonts w:ascii="Futura Std Book" w:eastAsia="Futura Std Book" w:hAnsi="Futura Std Book" w:cs="Futura Std Book"/>
          <w:sz w:val="20"/>
          <w:szCs w:val="20"/>
        </w:rPr>
      </w:pPr>
      <w:r w:rsidRPr="003C3536">
        <w:rPr>
          <w:rFonts w:ascii="Futura Std Book" w:eastAsia="Futura Std Book" w:hAnsi="Futura Std Book" w:cs="Futura Std Book"/>
          <w:sz w:val="20"/>
          <w:szCs w:val="20"/>
        </w:rPr>
        <w:t>Se remitió solicitud de contratación a jurídica al inicio de octubre de 2018.</w:t>
      </w:r>
    </w:p>
    <w:p w14:paraId="01D496D4" w14:textId="481C2904" w:rsidR="00B75287" w:rsidRPr="003C3536" w:rsidRDefault="00B75287" w:rsidP="00400E8E">
      <w:pPr>
        <w:numPr>
          <w:ilvl w:val="0"/>
          <w:numId w:val="64"/>
        </w:numPr>
        <w:shd w:val="clear" w:color="auto" w:fill="FFFFFF"/>
        <w:spacing w:after="0" w:line="240" w:lineRule="auto"/>
        <w:contextualSpacing/>
        <w:jc w:val="both"/>
        <w:rPr>
          <w:rFonts w:ascii="Futura Std Book" w:eastAsia="Calibri" w:hAnsi="Futura Std Book" w:cs="Times New Roman"/>
          <w:sz w:val="20"/>
          <w:szCs w:val="20"/>
        </w:rPr>
      </w:pPr>
      <w:r w:rsidRPr="003C3536">
        <w:rPr>
          <w:rFonts w:ascii="Futura Std Book" w:hAnsi="Futura Std Book" w:cs="Calibri"/>
          <w:sz w:val="20"/>
          <w:szCs w:val="20"/>
        </w:rPr>
        <w:t xml:space="preserve">Se realizó contrato con </w:t>
      </w:r>
      <w:proofErr w:type="spellStart"/>
      <w:r w:rsidRPr="003C3536">
        <w:rPr>
          <w:rFonts w:ascii="Futura Std Book" w:hAnsi="Futura Std Book" w:cs="Calibri"/>
          <w:sz w:val="20"/>
          <w:szCs w:val="20"/>
        </w:rPr>
        <w:t>Corferias</w:t>
      </w:r>
      <w:proofErr w:type="spellEnd"/>
      <w:r w:rsidRPr="003C3536">
        <w:rPr>
          <w:rFonts w:ascii="Futura Std Book" w:hAnsi="Futura Std Book" w:cs="Calibri"/>
          <w:sz w:val="20"/>
          <w:szCs w:val="20"/>
        </w:rPr>
        <w:t xml:space="preserve"> para arrendamiento de área de 207,00 metros cuadrados para stand del departamento en</w:t>
      </w:r>
      <w:r w:rsidR="00D61E7B" w:rsidRPr="003C3536">
        <w:rPr>
          <w:rFonts w:ascii="Futura Std Book" w:hAnsi="Futura Std Book" w:cs="Calibri"/>
          <w:sz w:val="20"/>
          <w:szCs w:val="20"/>
        </w:rPr>
        <w:t xml:space="preserve"> la Vitrina Turística de </w:t>
      </w:r>
      <w:proofErr w:type="spellStart"/>
      <w:r w:rsidR="00D61E7B" w:rsidRPr="003C3536">
        <w:rPr>
          <w:rFonts w:ascii="Futura Std Book" w:hAnsi="Futura Std Book" w:cs="Calibri"/>
          <w:sz w:val="20"/>
          <w:szCs w:val="20"/>
        </w:rPr>
        <w:t>Anato</w:t>
      </w:r>
      <w:proofErr w:type="spellEnd"/>
      <w:r w:rsidR="00D61E7B" w:rsidRPr="003C3536">
        <w:rPr>
          <w:rFonts w:ascii="Futura Std Book" w:hAnsi="Futura Std Book" w:cs="Calibri"/>
          <w:sz w:val="20"/>
          <w:szCs w:val="20"/>
        </w:rPr>
        <w:t>.</w:t>
      </w:r>
    </w:p>
    <w:p w14:paraId="53AAED20" w14:textId="77777777" w:rsidR="00B75287" w:rsidRPr="003C3536" w:rsidRDefault="00B75287" w:rsidP="00B75287">
      <w:pPr>
        <w:tabs>
          <w:tab w:val="left" w:pos="284"/>
        </w:tabs>
        <w:spacing w:after="0" w:line="240" w:lineRule="auto"/>
        <w:jc w:val="both"/>
        <w:rPr>
          <w:rFonts w:ascii="Futura Std Book" w:hAnsi="Futura Std Book" w:cs="Arial"/>
          <w:sz w:val="20"/>
          <w:szCs w:val="20"/>
          <w:lang w:val="es-MX"/>
        </w:rPr>
      </w:pPr>
      <w:r w:rsidRPr="003C3536">
        <w:rPr>
          <w:rFonts w:ascii="Futura Std Book" w:hAnsi="Futura Std Book" w:cs="Arial"/>
          <w:b/>
          <w:sz w:val="20"/>
          <w:szCs w:val="20"/>
          <w:shd w:val="clear" w:color="auto" w:fill="FFFFFF"/>
        </w:rPr>
        <w:t xml:space="preserve">3. FNTP-249-2017 </w:t>
      </w:r>
      <w:r w:rsidRPr="003C3536">
        <w:rPr>
          <w:rFonts w:ascii="Futura Std Book" w:hAnsi="Futura Std Book" w:cs="Arial"/>
          <w:b/>
          <w:bCs/>
          <w:sz w:val="20"/>
          <w:szCs w:val="20"/>
        </w:rPr>
        <w:t xml:space="preserve">Participación de la Red Turística de Pueblos Patrimonio en la Vitrina </w:t>
      </w:r>
      <w:proofErr w:type="spellStart"/>
      <w:r w:rsidRPr="003C3536">
        <w:rPr>
          <w:rFonts w:ascii="Futura Std Book" w:hAnsi="Futura Std Book" w:cs="Arial"/>
          <w:b/>
          <w:bCs/>
          <w:sz w:val="20"/>
          <w:szCs w:val="20"/>
        </w:rPr>
        <w:t>Anato</w:t>
      </w:r>
      <w:proofErr w:type="spellEnd"/>
      <w:r w:rsidRPr="003C3536">
        <w:rPr>
          <w:rFonts w:ascii="Futura Std Book" w:hAnsi="Futura Std Book" w:cs="Arial"/>
          <w:b/>
          <w:bCs/>
          <w:sz w:val="20"/>
          <w:szCs w:val="20"/>
        </w:rPr>
        <w:t xml:space="preserve"> 2018</w:t>
      </w:r>
    </w:p>
    <w:p w14:paraId="5F57C19D"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lang w:val="es-ES"/>
        </w:rPr>
      </w:pPr>
      <w:r w:rsidRPr="003C3536">
        <w:rPr>
          <w:rFonts w:ascii="Futura Std Book" w:hAnsi="Futura Std Book" w:cs="Arial"/>
          <w:b/>
          <w:sz w:val="20"/>
          <w:szCs w:val="20"/>
          <w:lang w:val="es-ES"/>
        </w:rPr>
        <w:t>Proponente:</w:t>
      </w:r>
      <w:r w:rsidRPr="003C3536">
        <w:rPr>
          <w:rFonts w:ascii="Futura Std Book" w:hAnsi="Futura Std Book" w:cs="Arial"/>
          <w:sz w:val="20"/>
          <w:szCs w:val="20"/>
          <w:lang w:val="es-ES"/>
        </w:rPr>
        <w:t xml:space="preserve"> </w:t>
      </w:r>
      <w:proofErr w:type="spellStart"/>
      <w:r w:rsidRPr="003C3536">
        <w:rPr>
          <w:rFonts w:ascii="Futura Std Book" w:hAnsi="Futura Std Book" w:cs="Arial"/>
          <w:sz w:val="20"/>
          <w:szCs w:val="20"/>
          <w:lang w:val="es-ES"/>
        </w:rPr>
        <w:t>MinCIT</w:t>
      </w:r>
      <w:proofErr w:type="spellEnd"/>
      <w:r w:rsidRPr="003C3536">
        <w:rPr>
          <w:rFonts w:ascii="Futura Std Book" w:hAnsi="Futura Std Book" w:cs="Arial"/>
          <w:sz w:val="20"/>
          <w:szCs w:val="20"/>
          <w:lang w:val="es-ES"/>
        </w:rPr>
        <w:t xml:space="preserve"> </w:t>
      </w:r>
    </w:p>
    <w:p w14:paraId="44AB7E79"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lang w:val="es-ES"/>
        </w:rPr>
      </w:pPr>
      <w:r w:rsidRPr="003C3536">
        <w:rPr>
          <w:rFonts w:ascii="Futura Std Book" w:hAnsi="Futura Std Book" w:cs="Arial"/>
          <w:b/>
          <w:sz w:val="20"/>
          <w:szCs w:val="20"/>
          <w:lang w:val="es-ES"/>
        </w:rPr>
        <w:t>Valor</w:t>
      </w:r>
      <w:r w:rsidRPr="003C3536">
        <w:rPr>
          <w:rFonts w:ascii="Futura Std Book" w:hAnsi="Futura Std Book" w:cs="Arial"/>
          <w:sz w:val="20"/>
          <w:szCs w:val="20"/>
          <w:lang w:val="es-ES"/>
        </w:rPr>
        <w:t>: $150.000.020 (aproximado $17.647.061 para el departamento).</w:t>
      </w:r>
    </w:p>
    <w:p w14:paraId="021FCB04"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3C3536">
        <w:rPr>
          <w:rFonts w:ascii="Futura Std Book" w:hAnsi="Futura Std Book" w:cs="Arial"/>
          <w:b/>
          <w:sz w:val="20"/>
          <w:szCs w:val="20"/>
          <w:shd w:val="clear" w:color="auto" w:fill="FFFFFF"/>
        </w:rPr>
        <w:t>Objetivo:</w:t>
      </w:r>
      <w:r w:rsidRPr="003C3536">
        <w:rPr>
          <w:rFonts w:ascii="Futura Std Book" w:hAnsi="Futura Std Book" w:cs="Arial"/>
          <w:sz w:val="20"/>
          <w:szCs w:val="20"/>
          <w:shd w:val="clear" w:color="auto" w:fill="FFFFFF"/>
        </w:rPr>
        <w:t xml:space="preserve"> promocionar la oferta turística de los destinos que integran la Red Turística de Pueblos Patrimonio de Colombia a través de la participación en la Vitrina Turística de </w:t>
      </w:r>
      <w:proofErr w:type="spellStart"/>
      <w:r w:rsidRPr="003C3536">
        <w:rPr>
          <w:rFonts w:ascii="Futura Std Book" w:hAnsi="Futura Std Book" w:cs="Arial"/>
          <w:sz w:val="20"/>
          <w:szCs w:val="20"/>
          <w:shd w:val="clear" w:color="auto" w:fill="FFFFFF"/>
        </w:rPr>
        <w:t>Anato</w:t>
      </w:r>
      <w:proofErr w:type="spellEnd"/>
      <w:r w:rsidRPr="003C3536">
        <w:rPr>
          <w:rFonts w:ascii="Futura Std Book" w:hAnsi="Futura Std Book" w:cs="Arial"/>
          <w:sz w:val="20"/>
          <w:szCs w:val="20"/>
          <w:shd w:val="clear" w:color="auto" w:fill="FFFFFF"/>
        </w:rPr>
        <w:t xml:space="preserve"> 2018.</w:t>
      </w:r>
    </w:p>
    <w:p w14:paraId="18BC10E0"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3C3536">
        <w:rPr>
          <w:rFonts w:ascii="Futura Std Book" w:hAnsi="Futura Std Book" w:cs="Arial"/>
          <w:b/>
          <w:sz w:val="20"/>
          <w:szCs w:val="20"/>
          <w:shd w:val="clear" w:color="auto" w:fill="FFFFFF"/>
        </w:rPr>
        <w:t>Inicio:</w:t>
      </w:r>
      <w:r w:rsidRPr="003C3536">
        <w:rPr>
          <w:rFonts w:ascii="Futura Std Book" w:hAnsi="Futura Std Book" w:cs="Arial"/>
          <w:sz w:val="20"/>
          <w:szCs w:val="20"/>
          <w:shd w:val="clear" w:color="auto" w:fill="FFFFFF"/>
        </w:rPr>
        <w:t xml:space="preserve"> 1 de febrero de 2018</w:t>
      </w:r>
    </w:p>
    <w:p w14:paraId="01E0329B"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3C3536">
        <w:rPr>
          <w:rFonts w:ascii="Futura Std Book" w:hAnsi="Futura Std Book" w:cs="Arial"/>
          <w:b/>
          <w:sz w:val="20"/>
          <w:szCs w:val="20"/>
          <w:shd w:val="clear" w:color="auto" w:fill="FFFFFF"/>
        </w:rPr>
        <w:t>Terminación:</w:t>
      </w:r>
      <w:r w:rsidRPr="003C3536">
        <w:rPr>
          <w:rFonts w:ascii="Futura Std Book" w:hAnsi="Futura Std Book" w:cs="Arial"/>
          <w:sz w:val="20"/>
          <w:szCs w:val="20"/>
          <w:shd w:val="clear" w:color="auto" w:fill="FFFFFF"/>
        </w:rPr>
        <w:t xml:space="preserve"> 1 de mayo de 2018</w:t>
      </w:r>
    </w:p>
    <w:p w14:paraId="11020488"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b/>
          <w:sz w:val="20"/>
          <w:szCs w:val="20"/>
          <w:shd w:val="clear" w:color="auto" w:fill="FFFFFF"/>
        </w:rPr>
      </w:pPr>
      <w:r w:rsidRPr="003C3536">
        <w:rPr>
          <w:rFonts w:ascii="Futura Std Book" w:hAnsi="Futura Std Book" w:cs="Arial"/>
          <w:b/>
          <w:sz w:val="20"/>
          <w:szCs w:val="20"/>
          <w:lang w:val="es-ES"/>
        </w:rPr>
        <w:t xml:space="preserve">Estado: </w:t>
      </w:r>
      <w:r w:rsidRPr="003C3536">
        <w:rPr>
          <w:rFonts w:ascii="Futura Std Book" w:hAnsi="Futura Std Book" w:cs="Arial"/>
          <w:sz w:val="20"/>
          <w:szCs w:val="20"/>
          <w:lang w:val="es-ES"/>
        </w:rPr>
        <w:t>terminado</w:t>
      </w:r>
    </w:p>
    <w:p w14:paraId="15748CEF"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3C3536">
        <w:rPr>
          <w:rFonts w:ascii="Futura Std Book" w:hAnsi="Futura Std Book" w:cs="Arial"/>
          <w:b/>
          <w:sz w:val="20"/>
          <w:szCs w:val="20"/>
          <w:shd w:val="clear" w:color="auto" w:fill="FFFFFF"/>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sz w:val="20"/>
          <w:szCs w:val="20"/>
          <w:shd w:val="clear" w:color="auto" w:fill="FFFFFF"/>
        </w:rPr>
        <w:t>: 100%</w:t>
      </w:r>
    </w:p>
    <w:p w14:paraId="334F67CB"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b/>
          <w:sz w:val="20"/>
          <w:szCs w:val="20"/>
          <w:shd w:val="clear" w:color="auto" w:fill="FFFFFF"/>
        </w:rPr>
      </w:pPr>
      <w:r w:rsidRPr="003C3536">
        <w:rPr>
          <w:rFonts w:ascii="Futura Std Book" w:hAnsi="Futura Std Book" w:cs="Arial"/>
          <w:b/>
          <w:sz w:val="20"/>
          <w:szCs w:val="20"/>
          <w:shd w:val="clear" w:color="auto" w:fill="FFFFFF"/>
        </w:rPr>
        <w:t>Informe:</w:t>
      </w:r>
    </w:p>
    <w:p w14:paraId="084DAEB7" w14:textId="77777777" w:rsidR="00B75287" w:rsidRPr="003C3536" w:rsidRDefault="00B75287" w:rsidP="00400E8E">
      <w:pPr>
        <w:pStyle w:val="Prrafodelista"/>
        <w:numPr>
          <w:ilvl w:val="0"/>
          <w:numId w:val="65"/>
        </w:numPr>
        <w:tabs>
          <w:tab w:val="left" w:pos="284"/>
        </w:tabs>
        <w:spacing w:after="0" w:line="240" w:lineRule="auto"/>
        <w:jc w:val="both"/>
        <w:rPr>
          <w:rFonts w:ascii="Futura Std Book" w:hAnsi="Futura Std Book" w:cs="Arial"/>
          <w:sz w:val="20"/>
          <w:szCs w:val="20"/>
          <w:lang w:val="es-ES"/>
        </w:rPr>
      </w:pPr>
      <w:r w:rsidRPr="003C3536">
        <w:rPr>
          <w:rFonts w:ascii="Futura Std Book" w:hAnsi="Futura Std Book" w:cs="Arial"/>
          <w:sz w:val="20"/>
          <w:szCs w:val="20"/>
          <w:lang w:val="es-ES"/>
        </w:rPr>
        <w:t>El proyecto fue radicado el 26 de octubre de 2017.</w:t>
      </w:r>
    </w:p>
    <w:p w14:paraId="27345F66" w14:textId="77777777" w:rsidR="00B75287" w:rsidRPr="003C3536" w:rsidRDefault="00B75287" w:rsidP="00400E8E">
      <w:pPr>
        <w:pStyle w:val="Prrafodelista"/>
        <w:numPr>
          <w:ilvl w:val="0"/>
          <w:numId w:val="65"/>
        </w:numPr>
        <w:tabs>
          <w:tab w:val="left" w:pos="284"/>
        </w:tabs>
        <w:spacing w:after="0" w:line="240" w:lineRule="auto"/>
        <w:jc w:val="both"/>
        <w:rPr>
          <w:rFonts w:ascii="Futura Std Book" w:hAnsi="Futura Std Book" w:cs="Arial"/>
          <w:sz w:val="20"/>
          <w:szCs w:val="20"/>
          <w:lang w:val="es-ES"/>
        </w:rPr>
      </w:pPr>
      <w:r w:rsidRPr="003C3536">
        <w:rPr>
          <w:rFonts w:ascii="Futura Std Book" w:hAnsi="Futura Std Book" w:cs="Arial"/>
          <w:sz w:val="20"/>
          <w:szCs w:val="20"/>
          <w:lang w:val="es-ES"/>
        </w:rPr>
        <w:lastRenderedPageBreak/>
        <w:t>El proyecto fue aprobado el 27 de enero de 2018.</w:t>
      </w:r>
    </w:p>
    <w:p w14:paraId="1F3C9962" w14:textId="77777777" w:rsidR="00B75287" w:rsidRPr="003C3536" w:rsidRDefault="00B75287" w:rsidP="00400E8E">
      <w:pPr>
        <w:pStyle w:val="Prrafodelista"/>
        <w:numPr>
          <w:ilvl w:val="0"/>
          <w:numId w:val="66"/>
        </w:numPr>
        <w:tabs>
          <w:tab w:val="left" w:pos="284"/>
        </w:tabs>
        <w:spacing w:after="0" w:line="240" w:lineRule="auto"/>
        <w:ind w:left="0" w:firstLine="0"/>
        <w:jc w:val="both"/>
        <w:rPr>
          <w:rFonts w:ascii="Futura Std Book" w:hAnsi="Futura Std Book" w:cs="Arial"/>
          <w:sz w:val="20"/>
          <w:szCs w:val="20"/>
          <w:lang w:val="es-MX"/>
        </w:rPr>
      </w:pPr>
      <w:r w:rsidRPr="003C3536">
        <w:rPr>
          <w:rFonts w:ascii="Futura Std Book" w:hAnsi="Futura Std Book" w:cs="Arial"/>
          <w:sz w:val="20"/>
          <w:szCs w:val="20"/>
          <w:lang w:val="es-ES"/>
        </w:rPr>
        <w:t xml:space="preserve">Las actividades del proyecto correspondieron a arrendamiento, </w:t>
      </w:r>
      <w:r w:rsidRPr="003C3536">
        <w:rPr>
          <w:rFonts w:ascii="Futura Std Book" w:hAnsi="Futura Std Book" w:cs="Arial"/>
          <w:sz w:val="20"/>
          <w:szCs w:val="20"/>
        </w:rPr>
        <w:t>diseño, montaje y desmontaje de 1 stand en área total de 50,46 metros cuadrados</w:t>
      </w:r>
      <w:r w:rsidRPr="003C3536">
        <w:rPr>
          <w:rFonts w:ascii="Futura Std Book" w:hAnsi="Futura Std Book" w:cs="Arial"/>
          <w:sz w:val="20"/>
          <w:szCs w:val="20"/>
          <w:lang w:val="es-ES"/>
        </w:rPr>
        <w:t xml:space="preserve">. </w:t>
      </w:r>
    </w:p>
    <w:p w14:paraId="72D50975" w14:textId="77777777" w:rsidR="00B75287" w:rsidRPr="003C3536" w:rsidRDefault="00B75287" w:rsidP="00B75287">
      <w:pPr>
        <w:tabs>
          <w:tab w:val="left" w:pos="284"/>
        </w:tabs>
        <w:spacing w:after="0" w:line="240" w:lineRule="auto"/>
        <w:jc w:val="both"/>
        <w:rPr>
          <w:rFonts w:ascii="Futura Std Book" w:hAnsi="Futura Std Book" w:cs="Arial"/>
          <w:sz w:val="20"/>
          <w:szCs w:val="20"/>
          <w:lang w:val="es-MX"/>
        </w:rPr>
      </w:pPr>
      <w:r w:rsidRPr="003C3536">
        <w:rPr>
          <w:rFonts w:ascii="Futura Std Book" w:hAnsi="Futura Std Book"/>
          <w:b/>
          <w:bCs/>
          <w:sz w:val="20"/>
          <w:szCs w:val="20"/>
          <w:shd w:val="clear" w:color="auto" w:fill="FFFFFF"/>
          <w:lang w:val="es-MX"/>
        </w:rPr>
        <w:t>4.</w:t>
      </w:r>
      <w:r w:rsidRPr="003C3536">
        <w:rPr>
          <w:rFonts w:ascii="Futura Std Book" w:hAnsi="Futura Std Book"/>
          <w:b/>
          <w:bCs/>
          <w:sz w:val="20"/>
          <w:szCs w:val="20"/>
          <w:shd w:val="clear" w:color="auto" w:fill="FFFFFF"/>
        </w:rPr>
        <w:t>FNTP-261-2017 Ruedas de negocios " Negocia Turismo" en 5 destinos de Colombia</w:t>
      </w:r>
    </w:p>
    <w:p w14:paraId="71D8CAEE" w14:textId="77777777" w:rsidR="00B75287" w:rsidRPr="003C3536" w:rsidRDefault="00B75287" w:rsidP="00B75287">
      <w:pPr>
        <w:spacing w:after="0" w:line="240" w:lineRule="auto"/>
        <w:jc w:val="both"/>
        <w:rPr>
          <w:rFonts w:ascii="Futura Std Book" w:hAnsi="Futura Std Book"/>
          <w:sz w:val="20"/>
          <w:szCs w:val="20"/>
          <w:shd w:val="clear" w:color="auto" w:fill="FFFFFF"/>
        </w:rPr>
      </w:pPr>
      <w:r w:rsidRPr="003C3536">
        <w:rPr>
          <w:rFonts w:ascii="Futura Std Book" w:hAnsi="Futura Std Book"/>
          <w:b/>
          <w:bCs/>
          <w:sz w:val="20"/>
          <w:szCs w:val="20"/>
          <w:shd w:val="clear" w:color="auto" w:fill="FFFFFF"/>
        </w:rPr>
        <w:t>Proponente:</w:t>
      </w:r>
      <w:r w:rsidRPr="003C3536">
        <w:rPr>
          <w:rFonts w:ascii="Futura Std Book" w:hAnsi="Futura Std Book"/>
          <w:sz w:val="20"/>
          <w:szCs w:val="20"/>
          <w:shd w:val="clear" w:color="auto" w:fill="FFFFFF"/>
        </w:rPr>
        <w:t xml:space="preserve"> </w:t>
      </w:r>
      <w:proofErr w:type="spellStart"/>
      <w:r w:rsidRPr="003C3536">
        <w:rPr>
          <w:rFonts w:ascii="Futura Std Book" w:hAnsi="Futura Std Book"/>
          <w:sz w:val="20"/>
          <w:szCs w:val="20"/>
          <w:shd w:val="clear" w:color="auto" w:fill="FFFFFF"/>
        </w:rPr>
        <w:t>MinCIT</w:t>
      </w:r>
      <w:proofErr w:type="spellEnd"/>
    </w:p>
    <w:p w14:paraId="24EE0F5D" w14:textId="77777777" w:rsidR="00B75287" w:rsidRPr="003C3536" w:rsidRDefault="00B75287" w:rsidP="00B75287">
      <w:pPr>
        <w:spacing w:after="0" w:line="240" w:lineRule="auto"/>
        <w:jc w:val="both"/>
        <w:rPr>
          <w:rFonts w:ascii="Futura Std Book" w:eastAsia="Times New Roman" w:hAnsi="Futura Std Book" w:cs="Calibri"/>
          <w:sz w:val="20"/>
          <w:szCs w:val="20"/>
          <w:lang w:val="es-MX" w:eastAsia="es-MX"/>
        </w:rPr>
      </w:pPr>
      <w:r w:rsidRPr="003C3536">
        <w:rPr>
          <w:rFonts w:ascii="Futura Std Book" w:hAnsi="Futura Std Book"/>
          <w:b/>
          <w:bCs/>
          <w:sz w:val="20"/>
          <w:szCs w:val="20"/>
          <w:shd w:val="clear" w:color="auto" w:fill="FFFFFF"/>
        </w:rPr>
        <w:t>Valor:</w:t>
      </w:r>
      <w:r w:rsidRPr="003C3536">
        <w:rPr>
          <w:rFonts w:ascii="Futura Std Book" w:hAnsi="Futura Std Book"/>
          <w:sz w:val="20"/>
          <w:szCs w:val="20"/>
          <w:shd w:val="clear" w:color="auto" w:fill="FFFFFF"/>
        </w:rPr>
        <w:t xml:space="preserve"> $1.940.220.113 (</w:t>
      </w:r>
      <w:proofErr w:type="spellStart"/>
      <w:r w:rsidRPr="003C3536">
        <w:rPr>
          <w:rFonts w:ascii="Futura Std Book" w:hAnsi="Futura Std Book"/>
          <w:sz w:val="20"/>
          <w:szCs w:val="20"/>
          <w:shd w:val="clear" w:color="auto" w:fill="FFFFFF"/>
        </w:rPr>
        <w:t>Fontur</w:t>
      </w:r>
      <w:proofErr w:type="spellEnd"/>
      <w:r w:rsidRPr="003C3536">
        <w:rPr>
          <w:rFonts w:ascii="Futura Std Book" w:hAnsi="Futura Std Book"/>
          <w:sz w:val="20"/>
          <w:szCs w:val="20"/>
          <w:shd w:val="clear" w:color="auto" w:fill="FFFFFF"/>
        </w:rPr>
        <w:t xml:space="preserve"> $1.940.220.113) (aproximado </w:t>
      </w:r>
      <w:r w:rsidRPr="003C3536">
        <w:rPr>
          <w:rFonts w:ascii="Futura Std Book" w:eastAsia="Times New Roman" w:hAnsi="Futura Std Book" w:cs="Calibri"/>
          <w:sz w:val="20"/>
          <w:szCs w:val="20"/>
          <w:lang w:val="es-MX" w:eastAsia="es-MX"/>
        </w:rPr>
        <w:t>$ 388, 044,023 para el departamento)</w:t>
      </w:r>
    </w:p>
    <w:p w14:paraId="5BD022D9" w14:textId="77777777" w:rsidR="00B75287" w:rsidRPr="003C3536" w:rsidRDefault="00B75287" w:rsidP="00B75287">
      <w:pPr>
        <w:spacing w:after="0" w:line="240" w:lineRule="auto"/>
        <w:jc w:val="both"/>
        <w:rPr>
          <w:rFonts w:ascii="Futura Std Book" w:hAnsi="Futura Std Book"/>
          <w:sz w:val="20"/>
          <w:szCs w:val="20"/>
          <w:shd w:val="clear" w:color="auto" w:fill="FFFFFF"/>
        </w:rPr>
      </w:pPr>
      <w:r w:rsidRPr="003C3536">
        <w:rPr>
          <w:rFonts w:ascii="Futura Std Book" w:hAnsi="Futura Std Book"/>
          <w:b/>
          <w:bCs/>
          <w:sz w:val="20"/>
          <w:szCs w:val="20"/>
          <w:shd w:val="clear" w:color="auto" w:fill="FFFFFF"/>
        </w:rPr>
        <w:t>Objetivo:</w:t>
      </w:r>
      <w:r w:rsidRPr="003C3536">
        <w:rPr>
          <w:rFonts w:ascii="Futura Std Book" w:hAnsi="Futura Std Book"/>
          <w:sz w:val="20"/>
          <w:szCs w:val="20"/>
          <w:shd w:val="clear" w:color="auto" w:fill="FFFFFF"/>
        </w:rPr>
        <w:t xml:space="preserve"> Generar oportunidades de negocios para los empresarios del sector turismo nacionales a través de la realización de la Rueda de Negocios "Turismo negocia" en 5 ciudades del país.</w:t>
      </w:r>
    </w:p>
    <w:p w14:paraId="5AD5C449" w14:textId="77777777" w:rsidR="00B75287" w:rsidRPr="003C3536" w:rsidRDefault="00B75287" w:rsidP="00B75287">
      <w:pPr>
        <w:spacing w:after="0" w:line="240" w:lineRule="auto"/>
        <w:jc w:val="both"/>
        <w:rPr>
          <w:rFonts w:ascii="Futura Std Book" w:hAnsi="Futura Std Book"/>
          <w:sz w:val="20"/>
          <w:szCs w:val="20"/>
          <w:shd w:val="clear" w:color="auto" w:fill="FFFFFF"/>
        </w:rPr>
      </w:pPr>
      <w:r w:rsidRPr="003C3536">
        <w:rPr>
          <w:rFonts w:ascii="Futura Std Book" w:hAnsi="Futura Std Book"/>
          <w:b/>
          <w:bCs/>
          <w:sz w:val="20"/>
          <w:szCs w:val="20"/>
          <w:shd w:val="clear" w:color="auto" w:fill="FFFFFF"/>
        </w:rPr>
        <w:t>Inicio:</w:t>
      </w:r>
      <w:r w:rsidRPr="003C3536">
        <w:rPr>
          <w:rFonts w:ascii="Futura Std Book" w:hAnsi="Futura Std Book"/>
          <w:sz w:val="20"/>
          <w:szCs w:val="20"/>
          <w:shd w:val="clear" w:color="auto" w:fill="FFFFFF"/>
        </w:rPr>
        <w:t xml:space="preserve"> 08 de febrero de 2018 </w:t>
      </w:r>
    </w:p>
    <w:p w14:paraId="55D7FC1C" w14:textId="77777777" w:rsidR="00B75287" w:rsidRPr="003C3536" w:rsidRDefault="00B75287" w:rsidP="00B75287">
      <w:pPr>
        <w:spacing w:after="0" w:line="240" w:lineRule="auto"/>
        <w:jc w:val="both"/>
        <w:rPr>
          <w:rFonts w:ascii="Futura Std Book" w:hAnsi="Futura Std Book"/>
          <w:sz w:val="20"/>
          <w:szCs w:val="20"/>
          <w:shd w:val="clear" w:color="auto" w:fill="FFFFFF"/>
        </w:rPr>
      </w:pPr>
      <w:r w:rsidRPr="003C3536">
        <w:rPr>
          <w:rFonts w:ascii="Futura Std Book" w:hAnsi="Futura Std Book"/>
          <w:b/>
          <w:bCs/>
          <w:sz w:val="20"/>
          <w:szCs w:val="20"/>
          <w:shd w:val="clear" w:color="auto" w:fill="FFFFFF"/>
        </w:rPr>
        <w:t>Terminación:</w:t>
      </w:r>
      <w:r w:rsidRPr="003C3536">
        <w:rPr>
          <w:rFonts w:ascii="Futura Std Book" w:hAnsi="Futura Std Book"/>
          <w:sz w:val="20"/>
          <w:szCs w:val="20"/>
          <w:shd w:val="clear" w:color="auto" w:fill="FFFFFF"/>
        </w:rPr>
        <w:t xml:space="preserve"> 15 de octubre de 2018</w:t>
      </w:r>
    </w:p>
    <w:p w14:paraId="59EFA4F9" w14:textId="0F41BC8C" w:rsidR="00B75287" w:rsidRPr="003C3536" w:rsidRDefault="00B75287" w:rsidP="00B75287">
      <w:pPr>
        <w:spacing w:after="0" w:line="240" w:lineRule="auto"/>
        <w:jc w:val="both"/>
        <w:rPr>
          <w:rFonts w:ascii="Futura Std Book" w:hAnsi="Futura Std Book"/>
          <w:sz w:val="20"/>
          <w:szCs w:val="20"/>
          <w:shd w:val="clear" w:color="auto" w:fill="FFFFFF"/>
        </w:rPr>
      </w:pPr>
      <w:r w:rsidRPr="003C3536">
        <w:rPr>
          <w:rFonts w:ascii="Futura Std Book" w:hAnsi="Futura Std Book"/>
          <w:b/>
          <w:bCs/>
          <w:sz w:val="20"/>
          <w:szCs w:val="20"/>
          <w:shd w:val="clear" w:color="auto" w:fill="FFFFFF"/>
        </w:rPr>
        <w:t>Estado:</w:t>
      </w:r>
      <w:r w:rsidRPr="003C3536">
        <w:rPr>
          <w:rFonts w:ascii="Futura Std Book" w:hAnsi="Futura Std Book"/>
          <w:sz w:val="20"/>
          <w:szCs w:val="20"/>
          <w:shd w:val="clear" w:color="auto" w:fill="FFFFFF"/>
        </w:rPr>
        <w:t xml:space="preserve"> </w:t>
      </w:r>
      <w:r w:rsidR="00D61E7B" w:rsidRPr="003C3536">
        <w:rPr>
          <w:rFonts w:ascii="Futura Std Book" w:hAnsi="Futura Std Book"/>
          <w:sz w:val="20"/>
          <w:szCs w:val="20"/>
          <w:shd w:val="clear" w:color="auto" w:fill="FFFFFF"/>
        </w:rPr>
        <w:t>terminado</w:t>
      </w:r>
      <w:r w:rsidRPr="003C3536">
        <w:rPr>
          <w:rFonts w:ascii="Futura Std Book" w:hAnsi="Futura Std Book"/>
          <w:sz w:val="20"/>
          <w:szCs w:val="20"/>
          <w:shd w:val="clear" w:color="auto" w:fill="FFFFFF"/>
        </w:rPr>
        <w:t xml:space="preserve"> </w:t>
      </w:r>
    </w:p>
    <w:p w14:paraId="5998C663" w14:textId="3ADD9A92" w:rsidR="00B75287" w:rsidRPr="003C3536" w:rsidRDefault="00B75287" w:rsidP="00B75287">
      <w:pPr>
        <w:spacing w:after="0" w:line="240" w:lineRule="auto"/>
        <w:jc w:val="both"/>
        <w:rPr>
          <w:rFonts w:ascii="Futura Std Book" w:hAnsi="Futura Std Book"/>
          <w:sz w:val="20"/>
          <w:szCs w:val="20"/>
          <w:shd w:val="clear" w:color="auto" w:fill="FFFFFF"/>
        </w:rPr>
      </w:pPr>
      <w:r w:rsidRPr="003C3536">
        <w:rPr>
          <w:rFonts w:ascii="Futura Std Book" w:hAnsi="Futura Std Book"/>
          <w:b/>
          <w:bCs/>
          <w:sz w:val="20"/>
          <w:szCs w:val="20"/>
          <w:shd w:val="clear" w:color="auto" w:fill="FFFFFF"/>
        </w:rPr>
        <w:t xml:space="preserve">Avance: </w:t>
      </w:r>
      <w:r w:rsidR="00D61E7B" w:rsidRPr="003C3536">
        <w:rPr>
          <w:rFonts w:ascii="Futura Std Book" w:hAnsi="Futura Std Book"/>
          <w:bCs/>
          <w:sz w:val="20"/>
          <w:szCs w:val="20"/>
          <w:shd w:val="clear" w:color="auto" w:fill="FFFFFF"/>
        </w:rPr>
        <w:t>10</w:t>
      </w:r>
      <w:r w:rsidRPr="003C3536">
        <w:rPr>
          <w:rFonts w:ascii="Futura Std Book" w:hAnsi="Futura Std Book"/>
          <w:sz w:val="20"/>
          <w:szCs w:val="20"/>
          <w:shd w:val="clear" w:color="auto" w:fill="FFFFFF"/>
        </w:rPr>
        <w:t>0%</w:t>
      </w:r>
    </w:p>
    <w:p w14:paraId="54FFAD50" w14:textId="77777777" w:rsidR="00B75287" w:rsidRPr="003C3536" w:rsidRDefault="00B75287" w:rsidP="00B75287">
      <w:pPr>
        <w:spacing w:after="0" w:line="240" w:lineRule="auto"/>
        <w:jc w:val="both"/>
        <w:rPr>
          <w:rFonts w:ascii="Futura Std Book" w:hAnsi="Futura Std Book"/>
          <w:b/>
          <w:bCs/>
          <w:sz w:val="20"/>
          <w:szCs w:val="20"/>
          <w:shd w:val="clear" w:color="auto" w:fill="FFFFFF"/>
        </w:rPr>
      </w:pPr>
      <w:r w:rsidRPr="003C3536">
        <w:rPr>
          <w:rFonts w:ascii="Futura Std Book" w:hAnsi="Futura Std Book"/>
          <w:b/>
          <w:bCs/>
          <w:sz w:val="20"/>
          <w:szCs w:val="20"/>
          <w:shd w:val="clear" w:color="auto" w:fill="FFFFFF"/>
        </w:rPr>
        <w:t xml:space="preserve">Informe: </w:t>
      </w:r>
    </w:p>
    <w:p w14:paraId="6FA8BEBC" w14:textId="77777777" w:rsidR="00B75287" w:rsidRPr="003C3536" w:rsidRDefault="00B75287" w:rsidP="00400E8E">
      <w:pPr>
        <w:pStyle w:val="Prrafodelista"/>
        <w:numPr>
          <w:ilvl w:val="0"/>
          <w:numId w:val="65"/>
        </w:numPr>
        <w:tabs>
          <w:tab w:val="left" w:pos="284"/>
        </w:tabs>
        <w:spacing w:after="0" w:line="240" w:lineRule="auto"/>
        <w:jc w:val="both"/>
        <w:rPr>
          <w:rFonts w:ascii="Futura Std Book" w:hAnsi="Futura Std Book" w:cs="Arial"/>
          <w:sz w:val="20"/>
          <w:szCs w:val="20"/>
          <w:lang w:val="es-ES"/>
        </w:rPr>
      </w:pPr>
      <w:r w:rsidRPr="003C3536">
        <w:rPr>
          <w:rFonts w:ascii="Futura Std Book" w:hAnsi="Futura Std Book" w:cs="Arial"/>
          <w:sz w:val="20"/>
          <w:szCs w:val="20"/>
          <w:lang w:val="es-ES"/>
        </w:rPr>
        <w:t>Radicado el 10 de noviembre de 2017.</w:t>
      </w:r>
    </w:p>
    <w:p w14:paraId="37AA28FC" w14:textId="77777777" w:rsidR="00B75287" w:rsidRPr="003C3536" w:rsidRDefault="00B75287" w:rsidP="00400E8E">
      <w:pPr>
        <w:pStyle w:val="Prrafodelista"/>
        <w:numPr>
          <w:ilvl w:val="0"/>
          <w:numId w:val="65"/>
        </w:numPr>
        <w:tabs>
          <w:tab w:val="left" w:pos="284"/>
        </w:tabs>
        <w:spacing w:after="0" w:line="240" w:lineRule="auto"/>
        <w:jc w:val="both"/>
        <w:rPr>
          <w:rFonts w:ascii="Futura Std Book" w:hAnsi="Futura Std Book" w:cs="Arial"/>
          <w:sz w:val="20"/>
          <w:szCs w:val="20"/>
          <w:lang w:val="es-ES"/>
        </w:rPr>
      </w:pPr>
      <w:r w:rsidRPr="003C3536">
        <w:rPr>
          <w:rFonts w:ascii="Futura Std Book" w:hAnsi="Futura Std Book" w:cs="Arial"/>
          <w:sz w:val="20"/>
          <w:szCs w:val="20"/>
          <w:lang w:val="es-ES"/>
        </w:rPr>
        <w:t>Aprobado el 08 de febrero de 2018.</w:t>
      </w:r>
    </w:p>
    <w:p w14:paraId="15F31A99" w14:textId="77777777" w:rsidR="00667ED9" w:rsidRPr="003C3536" w:rsidRDefault="00B75287" w:rsidP="00667ED9">
      <w:pPr>
        <w:pStyle w:val="Prrafodelista"/>
        <w:numPr>
          <w:ilvl w:val="0"/>
          <w:numId w:val="65"/>
        </w:numPr>
        <w:tabs>
          <w:tab w:val="left" w:pos="284"/>
        </w:tabs>
        <w:spacing w:after="0" w:line="240" w:lineRule="auto"/>
        <w:jc w:val="both"/>
        <w:rPr>
          <w:rFonts w:ascii="Futura Std Book" w:hAnsi="Futura Std Book" w:cs="Arial"/>
          <w:sz w:val="20"/>
          <w:szCs w:val="20"/>
          <w:lang w:val="es-ES"/>
        </w:rPr>
      </w:pPr>
      <w:r w:rsidRPr="003C3536">
        <w:rPr>
          <w:rFonts w:ascii="Futura Std Book" w:hAnsi="Futura Std Book" w:cs="Arial"/>
          <w:sz w:val="20"/>
          <w:szCs w:val="20"/>
          <w:lang w:val="es-ES"/>
        </w:rPr>
        <w:t>Se realizó la cuarta rueda de negocios en la ciudad de Tunja, el 26 de julio de 2018, la cual contó con la participación de 25 compradores nacionales y 89 vendedores regionales logrando un total de 550 citas, con una inversión aproximada de $200.000.000.</w:t>
      </w:r>
    </w:p>
    <w:p w14:paraId="2A502B43" w14:textId="77777777" w:rsidR="00B75287" w:rsidRPr="003C3536" w:rsidRDefault="00E46837" w:rsidP="00667ED9">
      <w:pPr>
        <w:tabs>
          <w:tab w:val="left" w:pos="284"/>
        </w:tabs>
        <w:spacing w:after="0" w:line="240" w:lineRule="auto"/>
        <w:jc w:val="both"/>
        <w:rPr>
          <w:rFonts w:ascii="Futura Std Book" w:hAnsi="Futura Std Book" w:cs="Arial"/>
          <w:sz w:val="20"/>
          <w:szCs w:val="20"/>
          <w:lang w:val="es-ES"/>
        </w:rPr>
      </w:pPr>
      <w:r w:rsidRPr="003C3536">
        <w:rPr>
          <w:rFonts w:ascii="Futura Std Book" w:hAnsi="Futura Std Book" w:cs="Arial"/>
          <w:b/>
          <w:sz w:val="20"/>
          <w:szCs w:val="20"/>
          <w:lang w:val="es-ES"/>
        </w:rPr>
        <w:t>5.</w:t>
      </w:r>
      <w:r w:rsidRPr="003C3536">
        <w:rPr>
          <w:rFonts w:ascii="Futura Std Book" w:hAnsi="Futura Std Book" w:cs="Arial"/>
          <w:b/>
          <w:sz w:val="20"/>
          <w:szCs w:val="20"/>
        </w:rPr>
        <w:t xml:space="preserve"> FNTP</w:t>
      </w:r>
      <w:r w:rsidR="00B75287" w:rsidRPr="003C3536">
        <w:rPr>
          <w:rFonts w:ascii="Futura Std Book" w:hAnsi="Futura Std Book" w:cs="Arial"/>
          <w:b/>
          <w:sz w:val="20"/>
          <w:szCs w:val="20"/>
        </w:rPr>
        <w:t xml:space="preserve">-156-2018 "Plan de promoción y mercadeo destino turístico Cundinamarca y Región Central 2018" </w:t>
      </w:r>
    </w:p>
    <w:p w14:paraId="60986E59" w14:textId="77777777" w:rsidR="00B75287" w:rsidRPr="003C3536" w:rsidRDefault="00B75287" w:rsidP="00B75287">
      <w:pPr>
        <w:tabs>
          <w:tab w:val="left" w:pos="284"/>
          <w:tab w:val="left" w:pos="567"/>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Instituto Departamental de Cultura y Turismo – IDECUT  </w:t>
      </w:r>
    </w:p>
    <w:p w14:paraId="52CE3156" w14:textId="066BB3F1" w:rsidR="00B75287" w:rsidRPr="003C3536" w:rsidRDefault="00B75287" w:rsidP="00B75287">
      <w:pPr>
        <w:tabs>
          <w:tab w:val="left" w:pos="284"/>
          <w:tab w:val="left" w:pos="567"/>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Valor: </w:t>
      </w:r>
      <w:r w:rsidRPr="003C3536">
        <w:rPr>
          <w:rFonts w:ascii="Futura Std Book" w:hAnsi="Futura Std Book" w:cs="Arial"/>
          <w:sz w:val="20"/>
          <w:szCs w:val="20"/>
        </w:rPr>
        <w:t>$601.130.000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$300.000.000; contrapartida: $151.130.000.000; Otros: $150.000.000)</w:t>
      </w:r>
      <w:r w:rsidR="004B7AB2" w:rsidRPr="003C3536">
        <w:rPr>
          <w:rFonts w:ascii="Futura Std Book" w:hAnsi="Futura Std Book" w:cs="Arial"/>
          <w:sz w:val="20"/>
          <w:szCs w:val="20"/>
        </w:rPr>
        <w:t xml:space="preserve"> Aproximado $</w:t>
      </w:r>
      <w:r w:rsidR="004B7AB2" w:rsidRPr="003C3536">
        <w:rPr>
          <w:rFonts w:ascii="Futura Std Book" w:eastAsia="Times New Roman" w:hAnsi="Futura Std Book" w:cs="Times New Roman"/>
          <w:sz w:val="20"/>
          <w:szCs w:val="20"/>
          <w:lang w:eastAsia="es-CO"/>
        </w:rPr>
        <w:t xml:space="preserve">75.000.000,00 para el departamento) </w:t>
      </w:r>
    </w:p>
    <w:p w14:paraId="4B478463" w14:textId="77777777" w:rsidR="00B75287" w:rsidRPr="003C3536" w:rsidRDefault="00B75287" w:rsidP="00B75287">
      <w:pPr>
        <w:pStyle w:val="NormalWeb"/>
        <w:spacing w:before="0" w:beforeAutospacing="0" w:after="0" w:afterAutospacing="0"/>
        <w:jc w:val="both"/>
        <w:rPr>
          <w:rFonts w:ascii="Futura Std Book" w:eastAsiaTheme="minorEastAsia" w:hAnsi="Futura Std Book" w:cstheme="minorBidi"/>
          <w:kern w:val="24"/>
          <w:sz w:val="20"/>
          <w:szCs w:val="20"/>
          <w:lang w:val="es-MX"/>
        </w:rPr>
      </w:pPr>
      <w:r w:rsidRPr="003C3536">
        <w:rPr>
          <w:rFonts w:ascii="Futura Std Book" w:hAnsi="Futura Std Book" w:cs="Arial"/>
          <w:b/>
          <w:sz w:val="20"/>
          <w:szCs w:val="20"/>
        </w:rPr>
        <w:t>Objetivo:</w:t>
      </w:r>
      <w:r w:rsidRPr="003C3536">
        <w:rPr>
          <w:rFonts w:ascii="Futura Std Book" w:eastAsiaTheme="minorEastAsia" w:hAnsi="Futura Std Book"/>
          <w:kern w:val="24"/>
          <w:sz w:val="20"/>
          <w:szCs w:val="20"/>
          <w:lang w:val="es-MX"/>
        </w:rPr>
        <w:t xml:space="preserve"> </w:t>
      </w:r>
      <w:r w:rsidRPr="003C3536">
        <w:rPr>
          <w:rFonts w:ascii="Futura Std Book" w:eastAsiaTheme="minorEastAsia" w:hAnsi="Futura Std Book" w:cstheme="minorBidi"/>
          <w:kern w:val="24"/>
          <w:sz w:val="20"/>
          <w:szCs w:val="20"/>
          <w:lang w:val="es-MX"/>
        </w:rPr>
        <w:t>Posicionamiento a nivel nacional de Cundinamarca y la Región Central como destinos turísticos (de uso de la bicicleta de montaña y del senderismo)</w:t>
      </w:r>
    </w:p>
    <w:p w14:paraId="11AEA322" w14:textId="77777777" w:rsidR="00B75287" w:rsidRPr="003C3536" w:rsidRDefault="00B75287" w:rsidP="00B75287">
      <w:pPr>
        <w:tabs>
          <w:tab w:val="left" w:pos="284"/>
          <w:tab w:val="left" w:pos="567"/>
        </w:tabs>
        <w:spacing w:after="0" w:line="240" w:lineRule="auto"/>
        <w:contextualSpacing/>
        <w:jc w:val="both"/>
        <w:rPr>
          <w:rFonts w:ascii="Futura Std Book" w:hAnsi="Futura Std Book" w:cs="Arial"/>
          <w:sz w:val="20"/>
          <w:szCs w:val="20"/>
        </w:rPr>
      </w:pPr>
      <w:r w:rsidRPr="003C3536">
        <w:rPr>
          <w:rFonts w:ascii="Futura Std Book" w:hAnsi="Futura Std Book" w:cs="Arial"/>
          <w:sz w:val="20"/>
          <w:szCs w:val="20"/>
          <w:lang w:val="es-MX"/>
        </w:rPr>
        <w:t xml:space="preserve"> </w:t>
      </w:r>
      <w:r w:rsidRPr="003C3536">
        <w:rPr>
          <w:rFonts w:ascii="Futura Std Book" w:hAnsi="Futura Std Book" w:cs="Arial"/>
          <w:b/>
          <w:sz w:val="20"/>
          <w:szCs w:val="20"/>
        </w:rPr>
        <w:t xml:space="preserve">Inicio: </w:t>
      </w:r>
      <w:r w:rsidRPr="003C3536">
        <w:rPr>
          <w:rFonts w:ascii="Futura Std Book" w:hAnsi="Futura Std Book" w:cs="Arial"/>
          <w:sz w:val="20"/>
          <w:szCs w:val="20"/>
        </w:rPr>
        <w:t xml:space="preserve">Pendiente </w:t>
      </w:r>
    </w:p>
    <w:p w14:paraId="73B508AB" w14:textId="77777777" w:rsidR="00B75287" w:rsidRPr="003C3536" w:rsidRDefault="00B75287" w:rsidP="00B75287">
      <w:pPr>
        <w:tabs>
          <w:tab w:val="left" w:pos="284"/>
          <w:tab w:val="left" w:pos="567"/>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Terminación: </w:t>
      </w:r>
      <w:r w:rsidRPr="003C3536">
        <w:rPr>
          <w:rFonts w:ascii="Futura Std Book" w:hAnsi="Futura Std Book" w:cs="Arial"/>
          <w:sz w:val="20"/>
          <w:szCs w:val="20"/>
        </w:rPr>
        <w:t>Pendiente</w:t>
      </w:r>
    </w:p>
    <w:p w14:paraId="031A869B" w14:textId="77777777" w:rsidR="00B75287" w:rsidRPr="003C3536" w:rsidRDefault="00B75287" w:rsidP="00B75287">
      <w:pPr>
        <w:tabs>
          <w:tab w:val="left" w:pos="284"/>
          <w:tab w:val="left" w:pos="567"/>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Estado:</w:t>
      </w:r>
      <w:r w:rsidRPr="003C3536">
        <w:rPr>
          <w:rFonts w:ascii="Futura Std Book" w:hAnsi="Futura Std Book" w:cs="Arial"/>
          <w:sz w:val="20"/>
          <w:szCs w:val="20"/>
        </w:rPr>
        <w:t xml:space="preserve"> Aprobado</w:t>
      </w:r>
    </w:p>
    <w:p w14:paraId="2BAA8CCD" w14:textId="77777777" w:rsidR="00B75287" w:rsidRPr="003C3536" w:rsidRDefault="00B75287" w:rsidP="00B75287">
      <w:pPr>
        <w:tabs>
          <w:tab w:val="left" w:pos="284"/>
          <w:tab w:val="left" w:pos="567"/>
        </w:tabs>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sz w:val="20"/>
          <w:szCs w:val="20"/>
        </w:rPr>
        <w:t xml:space="preserve">: </w:t>
      </w:r>
      <w:r w:rsidRPr="003C3536">
        <w:rPr>
          <w:rFonts w:ascii="Futura Std Book" w:hAnsi="Futura Std Book" w:cs="Arial"/>
          <w:sz w:val="20"/>
          <w:szCs w:val="20"/>
        </w:rPr>
        <w:t>0%</w:t>
      </w:r>
    </w:p>
    <w:p w14:paraId="48E8598F" w14:textId="77777777" w:rsidR="00B75287" w:rsidRPr="003C3536" w:rsidRDefault="00B75287" w:rsidP="00B75287">
      <w:pPr>
        <w:tabs>
          <w:tab w:val="left" w:pos="284"/>
          <w:tab w:val="left" w:pos="567"/>
        </w:tabs>
        <w:spacing w:after="0" w:line="240" w:lineRule="auto"/>
        <w:contextualSpacing/>
        <w:jc w:val="both"/>
        <w:rPr>
          <w:rFonts w:ascii="Futura Std Book" w:hAnsi="Futura Std Book" w:cs="Arial"/>
          <w:b/>
          <w:sz w:val="20"/>
          <w:szCs w:val="20"/>
        </w:rPr>
      </w:pPr>
      <w:r w:rsidRPr="003C3536">
        <w:rPr>
          <w:rFonts w:ascii="Futura Std Book" w:hAnsi="Futura Std Book" w:cs="Arial"/>
          <w:b/>
          <w:sz w:val="20"/>
          <w:szCs w:val="20"/>
        </w:rPr>
        <w:t>Informe:</w:t>
      </w:r>
    </w:p>
    <w:p w14:paraId="14C09F90" w14:textId="77777777" w:rsidR="00B75287" w:rsidRPr="003C3536" w:rsidRDefault="00B75287" w:rsidP="00B75287">
      <w:pPr>
        <w:tabs>
          <w:tab w:val="left" w:pos="284"/>
          <w:tab w:val="left" w:pos="567"/>
        </w:tabs>
        <w:spacing w:after="0" w:line="240" w:lineRule="auto"/>
        <w:contextualSpacing/>
        <w:jc w:val="both"/>
        <w:rPr>
          <w:rFonts w:ascii="Futura Std Book" w:hAnsi="Futura Std Book" w:cs="Arial"/>
          <w:sz w:val="20"/>
          <w:szCs w:val="20"/>
        </w:rPr>
      </w:pPr>
      <w:r w:rsidRPr="003C3536">
        <w:rPr>
          <w:rFonts w:ascii="Futura Std Book" w:hAnsi="Futura Std Book" w:cs="Arial"/>
          <w:sz w:val="20"/>
          <w:szCs w:val="20"/>
        </w:rPr>
        <w:t xml:space="preserve">•   El proyecto fue radicado el 1 de agosto de 2018 a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w:t>
      </w:r>
    </w:p>
    <w:p w14:paraId="3CB61E45" w14:textId="77777777" w:rsidR="00B75287" w:rsidRPr="003C3536" w:rsidRDefault="00B75287" w:rsidP="00400E8E">
      <w:pPr>
        <w:pStyle w:val="Prrafodelista"/>
        <w:numPr>
          <w:ilvl w:val="0"/>
          <w:numId w:val="68"/>
        </w:numPr>
        <w:tabs>
          <w:tab w:val="left" w:pos="284"/>
          <w:tab w:val="left" w:pos="567"/>
        </w:tabs>
        <w:spacing w:after="0" w:line="240" w:lineRule="auto"/>
        <w:jc w:val="both"/>
        <w:rPr>
          <w:rFonts w:ascii="Futura Std Book" w:hAnsi="Futura Std Book" w:cs="Arial"/>
          <w:sz w:val="20"/>
          <w:szCs w:val="20"/>
        </w:rPr>
      </w:pPr>
      <w:r w:rsidRPr="003C3536">
        <w:rPr>
          <w:rFonts w:ascii="Futura Std Book" w:hAnsi="Futura Std Book" w:cs="Arial"/>
          <w:sz w:val="20"/>
          <w:szCs w:val="20"/>
        </w:rPr>
        <w:t>Se envió la primera solitud de ajustes y aclaraciones el 13 de agosto de 2018.</w:t>
      </w:r>
    </w:p>
    <w:p w14:paraId="31B4176E" w14:textId="77777777" w:rsidR="00B75287" w:rsidRPr="003C3536" w:rsidRDefault="00B75287" w:rsidP="00400E8E">
      <w:pPr>
        <w:pStyle w:val="Prrafodelista"/>
        <w:numPr>
          <w:ilvl w:val="0"/>
          <w:numId w:val="68"/>
        </w:numPr>
        <w:tabs>
          <w:tab w:val="left" w:pos="284"/>
          <w:tab w:val="left" w:pos="567"/>
        </w:tabs>
        <w:spacing w:after="0" w:line="240" w:lineRule="auto"/>
        <w:jc w:val="both"/>
        <w:rPr>
          <w:rFonts w:ascii="Futura Std Book" w:hAnsi="Futura Std Book" w:cs="Arial"/>
          <w:sz w:val="20"/>
          <w:szCs w:val="20"/>
        </w:rPr>
      </w:pPr>
      <w:r w:rsidRPr="003C3536">
        <w:rPr>
          <w:rFonts w:ascii="Futura Std Book" w:hAnsi="Futura Std Book" w:cs="Arial"/>
          <w:sz w:val="20"/>
          <w:szCs w:val="20"/>
        </w:rPr>
        <w:lastRenderedPageBreak/>
        <w:t xml:space="preserve">Se realizó el proceso de formulación con normalidad y dentro de los tiempos estipulados, se envió una segunda solicitud de ajustes y aclaraciones y ajuste al presupuesto según cotizaciones realizadas por el profesional a cargo del proyecto. </w:t>
      </w:r>
    </w:p>
    <w:p w14:paraId="64F3B30C" w14:textId="77777777" w:rsidR="00B75287" w:rsidRPr="003C3536" w:rsidRDefault="00B75287" w:rsidP="00400E8E">
      <w:pPr>
        <w:pStyle w:val="Prrafodelista"/>
        <w:numPr>
          <w:ilvl w:val="0"/>
          <w:numId w:val="68"/>
        </w:numPr>
        <w:tabs>
          <w:tab w:val="left" w:pos="284"/>
          <w:tab w:val="left" w:pos="567"/>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El proyecto fue enviado a evaluaciones el 7 de octubre de 8 de octubre de 2018, quedando pre viable el 10 de octubre. </w:t>
      </w:r>
    </w:p>
    <w:p w14:paraId="7428B643" w14:textId="77777777" w:rsidR="00B75287" w:rsidRPr="003C3536" w:rsidRDefault="00B75287" w:rsidP="00400E8E">
      <w:pPr>
        <w:pStyle w:val="Prrafodelista"/>
        <w:numPr>
          <w:ilvl w:val="0"/>
          <w:numId w:val="68"/>
        </w:numPr>
        <w:tabs>
          <w:tab w:val="left" w:pos="284"/>
          <w:tab w:val="left" w:pos="567"/>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Se presentó a comité interno del 20 de noviembre quedando viable </w:t>
      </w:r>
    </w:p>
    <w:p w14:paraId="58E51F8D" w14:textId="77777777" w:rsidR="00B75287" w:rsidRPr="003C3536" w:rsidRDefault="00B75287" w:rsidP="00400E8E">
      <w:pPr>
        <w:pStyle w:val="Prrafodelista"/>
        <w:numPr>
          <w:ilvl w:val="0"/>
          <w:numId w:val="68"/>
        </w:numPr>
        <w:tabs>
          <w:tab w:val="left" w:pos="284"/>
          <w:tab w:val="left" w:pos="567"/>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Fue aprobado el 26 de noviembre de 2018 en comité directivo. </w:t>
      </w:r>
    </w:p>
    <w:p w14:paraId="68F83DC3" w14:textId="77777777" w:rsidR="00B75287" w:rsidRPr="003C3536" w:rsidRDefault="00B75287" w:rsidP="00400E8E">
      <w:pPr>
        <w:pStyle w:val="Prrafodelista"/>
        <w:numPr>
          <w:ilvl w:val="0"/>
          <w:numId w:val="68"/>
        </w:numPr>
        <w:tabs>
          <w:tab w:val="left" w:pos="284"/>
          <w:tab w:val="left" w:pos="567"/>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Está pendiente reunión con el proponente para verificar si existe otra opción para llevar a cabo la misión exploratoria e iniciar la ejecución del proyecto. </w:t>
      </w:r>
    </w:p>
    <w:p w14:paraId="16663E01" w14:textId="77777777" w:rsidR="00B75287" w:rsidRPr="003C3536" w:rsidRDefault="00B75287" w:rsidP="00400E8E">
      <w:pPr>
        <w:pStyle w:val="Prrafodelista"/>
        <w:numPr>
          <w:ilvl w:val="0"/>
          <w:numId w:val="68"/>
        </w:numPr>
        <w:tabs>
          <w:tab w:val="left" w:pos="284"/>
          <w:tab w:val="left" w:pos="567"/>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El proyecto contempla las siguientes actividades: Misión exploratoria en el Quindío para 10 empresarios de turismo y un plan de medios con tv cable, paraderos, vallas, cine, revista, digital y diseño de piezas de acuerdo al plan de medios. </w:t>
      </w:r>
    </w:p>
    <w:p w14:paraId="6B656FDF" w14:textId="77777777" w:rsidR="00B75287" w:rsidRPr="003C3536" w:rsidRDefault="00B75287" w:rsidP="00B75287">
      <w:pPr>
        <w:pStyle w:val="Prrafodelista"/>
        <w:tabs>
          <w:tab w:val="left" w:pos="284"/>
        </w:tabs>
        <w:spacing w:after="0" w:line="240" w:lineRule="auto"/>
        <w:ind w:left="360"/>
        <w:jc w:val="both"/>
        <w:rPr>
          <w:rFonts w:ascii="Futura Std Book" w:hAnsi="Futura Std Book" w:cs="Arial"/>
          <w:sz w:val="20"/>
          <w:szCs w:val="20"/>
        </w:rPr>
      </w:pPr>
    </w:p>
    <w:p w14:paraId="2D81B11A" w14:textId="77777777" w:rsidR="00B75287" w:rsidRPr="003C3536" w:rsidRDefault="00B75287" w:rsidP="00B75287">
      <w:pPr>
        <w:tabs>
          <w:tab w:val="left" w:pos="284"/>
        </w:tabs>
        <w:spacing w:after="0" w:line="240" w:lineRule="auto"/>
        <w:jc w:val="both"/>
        <w:rPr>
          <w:rFonts w:ascii="Futura Std Book" w:eastAsia="Futura Std Book" w:hAnsi="Futura Std Book" w:cs="Arial"/>
          <w:b/>
          <w:sz w:val="20"/>
          <w:szCs w:val="20"/>
          <w:u w:val="single"/>
        </w:rPr>
      </w:pPr>
      <w:r w:rsidRPr="003C3536">
        <w:rPr>
          <w:rFonts w:ascii="Futura Std Book" w:eastAsia="Futura Std Book" w:hAnsi="Futura Std Book" w:cs="Arial"/>
          <w:b/>
          <w:sz w:val="20"/>
          <w:szCs w:val="20"/>
          <w:u w:val="single"/>
        </w:rPr>
        <w:t>Aprobados 2017</w:t>
      </w:r>
    </w:p>
    <w:p w14:paraId="63740C48" w14:textId="77777777" w:rsidR="00B75287" w:rsidRPr="003C3536" w:rsidRDefault="00B75287" w:rsidP="00400E8E">
      <w:pPr>
        <w:pStyle w:val="Prrafodelista"/>
        <w:numPr>
          <w:ilvl w:val="1"/>
          <w:numId w:val="67"/>
        </w:numPr>
        <w:tabs>
          <w:tab w:val="left" w:pos="284"/>
          <w:tab w:val="num" w:pos="1080"/>
        </w:tabs>
        <w:spacing w:after="0" w:line="240" w:lineRule="auto"/>
        <w:ind w:left="0" w:firstLine="0"/>
        <w:jc w:val="both"/>
        <w:rPr>
          <w:rFonts w:ascii="Futura Std Book" w:hAnsi="Futura Std Book" w:cs="Arial"/>
          <w:b/>
          <w:sz w:val="20"/>
          <w:szCs w:val="20"/>
          <w:shd w:val="clear" w:color="auto" w:fill="FFFFFF"/>
        </w:rPr>
      </w:pPr>
      <w:r w:rsidRPr="003C3536">
        <w:rPr>
          <w:rFonts w:ascii="Futura Std Book" w:hAnsi="Futura Std Book" w:cs="Arial"/>
          <w:b/>
          <w:sz w:val="20"/>
          <w:szCs w:val="20"/>
          <w:shd w:val="clear" w:color="auto" w:fill="FFFFFF"/>
        </w:rPr>
        <w:t>FNTP-106-2017 “PLAN ESTRATÉGICO DE PROMOCIÓN Y COMERCIALIZACIÓN DE LA RED DE PUEBLOS PATRIMONIO 2017”</w:t>
      </w:r>
    </w:p>
    <w:p w14:paraId="76081E30" w14:textId="77777777"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 xml:space="preserve">Proponente: </w:t>
      </w:r>
      <w:r w:rsidRPr="003C3536">
        <w:rPr>
          <w:rFonts w:ascii="Futura Std Book" w:hAnsi="Futura Std Book"/>
          <w:sz w:val="20"/>
          <w:szCs w:val="20"/>
          <w:lang w:eastAsia="ar-SA"/>
        </w:rPr>
        <w:t>Ministerio de Comercio, Industria y Turismo</w:t>
      </w:r>
    </w:p>
    <w:p w14:paraId="307B1731" w14:textId="77777777"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 xml:space="preserve">Valor: </w:t>
      </w:r>
      <w:r w:rsidRPr="003C3536">
        <w:rPr>
          <w:rFonts w:ascii="Futura Std Book" w:hAnsi="Futura Std Book"/>
          <w:sz w:val="20"/>
          <w:szCs w:val="20"/>
          <w:lang w:eastAsia="ar-SA"/>
        </w:rPr>
        <w:t>$80.000.000 (</w:t>
      </w:r>
      <w:proofErr w:type="spellStart"/>
      <w:r w:rsidRPr="003C3536">
        <w:rPr>
          <w:rFonts w:ascii="Futura Std Book" w:hAnsi="Futura Std Book"/>
          <w:sz w:val="20"/>
          <w:szCs w:val="20"/>
          <w:lang w:eastAsia="ar-SA"/>
        </w:rPr>
        <w:t>Fontur</w:t>
      </w:r>
      <w:proofErr w:type="spellEnd"/>
      <w:r w:rsidRPr="003C3536">
        <w:rPr>
          <w:rFonts w:ascii="Futura Std Book" w:hAnsi="Futura Std Book"/>
          <w:sz w:val="20"/>
          <w:szCs w:val="20"/>
          <w:lang w:eastAsia="ar-SA"/>
        </w:rPr>
        <w:t xml:space="preserve"> $80.000.000; contrapartida N/A) (aproximado </w:t>
      </w:r>
      <w:r w:rsidRPr="003C3536">
        <w:rPr>
          <w:rFonts w:ascii="Futura Std Book" w:hAnsi="Futura Std Book"/>
          <w:sz w:val="20"/>
          <w:szCs w:val="20"/>
        </w:rPr>
        <w:t xml:space="preserve">$9.411.765 </w:t>
      </w:r>
      <w:r w:rsidRPr="003C3536">
        <w:rPr>
          <w:rFonts w:ascii="Futura Std Book" w:hAnsi="Futura Std Book"/>
          <w:sz w:val="20"/>
          <w:szCs w:val="20"/>
          <w:lang w:eastAsia="ar-SA"/>
        </w:rPr>
        <w:t>para el departamento)</w:t>
      </w:r>
    </w:p>
    <w:p w14:paraId="7D358119" w14:textId="77777777"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Objetivo:</w:t>
      </w:r>
      <w:r w:rsidRPr="003C3536">
        <w:rPr>
          <w:rFonts w:ascii="Futura Std Book" w:hAnsi="Futura Std Book"/>
          <w:sz w:val="20"/>
          <w:szCs w:val="20"/>
          <w:lang w:eastAsia="ar-SA"/>
        </w:rPr>
        <w:t xml:space="preserve"> Elaboración del Plan de promoción y Comercialización para los destinos que integran la Red Turística de Pueblos Patrimonio para el mercado nacional, con miras a la extensión internacional</w:t>
      </w:r>
    </w:p>
    <w:p w14:paraId="08A6952B" w14:textId="77777777" w:rsidR="00B75287" w:rsidRPr="003C3536" w:rsidRDefault="00B75287" w:rsidP="00B75287">
      <w:pPr>
        <w:spacing w:after="0" w:line="240" w:lineRule="auto"/>
        <w:jc w:val="both"/>
        <w:rPr>
          <w:rFonts w:ascii="Futura Std Book" w:hAnsi="Futura Std Book"/>
          <w:b/>
          <w:bCs/>
          <w:sz w:val="20"/>
          <w:szCs w:val="20"/>
          <w:lang w:eastAsia="ar-SA"/>
        </w:rPr>
      </w:pPr>
      <w:r w:rsidRPr="003C3536">
        <w:rPr>
          <w:rFonts w:ascii="Futura Std Book" w:hAnsi="Futura Std Book"/>
          <w:b/>
          <w:bCs/>
          <w:sz w:val="20"/>
          <w:szCs w:val="20"/>
          <w:lang w:eastAsia="ar-SA"/>
        </w:rPr>
        <w:t xml:space="preserve">Inicio: </w:t>
      </w:r>
      <w:r w:rsidRPr="003C3536">
        <w:rPr>
          <w:rFonts w:ascii="Futura Std Book" w:hAnsi="Futura Std Book"/>
          <w:bCs/>
          <w:sz w:val="20"/>
          <w:szCs w:val="20"/>
          <w:lang w:eastAsia="ar-SA"/>
        </w:rPr>
        <w:t>Agosto de 2017</w:t>
      </w:r>
    </w:p>
    <w:p w14:paraId="79B55A79" w14:textId="77777777"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 xml:space="preserve">Terminación: </w:t>
      </w:r>
      <w:r w:rsidRPr="003C3536">
        <w:rPr>
          <w:rFonts w:ascii="Futura Std Book" w:hAnsi="Futura Std Book"/>
          <w:bCs/>
          <w:sz w:val="20"/>
          <w:szCs w:val="20"/>
          <w:lang w:eastAsia="ar-SA"/>
        </w:rPr>
        <w:t>Febrero de 2019</w:t>
      </w:r>
    </w:p>
    <w:p w14:paraId="3D5CDB94" w14:textId="77777777"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Estado:</w:t>
      </w:r>
      <w:r w:rsidRPr="003C3536">
        <w:rPr>
          <w:rFonts w:ascii="Futura Std Book" w:hAnsi="Futura Std Book"/>
          <w:sz w:val="20"/>
          <w:szCs w:val="20"/>
          <w:lang w:eastAsia="ar-SA"/>
        </w:rPr>
        <w:t xml:space="preserve"> En ejecución</w:t>
      </w:r>
    </w:p>
    <w:p w14:paraId="2E608DEA" w14:textId="77777777"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 xml:space="preserve">Avance </w:t>
      </w:r>
      <w:r w:rsidRPr="003C3536">
        <w:rPr>
          <w:rFonts w:ascii="Futura Std Book" w:hAnsi="Futura Std Book"/>
          <w:bCs/>
          <w:sz w:val="20"/>
          <w:szCs w:val="20"/>
        </w:rPr>
        <w:t>Físico</w:t>
      </w:r>
      <w:r w:rsidRPr="003C3536">
        <w:rPr>
          <w:rFonts w:ascii="Futura Std Book" w:hAnsi="Futura Std Book"/>
          <w:bCs/>
          <w:sz w:val="20"/>
          <w:szCs w:val="20"/>
          <w:lang w:eastAsia="ar-SA"/>
        </w:rPr>
        <w:t>: 30%</w:t>
      </w:r>
    </w:p>
    <w:p w14:paraId="493118FB" w14:textId="77777777" w:rsidR="00B75287" w:rsidRPr="003C3536" w:rsidRDefault="00B75287" w:rsidP="00B75287">
      <w:pPr>
        <w:spacing w:after="0" w:line="240" w:lineRule="auto"/>
        <w:jc w:val="both"/>
        <w:rPr>
          <w:rFonts w:ascii="Futura Std Book" w:hAnsi="Futura Std Book"/>
          <w:b/>
          <w:bCs/>
          <w:sz w:val="20"/>
          <w:szCs w:val="20"/>
          <w:lang w:eastAsia="ar-SA"/>
        </w:rPr>
      </w:pPr>
      <w:r w:rsidRPr="003C3536">
        <w:rPr>
          <w:rFonts w:ascii="Futura Std Book" w:hAnsi="Futura Std Book"/>
          <w:b/>
          <w:bCs/>
          <w:sz w:val="20"/>
          <w:szCs w:val="20"/>
          <w:lang w:eastAsia="ar-SA"/>
        </w:rPr>
        <w:t xml:space="preserve">Informe: </w:t>
      </w:r>
    </w:p>
    <w:p w14:paraId="7B984041" w14:textId="77777777" w:rsidR="00B75287" w:rsidRPr="003C3536" w:rsidRDefault="00B75287" w:rsidP="00400E8E">
      <w:pPr>
        <w:pStyle w:val="Prrafodelista"/>
        <w:numPr>
          <w:ilvl w:val="0"/>
          <w:numId w:val="65"/>
        </w:numPr>
        <w:tabs>
          <w:tab w:val="left" w:pos="284"/>
        </w:tabs>
        <w:spacing w:after="0" w:line="240" w:lineRule="auto"/>
        <w:jc w:val="both"/>
        <w:rPr>
          <w:rFonts w:ascii="Futura Std Book" w:hAnsi="Futura Std Book" w:cs="Arial"/>
          <w:sz w:val="20"/>
          <w:szCs w:val="20"/>
          <w:lang w:val="es-ES"/>
        </w:rPr>
      </w:pPr>
      <w:r w:rsidRPr="003C3536">
        <w:rPr>
          <w:rFonts w:ascii="Futura Std Book" w:hAnsi="Futura Std Book" w:cs="Arial"/>
          <w:sz w:val="20"/>
          <w:szCs w:val="20"/>
          <w:lang w:val="es-ES"/>
        </w:rPr>
        <w:t>Radicado el 24 de mayo de 2017</w:t>
      </w:r>
    </w:p>
    <w:p w14:paraId="1AE5ED1C" w14:textId="77777777" w:rsidR="00B75287" w:rsidRPr="003C3536" w:rsidRDefault="00B75287" w:rsidP="00400E8E">
      <w:pPr>
        <w:pStyle w:val="Prrafodelista"/>
        <w:numPr>
          <w:ilvl w:val="0"/>
          <w:numId w:val="65"/>
        </w:numPr>
        <w:tabs>
          <w:tab w:val="left" w:pos="284"/>
        </w:tabs>
        <w:spacing w:after="0" w:line="240" w:lineRule="auto"/>
        <w:jc w:val="both"/>
        <w:rPr>
          <w:rFonts w:ascii="Futura Std Book" w:hAnsi="Futura Std Book" w:cs="Arial"/>
          <w:sz w:val="20"/>
          <w:szCs w:val="20"/>
          <w:lang w:val="es-ES"/>
        </w:rPr>
      </w:pPr>
      <w:r w:rsidRPr="003C3536">
        <w:rPr>
          <w:rFonts w:ascii="Futura Std Book" w:hAnsi="Futura Std Book" w:cs="Arial"/>
          <w:sz w:val="20"/>
          <w:szCs w:val="20"/>
          <w:lang w:val="es-ES"/>
        </w:rPr>
        <w:t>Aprobado el 4 de agosto de 2017</w:t>
      </w:r>
    </w:p>
    <w:p w14:paraId="01C60971" w14:textId="77777777" w:rsidR="00B75287" w:rsidRPr="003C3536" w:rsidRDefault="00B75287" w:rsidP="00400E8E">
      <w:pPr>
        <w:pStyle w:val="Prrafodelista"/>
        <w:numPr>
          <w:ilvl w:val="0"/>
          <w:numId w:val="65"/>
        </w:numPr>
        <w:tabs>
          <w:tab w:val="left" w:pos="284"/>
        </w:tabs>
        <w:spacing w:after="0" w:line="240" w:lineRule="auto"/>
        <w:jc w:val="both"/>
        <w:rPr>
          <w:rFonts w:ascii="Futura Std Book" w:hAnsi="Futura Std Book" w:cs="Arial"/>
          <w:sz w:val="20"/>
          <w:szCs w:val="20"/>
          <w:lang w:val="es-ES"/>
        </w:rPr>
      </w:pPr>
      <w:r w:rsidRPr="003C3536">
        <w:rPr>
          <w:rFonts w:ascii="Futura Std Book" w:hAnsi="Futura Std Book" w:cs="Arial"/>
          <w:sz w:val="20"/>
          <w:szCs w:val="20"/>
          <w:lang w:val="es-ES"/>
        </w:rPr>
        <w:t>Actualmente se encuentra en ejecución el contrato FNTC-001-2018, cuyo objeto es “Elaborar el plan de promoción y comercialización de los destinos que integran la Red Turística de Pueblos Patrimonio para el mercado Nacional, con miras a la extensión internacional”</w:t>
      </w:r>
    </w:p>
    <w:p w14:paraId="2564E55B" w14:textId="77777777" w:rsidR="00B75287" w:rsidRPr="003C3536" w:rsidRDefault="00B75287" w:rsidP="00400E8E">
      <w:pPr>
        <w:pStyle w:val="Prrafodelista"/>
        <w:numPr>
          <w:ilvl w:val="0"/>
          <w:numId w:val="65"/>
        </w:numPr>
        <w:tabs>
          <w:tab w:val="left" w:pos="284"/>
        </w:tabs>
        <w:spacing w:after="0" w:line="240" w:lineRule="auto"/>
        <w:jc w:val="both"/>
        <w:rPr>
          <w:rFonts w:ascii="Futura Std Book" w:hAnsi="Futura Std Book" w:cs="Arial"/>
          <w:sz w:val="20"/>
          <w:szCs w:val="20"/>
          <w:lang w:val="es-ES"/>
        </w:rPr>
      </w:pPr>
      <w:r w:rsidRPr="003C3536">
        <w:rPr>
          <w:rFonts w:ascii="Futura Std Book" w:hAnsi="Futura Std Book" w:cs="Arial"/>
          <w:sz w:val="20"/>
          <w:szCs w:val="20"/>
          <w:lang w:val="es-ES"/>
        </w:rPr>
        <w:t>A la fecha se está a la espera de las siguientes actividades:</w:t>
      </w:r>
    </w:p>
    <w:p w14:paraId="2ABF9B78" w14:textId="77777777" w:rsidR="00B75287" w:rsidRPr="003C3536" w:rsidRDefault="00B75287" w:rsidP="00B75287">
      <w:pPr>
        <w:pStyle w:val="Prrafodelista"/>
        <w:tabs>
          <w:tab w:val="left" w:pos="284"/>
        </w:tabs>
        <w:spacing w:after="0" w:line="240" w:lineRule="auto"/>
        <w:ind w:left="360"/>
        <w:jc w:val="both"/>
        <w:rPr>
          <w:rFonts w:ascii="Futura Std Book" w:hAnsi="Futura Std Book" w:cs="Arial"/>
          <w:sz w:val="20"/>
          <w:szCs w:val="20"/>
          <w:lang w:val="es-ES"/>
        </w:rPr>
      </w:pPr>
      <w:r w:rsidRPr="003C3536">
        <w:rPr>
          <w:rFonts w:ascii="Futura Std Book" w:hAnsi="Futura Std Book" w:cs="Arial"/>
          <w:sz w:val="20"/>
          <w:szCs w:val="20"/>
          <w:lang w:val="es-ES"/>
        </w:rPr>
        <w:t>1- ANÁLISIS DE LA PLANIFICACIÓN ESTRATÉGICA EXISTENTE</w:t>
      </w:r>
    </w:p>
    <w:p w14:paraId="13BC190C" w14:textId="77777777" w:rsidR="00B75287" w:rsidRPr="003C3536" w:rsidRDefault="00B75287" w:rsidP="00B75287">
      <w:pPr>
        <w:pStyle w:val="Prrafodelista"/>
        <w:tabs>
          <w:tab w:val="left" w:pos="284"/>
        </w:tabs>
        <w:spacing w:after="0" w:line="240" w:lineRule="auto"/>
        <w:ind w:left="360"/>
        <w:jc w:val="both"/>
        <w:rPr>
          <w:rFonts w:ascii="Futura Std Book" w:hAnsi="Futura Std Book" w:cs="Arial"/>
          <w:sz w:val="20"/>
          <w:szCs w:val="20"/>
          <w:lang w:val="es-ES"/>
        </w:rPr>
      </w:pPr>
      <w:r w:rsidRPr="003C3536">
        <w:rPr>
          <w:rFonts w:ascii="Futura Std Book" w:hAnsi="Futura Std Book" w:cs="Arial"/>
          <w:sz w:val="20"/>
          <w:szCs w:val="20"/>
          <w:lang w:val="es-ES"/>
        </w:rPr>
        <w:t xml:space="preserve">2 - BENCHMARKING </w:t>
      </w:r>
    </w:p>
    <w:p w14:paraId="32199BA8" w14:textId="77777777" w:rsidR="00B75287" w:rsidRPr="003C3536" w:rsidRDefault="00B75287" w:rsidP="00B75287">
      <w:pPr>
        <w:pStyle w:val="Prrafodelista"/>
        <w:tabs>
          <w:tab w:val="left" w:pos="284"/>
        </w:tabs>
        <w:spacing w:after="0" w:line="240" w:lineRule="auto"/>
        <w:ind w:left="360"/>
        <w:jc w:val="both"/>
        <w:rPr>
          <w:rFonts w:ascii="Futura Std Book" w:hAnsi="Futura Std Book" w:cs="Arial"/>
          <w:sz w:val="20"/>
          <w:szCs w:val="20"/>
          <w:lang w:val="es-ES"/>
        </w:rPr>
      </w:pPr>
      <w:r w:rsidRPr="003C3536">
        <w:rPr>
          <w:rFonts w:ascii="Futura Std Book" w:hAnsi="Futura Std Book" w:cs="Arial"/>
          <w:sz w:val="20"/>
          <w:szCs w:val="20"/>
          <w:lang w:val="es-ES"/>
        </w:rPr>
        <w:lastRenderedPageBreak/>
        <w:t xml:space="preserve">3- ANÁLISIS DE COMPORTAMIENTO DE COMPRA EN EL MERCADO COLOMBIANO </w:t>
      </w:r>
    </w:p>
    <w:p w14:paraId="1B753BA6" w14:textId="77777777" w:rsidR="00B75287" w:rsidRPr="003C3536" w:rsidRDefault="00B75287" w:rsidP="00B75287">
      <w:pPr>
        <w:pStyle w:val="Prrafodelista"/>
        <w:tabs>
          <w:tab w:val="left" w:pos="284"/>
        </w:tabs>
        <w:spacing w:after="0" w:line="240" w:lineRule="auto"/>
        <w:ind w:left="360"/>
        <w:jc w:val="both"/>
        <w:rPr>
          <w:rFonts w:ascii="Futura Std Book" w:hAnsi="Futura Std Book" w:cs="Arial"/>
          <w:sz w:val="20"/>
          <w:szCs w:val="20"/>
          <w:lang w:val="es-ES"/>
        </w:rPr>
      </w:pPr>
      <w:r w:rsidRPr="003C3536">
        <w:rPr>
          <w:rFonts w:ascii="Futura Std Book" w:hAnsi="Futura Std Book" w:cs="Arial"/>
          <w:sz w:val="20"/>
          <w:szCs w:val="20"/>
          <w:lang w:val="es-ES"/>
        </w:rPr>
        <w:t xml:space="preserve">4 - ENCUESTAS EN PROFUNDIDAD COLOMBIA, ESPAÑA Y TURISTAS  </w:t>
      </w:r>
    </w:p>
    <w:p w14:paraId="7B7E0AF2" w14:textId="77777777" w:rsidR="00B75287" w:rsidRPr="003C3536" w:rsidRDefault="00B75287" w:rsidP="00400E8E">
      <w:pPr>
        <w:pStyle w:val="Prrafodelista"/>
        <w:numPr>
          <w:ilvl w:val="1"/>
          <w:numId w:val="67"/>
        </w:numPr>
        <w:tabs>
          <w:tab w:val="left" w:pos="284"/>
          <w:tab w:val="num" w:pos="1080"/>
        </w:tabs>
        <w:spacing w:after="0" w:line="240" w:lineRule="auto"/>
        <w:ind w:left="0" w:firstLine="0"/>
        <w:jc w:val="both"/>
        <w:rPr>
          <w:rFonts w:ascii="Futura Std Book" w:eastAsia="Futura Std Book" w:hAnsi="Futura Std Book" w:cs="Futura Std Book"/>
          <w:b/>
          <w:sz w:val="20"/>
          <w:szCs w:val="20"/>
          <w:lang w:eastAsia="es-ES"/>
        </w:rPr>
      </w:pPr>
      <w:r w:rsidRPr="003C3536">
        <w:rPr>
          <w:rFonts w:ascii="Futura Std Book" w:hAnsi="Futura Std Book"/>
          <w:b/>
          <w:bCs/>
          <w:sz w:val="20"/>
          <w:szCs w:val="20"/>
        </w:rPr>
        <w:t xml:space="preserve">FNTP-186-2017 Participación en la XXXVII Vitrina Turística de </w:t>
      </w:r>
      <w:proofErr w:type="spellStart"/>
      <w:r w:rsidRPr="003C3536">
        <w:rPr>
          <w:rFonts w:ascii="Futura Std Book" w:hAnsi="Futura Std Book"/>
          <w:b/>
          <w:bCs/>
          <w:sz w:val="20"/>
          <w:szCs w:val="20"/>
        </w:rPr>
        <w:t>Anato</w:t>
      </w:r>
      <w:proofErr w:type="spellEnd"/>
      <w:r w:rsidRPr="003C3536">
        <w:rPr>
          <w:rFonts w:ascii="Futura Std Book" w:hAnsi="Futura Std Book"/>
          <w:b/>
          <w:bCs/>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2D76D63C" w14:textId="77777777" w:rsidR="00B75287" w:rsidRPr="003C3536" w:rsidRDefault="00B75287" w:rsidP="00B75287">
      <w:pPr>
        <w:tabs>
          <w:tab w:val="left" w:pos="284"/>
        </w:tabs>
        <w:spacing w:after="0" w:line="240" w:lineRule="auto"/>
        <w:contextualSpacing/>
        <w:jc w:val="both"/>
        <w:rPr>
          <w:rFonts w:ascii="Futura Std Book" w:hAnsi="Futura Std Book"/>
          <w:bCs/>
          <w:sz w:val="20"/>
          <w:szCs w:val="20"/>
        </w:rPr>
      </w:pPr>
      <w:r w:rsidRPr="003C3536">
        <w:rPr>
          <w:rFonts w:ascii="Futura Std Book" w:hAnsi="Futura Std Book"/>
          <w:b/>
          <w:bCs/>
          <w:sz w:val="20"/>
          <w:szCs w:val="20"/>
        </w:rPr>
        <w:t xml:space="preserve">Proponente: </w:t>
      </w:r>
      <w:proofErr w:type="spellStart"/>
      <w:r w:rsidRPr="003C3536">
        <w:rPr>
          <w:rFonts w:ascii="Futura Std Book" w:hAnsi="Futura Std Book"/>
          <w:bCs/>
          <w:sz w:val="20"/>
          <w:szCs w:val="20"/>
        </w:rPr>
        <w:t>MinCIT</w:t>
      </w:r>
      <w:proofErr w:type="spellEnd"/>
    </w:p>
    <w:p w14:paraId="43057A10" w14:textId="77777777" w:rsidR="00B75287" w:rsidRPr="003C3536" w:rsidRDefault="00B75287" w:rsidP="00B75287">
      <w:pPr>
        <w:tabs>
          <w:tab w:val="left" w:pos="284"/>
        </w:tabs>
        <w:spacing w:after="0" w:line="240" w:lineRule="auto"/>
        <w:contextualSpacing/>
        <w:jc w:val="both"/>
        <w:rPr>
          <w:rFonts w:ascii="Futura Std Book" w:hAnsi="Futura Std Book"/>
          <w:sz w:val="20"/>
          <w:szCs w:val="20"/>
        </w:rPr>
      </w:pPr>
      <w:r w:rsidRPr="003C3536">
        <w:rPr>
          <w:rFonts w:ascii="Futura Std Book" w:hAnsi="Futura Std Book"/>
          <w:b/>
          <w:bCs/>
          <w:sz w:val="20"/>
          <w:szCs w:val="20"/>
        </w:rPr>
        <w:t xml:space="preserve">Valor: </w:t>
      </w:r>
      <w:r w:rsidRPr="003C3536">
        <w:rPr>
          <w:rFonts w:ascii="Futura Std Book" w:hAnsi="Futura Std Book"/>
          <w:bCs/>
          <w:sz w:val="20"/>
          <w:szCs w:val="20"/>
        </w:rPr>
        <w:t xml:space="preserve">$3.047.286.312 </w:t>
      </w:r>
      <w:r w:rsidRPr="003C3536">
        <w:rPr>
          <w:rFonts w:ascii="Futura Std Book" w:hAnsi="Futura Std Book"/>
          <w:sz w:val="20"/>
          <w:szCs w:val="20"/>
        </w:rPr>
        <w:t>(</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$1.523.643.156; contrapartida $1.523.643.156) (aproximado $71.482.824 para el departamento)</w:t>
      </w:r>
    </w:p>
    <w:p w14:paraId="44288F7B" w14:textId="77777777" w:rsidR="00B75287" w:rsidRPr="003C3536" w:rsidRDefault="00B75287" w:rsidP="00B75287">
      <w:pPr>
        <w:spacing w:after="0" w:line="240" w:lineRule="auto"/>
        <w:jc w:val="both"/>
        <w:rPr>
          <w:rFonts w:ascii="Futura Std Book" w:eastAsia="Times New Roman" w:hAnsi="Futura Std Book" w:cs="Arial"/>
          <w:sz w:val="20"/>
          <w:szCs w:val="20"/>
          <w:lang w:eastAsia="es-CO"/>
        </w:rPr>
      </w:pPr>
      <w:r w:rsidRPr="003C3536">
        <w:rPr>
          <w:rFonts w:ascii="Futura Std Book" w:hAnsi="Futura Std Book"/>
          <w:b/>
          <w:bCs/>
          <w:sz w:val="20"/>
          <w:szCs w:val="20"/>
        </w:rPr>
        <w:t xml:space="preserve">Objetivo: </w:t>
      </w:r>
      <w:r w:rsidRPr="003C3536">
        <w:rPr>
          <w:rFonts w:ascii="Futura Std Book" w:eastAsia="Times New Roman" w:hAnsi="Futura Std Book" w:cs="Arial"/>
          <w:sz w:val="20"/>
          <w:szCs w:val="20"/>
          <w:lang w:eastAsia="es-CO"/>
        </w:rPr>
        <w:t xml:space="preserve">Promocionar la oferta turística de Colombia a través de la participación en la Vitrina Turística de </w:t>
      </w:r>
      <w:proofErr w:type="spellStart"/>
      <w:r w:rsidRPr="003C3536">
        <w:rPr>
          <w:rFonts w:ascii="Futura Std Book" w:eastAsia="Times New Roman" w:hAnsi="Futura Std Book" w:cs="Arial"/>
          <w:sz w:val="20"/>
          <w:szCs w:val="20"/>
          <w:lang w:eastAsia="es-CO"/>
        </w:rPr>
        <w:t>Anato</w:t>
      </w:r>
      <w:proofErr w:type="spellEnd"/>
      <w:r w:rsidRPr="003C3536">
        <w:rPr>
          <w:rFonts w:ascii="Futura Std Book" w:eastAsia="Times New Roman" w:hAnsi="Futura Std Book" w:cs="Arial"/>
          <w:sz w:val="20"/>
          <w:szCs w:val="20"/>
          <w:lang w:eastAsia="es-CO"/>
        </w:rPr>
        <w:t xml:space="preserve"> 2018.</w:t>
      </w:r>
    </w:p>
    <w:p w14:paraId="63152917" w14:textId="77777777" w:rsidR="00B75287" w:rsidRPr="003C3536" w:rsidRDefault="00B75287" w:rsidP="00B75287">
      <w:pPr>
        <w:shd w:val="clear" w:color="auto" w:fill="FFFFFF"/>
        <w:spacing w:after="0" w:line="240" w:lineRule="auto"/>
        <w:jc w:val="both"/>
        <w:rPr>
          <w:rFonts w:ascii="Futura Std Book" w:eastAsia="Calibri" w:hAnsi="Futura Std Book" w:cs="Times New Roman"/>
          <w:b/>
          <w:bCs/>
          <w:sz w:val="20"/>
          <w:szCs w:val="20"/>
          <w:lang w:eastAsia="es-CO"/>
        </w:rPr>
      </w:pPr>
      <w:r w:rsidRPr="003C3536">
        <w:rPr>
          <w:rFonts w:ascii="Futura Std Book" w:eastAsia="Calibri" w:hAnsi="Futura Std Book" w:cs="Times New Roman"/>
          <w:b/>
          <w:bCs/>
          <w:sz w:val="20"/>
          <w:szCs w:val="20"/>
          <w:lang w:eastAsia="es-CO"/>
        </w:rPr>
        <w:t xml:space="preserve">Inicio: </w:t>
      </w:r>
      <w:r w:rsidRPr="003C3536">
        <w:rPr>
          <w:rFonts w:ascii="Futura Std Book" w:eastAsia="Calibri" w:hAnsi="Futura Std Book" w:cs="Times New Roman"/>
          <w:sz w:val="20"/>
          <w:szCs w:val="20"/>
          <w:lang w:eastAsia="es-CO"/>
        </w:rPr>
        <w:t>21 de diciembre de 2017</w:t>
      </w:r>
    </w:p>
    <w:p w14:paraId="3DD6352B" w14:textId="77777777" w:rsidR="00B75287" w:rsidRPr="003C3536" w:rsidRDefault="00B75287" w:rsidP="00B75287">
      <w:pPr>
        <w:shd w:val="clear" w:color="auto" w:fill="FFFFFF"/>
        <w:spacing w:after="0" w:line="240" w:lineRule="auto"/>
        <w:jc w:val="both"/>
        <w:rPr>
          <w:rFonts w:ascii="Futura Std Book" w:eastAsia="Calibri" w:hAnsi="Futura Std Book" w:cs="Times New Roman"/>
          <w:b/>
          <w:bCs/>
          <w:sz w:val="20"/>
          <w:szCs w:val="20"/>
          <w:lang w:eastAsia="es-CO"/>
        </w:rPr>
      </w:pPr>
      <w:r w:rsidRPr="003C3536">
        <w:rPr>
          <w:rFonts w:ascii="Futura Std Book" w:eastAsia="Calibri" w:hAnsi="Futura Std Book" w:cs="Times New Roman"/>
          <w:b/>
          <w:bCs/>
          <w:sz w:val="20"/>
          <w:szCs w:val="20"/>
          <w:lang w:eastAsia="es-CO"/>
        </w:rPr>
        <w:t xml:space="preserve">Terminación: </w:t>
      </w:r>
      <w:r w:rsidRPr="003C3536">
        <w:rPr>
          <w:rFonts w:ascii="Futura Std Book" w:eastAsia="Calibri" w:hAnsi="Futura Std Book" w:cs="Times New Roman"/>
          <w:sz w:val="20"/>
          <w:szCs w:val="20"/>
          <w:lang w:eastAsia="es-CO"/>
        </w:rPr>
        <w:t>20 de marzo de 2018</w:t>
      </w:r>
    </w:p>
    <w:p w14:paraId="5DC275FB" w14:textId="77777777" w:rsidR="00B75287" w:rsidRPr="003C3536" w:rsidRDefault="00B75287" w:rsidP="00B75287">
      <w:pPr>
        <w:shd w:val="clear" w:color="auto" w:fill="FFFFFF"/>
        <w:spacing w:after="0" w:line="240" w:lineRule="auto"/>
        <w:jc w:val="both"/>
        <w:rPr>
          <w:rFonts w:ascii="Futura Std Book" w:eastAsia="Calibri" w:hAnsi="Futura Std Book" w:cs="Times New Roman"/>
          <w:sz w:val="20"/>
          <w:szCs w:val="20"/>
          <w:lang w:eastAsia="es-CO"/>
        </w:rPr>
      </w:pPr>
      <w:r w:rsidRPr="003C3536">
        <w:rPr>
          <w:rFonts w:ascii="Futura Std Book" w:eastAsia="Calibri" w:hAnsi="Futura Std Book" w:cs="Times New Roman"/>
          <w:b/>
          <w:bCs/>
          <w:sz w:val="20"/>
          <w:szCs w:val="20"/>
          <w:lang w:eastAsia="es-CO"/>
        </w:rPr>
        <w:t>Estado:</w:t>
      </w:r>
      <w:r w:rsidRPr="003C3536">
        <w:rPr>
          <w:rFonts w:ascii="Futura Std Book" w:eastAsia="Calibri" w:hAnsi="Futura Std Book" w:cs="Times New Roman"/>
          <w:sz w:val="20"/>
          <w:szCs w:val="20"/>
          <w:lang w:eastAsia="es-CO"/>
        </w:rPr>
        <w:t> Terminado</w:t>
      </w:r>
    </w:p>
    <w:p w14:paraId="08350357" w14:textId="77777777" w:rsidR="00B75287" w:rsidRPr="003C3536" w:rsidRDefault="00B75287" w:rsidP="00B75287">
      <w:pPr>
        <w:shd w:val="clear" w:color="auto" w:fill="FFFFFF"/>
        <w:spacing w:after="0" w:line="240" w:lineRule="auto"/>
        <w:jc w:val="both"/>
        <w:rPr>
          <w:rFonts w:ascii="Futura Std Book" w:eastAsia="Calibri" w:hAnsi="Futura Std Book" w:cs="Times New Roman"/>
          <w:sz w:val="20"/>
          <w:szCs w:val="20"/>
          <w:lang w:eastAsia="es-CO"/>
        </w:rPr>
      </w:pPr>
      <w:r w:rsidRPr="003C3536">
        <w:rPr>
          <w:rFonts w:ascii="Futura Std Book" w:eastAsia="Calibri" w:hAnsi="Futura Std Book" w:cs="Times New Roman"/>
          <w:b/>
          <w:bCs/>
          <w:sz w:val="20"/>
          <w:szCs w:val="20"/>
          <w:lang w:eastAsia="es-CO"/>
        </w:rPr>
        <w:t xml:space="preserve">Avance </w:t>
      </w:r>
      <w:r w:rsidRPr="003C3536">
        <w:rPr>
          <w:rFonts w:ascii="Futura Std Book" w:eastAsia="Times New Roman" w:hAnsi="Futura Std Book" w:cs="Arial"/>
          <w:b/>
          <w:bCs/>
          <w:sz w:val="20"/>
          <w:szCs w:val="20"/>
          <w:lang w:eastAsia="es-CO"/>
        </w:rPr>
        <w:t>físico</w:t>
      </w:r>
      <w:r w:rsidRPr="003C3536">
        <w:rPr>
          <w:rFonts w:ascii="Futura Std Book" w:eastAsia="Calibri" w:hAnsi="Futura Std Book" w:cs="Times New Roman"/>
          <w:b/>
          <w:bCs/>
          <w:sz w:val="20"/>
          <w:szCs w:val="20"/>
          <w:lang w:eastAsia="es-CO"/>
        </w:rPr>
        <w:t xml:space="preserve">: </w:t>
      </w:r>
      <w:r w:rsidRPr="003C3536">
        <w:rPr>
          <w:rFonts w:ascii="Futura Std Book" w:eastAsia="Calibri" w:hAnsi="Futura Std Book" w:cs="Times New Roman"/>
          <w:sz w:val="20"/>
          <w:szCs w:val="20"/>
          <w:lang w:eastAsia="es-CO"/>
        </w:rPr>
        <w:t>100%</w:t>
      </w:r>
    </w:p>
    <w:p w14:paraId="74CDDC52"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Informe:</w:t>
      </w:r>
    </w:p>
    <w:p w14:paraId="188A2D14" w14:textId="77777777" w:rsidR="00B75287" w:rsidRPr="003C3536" w:rsidRDefault="00B75287" w:rsidP="00400E8E">
      <w:pPr>
        <w:numPr>
          <w:ilvl w:val="0"/>
          <w:numId w:val="6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Radicado el 2 de agosto de 2017.</w:t>
      </w:r>
    </w:p>
    <w:p w14:paraId="07F01257" w14:textId="77777777" w:rsidR="00B75287" w:rsidRPr="003C3536" w:rsidRDefault="00B75287" w:rsidP="00400E8E">
      <w:pPr>
        <w:numPr>
          <w:ilvl w:val="0"/>
          <w:numId w:val="6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Aprobado el 25 de octubre de 2017.</w:t>
      </w:r>
    </w:p>
    <w:p w14:paraId="1FFC3E51" w14:textId="77777777" w:rsidR="00B75287" w:rsidRPr="003C3536" w:rsidRDefault="00B75287" w:rsidP="00400E8E">
      <w:pPr>
        <w:numPr>
          <w:ilvl w:val="0"/>
          <w:numId w:val="6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Se remitió solicitud de contratación a jurídica a inicios de diciembre de 2017.</w:t>
      </w:r>
    </w:p>
    <w:p w14:paraId="2AEF716F" w14:textId="77777777" w:rsidR="00B75287" w:rsidRPr="003C3536" w:rsidRDefault="00B75287" w:rsidP="00400E8E">
      <w:pPr>
        <w:numPr>
          <w:ilvl w:val="0"/>
          <w:numId w:val="69"/>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Se suscribió contrato con </w:t>
      </w:r>
      <w:proofErr w:type="spellStart"/>
      <w:r w:rsidRPr="003C3536">
        <w:rPr>
          <w:rFonts w:ascii="Futura Std Book" w:eastAsia="Times New Roman" w:hAnsi="Futura Std Book" w:cs="Arial"/>
          <w:sz w:val="20"/>
          <w:szCs w:val="20"/>
          <w:lang w:eastAsia="es-CO"/>
        </w:rPr>
        <w:t>Corferias</w:t>
      </w:r>
      <w:proofErr w:type="spellEnd"/>
      <w:r w:rsidRPr="003C3536">
        <w:rPr>
          <w:rFonts w:ascii="Futura Std Book" w:eastAsia="Times New Roman" w:hAnsi="Futura Std Book" w:cs="Arial"/>
          <w:sz w:val="20"/>
          <w:szCs w:val="20"/>
          <w:lang w:eastAsia="es-CO"/>
        </w:rPr>
        <w:t xml:space="preserve"> para arrendamiento de área de 108 metros cuadrados para stand del departamento en la Vitrina Turística de </w:t>
      </w:r>
      <w:proofErr w:type="spellStart"/>
      <w:r w:rsidRPr="003C3536">
        <w:rPr>
          <w:rFonts w:ascii="Futura Std Book" w:eastAsia="Times New Roman" w:hAnsi="Futura Std Book" w:cs="Arial"/>
          <w:sz w:val="20"/>
          <w:szCs w:val="20"/>
          <w:lang w:eastAsia="es-CO"/>
        </w:rPr>
        <w:t>Anato</w:t>
      </w:r>
      <w:proofErr w:type="spellEnd"/>
      <w:r w:rsidRPr="003C3536">
        <w:rPr>
          <w:rFonts w:ascii="Futura Std Book" w:eastAsia="Times New Roman" w:hAnsi="Futura Std Book" w:cs="Arial"/>
          <w:sz w:val="20"/>
          <w:szCs w:val="20"/>
          <w:lang w:eastAsia="es-CO"/>
        </w:rPr>
        <w:t>, que se llevará a cabo del 21 al 23 de febrero de 2018.</w:t>
      </w:r>
    </w:p>
    <w:p w14:paraId="3EDF7828" w14:textId="77777777" w:rsidR="00B75287" w:rsidRPr="003C3536" w:rsidRDefault="00B75287" w:rsidP="00400E8E">
      <w:pPr>
        <w:pStyle w:val="Prrafodelista"/>
        <w:numPr>
          <w:ilvl w:val="0"/>
          <w:numId w:val="69"/>
        </w:numPr>
        <w:spacing w:after="0" w:line="240" w:lineRule="auto"/>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El evento se llevó a cabo del 21 al 23 de febrero de 2018 con normalidad. </w:t>
      </w:r>
    </w:p>
    <w:p w14:paraId="1E115F4A" w14:textId="77777777" w:rsidR="00B75287" w:rsidRPr="003C3536" w:rsidRDefault="00B75287" w:rsidP="00400E8E">
      <w:pPr>
        <w:pStyle w:val="Prrafodelista"/>
        <w:numPr>
          <w:ilvl w:val="1"/>
          <w:numId w:val="67"/>
        </w:numPr>
        <w:shd w:val="clear" w:color="auto" w:fill="FFFFFF"/>
        <w:tabs>
          <w:tab w:val="left" w:pos="284"/>
          <w:tab w:val="num" w:pos="1080"/>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hAnsi="Futura Std Book" w:cs="Arial"/>
          <w:b/>
          <w:bCs/>
          <w:sz w:val="20"/>
          <w:szCs w:val="20"/>
        </w:rPr>
        <w:t>FNTP-072-2017 Promoción Turística para los municipios de  Duitama – Paipa 2017</w:t>
      </w:r>
    </w:p>
    <w:p w14:paraId="1B815BAC" w14:textId="77777777" w:rsidR="00B75287" w:rsidRPr="003C3536" w:rsidRDefault="00B75287" w:rsidP="00B75287">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Proponente:</w:t>
      </w:r>
      <w:r w:rsidRPr="003C3536">
        <w:rPr>
          <w:rFonts w:ascii="Futura Std Book" w:eastAsia="Futura Std Book" w:hAnsi="Futura Std Book" w:cs="Arial"/>
          <w:sz w:val="20"/>
          <w:szCs w:val="20"/>
        </w:rPr>
        <w:t xml:space="preserve"> </w:t>
      </w:r>
      <w:proofErr w:type="spellStart"/>
      <w:r w:rsidRPr="003C3536">
        <w:rPr>
          <w:rFonts w:ascii="Futura Std Book" w:eastAsia="Futura Std Book" w:hAnsi="Futura Std Book" w:cs="Arial"/>
          <w:sz w:val="20"/>
          <w:szCs w:val="20"/>
        </w:rPr>
        <w:t>Cortupaipa</w:t>
      </w:r>
      <w:proofErr w:type="spellEnd"/>
      <w:r w:rsidRPr="003C3536">
        <w:rPr>
          <w:rFonts w:ascii="Futura Std Book" w:eastAsia="Futura Std Book" w:hAnsi="Futura Std Book" w:cs="Arial"/>
          <w:sz w:val="20"/>
          <w:szCs w:val="20"/>
        </w:rPr>
        <w:t xml:space="preserve"> </w:t>
      </w:r>
    </w:p>
    <w:p w14:paraId="4CA69B64"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$200.000.000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$160.000.000; contrapartida $40.000.000)</w:t>
      </w:r>
    </w:p>
    <w:p w14:paraId="2EA4373A"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eastAsia="Times New Roman" w:hAnsi="Futura Std Book" w:cs="Arial"/>
          <w:b/>
          <w:bCs/>
          <w:sz w:val="20"/>
          <w:szCs w:val="20"/>
          <w:lang w:eastAsia="es-CO"/>
        </w:rPr>
        <w:t>Objetivo: </w:t>
      </w:r>
      <w:r w:rsidRPr="003C3536">
        <w:rPr>
          <w:rFonts w:ascii="Futura Std Book" w:hAnsi="Futura Std Book" w:cs="Arial"/>
          <w:bCs/>
          <w:sz w:val="20"/>
          <w:szCs w:val="20"/>
        </w:rPr>
        <w:t>Desarrollar una estrategia de promoción turística para la región Duitama - Paipa, a través de material publicitario impreso, video de promoción, cuñas radiales y publicación de afiche promocional en periódico de circulación nacional, con el fin de impulsar el desarrollo turístico de la región, posicionar y consolidar la región Duitama - Paipa como destino turístico de orden nacional y regional.</w:t>
      </w:r>
    </w:p>
    <w:p w14:paraId="6CE7751F"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Inicio: </w:t>
      </w:r>
      <w:r w:rsidRPr="003C3536">
        <w:rPr>
          <w:rFonts w:ascii="Futura Std Book" w:hAnsi="Futura Std Book" w:cs="Arial"/>
          <w:bCs/>
          <w:sz w:val="20"/>
          <w:szCs w:val="20"/>
        </w:rPr>
        <w:t>7 de noviembre de 2017</w:t>
      </w:r>
    </w:p>
    <w:p w14:paraId="06852A4A"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Terminación: </w:t>
      </w:r>
      <w:r w:rsidRPr="003C3536">
        <w:rPr>
          <w:rFonts w:ascii="Futura Std Book" w:hAnsi="Futura Std Book" w:cs="Arial"/>
          <w:bCs/>
          <w:sz w:val="20"/>
          <w:szCs w:val="20"/>
        </w:rPr>
        <w:t>20 de diciembre de 2018</w:t>
      </w:r>
    </w:p>
    <w:p w14:paraId="3DB40E75"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Calibri" w:hAnsi="Futura Std Book" w:cs="Arial"/>
          <w:b/>
          <w:bCs/>
          <w:sz w:val="20"/>
          <w:szCs w:val="20"/>
        </w:rPr>
      </w:pPr>
      <w:r w:rsidRPr="003C3536">
        <w:rPr>
          <w:rFonts w:ascii="Futura Std Book" w:eastAsia="Calibri" w:hAnsi="Futura Std Book" w:cs="Arial"/>
          <w:b/>
          <w:bCs/>
          <w:sz w:val="20"/>
          <w:szCs w:val="20"/>
        </w:rPr>
        <w:lastRenderedPageBreak/>
        <w:t xml:space="preserve">Avance </w:t>
      </w:r>
      <w:r w:rsidRPr="003C3536">
        <w:rPr>
          <w:rFonts w:ascii="Futura Std Book" w:eastAsia="Times New Roman" w:hAnsi="Futura Std Book" w:cs="Arial"/>
          <w:b/>
          <w:bCs/>
          <w:sz w:val="20"/>
          <w:szCs w:val="20"/>
          <w:lang w:eastAsia="es-CO"/>
        </w:rPr>
        <w:t>físico</w:t>
      </w:r>
      <w:r w:rsidRPr="003C3536">
        <w:rPr>
          <w:rFonts w:ascii="Futura Std Book" w:eastAsia="Calibri" w:hAnsi="Futura Std Book" w:cs="Arial"/>
          <w:b/>
          <w:bCs/>
          <w:sz w:val="20"/>
          <w:szCs w:val="20"/>
        </w:rPr>
        <w:t xml:space="preserve">: </w:t>
      </w:r>
      <w:r w:rsidRPr="003C3536">
        <w:rPr>
          <w:rFonts w:ascii="Futura Std Book" w:eastAsia="Calibri" w:hAnsi="Futura Std Book" w:cs="Arial"/>
          <w:bCs/>
          <w:sz w:val="20"/>
          <w:szCs w:val="20"/>
        </w:rPr>
        <w:t>100%</w:t>
      </w:r>
    </w:p>
    <w:p w14:paraId="3F9B7379"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Calibri" w:hAnsi="Futura Std Book" w:cs="Arial"/>
          <w:bCs/>
          <w:sz w:val="20"/>
          <w:szCs w:val="20"/>
        </w:rPr>
      </w:pPr>
      <w:r w:rsidRPr="003C3536">
        <w:rPr>
          <w:rFonts w:ascii="Futura Std Book" w:eastAsia="Calibri" w:hAnsi="Futura Std Book" w:cs="Arial"/>
          <w:b/>
          <w:bCs/>
          <w:sz w:val="20"/>
          <w:szCs w:val="20"/>
        </w:rPr>
        <w:t>Estado:</w:t>
      </w:r>
      <w:r w:rsidRPr="003C3536">
        <w:rPr>
          <w:rFonts w:ascii="Futura Std Book" w:eastAsia="Calibri" w:hAnsi="Futura Std Book" w:cs="Arial"/>
          <w:bCs/>
          <w:sz w:val="20"/>
          <w:szCs w:val="20"/>
        </w:rPr>
        <w:t xml:space="preserve"> Terminado </w:t>
      </w:r>
    </w:p>
    <w:p w14:paraId="49A9C20C"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Informe:</w:t>
      </w:r>
    </w:p>
    <w:p w14:paraId="10861F14" w14:textId="77777777" w:rsidR="00B75287" w:rsidRPr="003C3536" w:rsidRDefault="00B75287" w:rsidP="00400E8E">
      <w:pPr>
        <w:numPr>
          <w:ilvl w:val="0"/>
          <w:numId w:val="70"/>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Radicado el 28 de marzo de 2017.</w:t>
      </w:r>
    </w:p>
    <w:p w14:paraId="0462F825" w14:textId="77777777" w:rsidR="00B75287" w:rsidRPr="003C3536" w:rsidRDefault="00B75287" w:rsidP="00400E8E">
      <w:pPr>
        <w:numPr>
          <w:ilvl w:val="0"/>
          <w:numId w:val="70"/>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Aprobado 22 de junio de 2017.</w:t>
      </w:r>
    </w:p>
    <w:p w14:paraId="63D6478E" w14:textId="77777777" w:rsidR="00B75287" w:rsidRPr="003C3536" w:rsidRDefault="00B75287" w:rsidP="00400E8E">
      <w:pPr>
        <w:numPr>
          <w:ilvl w:val="0"/>
          <w:numId w:val="70"/>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Para poder ejecutar el proyecto se firmó un convenio entre Alcaldía de Duitama, </w:t>
      </w:r>
      <w:proofErr w:type="spellStart"/>
      <w:r w:rsidRPr="003C3536">
        <w:rPr>
          <w:rFonts w:ascii="Futura Std Book" w:eastAsia="Times New Roman" w:hAnsi="Futura Std Book" w:cs="Arial"/>
          <w:sz w:val="20"/>
          <w:szCs w:val="20"/>
          <w:lang w:eastAsia="es-CO"/>
        </w:rPr>
        <w:t>Cortupaipa</w:t>
      </w:r>
      <w:proofErr w:type="spellEnd"/>
      <w:r w:rsidRPr="003C3536">
        <w:rPr>
          <w:rFonts w:ascii="Futura Std Book" w:eastAsia="Times New Roman" w:hAnsi="Futura Std Book" w:cs="Arial"/>
          <w:sz w:val="20"/>
          <w:szCs w:val="20"/>
          <w:lang w:eastAsia="es-CO"/>
        </w:rPr>
        <w:t xml:space="preserve"> y </w:t>
      </w:r>
      <w:proofErr w:type="spellStart"/>
      <w:r w:rsidRPr="003C3536">
        <w:rPr>
          <w:rFonts w:ascii="Futura Std Book" w:eastAsia="Times New Roman" w:hAnsi="Futura Std Book" w:cs="Arial"/>
          <w:sz w:val="20"/>
          <w:szCs w:val="20"/>
          <w:lang w:eastAsia="es-CO"/>
        </w:rPr>
        <w:t>Fontur</w:t>
      </w:r>
      <w:proofErr w:type="spellEnd"/>
      <w:r w:rsidRPr="003C3536">
        <w:rPr>
          <w:rFonts w:ascii="Futura Std Book" w:eastAsia="Times New Roman" w:hAnsi="Futura Std Book" w:cs="Arial"/>
          <w:sz w:val="20"/>
          <w:szCs w:val="20"/>
          <w:lang w:eastAsia="es-CO"/>
        </w:rPr>
        <w:t>.</w:t>
      </w:r>
    </w:p>
    <w:p w14:paraId="2E84018E" w14:textId="77777777" w:rsidR="00B75287" w:rsidRPr="003C3536" w:rsidRDefault="00B75287" w:rsidP="00400E8E">
      <w:pPr>
        <w:numPr>
          <w:ilvl w:val="0"/>
          <w:numId w:val="70"/>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Debido a que la Alcaldía de Duitama debe ejecutar los recursos en el año de la vigencia y ya que el proyecto se desarrollaría en la vigencia siguiente la Alcaldía no puede asignar los recursos. Para que la Acadia pueda ejecutar los recursos los transfirió a </w:t>
      </w:r>
      <w:proofErr w:type="spellStart"/>
      <w:r w:rsidRPr="003C3536">
        <w:rPr>
          <w:rFonts w:ascii="Futura Std Book" w:eastAsia="Times New Roman" w:hAnsi="Futura Std Book" w:cs="Arial"/>
          <w:sz w:val="20"/>
          <w:szCs w:val="20"/>
          <w:lang w:eastAsia="es-CO"/>
        </w:rPr>
        <w:t>Cortupaipa</w:t>
      </w:r>
      <w:proofErr w:type="spellEnd"/>
      <w:r w:rsidRPr="003C3536">
        <w:rPr>
          <w:rFonts w:ascii="Futura Std Book" w:eastAsia="Times New Roman" w:hAnsi="Futura Std Book" w:cs="Arial"/>
          <w:sz w:val="20"/>
          <w:szCs w:val="20"/>
          <w:lang w:eastAsia="es-CO"/>
        </w:rPr>
        <w:t xml:space="preserve"> para la ejecución.</w:t>
      </w:r>
    </w:p>
    <w:p w14:paraId="193C7ECD" w14:textId="77777777" w:rsidR="00B75287" w:rsidRPr="003C3536" w:rsidRDefault="00B75287" w:rsidP="00400E8E">
      <w:pPr>
        <w:numPr>
          <w:ilvl w:val="0"/>
          <w:numId w:val="70"/>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El 16 de marzo de 2018, la Dirección Jurídica de </w:t>
      </w:r>
      <w:proofErr w:type="spellStart"/>
      <w:r w:rsidRPr="003C3536">
        <w:rPr>
          <w:rFonts w:ascii="Futura Std Book" w:eastAsia="Times New Roman" w:hAnsi="Futura Std Book" w:cs="Arial"/>
          <w:sz w:val="20"/>
          <w:szCs w:val="20"/>
          <w:lang w:eastAsia="es-CO"/>
        </w:rPr>
        <w:t>Fontur</w:t>
      </w:r>
      <w:proofErr w:type="spellEnd"/>
      <w:r w:rsidRPr="003C3536">
        <w:rPr>
          <w:rFonts w:ascii="Futura Std Book" w:eastAsia="Times New Roman" w:hAnsi="Futura Std Book" w:cs="Arial"/>
          <w:sz w:val="20"/>
          <w:szCs w:val="20"/>
          <w:lang w:eastAsia="es-CO"/>
        </w:rPr>
        <w:t xml:space="preserve"> envió vía correo electrónico a los proponentes el Otrosí para firmas.</w:t>
      </w:r>
    </w:p>
    <w:p w14:paraId="40D94CA0" w14:textId="77777777" w:rsidR="00B75287" w:rsidRPr="003C3536" w:rsidRDefault="00B75287" w:rsidP="00400E8E">
      <w:pPr>
        <w:numPr>
          <w:ilvl w:val="0"/>
          <w:numId w:val="70"/>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El otrosí se firmó por ambas partes el 23 de abril.</w:t>
      </w:r>
    </w:p>
    <w:p w14:paraId="6B5D5AE8" w14:textId="77777777" w:rsidR="00B75287" w:rsidRPr="003C3536" w:rsidRDefault="00B75287" w:rsidP="00400E8E">
      <w:pPr>
        <w:numPr>
          <w:ilvl w:val="0"/>
          <w:numId w:val="70"/>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El 28 de mayo del 2018 se firmó orden de servicio para realizar el video promocional de Duitama – Paipa con la agencia DDB. </w:t>
      </w:r>
    </w:p>
    <w:p w14:paraId="77756CBD" w14:textId="77777777" w:rsidR="00B75287" w:rsidRPr="003C3536" w:rsidRDefault="00B75287" w:rsidP="00400E8E">
      <w:pPr>
        <w:numPr>
          <w:ilvl w:val="0"/>
          <w:numId w:val="70"/>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El jueves 5 julio de 2018, se realizó reunión entre el proponente y </w:t>
      </w:r>
      <w:proofErr w:type="spellStart"/>
      <w:r w:rsidRPr="003C3536">
        <w:rPr>
          <w:rFonts w:ascii="Futura Std Book" w:eastAsia="Times New Roman" w:hAnsi="Futura Std Book" w:cs="Arial"/>
          <w:sz w:val="20"/>
          <w:szCs w:val="20"/>
          <w:lang w:eastAsia="es-CO"/>
        </w:rPr>
        <w:t>Fontur</w:t>
      </w:r>
      <w:proofErr w:type="spellEnd"/>
      <w:r w:rsidRPr="003C3536">
        <w:rPr>
          <w:rFonts w:ascii="Futura Std Book" w:eastAsia="Times New Roman" w:hAnsi="Futura Std Book" w:cs="Arial"/>
          <w:sz w:val="20"/>
          <w:szCs w:val="20"/>
          <w:lang w:eastAsia="es-CO"/>
        </w:rPr>
        <w:t xml:space="preserve"> para presentar la propuesta del video promocional del destino, por parte de la agencia DDB.</w:t>
      </w:r>
    </w:p>
    <w:p w14:paraId="6ED9959A" w14:textId="77777777" w:rsidR="00B75287" w:rsidRPr="003C3536" w:rsidRDefault="00B75287" w:rsidP="00400E8E">
      <w:pPr>
        <w:numPr>
          <w:ilvl w:val="0"/>
          <w:numId w:val="70"/>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El rodaje del video promocional de la región Duitama – Paipa se realizó del 28 al 30 de septiembre del 2018.  </w:t>
      </w:r>
    </w:p>
    <w:p w14:paraId="2C4D3A65" w14:textId="77777777" w:rsidR="00B75287" w:rsidRPr="003C3536" w:rsidRDefault="00B75287" w:rsidP="00400E8E">
      <w:pPr>
        <w:numPr>
          <w:ilvl w:val="0"/>
          <w:numId w:val="70"/>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El 25 de octubre del 2018 se realizó la pos producción del video promocional de 30” </w:t>
      </w:r>
    </w:p>
    <w:p w14:paraId="29C5FB80" w14:textId="77777777" w:rsidR="00B75287" w:rsidRPr="003C3536" w:rsidRDefault="00B75287" w:rsidP="00400E8E">
      <w:pPr>
        <w:pStyle w:val="Prrafodelista"/>
        <w:numPr>
          <w:ilvl w:val="0"/>
          <w:numId w:val="70"/>
        </w:numPr>
        <w:spacing w:after="0"/>
        <w:ind w:left="284" w:hanging="284"/>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El 27 de enero del 2019 se envió a la región el video final </w:t>
      </w:r>
    </w:p>
    <w:p w14:paraId="2B4E29EE" w14:textId="77777777" w:rsidR="00B75287" w:rsidRPr="003C3536" w:rsidRDefault="00B75287" w:rsidP="00400E8E">
      <w:pPr>
        <w:numPr>
          <w:ilvl w:val="0"/>
          <w:numId w:val="70"/>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El proyecto fue aprobado con la siguiente actividad: </w:t>
      </w:r>
      <w:r w:rsidRPr="003C3536">
        <w:rPr>
          <w:rFonts w:ascii="Futura Std Book" w:hAnsi="Futura Std Book" w:cs="Arial"/>
          <w:sz w:val="20"/>
          <w:szCs w:val="20"/>
          <w:shd w:val="clear" w:color="auto" w:fill="FFFFFF"/>
        </w:rPr>
        <w:t>reproducción, producción, posproducción, finalización-entrega de un video promocional de 30" en la región Duitama - Paipa.</w:t>
      </w:r>
    </w:p>
    <w:p w14:paraId="70AB4D6D" w14:textId="77777777" w:rsidR="00B75287" w:rsidRPr="003C3536" w:rsidRDefault="00B75287" w:rsidP="00400E8E">
      <w:pPr>
        <w:pStyle w:val="Prrafodelista"/>
        <w:widowControl w:val="0"/>
        <w:numPr>
          <w:ilvl w:val="1"/>
          <w:numId w:val="67"/>
        </w:numPr>
        <w:tabs>
          <w:tab w:val="left" w:pos="284"/>
          <w:tab w:val="num" w:pos="1080"/>
        </w:tabs>
        <w:autoSpaceDE w:val="0"/>
        <w:autoSpaceDN w:val="0"/>
        <w:adjustRightInd w:val="0"/>
        <w:spacing w:after="0" w:line="240" w:lineRule="auto"/>
        <w:ind w:left="0" w:firstLine="0"/>
        <w:jc w:val="both"/>
        <w:rPr>
          <w:rFonts w:ascii="Futura Std Book" w:hAnsi="Futura Std Book" w:cs="Arial"/>
          <w:b/>
          <w:bCs/>
          <w:sz w:val="20"/>
          <w:szCs w:val="20"/>
        </w:rPr>
      </w:pPr>
      <w:r w:rsidRPr="003C3536">
        <w:rPr>
          <w:rFonts w:ascii="Futura Std Book" w:hAnsi="Futura Std Book" w:cs="Arial"/>
          <w:b/>
          <w:bCs/>
          <w:sz w:val="20"/>
          <w:szCs w:val="20"/>
        </w:rPr>
        <w:t>FNTP-235-2014 Consolidación del Centro de Información Turístico de Colombia -</w:t>
      </w:r>
      <w:proofErr w:type="spellStart"/>
      <w:r w:rsidRPr="003C3536">
        <w:rPr>
          <w:rFonts w:ascii="Futura Std Book" w:hAnsi="Futura Std Book" w:cs="Arial"/>
          <w:b/>
          <w:bCs/>
          <w:sz w:val="20"/>
          <w:szCs w:val="20"/>
        </w:rPr>
        <w:t>Citur</w:t>
      </w:r>
      <w:proofErr w:type="spellEnd"/>
      <w:r w:rsidRPr="003C3536">
        <w:rPr>
          <w:rFonts w:ascii="Futura Std Book" w:hAnsi="Futura Std Book" w:cs="Arial"/>
          <w:b/>
          <w:bCs/>
          <w:sz w:val="20"/>
          <w:szCs w:val="20"/>
        </w:rPr>
        <w:t>- mediante la integración del Sistema de Información Turístico Regional de Boyacá -</w:t>
      </w:r>
      <w:proofErr w:type="spellStart"/>
      <w:r w:rsidRPr="003C3536">
        <w:rPr>
          <w:rFonts w:ascii="Futura Std Book" w:hAnsi="Futura Std Book" w:cs="Arial"/>
          <w:b/>
          <w:bCs/>
          <w:sz w:val="20"/>
          <w:szCs w:val="20"/>
        </w:rPr>
        <w:t>Situr</w:t>
      </w:r>
      <w:proofErr w:type="spellEnd"/>
      <w:r w:rsidRPr="003C3536">
        <w:rPr>
          <w:rFonts w:ascii="Futura Std Book" w:hAnsi="Futura Std Book" w:cs="Arial"/>
          <w:b/>
          <w:bCs/>
          <w:sz w:val="20"/>
          <w:szCs w:val="20"/>
        </w:rPr>
        <w:t xml:space="preserve"> Boyacá- en línea con el Plan Estadístico Sectorial de Turismo –PEST</w:t>
      </w:r>
    </w:p>
    <w:p w14:paraId="76C630C0"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Futura Std Book" w:hAnsi="Futura Std Book" w:cs="Arial"/>
          <w:sz w:val="20"/>
          <w:szCs w:val="20"/>
        </w:rPr>
      </w:pPr>
      <w:r w:rsidRPr="003C3536">
        <w:rPr>
          <w:rFonts w:ascii="Futura Std Book" w:eastAsia="Times New Roman" w:hAnsi="Futura Std Book" w:cs="Arial"/>
          <w:b/>
          <w:bCs/>
          <w:sz w:val="20"/>
          <w:szCs w:val="20"/>
          <w:lang w:eastAsia="es-CO"/>
        </w:rPr>
        <w:t xml:space="preserve">Proponente: </w:t>
      </w:r>
      <w:proofErr w:type="spellStart"/>
      <w:r w:rsidRPr="003C3536">
        <w:rPr>
          <w:rFonts w:ascii="Futura Std Book" w:hAnsi="Futura Std Book" w:cs="Arial"/>
          <w:sz w:val="20"/>
          <w:szCs w:val="20"/>
        </w:rPr>
        <w:t>MinCIT</w:t>
      </w:r>
      <w:proofErr w:type="spellEnd"/>
    </w:p>
    <w:p w14:paraId="2C493428"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 xml:space="preserve">$1.058.791.642 </w:t>
      </w:r>
    </w:p>
    <w:p w14:paraId="0F62A67F"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sz w:val="20"/>
          <w:szCs w:val="20"/>
        </w:rPr>
      </w:pP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w:t>
      </w:r>
    </w:p>
    <w:p w14:paraId="5699FFF2" w14:textId="77777777" w:rsidR="00B75287" w:rsidRPr="003C3536" w:rsidRDefault="00B75287" w:rsidP="00400E8E">
      <w:pPr>
        <w:pStyle w:val="Prrafodelista"/>
        <w:numPr>
          <w:ilvl w:val="0"/>
          <w:numId w:val="71"/>
        </w:numPr>
        <w:shd w:val="clear" w:color="auto" w:fill="FFFFFF"/>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$732.800.000 vigencia 2015</w:t>
      </w:r>
    </w:p>
    <w:p w14:paraId="6CFCCE63" w14:textId="77777777" w:rsidR="00B75287" w:rsidRPr="003C3536" w:rsidRDefault="00B75287" w:rsidP="00400E8E">
      <w:pPr>
        <w:pStyle w:val="Prrafodelista"/>
        <w:numPr>
          <w:ilvl w:val="0"/>
          <w:numId w:val="71"/>
        </w:numPr>
        <w:shd w:val="clear" w:color="auto" w:fill="FFFFFF"/>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$325.991.642 vigencia 2017</w:t>
      </w:r>
    </w:p>
    <w:p w14:paraId="3986A640"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eastAsia="Times New Roman" w:hAnsi="Futura Std Book" w:cs="Arial"/>
          <w:b/>
          <w:bCs/>
          <w:sz w:val="20"/>
          <w:szCs w:val="20"/>
          <w:lang w:eastAsia="es-CO"/>
        </w:rPr>
        <w:t>Objetivo: </w:t>
      </w:r>
      <w:r w:rsidRPr="003C3536">
        <w:rPr>
          <w:rFonts w:ascii="Futura Std Book" w:hAnsi="Futura Std Book" w:cs="Arial"/>
          <w:sz w:val="20"/>
          <w:szCs w:val="20"/>
        </w:rPr>
        <w:t xml:space="preserve">Estructurar e implementar un Sistema Estratégico de Información Turística, con un alto componente tecnológico e innovador, que permita el seguimiento de las variables asociadas a la oferta y la demanda de productos y servicios turísticos del departamento de Boyacá - </w:t>
      </w:r>
      <w:proofErr w:type="spellStart"/>
      <w:r w:rsidRPr="003C3536">
        <w:rPr>
          <w:rFonts w:ascii="Futura Std Book" w:hAnsi="Futura Std Book" w:cs="Arial"/>
          <w:sz w:val="20"/>
          <w:szCs w:val="20"/>
        </w:rPr>
        <w:t>Situr</w:t>
      </w:r>
      <w:proofErr w:type="spellEnd"/>
      <w:r w:rsidRPr="003C3536">
        <w:rPr>
          <w:rFonts w:ascii="Futura Std Book" w:hAnsi="Futura Std Book" w:cs="Arial"/>
          <w:sz w:val="20"/>
          <w:szCs w:val="20"/>
        </w:rPr>
        <w:t xml:space="preserve"> Boyacá </w:t>
      </w:r>
      <w:r w:rsidRPr="003C3536">
        <w:rPr>
          <w:rFonts w:ascii="Futura Std Book" w:hAnsi="Futura Std Book" w:cs="Arial"/>
          <w:sz w:val="20"/>
          <w:szCs w:val="20"/>
        </w:rPr>
        <w:lastRenderedPageBreak/>
        <w:t xml:space="preserve">con el propósito de integrarlo al Centro de Información Turística de Colombia - </w:t>
      </w:r>
      <w:proofErr w:type="spellStart"/>
      <w:r w:rsidRPr="003C3536">
        <w:rPr>
          <w:rFonts w:ascii="Futura Std Book" w:hAnsi="Futura Std Book" w:cs="Arial"/>
          <w:sz w:val="20"/>
          <w:szCs w:val="20"/>
        </w:rPr>
        <w:t>Citur</w:t>
      </w:r>
      <w:proofErr w:type="spellEnd"/>
      <w:r w:rsidRPr="003C3536">
        <w:rPr>
          <w:rFonts w:ascii="Futura Std Book" w:hAnsi="Futura Std Book" w:cs="Arial"/>
          <w:sz w:val="20"/>
          <w:szCs w:val="20"/>
        </w:rPr>
        <w:t xml:space="preserve"> en línea con el Plan Estadístico Sectorial de Turismo – PEST-</w:t>
      </w:r>
    </w:p>
    <w:p w14:paraId="7DA4A982"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Inicio: </w:t>
      </w:r>
      <w:r w:rsidRPr="003C3536">
        <w:rPr>
          <w:rFonts w:ascii="Futura Std Book" w:hAnsi="Futura Std Book" w:cs="Arial"/>
          <w:sz w:val="20"/>
          <w:szCs w:val="20"/>
        </w:rPr>
        <w:t>22 de febrero de 2016</w:t>
      </w:r>
    </w:p>
    <w:p w14:paraId="3107CC46"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Terminado: </w:t>
      </w:r>
      <w:r w:rsidRPr="003C3536">
        <w:rPr>
          <w:rFonts w:ascii="Futura Std Book" w:hAnsi="Futura Std Book" w:cs="Arial"/>
          <w:bCs/>
          <w:sz w:val="20"/>
          <w:szCs w:val="20"/>
        </w:rPr>
        <w:t>22 de abril de 2019</w:t>
      </w:r>
    </w:p>
    <w:p w14:paraId="13347093"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bCs/>
          <w:sz w:val="20"/>
          <w:szCs w:val="20"/>
        </w:rPr>
        <w:t xml:space="preserve">: </w:t>
      </w:r>
      <w:r w:rsidRPr="003C3536">
        <w:rPr>
          <w:rFonts w:ascii="Futura Std Book" w:hAnsi="Futura Std Book" w:cs="Arial"/>
          <w:bCs/>
          <w:sz w:val="20"/>
          <w:szCs w:val="20"/>
        </w:rPr>
        <w:t>85%</w:t>
      </w:r>
    </w:p>
    <w:p w14:paraId="5DCF7464"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 xml:space="preserve">en ejecución </w:t>
      </w:r>
    </w:p>
    <w:p w14:paraId="7AB11AFC" w14:textId="77777777" w:rsidR="00B75287" w:rsidRPr="003C3536" w:rsidRDefault="00B75287" w:rsidP="00B75287">
      <w:pPr>
        <w:tabs>
          <w:tab w:val="left" w:pos="284"/>
        </w:tabs>
        <w:spacing w:after="0" w:line="240" w:lineRule="auto"/>
        <w:contextualSpacing/>
        <w:jc w:val="both"/>
        <w:rPr>
          <w:rFonts w:ascii="Futura Std Book" w:eastAsia="Futura Std Book" w:hAnsi="Futura Std Book" w:cs="Arial"/>
          <w:b/>
          <w:sz w:val="20"/>
          <w:szCs w:val="20"/>
        </w:rPr>
      </w:pPr>
      <w:r w:rsidRPr="003C3536">
        <w:rPr>
          <w:rFonts w:ascii="Futura Std Book" w:eastAsia="Futura Std Book" w:hAnsi="Futura Std Book" w:cs="Arial"/>
          <w:b/>
          <w:sz w:val="20"/>
          <w:szCs w:val="20"/>
        </w:rPr>
        <w:t xml:space="preserve">Informe: </w:t>
      </w:r>
    </w:p>
    <w:p w14:paraId="77651CA5" w14:textId="77777777" w:rsidR="00B75287" w:rsidRPr="003C3536" w:rsidRDefault="00B75287" w:rsidP="00400E8E">
      <w:pPr>
        <w:pStyle w:val="Prrafodelista"/>
        <w:numPr>
          <w:ilvl w:val="0"/>
          <w:numId w:val="72"/>
        </w:numPr>
        <w:tabs>
          <w:tab w:val="left" w:pos="284"/>
        </w:tabs>
        <w:spacing w:after="0" w:line="240" w:lineRule="auto"/>
        <w:jc w:val="both"/>
        <w:rPr>
          <w:rFonts w:ascii="Futura Std Book" w:eastAsia="Futura Std Book" w:hAnsi="Futura Std Book" w:cs="Arial"/>
          <w:b/>
          <w:sz w:val="20"/>
          <w:szCs w:val="20"/>
        </w:rPr>
      </w:pPr>
      <w:r w:rsidRPr="003C3536">
        <w:rPr>
          <w:rFonts w:ascii="Futura Std Book" w:eastAsia="Futura Std Book" w:hAnsi="Futura Std Book" w:cs="Arial"/>
          <w:sz w:val="20"/>
          <w:szCs w:val="20"/>
        </w:rPr>
        <w:t>El proyecto fue radicado el 30 de septiembre de 2014</w:t>
      </w:r>
    </w:p>
    <w:p w14:paraId="7D08E3BE" w14:textId="77777777" w:rsidR="00B75287" w:rsidRPr="003C3536" w:rsidRDefault="00B75287" w:rsidP="00400E8E">
      <w:pPr>
        <w:pStyle w:val="Prrafodelista"/>
        <w:numPr>
          <w:ilvl w:val="0"/>
          <w:numId w:val="72"/>
        </w:numPr>
        <w:tabs>
          <w:tab w:val="left" w:pos="284"/>
        </w:tabs>
        <w:spacing w:after="0" w:line="240" w:lineRule="auto"/>
        <w:jc w:val="both"/>
        <w:rPr>
          <w:rFonts w:ascii="Futura Std Book" w:eastAsia="Futura Std Book" w:hAnsi="Futura Std Book" w:cs="Arial"/>
          <w:b/>
          <w:sz w:val="20"/>
          <w:szCs w:val="20"/>
        </w:rPr>
      </w:pPr>
      <w:r w:rsidRPr="003C3536">
        <w:rPr>
          <w:rFonts w:ascii="Futura Std Book" w:eastAsia="Futura Std Book" w:hAnsi="Futura Std Book" w:cs="Arial"/>
          <w:sz w:val="20"/>
          <w:szCs w:val="20"/>
        </w:rPr>
        <w:t>El proyecto fue aprobado el 26 de noviembre de 2014, con las siguientes actividades: Medición de Turismo: Receptor; interno y emisor; oferta; empleo; formalidad e informalidad y sostenibilidad desde el punto ambiental, económico y social; desarrollo de plataforma web.</w:t>
      </w:r>
    </w:p>
    <w:p w14:paraId="5915EF53"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i/>
          <w:sz w:val="20"/>
          <w:szCs w:val="20"/>
        </w:rPr>
      </w:pPr>
      <w:r w:rsidRPr="003C3536">
        <w:rPr>
          <w:rFonts w:ascii="Futura Std Book" w:hAnsi="Futura Std Book" w:cs="Arial"/>
          <w:sz w:val="20"/>
          <w:szCs w:val="20"/>
        </w:rPr>
        <w:t>En febrero de 2016 se suscribió acta de inicio.</w:t>
      </w:r>
    </w:p>
    <w:p w14:paraId="398B345F"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i/>
          <w:sz w:val="20"/>
          <w:szCs w:val="20"/>
        </w:rPr>
      </w:pPr>
      <w:r w:rsidRPr="003C3536">
        <w:rPr>
          <w:rFonts w:ascii="Futura Std Book" w:hAnsi="Futura Std Book" w:cs="Arial"/>
          <w:sz w:val="20"/>
          <w:szCs w:val="20"/>
        </w:rPr>
        <w:t xml:space="preserve">En el primer semestre del 2017, se realizó una reunión entre la Gobernación de Boyacá, supervisión, Viceministerio de Turismo y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para tratar el tema del retraso en la contratación de la plataforma web del </w:t>
      </w:r>
      <w:proofErr w:type="spellStart"/>
      <w:r w:rsidRPr="003C3536">
        <w:rPr>
          <w:rFonts w:ascii="Futura Std Book" w:hAnsi="Futura Std Book" w:cs="Arial"/>
          <w:sz w:val="20"/>
          <w:szCs w:val="20"/>
        </w:rPr>
        <w:t>Situr</w:t>
      </w:r>
      <w:proofErr w:type="spellEnd"/>
      <w:r w:rsidRPr="003C3536">
        <w:rPr>
          <w:rFonts w:ascii="Futura Std Book" w:hAnsi="Futura Std Book" w:cs="Arial"/>
          <w:sz w:val="20"/>
          <w:szCs w:val="20"/>
        </w:rPr>
        <w:t xml:space="preserve"> Boyacá, la Gobernación de Boyacá manifestó en dicha reunión que realizó la contratación para el desarrollo de la plataforma web del </w:t>
      </w:r>
      <w:proofErr w:type="spellStart"/>
      <w:r w:rsidRPr="003C3536">
        <w:rPr>
          <w:rFonts w:ascii="Futura Std Book" w:hAnsi="Futura Std Book" w:cs="Arial"/>
          <w:sz w:val="20"/>
          <w:szCs w:val="20"/>
        </w:rPr>
        <w:t>Situr</w:t>
      </w:r>
      <w:proofErr w:type="spellEnd"/>
      <w:r w:rsidRPr="003C3536">
        <w:rPr>
          <w:rFonts w:ascii="Futura Std Book" w:hAnsi="Futura Std Book" w:cs="Arial"/>
          <w:sz w:val="20"/>
          <w:szCs w:val="20"/>
        </w:rPr>
        <w:t xml:space="preserve">. </w:t>
      </w:r>
    </w:p>
    <w:p w14:paraId="2C64E599"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i/>
          <w:sz w:val="20"/>
          <w:szCs w:val="20"/>
        </w:rPr>
      </w:pPr>
      <w:r w:rsidRPr="003C3536">
        <w:rPr>
          <w:rFonts w:ascii="Futura Std Book" w:hAnsi="Futura Std Book" w:cs="Arial"/>
          <w:sz w:val="20"/>
          <w:szCs w:val="20"/>
        </w:rPr>
        <w:t xml:space="preserve">El contratista realizó un plan de acción de mejoras ante los retrasos presentados y fue levantada por la supervisión la declaratoria de incumplimiento que se le había declarado al contratista. </w:t>
      </w:r>
    </w:p>
    <w:p w14:paraId="35C8E431"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i/>
          <w:sz w:val="20"/>
          <w:szCs w:val="20"/>
        </w:rPr>
      </w:pPr>
      <w:r w:rsidRPr="003C3536">
        <w:rPr>
          <w:rFonts w:ascii="Futura Std Book" w:hAnsi="Futura Std Book" w:cs="Arial"/>
          <w:sz w:val="20"/>
          <w:szCs w:val="20"/>
        </w:rPr>
        <w:t xml:space="preserve">El </w:t>
      </w:r>
      <w:proofErr w:type="spellStart"/>
      <w:r w:rsidRPr="003C3536">
        <w:rPr>
          <w:rFonts w:ascii="Futura Std Book" w:hAnsi="Futura Std Book" w:cs="Arial"/>
          <w:sz w:val="20"/>
          <w:szCs w:val="20"/>
        </w:rPr>
        <w:t>Situr</w:t>
      </w:r>
      <w:proofErr w:type="spellEnd"/>
      <w:r w:rsidRPr="003C3536">
        <w:rPr>
          <w:rFonts w:ascii="Futura Std Book" w:hAnsi="Futura Std Book" w:cs="Arial"/>
          <w:sz w:val="20"/>
          <w:szCs w:val="20"/>
        </w:rPr>
        <w:t xml:space="preserve"> Boyacá informó que la plataforma web se encuentra al aire a partir del 31 de julio de 2017. </w:t>
      </w:r>
    </w:p>
    <w:p w14:paraId="76E6FBD2"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i/>
          <w:sz w:val="20"/>
          <w:szCs w:val="20"/>
        </w:rPr>
      </w:pPr>
      <w:r w:rsidRPr="003C3536">
        <w:rPr>
          <w:rFonts w:ascii="Futura Std Book" w:hAnsi="Futura Std Book" w:cs="Arial"/>
          <w:sz w:val="20"/>
          <w:szCs w:val="20"/>
        </w:rPr>
        <w:t xml:space="preserve">El equipo de </w:t>
      </w:r>
      <w:proofErr w:type="spellStart"/>
      <w:r w:rsidRPr="003C3536">
        <w:rPr>
          <w:rFonts w:ascii="Futura Std Book" w:hAnsi="Futura Std Book" w:cs="Arial"/>
          <w:sz w:val="20"/>
          <w:szCs w:val="20"/>
        </w:rPr>
        <w:t>Situr</w:t>
      </w:r>
      <w:proofErr w:type="spellEnd"/>
      <w:r w:rsidRPr="003C3536">
        <w:rPr>
          <w:rFonts w:ascii="Futura Std Book" w:hAnsi="Futura Std Book" w:cs="Arial"/>
          <w:sz w:val="20"/>
          <w:szCs w:val="20"/>
        </w:rPr>
        <w:t xml:space="preserve"> Boyacá participó en el Comité Estadístico de Turismo que se llevó a cabo del 5 al 7 de julio de 2017 en Paipa (Boyacá), donde fue anfitrión.</w:t>
      </w:r>
    </w:p>
    <w:p w14:paraId="1657A732"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i/>
          <w:sz w:val="20"/>
          <w:szCs w:val="20"/>
        </w:rPr>
      </w:pPr>
      <w:proofErr w:type="spellStart"/>
      <w:r w:rsidRPr="003C3536">
        <w:rPr>
          <w:rFonts w:ascii="Futura Std Book" w:hAnsi="Futura Std Book" w:cs="Arial"/>
          <w:sz w:val="20"/>
          <w:szCs w:val="20"/>
        </w:rPr>
        <w:t>Situr</w:t>
      </w:r>
      <w:proofErr w:type="spellEnd"/>
      <w:r w:rsidRPr="003C3536">
        <w:rPr>
          <w:rFonts w:ascii="Futura Std Book" w:hAnsi="Futura Std Book" w:cs="Arial"/>
          <w:sz w:val="20"/>
          <w:szCs w:val="20"/>
        </w:rPr>
        <w:t xml:space="preserve"> Boyacá asistió al Comité Estadístico realizado en Bogotá del 4 al 5 de septiembre de 2017. </w:t>
      </w:r>
    </w:p>
    <w:p w14:paraId="3BB5DF0A"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i/>
          <w:sz w:val="20"/>
          <w:szCs w:val="20"/>
        </w:rPr>
      </w:pPr>
      <w:r w:rsidRPr="003C3536">
        <w:rPr>
          <w:rFonts w:ascii="Futura Std Book" w:hAnsi="Futura Std Book" w:cs="Arial"/>
          <w:sz w:val="20"/>
          <w:szCs w:val="20"/>
        </w:rPr>
        <w:t>El convenio se suspendió para que no finalizará el 22 de agosto de 2017 y se reanudó el 18 de septiembre de 2017 el cual tendrá continuidad a través la ejecución del saldo del convenio.</w:t>
      </w:r>
    </w:p>
    <w:p w14:paraId="4B3A4D1C"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El 11 de noviembre de 2017 se aprobó una adición presupuestal para darle continuidad durante 12 meses más.</w:t>
      </w:r>
    </w:p>
    <w:p w14:paraId="16AD1A25"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El equipo </w:t>
      </w:r>
      <w:proofErr w:type="spellStart"/>
      <w:r w:rsidRPr="003C3536">
        <w:rPr>
          <w:rFonts w:ascii="Futura Std Book" w:hAnsi="Futura Std Book" w:cs="Arial"/>
          <w:sz w:val="20"/>
          <w:szCs w:val="20"/>
        </w:rPr>
        <w:t>Situr</w:t>
      </w:r>
      <w:proofErr w:type="spellEnd"/>
      <w:r w:rsidRPr="003C3536">
        <w:rPr>
          <w:rFonts w:ascii="Futura Std Book" w:hAnsi="Futura Std Book" w:cs="Arial"/>
          <w:sz w:val="20"/>
          <w:szCs w:val="20"/>
        </w:rPr>
        <w:t xml:space="preserve"> Boyacá participó del Comité Estadístico de Turismo que sesionó del 14 al 16 de marzo de 2018.</w:t>
      </w:r>
    </w:p>
    <w:p w14:paraId="09D0B14C"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El equipo </w:t>
      </w:r>
      <w:proofErr w:type="spellStart"/>
      <w:r w:rsidRPr="003C3536">
        <w:rPr>
          <w:rFonts w:ascii="Futura Std Book" w:hAnsi="Futura Std Book" w:cs="Arial"/>
          <w:sz w:val="20"/>
          <w:szCs w:val="20"/>
        </w:rPr>
        <w:t>Situr</w:t>
      </w:r>
      <w:proofErr w:type="spellEnd"/>
      <w:r w:rsidRPr="003C3536">
        <w:rPr>
          <w:rFonts w:ascii="Futura Std Book" w:hAnsi="Futura Std Book" w:cs="Arial"/>
          <w:sz w:val="20"/>
          <w:szCs w:val="20"/>
        </w:rPr>
        <w:t xml:space="preserve"> Boyacá participó del Comité Estadístico de Turismo que sesionó del 9 al 11 de mayo de 2018 en Santa Marta.</w:t>
      </w:r>
    </w:p>
    <w:p w14:paraId="262E5866"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Finalizando julio de 2018 se suscribió otrosí No. 4, prorrogar por 1 mes el convenio para realizar medición faltante.</w:t>
      </w:r>
    </w:p>
    <w:p w14:paraId="5B0205D6"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lastRenderedPageBreak/>
        <w:t xml:space="preserve">El equipo </w:t>
      </w:r>
      <w:proofErr w:type="spellStart"/>
      <w:r w:rsidRPr="003C3536">
        <w:rPr>
          <w:rFonts w:ascii="Futura Std Book" w:hAnsi="Futura Std Book" w:cs="Arial"/>
          <w:sz w:val="20"/>
          <w:szCs w:val="20"/>
        </w:rPr>
        <w:t>Situr</w:t>
      </w:r>
      <w:proofErr w:type="spellEnd"/>
      <w:r w:rsidRPr="003C3536">
        <w:rPr>
          <w:rFonts w:ascii="Futura Std Book" w:hAnsi="Futura Std Book" w:cs="Arial"/>
          <w:sz w:val="20"/>
          <w:szCs w:val="20"/>
        </w:rPr>
        <w:t xml:space="preserve"> Boyacá participó del Comité Estadístico de Turismo que sesionó del 1 al 3 de agosto de 2018 en Barranquilla.</w:t>
      </w:r>
    </w:p>
    <w:p w14:paraId="77A6D933" w14:textId="77777777" w:rsidR="00B75287" w:rsidRPr="003C3536" w:rsidRDefault="00B75287" w:rsidP="00400E8E">
      <w:pPr>
        <w:pStyle w:val="Prrafodelista"/>
        <w:numPr>
          <w:ilvl w:val="0"/>
          <w:numId w:val="73"/>
        </w:numPr>
        <w:shd w:val="clear" w:color="auto" w:fill="FFFFFF"/>
        <w:tabs>
          <w:tab w:val="left" w:pos="284"/>
        </w:tabs>
        <w:spacing w:after="0" w:line="240" w:lineRule="auto"/>
        <w:ind w:left="426" w:hanging="426"/>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A mediados de octubre de 2018 se solicitó redistribución presupuestal para prorrogar las mediciones durante 6 meses más con los recursos sobrantes de la ejecución presupuestal del convenio.</w:t>
      </w:r>
    </w:p>
    <w:p w14:paraId="56E78066" w14:textId="77777777" w:rsidR="00B75287" w:rsidRPr="003C3536" w:rsidRDefault="00B75287" w:rsidP="00B75287">
      <w:pPr>
        <w:pStyle w:val="Prrafodelista"/>
        <w:shd w:val="clear" w:color="auto" w:fill="FFFFFF"/>
        <w:tabs>
          <w:tab w:val="left" w:pos="284"/>
        </w:tabs>
        <w:spacing w:after="0" w:line="240" w:lineRule="auto"/>
        <w:ind w:left="426"/>
        <w:jc w:val="both"/>
        <w:rPr>
          <w:rFonts w:ascii="Futura Std Book" w:eastAsia="Times New Roman" w:hAnsi="Futura Std Book" w:cs="Arial"/>
          <w:sz w:val="20"/>
          <w:szCs w:val="20"/>
          <w:lang w:eastAsia="es-CO"/>
        </w:rPr>
      </w:pPr>
    </w:p>
    <w:p w14:paraId="0A35A119" w14:textId="77777777" w:rsidR="00B75287" w:rsidRPr="003C3536" w:rsidRDefault="00B75287" w:rsidP="00B75287">
      <w:pPr>
        <w:tabs>
          <w:tab w:val="left" w:pos="284"/>
        </w:tabs>
        <w:spacing w:after="0" w:line="240" w:lineRule="auto"/>
        <w:contextualSpacing/>
        <w:jc w:val="both"/>
        <w:rPr>
          <w:rFonts w:ascii="Futura Std Book" w:hAnsi="Futura Std Book" w:cs="Arial"/>
          <w:b/>
          <w:bCs/>
          <w:sz w:val="20"/>
          <w:szCs w:val="20"/>
          <w:u w:val="single"/>
        </w:rPr>
      </w:pPr>
      <w:r w:rsidRPr="003C3536">
        <w:rPr>
          <w:rFonts w:ascii="Futura Std Book" w:hAnsi="Futura Std Book" w:cs="Arial"/>
          <w:b/>
          <w:bCs/>
          <w:sz w:val="20"/>
          <w:szCs w:val="20"/>
          <w:u w:val="single"/>
        </w:rPr>
        <w:t>No aprobados 2017</w:t>
      </w:r>
    </w:p>
    <w:p w14:paraId="4671FFF8" w14:textId="77777777" w:rsidR="00B75287" w:rsidRPr="003C3536" w:rsidRDefault="00B75287" w:rsidP="00B75287">
      <w:pPr>
        <w:pStyle w:val="Prrafodelista"/>
        <w:numPr>
          <w:ilvl w:val="0"/>
          <w:numId w:val="34"/>
        </w:numPr>
        <w:shd w:val="clear" w:color="auto" w:fill="FFFFFF"/>
        <w:tabs>
          <w:tab w:val="left" w:pos="284"/>
        </w:tabs>
        <w:spacing w:after="0" w:line="240" w:lineRule="auto"/>
        <w:ind w:left="0" w:firstLine="0"/>
        <w:jc w:val="both"/>
        <w:rPr>
          <w:rFonts w:ascii="Futura Std Book" w:eastAsia="Futura Std Book" w:hAnsi="Futura Std Book" w:cs="Arial"/>
          <w:b/>
          <w:bCs/>
          <w:sz w:val="20"/>
          <w:szCs w:val="20"/>
        </w:rPr>
      </w:pPr>
      <w:r w:rsidRPr="003C3536">
        <w:rPr>
          <w:rFonts w:ascii="Futura Std Book" w:eastAsia="Futura Std Book" w:hAnsi="Futura Std Book" w:cs="Arial"/>
          <w:b/>
          <w:bCs/>
          <w:sz w:val="20"/>
          <w:szCs w:val="20"/>
        </w:rPr>
        <w:t>FNTP-204-2017 Promoción turística de Villa de Leyva a través del VI Congreso Latinoamericano de Paleontología de Vertebrados</w:t>
      </w:r>
    </w:p>
    <w:p w14:paraId="1E75964D"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Proponente: </w:t>
      </w:r>
      <w:r w:rsidRPr="003C3536">
        <w:rPr>
          <w:rFonts w:ascii="Futura Std Book" w:eastAsia="Futura Std Book" w:hAnsi="Futura Std Book" w:cs="Arial"/>
          <w:sz w:val="20"/>
          <w:szCs w:val="20"/>
        </w:rPr>
        <w:t>Alcaldía de Villa de Leyva</w:t>
      </w:r>
    </w:p>
    <w:p w14:paraId="2013CD35"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eastAsia="Times New Roman" w:hAnsi="Futura Std Book" w:cs="Arial"/>
          <w:b/>
          <w:bCs/>
          <w:sz w:val="20"/>
          <w:szCs w:val="20"/>
          <w:lang w:eastAsia="es-CO"/>
        </w:rPr>
        <w:t>Valor: </w:t>
      </w:r>
      <w:r w:rsidRPr="003C3536">
        <w:rPr>
          <w:rFonts w:ascii="Futura Std Book" w:eastAsia="Futura Std Book" w:hAnsi="Futura Std Book" w:cs="Arial"/>
          <w:sz w:val="20"/>
          <w:szCs w:val="20"/>
        </w:rPr>
        <w:t>$189.280.000 (</w:t>
      </w:r>
      <w:proofErr w:type="spellStart"/>
      <w:r w:rsidRPr="003C3536">
        <w:rPr>
          <w:rFonts w:ascii="Futura Std Book" w:eastAsia="Futura Std Book" w:hAnsi="Futura Std Book" w:cs="Arial"/>
          <w:sz w:val="20"/>
          <w:szCs w:val="20"/>
        </w:rPr>
        <w:t>Fontur</w:t>
      </w:r>
      <w:proofErr w:type="spellEnd"/>
      <w:r w:rsidRPr="003C3536">
        <w:rPr>
          <w:rFonts w:ascii="Futura Std Book" w:eastAsia="Futura Std Book" w:hAnsi="Futura Std Book" w:cs="Arial"/>
          <w:sz w:val="20"/>
          <w:szCs w:val="20"/>
        </w:rPr>
        <w:t>: $150.980.000; contrapartida: $38.300.000)</w:t>
      </w:r>
    </w:p>
    <w:p w14:paraId="32B43DCD"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Objetivo: </w:t>
      </w:r>
      <w:r w:rsidRPr="003C3536">
        <w:rPr>
          <w:rFonts w:ascii="Futura Std Book" w:eastAsia="Futura Std Book" w:hAnsi="Futura Std Book" w:cs="Arial"/>
          <w:sz w:val="20"/>
          <w:szCs w:val="20"/>
        </w:rPr>
        <w:t>Desarrollar una estrategia de promoción turística científica como fortalecimiento de turismo nacional e internacional del municipio de Villa de Leyva través del IV Congreso Latinoamericano de Paleontología de Vertebrados en Villa de Leyva, Colombia</w:t>
      </w:r>
    </w:p>
    <w:p w14:paraId="47B3A941"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Estado:</w:t>
      </w:r>
      <w:r w:rsidRPr="003C3536">
        <w:rPr>
          <w:rFonts w:ascii="Futura Std Book" w:eastAsia="Times New Roman" w:hAnsi="Futura Std Book" w:cs="Arial"/>
          <w:sz w:val="20"/>
          <w:szCs w:val="20"/>
          <w:lang w:eastAsia="es-CO"/>
        </w:rPr>
        <w:t xml:space="preserve"> devuelto </w:t>
      </w:r>
    </w:p>
    <w:p w14:paraId="5270FCE7"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Informe:</w:t>
      </w:r>
    </w:p>
    <w:p w14:paraId="53A2FF09"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Radicado el 18 de agosto de 2017.</w:t>
      </w:r>
    </w:p>
    <w:p w14:paraId="2F1EE34C"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Terminó su formulación el 12 de septiembre de 2017</w:t>
      </w:r>
    </w:p>
    <w:p w14:paraId="4F02AB15" w14:textId="77777777" w:rsidR="00B75287" w:rsidRPr="003C3536" w:rsidRDefault="00B75287" w:rsidP="00400E8E">
      <w:pPr>
        <w:pStyle w:val="Prrafodelista"/>
        <w:numPr>
          <w:ilvl w:val="0"/>
          <w:numId w:val="74"/>
        </w:numPr>
        <w:tabs>
          <w:tab w:val="left" w:pos="284"/>
        </w:tabs>
        <w:spacing w:after="0" w:line="240" w:lineRule="auto"/>
        <w:ind w:left="0" w:firstLine="0"/>
        <w:jc w:val="both"/>
        <w:rPr>
          <w:rFonts w:ascii="Futura Std Book" w:hAnsi="Futura Std Book"/>
          <w:sz w:val="20"/>
          <w:szCs w:val="20"/>
          <w:lang w:val="es-MX"/>
        </w:rPr>
      </w:pPr>
      <w:r w:rsidRPr="003C3536">
        <w:rPr>
          <w:rFonts w:ascii="Futura Std Book" w:eastAsia="Times New Roman" w:hAnsi="Futura Std Book" w:cs="Arial"/>
          <w:sz w:val="20"/>
          <w:szCs w:val="20"/>
          <w:lang w:eastAsia="es-CO"/>
        </w:rPr>
        <w:t xml:space="preserve">El proyecto fue devuelto el 12 de septiembre de 2017 toda vez que </w:t>
      </w:r>
      <w:r w:rsidRPr="003C3536">
        <w:rPr>
          <w:rFonts w:ascii="Futura Std Book" w:hAnsi="Futura Std Book"/>
          <w:sz w:val="20"/>
          <w:szCs w:val="20"/>
          <w:lang w:val="es-MX"/>
        </w:rPr>
        <w:t>de acuerdo al Manual la “</w:t>
      </w:r>
      <w:r w:rsidRPr="003C3536">
        <w:rPr>
          <w:rFonts w:ascii="Futura Std Book" w:eastAsia="Calibri" w:hAnsi="Futura Std Book" w:cs="Arial"/>
          <w:sz w:val="20"/>
          <w:szCs w:val="20"/>
          <w:lang w:val="es-ES"/>
        </w:rPr>
        <w:t>Promoción turística de Villa de Leyva a través del VI Congreso Latinoamericano de Paleontología de Vertebrados</w:t>
      </w:r>
      <w:r w:rsidRPr="003C3536">
        <w:rPr>
          <w:rFonts w:ascii="Futura Std Book" w:hAnsi="Futura Std Book"/>
          <w:sz w:val="20"/>
          <w:szCs w:val="20"/>
          <w:lang w:val="es-MX"/>
        </w:rPr>
        <w:t xml:space="preserve">” no corresponde a los rubros </w:t>
      </w:r>
      <w:proofErr w:type="spellStart"/>
      <w:r w:rsidRPr="003C3536">
        <w:rPr>
          <w:rFonts w:ascii="Futura Std Book" w:hAnsi="Futura Std Book"/>
          <w:sz w:val="20"/>
          <w:szCs w:val="20"/>
          <w:lang w:val="es-MX"/>
        </w:rPr>
        <w:t>cofinanciables</w:t>
      </w:r>
      <w:proofErr w:type="spellEnd"/>
      <w:r w:rsidRPr="003C3536">
        <w:rPr>
          <w:rFonts w:ascii="Futura Std Book" w:hAnsi="Futura Std Book"/>
          <w:sz w:val="20"/>
          <w:szCs w:val="20"/>
          <w:lang w:val="es-MX"/>
        </w:rPr>
        <w:t xml:space="preserve"> de la Línea Estratégica 2: fortalecimiento del mercadeo y la promoción turística.</w:t>
      </w:r>
    </w:p>
    <w:p w14:paraId="346A219E" w14:textId="77777777" w:rsidR="00B75287" w:rsidRPr="003C3536" w:rsidRDefault="00B75287" w:rsidP="00B75287">
      <w:pPr>
        <w:pStyle w:val="Prrafodelista"/>
        <w:numPr>
          <w:ilvl w:val="0"/>
          <w:numId w:val="34"/>
        </w:numPr>
        <w:shd w:val="clear" w:color="auto" w:fill="FFFFFF"/>
        <w:tabs>
          <w:tab w:val="left" w:pos="284"/>
        </w:tabs>
        <w:spacing w:after="0" w:line="240" w:lineRule="auto"/>
        <w:ind w:left="0" w:firstLine="0"/>
        <w:jc w:val="both"/>
        <w:rPr>
          <w:rFonts w:ascii="Futura Std Book" w:eastAsia="Futura Std Book" w:hAnsi="Futura Std Book" w:cs="Arial"/>
          <w:b/>
          <w:bCs/>
          <w:sz w:val="20"/>
          <w:szCs w:val="20"/>
        </w:rPr>
      </w:pPr>
      <w:r w:rsidRPr="003C3536">
        <w:rPr>
          <w:rFonts w:ascii="Futura Std Book" w:eastAsia="Futura Std Book" w:hAnsi="Futura Std Book" w:cs="Arial"/>
          <w:b/>
          <w:bCs/>
          <w:sz w:val="20"/>
          <w:szCs w:val="20"/>
        </w:rPr>
        <w:t xml:space="preserve">FNTP-154-2017 Posicionamiento del municipio de </w:t>
      </w:r>
      <w:proofErr w:type="spellStart"/>
      <w:r w:rsidRPr="003C3536">
        <w:rPr>
          <w:rFonts w:ascii="Futura Std Book" w:eastAsia="Futura Std Book" w:hAnsi="Futura Std Book" w:cs="Arial"/>
          <w:b/>
          <w:bCs/>
          <w:sz w:val="20"/>
          <w:szCs w:val="20"/>
        </w:rPr>
        <w:t>Nobsa</w:t>
      </w:r>
      <w:proofErr w:type="spellEnd"/>
      <w:r w:rsidRPr="003C3536">
        <w:rPr>
          <w:rFonts w:ascii="Futura Std Book" w:eastAsia="Futura Std Book" w:hAnsi="Futura Std Book" w:cs="Arial"/>
          <w:b/>
          <w:bCs/>
          <w:sz w:val="20"/>
          <w:szCs w:val="20"/>
        </w:rPr>
        <w:t xml:space="preserve"> a través de la promoción y la difusión del territorio como destino turístico atractivo</w:t>
      </w:r>
    </w:p>
    <w:p w14:paraId="66986DD5" w14:textId="77777777" w:rsidR="00B75287" w:rsidRPr="003C3536" w:rsidRDefault="00B75287" w:rsidP="00B75287">
      <w:pPr>
        <w:tabs>
          <w:tab w:val="left" w:pos="0"/>
        </w:tabs>
        <w:spacing w:after="0" w:line="240" w:lineRule="auto"/>
        <w:jc w:val="both"/>
        <w:rPr>
          <w:rFonts w:ascii="Futura Std Book" w:hAnsi="Futura Std Book"/>
          <w:sz w:val="20"/>
          <w:szCs w:val="20"/>
          <w:lang w:val="es-MX"/>
        </w:rPr>
      </w:pPr>
      <w:r w:rsidRPr="003C3536">
        <w:rPr>
          <w:rFonts w:ascii="Futura Std Book" w:hAnsi="Futura Std Book"/>
          <w:b/>
          <w:bCs/>
          <w:sz w:val="20"/>
          <w:szCs w:val="20"/>
          <w:lang w:val="es-ES" w:eastAsia="es-CO"/>
        </w:rPr>
        <w:t xml:space="preserve">Proponente: </w:t>
      </w:r>
      <w:r w:rsidRPr="003C3536">
        <w:rPr>
          <w:rFonts w:ascii="Futura Std Book" w:hAnsi="Futura Std Book"/>
          <w:sz w:val="20"/>
          <w:szCs w:val="20"/>
          <w:lang w:val="es-ES"/>
        </w:rPr>
        <w:t xml:space="preserve">Alcaldía de </w:t>
      </w:r>
      <w:proofErr w:type="spellStart"/>
      <w:r w:rsidRPr="003C3536">
        <w:rPr>
          <w:rFonts w:ascii="Futura Std Book" w:hAnsi="Futura Std Book"/>
          <w:sz w:val="20"/>
          <w:szCs w:val="20"/>
          <w:lang w:val="es-ES"/>
        </w:rPr>
        <w:t>Nobsa</w:t>
      </w:r>
      <w:proofErr w:type="spellEnd"/>
    </w:p>
    <w:p w14:paraId="00BA7081" w14:textId="77777777" w:rsidR="00B75287" w:rsidRPr="003C3536" w:rsidRDefault="00B75287" w:rsidP="00B75287">
      <w:pPr>
        <w:shd w:val="clear" w:color="auto" w:fill="FFFFFF"/>
        <w:spacing w:after="0" w:line="240" w:lineRule="auto"/>
        <w:contextualSpacing/>
        <w:jc w:val="both"/>
        <w:rPr>
          <w:rFonts w:ascii="Futura Std Book" w:hAnsi="Futura Std Book"/>
          <w:sz w:val="20"/>
          <w:szCs w:val="20"/>
          <w:lang w:val="es-ES"/>
        </w:rPr>
      </w:pPr>
      <w:r w:rsidRPr="003C3536">
        <w:rPr>
          <w:rFonts w:ascii="Futura Std Book" w:hAnsi="Futura Std Book"/>
          <w:b/>
          <w:bCs/>
          <w:sz w:val="20"/>
          <w:szCs w:val="20"/>
          <w:lang w:val="es-ES" w:eastAsia="es-CO"/>
        </w:rPr>
        <w:t xml:space="preserve">Valor: </w:t>
      </w:r>
      <w:r w:rsidRPr="003C3536">
        <w:rPr>
          <w:rFonts w:ascii="Futura Std Book" w:hAnsi="Futura Std Book"/>
          <w:sz w:val="20"/>
          <w:szCs w:val="20"/>
          <w:lang w:val="es-ES"/>
        </w:rPr>
        <w:t>$ 484.703.122 (</w:t>
      </w:r>
      <w:proofErr w:type="spellStart"/>
      <w:r w:rsidRPr="003C3536">
        <w:rPr>
          <w:rFonts w:ascii="Futura Std Book" w:hAnsi="Futura Std Book"/>
          <w:sz w:val="20"/>
          <w:szCs w:val="20"/>
          <w:lang w:val="es-ES"/>
        </w:rPr>
        <w:t>Fontur</w:t>
      </w:r>
      <w:proofErr w:type="spellEnd"/>
      <w:r w:rsidRPr="003C3536">
        <w:rPr>
          <w:rFonts w:ascii="Futura Std Book" w:hAnsi="Futura Std Book"/>
          <w:sz w:val="20"/>
          <w:szCs w:val="20"/>
          <w:lang w:val="es-ES"/>
        </w:rPr>
        <w:t>: $238.968.122, contrapartida: $245.735.000)</w:t>
      </w:r>
    </w:p>
    <w:p w14:paraId="0B7ABC77" w14:textId="77777777" w:rsidR="00B75287" w:rsidRPr="003C3536" w:rsidRDefault="00B75287" w:rsidP="00B75287">
      <w:pPr>
        <w:shd w:val="clear" w:color="auto" w:fill="FFFFFF"/>
        <w:spacing w:after="0" w:line="240" w:lineRule="auto"/>
        <w:contextualSpacing/>
        <w:jc w:val="both"/>
        <w:rPr>
          <w:rFonts w:ascii="Futura Std Book" w:hAnsi="Futura Std Book"/>
          <w:sz w:val="20"/>
          <w:szCs w:val="20"/>
          <w:lang w:val="es-ES"/>
        </w:rPr>
      </w:pPr>
      <w:r w:rsidRPr="003C3536">
        <w:rPr>
          <w:rFonts w:ascii="Futura Std Book" w:hAnsi="Futura Std Book"/>
          <w:b/>
          <w:bCs/>
          <w:sz w:val="20"/>
          <w:szCs w:val="20"/>
          <w:lang w:val="es-ES" w:eastAsia="es-CO"/>
        </w:rPr>
        <w:t>Objetivo: </w:t>
      </w:r>
      <w:r w:rsidRPr="003C3536">
        <w:rPr>
          <w:rFonts w:ascii="Futura Std Book" w:hAnsi="Futura Std Book"/>
          <w:sz w:val="20"/>
          <w:szCs w:val="20"/>
          <w:lang w:val="es-ES"/>
        </w:rPr>
        <w:t xml:space="preserve">Promocionar y difundir al municipio de </w:t>
      </w:r>
      <w:proofErr w:type="spellStart"/>
      <w:r w:rsidRPr="003C3536">
        <w:rPr>
          <w:rFonts w:ascii="Futura Std Book" w:hAnsi="Futura Std Book"/>
          <w:sz w:val="20"/>
          <w:szCs w:val="20"/>
          <w:lang w:val="es-ES"/>
        </w:rPr>
        <w:t>Nobsa</w:t>
      </w:r>
      <w:proofErr w:type="spellEnd"/>
      <w:r w:rsidRPr="003C3536">
        <w:rPr>
          <w:rFonts w:ascii="Futura Std Book" w:hAnsi="Futura Std Book"/>
          <w:sz w:val="20"/>
          <w:szCs w:val="20"/>
          <w:lang w:val="es-ES"/>
        </w:rPr>
        <w:t xml:space="preserve"> como un nuevo destino turístico con atractivos históricos, ambientales y gastronómicos, fundamentado en un territorio de paz.</w:t>
      </w:r>
    </w:p>
    <w:p w14:paraId="7E9CCC29" w14:textId="77777777" w:rsidR="00B75287" w:rsidRPr="003C3536" w:rsidRDefault="00B75287" w:rsidP="00B75287">
      <w:pPr>
        <w:shd w:val="clear" w:color="auto" w:fill="FFFFFF"/>
        <w:spacing w:after="0" w:line="240" w:lineRule="auto"/>
        <w:contextualSpacing/>
        <w:jc w:val="both"/>
        <w:rPr>
          <w:rFonts w:ascii="Futura Std Book" w:hAnsi="Futura Std Book"/>
          <w:sz w:val="20"/>
          <w:szCs w:val="20"/>
          <w:lang w:val="es-ES"/>
        </w:rPr>
      </w:pPr>
      <w:r w:rsidRPr="003C3536">
        <w:rPr>
          <w:rFonts w:ascii="Futura Std Book" w:hAnsi="Futura Std Book"/>
          <w:b/>
          <w:bCs/>
          <w:sz w:val="20"/>
          <w:szCs w:val="20"/>
          <w:lang w:val="es-ES" w:eastAsia="es-CO"/>
        </w:rPr>
        <w:t>Estado:</w:t>
      </w:r>
      <w:r w:rsidRPr="003C3536">
        <w:rPr>
          <w:rFonts w:ascii="Futura Std Book" w:hAnsi="Futura Std Book"/>
          <w:sz w:val="20"/>
          <w:szCs w:val="20"/>
          <w:lang w:val="es-ES" w:eastAsia="es-CO"/>
        </w:rPr>
        <w:t xml:space="preserve"> Cancelado </w:t>
      </w:r>
    </w:p>
    <w:p w14:paraId="60514FAB" w14:textId="77777777" w:rsidR="00B75287" w:rsidRPr="003C3536" w:rsidRDefault="00B75287" w:rsidP="00B75287">
      <w:pPr>
        <w:shd w:val="clear" w:color="auto" w:fill="FFFFFF"/>
        <w:spacing w:after="0" w:line="240" w:lineRule="auto"/>
        <w:contextualSpacing/>
        <w:jc w:val="both"/>
        <w:rPr>
          <w:rFonts w:ascii="Futura Std Book" w:hAnsi="Futura Std Book"/>
          <w:sz w:val="20"/>
          <w:szCs w:val="20"/>
          <w:lang w:val="es-ES"/>
        </w:rPr>
      </w:pPr>
      <w:r w:rsidRPr="003C3536">
        <w:rPr>
          <w:rFonts w:ascii="Futura Std Book" w:hAnsi="Futura Std Book"/>
          <w:b/>
          <w:bCs/>
          <w:sz w:val="20"/>
          <w:szCs w:val="20"/>
          <w:lang w:val="es-ES" w:eastAsia="es-CO"/>
        </w:rPr>
        <w:t>Informe:</w:t>
      </w:r>
    </w:p>
    <w:p w14:paraId="2A6A44A4"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Radicado el 24 de julio de 2017.</w:t>
      </w:r>
    </w:p>
    <w:p w14:paraId="49D8022C"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Aprobado el 22 de noviembre de 2017.</w:t>
      </w:r>
    </w:p>
    <w:p w14:paraId="7ED82D78"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lastRenderedPageBreak/>
        <w:t>El 22 de noviembre del 2017 se le comunicó al proponente sobre la aprobación del proyecto, el cual manifestó que en el momento no contaba con los recursos para ejecutar la contrapartida, razón por la cual se solicitó un tiempo para la consecución de estos y poder así ejecutar el proyecto.</w:t>
      </w:r>
    </w:p>
    <w:p w14:paraId="46554C7B"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El 02 de enero del 2018 se le envió al proponente un oficio en físico donde se le da como plazo máximo para dar respuesta sobre sus recursos de contrapartida hasta el 19 de febrero de 2018.</w:t>
      </w:r>
    </w:p>
    <w:p w14:paraId="5163D623"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El 09 de mayo de 2018 se canceló el proyecto, fecha en la cual se vencieron los 6 meses que estipula el Manual para la Presentación de Proyectos de </w:t>
      </w:r>
      <w:proofErr w:type="spellStart"/>
      <w:r w:rsidRPr="003C3536">
        <w:rPr>
          <w:rFonts w:ascii="Futura Std Book" w:eastAsia="Times New Roman" w:hAnsi="Futura Std Book" w:cs="Arial"/>
          <w:sz w:val="20"/>
          <w:szCs w:val="20"/>
          <w:lang w:eastAsia="es-CO"/>
        </w:rPr>
        <w:t>Fontur</w:t>
      </w:r>
      <w:proofErr w:type="spellEnd"/>
      <w:r w:rsidRPr="003C3536">
        <w:rPr>
          <w:rFonts w:ascii="Futura Std Book" w:eastAsia="Times New Roman" w:hAnsi="Futura Std Book" w:cs="Arial"/>
          <w:sz w:val="20"/>
          <w:szCs w:val="20"/>
          <w:lang w:eastAsia="es-CO"/>
        </w:rPr>
        <w:t xml:space="preserve"> para cancelar un proyecto.</w:t>
      </w:r>
    </w:p>
    <w:p w14:paraId="7E1AD32E" w14:textId="77777777" w:rsidR="00B75287" w:rsidRPr="003C3536" w:rsidRDefault="00B75287" w:rsidP="00B75287">
      <w:pPr>
        <w:spacing w:after="0" w:line="240" w:lineRule="auto"/>
        <w:ind w:left="720"/>
        <w:jc w:val="both"/>
        <w:rPr>
          <w:rFonts w:ascii="Futura Std Book" w:eastAsia="Times New Roman" w:hAnsi="Futura Std Book" w:cs="Arial"/>
          <w:sz w:val="20"/>
          <w:szCs w:val="20"/>
          <w:lang w:val="es-ES"/>
        </w:rPr>
      </w:pPr>
    </w:p>
    <w:p w14:paraId="66247D13" w14:textId="77777777" w:rsidR="00B75287" w:rsidRPr="003C3536" w:rsidRDefault="00B75287" w:rsidP="00B75287">
      <w:pPr>
        <w:tabs>
          <w:tab w:val="left" w:pos="284"/>
        </w:tabs>
        <w:spacing w:after="0" w:line="240" w:lineRule="auto"/>
        <w:contextualSpacing/>
        <w:jc w:val="both"/>
        <w:rPr>
          <w:rFonts w:ascii="Futura Std Book" w:hAnsi="Futura Std Book" w:cs="Arial"/>
          <w:b/>
          <w:bCs/>
          <w:sz w:val="20"/>
          <w:szCs w:val="20"/>
          <w:u w:val="single"/>
        </w:rPr>
      </w:pPr>
      <w:r w:rsidRPr="003C3536">
        <w:rPr>
          <w:rFonts w:ascii="Futura Std Book" w:hAnsi="Futura Std Book" w:cs="Arial"/>
          <w:b/>
          <w:bCs/>
          <w:sz w:val="20"/>
          <w:szCs w:val="20"/>
          <w:u w:val="single"/>
        </w:rPr>
        <w:t>Aprobados 2016</w:t>
      </w:r>
    </w:p>
    <w:p w14:paraId="20DF3B5D" w14:textId="77777777" w:rsidR="00B75287" w:rsidRPr="003C3536" w:rsidRDefault="00B75287" w:rsidP="00B75287">
      <w:pPr>
        <w:spacing w:after="0" w:line="240" w:lineRule="auto"/>
        <w:jc w:val="both"/>
        <w:rPr>
          <w:rFonts w:ascii="Futura Std Book" w:hAnsi="Futura Std Book"/>
          <w:b/>
          <w:bCs/>
          <w:sz w:val="20"/>
          <w:szCs w:val="20"/>
          <w:lang w:eastAsia="ar-SA"/>
        </w:rPr>
      </w:pPr>
      <w:r w:rsidRPr="003C3536">
        <w:rPr>
          <w:rFonts w:ascii="Futura Std Book" w:hAnsi="Futura Std Book"/>
          <w:b/>
          <w:bCs/>
          <w:sz w:val="20"/>
          <w:szCs w:val="20"/>
          <w:lang w:eastAsia="ar-SA"/>
        </w:rPr>
        <w:t>1. FNTP-</w:t>
      </w:r>
      <w:r w:rsidR="00C0527B" w:rsidRPr="003C3536">
        <w:rPr>
          <w:rFonts w:ascii="Futura Std Book" w:hAnsi="Futura Std Book"/>
          <w:b/>
          <w:bCs/>
          <w:sz w:val="20"/>
          <w:szCs w:val="20"/>
          <w:lang w:eastAsia="ar-SA"/>
        </w:rPr>
        <w:t>00</w:t>
      </w:r>
      <w:r w:rsidRPr="003C3536">
        <w:rPr>
          <w:rFonts w:ascii="Futura Std Book" w:hAnsi="Futura Std Book"/>
          <w:b/>
          <w:bCs/>
          <w:sz w:val="20"/>
          <w:szCs w:val="20"/>
          <w:lang w:eastAsia="ar-SA"/>
        </w:rPr>
        <w:t>7-2016 “Promoción de la Red Turística de Pueblos Patrimonio de Colombia 2016</w:t>
      </w:r>
    </w:p>
    <w:p w14:paraId="2EF5231F" w14:textId="77777777"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 xml:space="preserve">Proponente: </w:t>
      </w:r>
      <w:r w:rsidRPr="003C3536">
        <w:rPr>
          <w:rFonts w:ascii="Futura Std Book" w:hAnsi="Futura Std Book"/>
          <w:sz w:val="20"/>
          <w:szCs w:val="20"/>
          <w:lang w:eastAsia="ar-SA"/>
        </w:rPr>
        <w:t>Ministerio de Comercio, Industria y Turismo</w:t>
      </w:r>
    </w:p>
    <w:p w14:paraId="0D5128EB" w14:textId="77777777"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 xml:space="preserve">Valor: </w:t>
      </w:r>
      <w:r w:rsidRPr="003C3536">
        <w:rPr>
          <w:rFonts w:ascii="Futura Std Book" w:hAnsi="Futura Std Book"/>
          <w:sz w:val="20"/>
          <w:szCs w:val="20"/>
          <w:lang w:eastAsia="ar-SA"/>
        </w:rPr>
        <w:t>$1.096.422.170 (</w:t>
      </w:r>
      <w:proofErr w:type="spellStart"/>
      <w:r w:rsidRPr="003C3536">
        <w:rPr>
          <w:rFonts w:ascii="Futura Std Book" w:hAnsi="Futura Std Book"/>
          <w:sz w:val="20"/>
          <w:szCs w:val="20"/>
          <w:lang w:eastAsia="ar-SA"/>
        </w:rPr>
        <w:t>Fontur</w:t>
      </w:r>
      <w:proofErr w:type="spellEnd"/>
      <w:r w:rsidRPr="003C3536">
        <w:rPr>
          <w:rFonts w:ascii="Futura Std Book" w:hAnsi="Futura Std Book"/>
          <w:sz w:val="20"/>
          <w:szCs w:val="20"/>
          <w:lang w:eastAsia="ar-SA"/>
        </w:rPr>
        <w:t xml:space="preserve"> $1.096.422.170; contrapartida N/A) (aproximado </w:t>
      </w:r>
      <w:r w:rsidRPr="003C3536">
        <w:rPr>
          <w:rFonts w:ascii="Futura Std Book" w:hAnsi="Futura Std Book"/>
          <w:sz w:val="20"/>
          <w:szCs w:val="20"/>
        </w:rPr>
        <w:t xml:space="preserve">$128.990.844 </w:t>
      </w:r>
      <w:r w:rsidRPr="003C3536">
        <w:rPr>
          <w:rFonts w:ascii="Futura Std Book" w:hAnsi="Futura Std Book"/>
          <w:sz w:val="20"/>
          <w:szCs w:val="20"/>
          <w:lang w:eastAsia="ar-SA"/>
        </w:rPr>
        <w:t>para el departamento)</w:t>
      </w:r>
    </w:p>
    <w:p w14:paraId="7D9B6BE0" w14:textId="77777777"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Objetivo:</w:t>
      </w:r>
      <w:r w:rsidRPr="003C3536">
        <w:rPr>
          <w:rFonts w:ascii="Futura Std Book" w:hAnsi="Futura Std Book"/>
          <w:sz w:val="20"/>
          <w:szCs w:val="20"/>
          <w:lang w:eastAsia="ar-SA"/>
        </w:rPr>
        <w:t>. Realizar un plan de promoción para los pueblos que hacen parte de la Red Turística de Pueblos Patrimonio</w:t>
      </w:r>
    </w:p>
    <w:p w14:paraId="4E866C88" w14:textId="77777777" w:rsidR="00B75287" w:rsidRPr="003C3536" w:rsidRDefault="00B75287" w:rsidP="00B75287">
      <w:pPr>
        <w:spacing w:after="0" w:line="240" w:lineRule="auto"/>
        <w:jc w:val="both"/>
        <w:rPr>
          <w:rFonts w:ascii="Futura Std Book" w:hAnsi="Futura Std Book"/>
          <w:b/>
          <w:bCs/>
          <w:sz w:val="20"/>
          <w:szCs w:val="20"/>
          <w:lang w:eastAsia="ar-SA"/>
        </w:rPr>
      </w:pPr>
      <w:r w:rsidRPr="003C3536">
        <w:rPr>
          <w:rFonts w:ascii="Futura Std Book" w:hAnsi="Futura Std Book"/>
          <w:b/>
          <w:bCs/>
          <w:sz w:val="20"/>
          <w:szCs w:val="20"/>
          <w:lang w:eastAsia="ar-SA"/>
        </w:rPr>
        <w:t xml:space="preserve">Inicio: </w:t>
      </w:r>
      <w:r w:rsidRPr="003C3536">
        <w:rPr>
          <w:rFonts w:ascii="Futura Std Book" w:hAnsi="Futura Std Book"/>
          <w:bCs/>
          <w:sz w:val="20"/>
          <w:szCs w:val="20"/>
          <w:lang w:eastAsia="ar-SA"/>
        </w:rPr>
        <w:t>Mayo de 2016</w:t>
      </w:r>
    </w:p>
    <w:p w14:paraId="15FE7680" w14:textId="77777777"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 xml:space="preserve">Terminación: </w:t>
      </w:r>
      <w:r w:rsidRPr="003C3536">
        <w:rPr>
          <w:rFonts w:ascii="Futura Std Book" w:hAnsi="Futura Std Book"/>
          <w:bCs/>
          <w:sz w:val="20"/>
          <w:szCs w:val="20"/>
          <w:lang w:eastAsia="ar-SA"/>
        </w:rPr>
        <w:t>Diciembre de 2018</w:t>
      </w:r>
    </w:p>
    <w:p w14:paraId="5E14BEDA" w14:textId="759DBB8D"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Estado:</w:t>
      </w:r>
      <w:r w:rsidRPr="003C3536">
        <w:rPr>
          <w:rFonts w:ascii="Futura Std Book" w:hAnsi="Futura Std Book"/>
          <w:sz w:val="20"/>
          <w:szCs w:val="20"/>
          <w:lang w:eastAsia="ar-SA"/>
        </w:rPr>
        <w:t xml:space="preserve"> </w:t>
      </w:r>
      <w:r w:rsidR="00D61E7B" w:rsidRPr="003C3536">
        <w:rPr>
          <w:rFonts w:ascii="Futura Std Book" w:hAnsi="Futura Std Book"/>
          <w:sz w:val="20"/>
          <w:szCs w:val="20"/>
          <w:lang w:eastAsia="ar-SA"/>
        </w:rPr>
        <w:t>terminado</w:t>
      </w:r>
    </w:p>
    <w:p w14:paraId="5CEA8D6E" w14:textId="79A97723"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lang w:eastAsia="ar-SA"/>
        </w:rPr>
        <w:t xml:space="preserve">Avance </w:t>
      </w:r>
      <w:r w:rsidRPr="003C3536">
        <w:rPr>
          <w:rFonts w:ascii="Futura Std Book" w:hAnsi="Futura Std Book"/>
          <w:b/>
          <w:bCs/>
          <w:sz w:val="20"/>
          <w:szCs w:val="20"/>
        </w:rPr>
        <w:t>Físico</w:t>
      </w:r>
      <w:r w:rsidRPr="003C3536">
        <w:rPr>
          <w:rFonts w:ascii="Futura Std Book" w:hAnsi="Futura Std Book"/>
          <w:b/>
          <w:bCs/>
          <w:sz w:val="20"/>
          <w:szCs w:val="20"/>
          <w:lang w:eastAsia="ar-SA"/>
        </w:rPr>
        <w:t xml:space="preserve">: </w:t>
      </w:r>
      <w:r w:rsidR="00D61E7B" w:rsidRPr="003C3536">
        <w:rPr>
          <w:rFonts w:ascii="Futura Std Book" w:hAnsi="Futura Std Book"/>
          <w:bCs/>
          <w:sz w:val="20"/>
          <w:szCs w:val="20"/>
          <w:lang w:eastAsia="ar-SA"/>
        </w:rPr>
        <w:t>100</w:t>
      </w:r>
      <w:r w:rsidRPr="003C3536">
        <w:rPr>
          <w:rFonts w:ascii="Futura Std Book" w:hAnsi="Futura Std Book"/>
          <w:bCs/>
          <w:sz w:val="20"/>
          <w:szCs w:val="20"/>
          <w:lang w:eastAsia="ar-SA"/>
        </w:rPr>
        <w:t>%</w:t>
      </w:r>
    </w:p>
    <w:p w14:paraId="2D40A5CE" w14:textId="77777777" w:rsidR="00B75287" w:rsidRPr="003C3536" w:rsidRDefault="00B75287" w:rsidP="00B75287">
      <w:pPr>
        <w:spacing w:after="0" w:line="240" w:lineRule="auto"/>
        <w:jc w:val="both"/>
        <w:rPr>
          <w:rFonts w:ascii="Futura Std Book" w:hAnsi="Futura Std Book"/>
          <w:b/>
          <w:bCs/>
          <w:sz w:val="20"/>
          <w:szCs w:val="20"/>
          <w:lang w:eastAsia="ar-SA"/>
        </w:rPr>
      </w:pPr>
      <w:r w:rsidRPr="003C3536">
        <w:rPr>
          <w:rFonts w:ascii="Futura Std Book" w:hAnsi="Futura Std Book"/>
          <w:b/>
          <w:bCs/>
          <w:sz w:val="20"/>
          <w:szCs w:val="20"/>
          <w:lang w:eastAsia="ar-SA"/>
        </w:rPr>
        <w:t xml:space="preserve">Informe: </w:t>
      </w:r>
    </w:p>
    <w:p w14:paraId="24259872"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Radicado el 19 de enero de 2016</w:t>
      </w:r>
    </w:p>
    <w:p w14:paraId="51560144"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Aprobado el 30 de marzo de 2016</w:t>
      </w:r>
    </w:p>
    <w:p w14:paraId="6B7B5BDA"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Los videos promocionales de los 17 destinos, fueron entregados oficialmente durante la realización del VIII Encuentro de la Red Turística de Pueblos Patrimonio. Así mismo, debido al cambio de Gobierno, se inició el cambio de la pata de logos para las piezas audiovisuales.</w:t>
      </w:r>
    </w:p>
    <w:p w14:paraId="767FA557"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Se dio por terminado el contrato de la página web, para dar inicio a un nuevo contrato con nuevo diseño y más contenido, que incluya más a fondo la comercialización de los destinos.</w:t>
      </w:r>
    </w:p>
    <w:p w14:paraId="19F6F138" w14:textId="77777777" w:rsidR="00B75287" w:rsidRPr="003C3536" w:rsidRDefault="00B75287" w:rsidP="00400E8E">
      <w:pPr>
        <w:pStyle w:val="Prrafodelista"/>
        <w:numPr>
          <w:ilvl w:val="0"/>
          <w:numId w:val="74"/>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Se está a la espera de la liquidación del contrato FNT-174-2016, para dar por terminado el proyecto</w:t>
      </w:r>
    </w:p>
    <w:p w14:paraId="3190B980" w14:textId="77777777" w:rsidR="00B75287" w:rsidRPr="003C3536" w:rsidRDefault="00B75287" w:rsidP="00B75287">
      <w:pPr>
        <w:pStyle w:val="Prrafodelista"/>
        <w:numPr>
          <w:ilvl w:val="0"/>
          <w:numId w:val="41"/>
        </w:numPr>
        <w:tabs>
          <w:tab w:val="left" w:pos="284"/>
        </w:tabs>
        <w:spacing w:after="0" w:line="240" w:lineRule="auto"/>
        <w:jc w:val="both"/>
        <w:rPr>
          <w:rFonts w:ascii="Futura Std Book" w:eastAsia="Times New Roman" w:hAnsi="Futura Std Book" w:cs="Arial"/>
          <w:b/>
          <w:bCs/>
          <w:sz w:val="20"/>
          <w:szCs w:val="20"/>
          <w:lang w:eastAsia="es-CO"/>
        </w:rPr>
      </w:pPr>
      <w:r w:rsidRPr="003C3536">
        <w:rPr>
          <w:rFonts w:ascii="Futura Std Book" w:eastAsia="Times New Roman" w:hAnsi="Futura Std Book" w:cs="Arial"/>
          <w:b/>
          <w:bCs/>
          <w:sz w:val="20"/>
          <w:szCs w:val="20"/>
          <w:lang w:eastAsia="es-CO"/>
        </w:rPr>
        <w:t xml:space="preserve">FNTP-120-2016 PROMOCIÓN DE LOS DESTINOS A TRAVÉS DE LAS ARTESANÍAS </w:t>
      </w:r>
    </w:p>
    <w:p w14:paraId="18293A45" w14:textId="77777777" w:rsidR="00B75287" w:rsidRPr="003C3536" w:rsidRDefault="00B75287" w:rsidP="00B75287">
      <w:pPr>
        <w:spacing w:after="0" w:line="240" w:lineRule="auto"/>
        <w:jc w:val="both"/>
        <w:rPr>
          <w:rFonts w:ascii="Futura Std Book" w:hAnsi="Futura Std Book"/>
          <w:sz w:val="20"/>
          <w:szCs w:val="20"/>
        </w:rPr>
      </w:pPr>
      <w:r w:rsidRPr="003C3536">
        <w:rPr>
          <w:rFonts w:ascii="Futura Std Book" w:hAnsi="Futura Std Book"/>
          <w:b/>
          <w:bCs/>
          <w:sz w:val="20"/>
          <w:szCs w:val="20"/>
        </w:rPr>
        <w:t xml:space="preserve">Proponente: </w:t>
      </w:r>
      <w:r w:rsidRPr="003C3536">
        <w:rPr>
          <w:rFonts w:ascii="Futura Std Book" w:hAnsi="Futura Std Book"/>
          <w:sz w:val="20"/>
          <w:szCs w:val="20"/>
        </w:rPr>
        <w:t>Ministerio de comercio, industria y turismo</w:t>
      </w:r>
    </w:p>
    <w:p w14:paraId="00AD2995" w14:textId="77777777" w:rsidR="00B75287" w:rsidRPr="003C3536" w:rsidRDefault="00B75287" w:rsidP="00B75287">
      <w:pPr>
        <w:spacing w:after="0" w:line="240" w:lineRule="auto"/>
        <w:jc w:val="both"/>
        <w:rPr>
          <w:rFonts w:ascii="Futura Std Book" w:hAnsi="Futura Std Book"/>
          <w:sz w:val="20"/>
          <w:szCs w:val="20"/>
          <w:lang w:eastAsia="ar-SA"/>
        </w:rPr>
      </w:pPr>
      <w:r w:rsidRPr="003C3536">
        <w:rPr>
          <w:rFonts w:ascii="Futura Std Book" w:hAnsi="Futura Std Book"/>
          <w:b/>
          <w:bCs/>
          <w:sz w:val="20"/>
          <w:szCs w:val="20"/>
        </w:rPr>
        <w:t>Valor:</w:t>
      </w:r>
      <w:r w:rsidRPr="003C3536">
        <w:rPr>
          <w:rFonts w:ascii="Futura Std Book" w:hAnsi="Futura Std Book"/>
          <w:sz w:val="20"/>
          <w:szCs w:val="20"/>
        </w:rPr>
        <w:t xml:space="preserve"> $200.643.862,00 </w:t>
      </w:r>
      <w:r w:rsidRPr="003C3536">
        <w:rPr>
          <w:rFonts w:ascii="Futura Std Book" w:hAnsi="Futura Std Book"/>
          <w:sz w:val="20"/>
          <w:szCs w:val="20"/>
          <w:lang w:eastAsia="ar-SA"/>
        </w:rPr>
        <w:t xml:space="preserve">(aproximado </w:t>
      </w:r>
      <w:r w:rsidRPr="003C3536">
        <w:rPr>
          <w:rFonts w:ascii="Futura Std Book" w:hAnsi="Futura Std Book"/>
          <w:sz w:val="20"/>
          <w:szCs w:val="20"/>
        </w:rPr>
        <w:t xml:space="preserve">$20.064.386 </w:t>
      </w:r>
      <w:r w:rsidRPr="003C3536">
        <w:rPr>
          <w:rFonts w:ascii="Futura Std Book" w:hAnsi="Futura Std Book"/>
          <w:sz w:val="20"/>
          <w:szCs w:val="20"/>
          <w:lang w:eastAsia="ar-SA"/>
        </w:rPr>
        <w:t>para el departamento)</w:t>
      </w:r>
    </w:p>
    <w:p w14:paraId="0E20FBAB" w14:textId="77777777" w:rsidR="00B75287" w:rsidRPr="003C3536" w:rsidRDefault="00B75287" w:rsidP="00B75287">
      <w:pPr>
        <w:spacing w:after="0" w:line="240" w:lineRule="auto"/>
        <w:jc w:val="both"/>
        <w:rPr>
          <w:rFonts w:ascii="Futura Std Book" w:hAnsi="Futura Std Book"/>
          <w:sz w:val="20"/>
          <w:szCs w:val="20"/>
        </w:rPr>
      </w:pPr>
      <w:r w:rsidRPr="003C3536">
        <w:rPr>
          <w:rFonts w:ascii="Futura Std Book" w:hAnsi="Futura Std Book"/>
          <w:b/>
          <w:bCs/>
          <w:sz w:val="20"/>
          <w:szCs w:val="20"/>
        </w:rPr>
        <w:lastRenderedPageBreak/>
        <w:t>Objetivo:</w:t>
      </w:r>
      <w:r w:rsidRPr="003C3536">
        <w:rPr>
          <w:rFonts w:ascii="Futura Std Book" w:hAnsi="Futura Std Book"/>
          <w:sz w:val="20"/>
          <w:szCs w:val="20"/>
        </w:rPr>
        <w:t xml:space="preserve"> Promocionar los destinos turísticos con vocación artesanal como componente para la diversificación de la oferta turística</w:t>
      </w:r>
    </w:p>
    <w:p w14:paraId="22638DFD" w14:textId="77777777" w:rsidR="00B75287" w:rsidRPr="003C3536" w:rsidRDefault="00B75287" w:rsidP="00B75287">
      <w:pPr>
        <w:spacing w:after="0" w:line="240" w:lineRule="auto"/>
        <w:jc w:val="both"/>
        <w:rPr>
          <w:rFonts w:ascii="Futura Std Book" w:hAnsi="Futura Std Book"/>
          <w:b/>
          <w:bCs/>
          <w:sz w:val="20"/>
          <w:szCs w:val="20"/>
        </w:rPr>
      </w:pPr>
      <w:r w:rsidRPr="003C3536">
        <w:rPr>
          <w:rFonts w:ascii="Futura Std Book" w:hAnsi="Futura Std Book"/>
          <w:b/>
          <w:bCs/>
          <w:sz w:val="20"/>
          <w:szCs w:val="20"/>
        </w:rPr>
        <w:t xml:space="preserve">Inicio: </w:t>
      </w:r>
      <w:r w:rsidRPr="003C3536">
        <w:rPr>
          <w:rFonts w:ascii="Futura Std Book" w:hAnsi="Futura Std Book" w:cs="Arial"/>
          <w:sz w:val="20"/>
          <w:szCs w:val="20"/>
          <w:shd w:val="clear" w:color="auto" w:fill="FFFFFF"/>
        </w:rPr>
        <w:t>28 de septiembre de 2016</w:t>
      </w:r>
    </w:p>
    <w:p w14:paraId="604AF119" w14:textId="77777777" w:rsidR="00B75287" w:rsidRPr="003C3536" w:rsidRDefault="00B75287" w:rsidP="00B75287">
      <w:pPr>
        <w:spacing w:after="0" w:line="240" w:lineRule="auto"/>
        <w:jc w:val="both"/>
        <w:rPr>
          <w:rFonts w:ascii="Futura Std Book" w:hAnsi="Futura Std Book"/>
          <w:sz w:val="20"/>
          <w:szCs w:val="20"/>
        </w:rPr>
      </w:pPr>
      <w:r w:rsidRPr="003C3536">
        <w:rPr>
          <w:rFonts w:ascii="Futura Std Book" w:hAnsi="Futura Std Book"/>
          <w:b/>
          <w:bCs/>
          <w:sz w:val="20"/>
          <w:szCs w:val="20"/>
        </w:rPr>
        <w:t xml:space="preserve">Terminación: </w:t>
      </w:r>
      <w:r w:rsidRPr="003C3536">
        <w:rPr>
          <w:rFonts w:ascii="Futura Std Book" w:hAnsi="Futura Std Book"/>
          <w:sz w:val="20"/>
          <w:szCs w:val="20"/>
        </w:rPr>
        <w:t>Pendiente</w:t>
      </w:r>
    </w:p>
    <w:p w14:paraId="36102788" w14:textId="77777777" w:rsidR="00B75287" w:rsidRPr="003C3536" w:rsidRDefault="00B75287" w:rsidP="00B75287">
      <w:pPr>
        <w:spacing w:after="0" w:line="240" w:lineRule="auto"/>
        <w:jc w:val="both"/>
        <w:rPr>
          <w:rFonts w:ascii="Futura Std Book" w:hAnsi="Futura Std Book"/>
          <w:b/>
          <w:bCs/>
          <w:sz w:val="20"/>
          <w:szCs w:val="20"/>
        </w:rPr>
      </w:pPr>
      <w:r w:rsidRPr="003C3536">
        <w:rPr>
          <w:rFonts w:ascii="Futura Std Book" w:hAnsi="Futura Std Book"/>
          <w:b/>
          <w:bCs/>
          <w:sz w:val="20"/>
          <w:szCs w:val="20"/>
        </w:rPr>
        <w:t>Avance:</w:t>
      </w:r>
      <w:r w:rsidRPr="003C3536">
        <w:rPr>
          <w:rFonts w:ascii="Futura Std Book" w:hAnsi="Futura Std Book"/>
          <w:sz w:val="20"/>
          <w:szCs w:val="20"/>
        </w:rPr>
        <w:t xml:space="preserve"> 90%</w:t>
      </w:r>
    </w:p>
    <w:p w14:paraId="24C96DAA" w14:textId="77777777" w:rsidR="00B75287" w:rsidRPr="003C3536" w:rsidRDefault="00B75287" w:rsidP="00B75287">
      <w:pPr>
        <w:spacing w:after="0" w:line="240" w:lineRule="auto"/>
        <w:jc w:val="both"/>
        <w:rPr>
          <w:rFonts w:ascii="Futura Std Book" w:hAnsi="Futura Std Book"/>
          <w:sz w:val="20"/>
          <w:szCs w:val="20"/>
        </w:rPr>
      </w:pPr>
      <w:r w:rsidRPr="003C3536">
        <w:rPr>
          <w:rFonts w:ascii="Futura Std Book" w:hAnsi="Futura Std Book"/>
          <w:b/>
          <w:bCs/>
          <w:sz w:val="20"/>
          <w:szCs w:val="20"/>
        </w:rPr>
        <w:t>Estado:</w:t>
      </w:r>
      <w:r w:rsidRPr="003C3536">
        <w:rPr>
          <w:rFonts w:ascii="Futura Std Book" w:hAnsi="Futura Std Book"/>
          <w:sz w:val="20"/>
          <w:szCs w:val="20"/>
        </w:rPr>
        <w:t xml:space="preserve"> En ejecución</w:t>
      </w:r>
    </w:p>
    <w:p w14:paraId="5E80E3C1" w14:textId="77777777" w:rsidR="00B75287" w:rsidRPr="003C3536" w:rsidRDefault="00B75287" w:rsidP="00B75287">
      <w:pPr>
        <w:spacing w:after="0" w:line="240" w:lineRule="auto"/>
        <w:jc w:val="both"/>
        <w:rPr>
          <w:rFonts w:ascii="Futura Std Book" w:hAnsi="Futura Std Book"/>
          <w:sz w:val="20"/>
          <w:szCs w:val="20"/>
        </w:rPr>
      </w:pPr>
      <w:r w:rsidRPr="003C3536">
        <w:rPr>
          <w:rFonts w:ascii="Futura Std Book" w:hAnsi="Futura Std Book"/>
          <w:b/>
          <w:bCs/>
          <w:sz w:val="20"/>
          <w:szCs w:val="20"/>
        </w:rPr>
        <w:t>Informe:</w:t>
      </w:r>
      <w:r w:rsidRPr="003C3536">
        <w:rPr>
          <w:rFonts w:ascii="Futura Std Book" w:hAnsi="Futura Std Book"/>
          <w:sz w:val="20"/>
          <w:szCs w:val="20"/>
        </w:rPr>
        <w:t xml:space="preserve"> </w:t>
      </w:r>
    </w:p>
    <w:p w14:paraId="11AE4A84" w14:textId="77777777" w:rsidR="00B75287" w:rsidRPr="003C3536" w:rsidRDefault="00B75287" w:rsidP="00400E8E">
      <w:pPr>
        <w:pStyle w:val="Prrafodelista"/>
        <w:numPr>
          <w:ilvl w:val="0"/>
          <w:numId w:val="75"/>
        </w:numPr>
        <w:spacing w:after="0" w:line="240" w:lineRule="auto"/>
        <w:ind w:left="360"/>
        <w:jc w:val="both"/>
        <w:rPr>
          <w:rFonts w:ascii="Futura Std Book" w:hAnsi="Futura Std Book"/>
          <w:sz w:val="20"/>
          <w:szCs w:val="20"/>
        </w:rPr>
      </w:pPr>
      <w:r w:rsidRPr="003C3536">
        <w:rPr>
          <w:rFonts w:ascii="Futura Std Book" w:hAnsi="Futura Std Book"/>
          <w:sz w:val="20"/>
          <w:szCs w:val="20"/>
        </w:rPr>
        <w:t xml:space="preserve">El proyecto es radicado en </w:t>
      </w:r>
      <w:proofErr w:type="spellStart"/>
      <w:r w:rsidRPr="003C3536">
        <w:rPr>
          <w:rFonts w:ascii="Futura Std Book" w:hAnsi="Futura Std Book"/>
          <w:sz w:val="20"/>
          <w:szCs w:val="20"/>
        </w:rPr>
        <w:t>Fontur</w:t>
      </w:r>
      <w:proofErr w:type="spellEnd"/>
      <w:r w:rsidRPr="003C3536">
        <w:rPr>
          <w:rFonts w:ascii="Futura Std Book" w:hAnsi="Futura Std Book"/>
          <w:sz w:val="20"/>
          <w:szCs w:val="20"/>
        </w:rPr>
        <w:t xml:space="preserve"> el 25 de agosto de 2016</w:t>
      </w:r>
    </w:p>
    <w:p w14:paraId="666D76E7" w14:textId="77777777" w:rsidR="00B75287" w:rsidRPr="003C3536" w:rsidRDefault="00B75287" w:rsidP="00400E8E">
      <w:pPr>
        <w:pStyle w:val="Prrafodelista"/>
        <w:numPr>
          <w:ilvl w:val="0"/>
          <w:numId w:val="75"/>
        </w:numPr>
        <w:spacing w:after="0" w:line="240" w:lineRule="auto"/>
        <w:ind w:left="360"/>
        <w:jc w:val="both"/>
        <w:rPr>
          <w:rFonts w:ascii="Futura Std Book" w:hAnsi="Futura Std Book"/>
          <w:sz w:val="20"/>
          <w:szCs w:val="20"/>
        </w:rPr>
      </w:pPr>
      <w:r w:rsidRPr="003C3536">
        <w:rPr>
          <w:rFonts w:ascii="Futura Std Book" w:hAnsi="Futura Std Book"/>
          <w:sz w:val="20"/>
          <w:szCs w:val="20"/>
        </w:rPr>
        <w:t>El proyecto fue aprobado en comité directivo del 25 de octubre de 2016</w:t>
      </w:r>
    </w:p>
    <w:p w14:paraId="10776AAA" w14:textId="77777777" w:rsidR="00B75287" w:rsidRPr="003C3536" w:rsidRDefault="00B75287" w:rsidP="00400E8E">
      <w:pPr>
        <w:pStyle w:val="Prrafodelista"/>
        <w:numPr>
          <w:ilvl w:val="0"/>
          <w:numId w:val="75"/>
        </w:numPr>
        <w:spacing w:after="0" w:line="240" w:lineRule="auto"/>
        <w:ind w:left="360"/>
        <w:jc w:val="both"/>
        <w:rPr>
          <w:rFonts w:ascii="Futura Std Book" w:hAnsi="Futura Std Book"/>
          <w:sz w:val="20"/>
          <w:szCs w:val="20"/>
        </w:rPr>
      </w:pPr>
      <w:r w:rsidRPr="003C3536">
        <w:rPr>
          <w:rFonts w:ascii="Futura Std Book" w:hAnsi="Futura Std Book"/>
          <w:sz w:val="20"/>
          <w:szCs w:val="20"/>
        </w:rPr>
        <w:t xml:space="preserve">El proyecto contemplaba la participación en </w:t>
      </w:r>
      <w:proofErr w:type="spellStart"/>
      <w:r w:rsidRPr="003C3536">
        <w:rPr>
          <w:rFonts w:ascii="Futura Std Book" w:hAnsi="Futura Std Book"/>
          <w:sz w:val="20"/>
          <w:szCs w:val="20"/>
        </w:rPr>
        <w:t>expoartesano</w:t>
      </w:r>
      <w:proofErr w:type="spellEnd"/>
      <w:r w:rsidRPr="003C3536">
        <w:rPr>
          <w:rFonts w:ascii="Futura Std Book" w:hAnsi="Futura Std Book"/>
          <w:sz w:val="20"/>
          <w:szCs w:val="20"/>
        </w:rPr>
        <w:t xml:space="preserve"> 2016 con el alquiler de espacio, traslado de artesanos participantes e impresión de folletos promocionales </w:t>
      </w:r>
    </w:p>
    <w:p w14:paraId="5043C111" w14:textId="77777777" w:rsidR="00B75287" w:rsidRPr="003C3536" w:rsidRDefault="00B75287" w:rsidP="00400E8E">
      <w:pPr>
        <w:pStyle w:val="Prrafodelista"/>
        <w:numPr>
          <w:ilvl w:val="0"/>
          <w:numId w:val="75"/>
        </w:numPr>
        <w:spacing w:after="0" w:line="240" w:lineRule="auto"/>
        <w:ind w:left="360"/>
        <w:jc w:val="both"/>
        <w:rPr>
          <w:rFonts w:ascii="Futura Std Book" w:hAnsi="Futura Std Book"/>
          <w:sz w:val="20"/>
          <w:szCs w:val="20"/>
        </w:rPr>
      </w:pPr>
      <w:r w:rsidRPr="003C3536">
        <w:rPr>
          <w:rFonts w:ascii="Futura Std Book" w:hAnsi="Futura Std Book"/>
          <w:sz w:val="20"/>
          <w:szCs w:val="20"/>
        </w:rPr>
        <w:t xml:space="preserve">A la fecha hacer falta ejecutar viaje de familiarizan, el viceministerio remite DVT con fecha del 8 de agosto de 2018 solicitar utilizar el total de recursos del proyecto para dos </w:t>
      </w:r>
      <w:proofErr w:type="spellStart"/>
      <w:r w:rsidRPr="003C3536">
        <w:rPr>
          <w:rFonts w:ascii="Futura Std Book" w:hAnsi="Futura Std Book"/>
          <w:sz w:val="20"/>
          <w:szCs w:val="20"/>
        </w:rPr>
        <w:t>press</w:t>
      </w:r>
      <w:proofErr w:type="spellEnd"/>
      <w:r w:rsidRPr="003C3536">
        <w:rPr>
          <w:rFonts w:ascii="Futura Std Book" w:hAnsi="Futura Std Book"/>
          <w:sz w:val="20"/>
          <w:szCs w:val="20"/>
        </w:rPr>
        <w:t xml:space="preserve"> </w:t>
      </w:r>
      <w:proofErr w:type="spellStart"/>
      <w:r w:rsidRPr="003C3536">
        <w:rPr>
          <w:rFonts w:ascii="Futura Std Book" w:hAnsi="Futura Std Book"/>
          <w:sz w:val="20"/>
          <w:szCs w:val="20"/>
        </w:rPr>
        <w:t>trip</w:t>
      </w:r>
      <w:proofErr w:type="spellEnd"/>
      <w:r w:rsidRPr="003C3536">
        <w:rPr>
          <w:rFonts w:ascii="Futura Std Book" w:hAnsi="Futura Std Book"/>
          <w:sz w:val="20"/>
          <w:szCs w:val="20"/>
        </w:rPr>
        <w:t xml:space="preserve"> a Huila y Boyacá, a la fecha no ha suministrado listado de participantes.</w:t>
      </w:r>
    </w:p>
    <w:p w14:paraId="525283B0" w14:textId="77777777" w:rsidR="00B75287" w:rsidRPr="003C3536" w:rsidRDefault="00B75287" w:rsidP="00B75287">
      <w:pPr>
        <w:pStyle w:val="Prrafodelista"/>
        <w:numPr>
          <w:ilvl w:val="0"/>
          <w:numId w:val="41"/>
        </w:numPr>
        <w:tabs>
          <w:tab w:val="left" w:pos="284"/>
        </w:tabs>
        <w:spacing w:after="0" w:line="240" w:lineRule="auto"/>
        <w:jc w:val="both"/>
        <w:rPr>
          <w:rFonts w:ascii="Futura Std Book" w:eastAsia="Futura Std Book" w:hAnsi="Futura Std Book" w:cs="Arial"/>
          <w:b/>
          <w:sz w:val="20"/>
          <w:szCs w:val="20"/>
        </w:rPr>
      </w:pPr>
      <w:r w:rsidRPr="003C3536">
        <w:rPr>
          <w:rFonts w:ascii="Futura Std Book" w:hAnsi="Futura Std Book" w:cs="Arial"/>
          <w:b/>
          <w:bCs/>
          <w:sz w:val="20"/>
          <w:szCs w:val="20"/>
        </w:rPr>
        <w:t xml:space="preserve">FNTP-128-2016 Participación de los departamentos de Antioquia, Atlántico, Bolívar, Bogotá, Boyacá, Caldas, Cauca, Cesar, Córdoba, Cundinamarca, Huila, Magdalena, Meta, Nariño, Quindío, Risaralda, San Andrés, Santander, Sucre, Tolima y Valle del Cauca en la Vitrina Turística de </w:t>
      </w:r>
      <w:proofErr w:type="spellStart"/>
      <w:r w:rsidRPr="003C3536">
        <w:rPr>
          <w:rFonts w:ascii="Futura Std Book" w:hAnsi="Futura Std Book" w:cs="Arial"/>
          <w:b/>
          <w:bCs/>
          <w:sz w:val="20"/>
          <w:szCs w:val="20"/>
        </w:rPr>
        <w:t>Anato</w:t>
      </w:r>
      <w:proofErr w:type="spellEnd"/>
      <w:r w:rsidRPr="003C3536">
        <w:rPr>
          <w:rFonts w:ascii="Futura Std Book" w:hAnsi="Futura Std Book" w:cs="Arial"/>
          <w:b/>
          <w:bCs/>
          <w:sz w:val="20"/>
          <w:szCs w:val="20"/>
        </w:rPr>
        <w:t xml:space="preserve"> 2017</w:t>
      </w:r>
    </w:p>
    <w:p w14:paraId="4292E0F6"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Futura Std Book" w:hAnsi="Futura Std Book" w:cs="Arial"/>
          <w:sz w:val="20"/>
          <w:szCs w:val="20"/>
        </w:rPr>
      </w:pPr>
      <w:r w:rsidRPr="003C3536">
        <w:rPr>
          <w:rFonts w:ascii="Futura Std Book" w:eastAsia="Times New Roman" w:hAnsi="Futura Std Book" w:cs="Arial"/>
          <w:b/>
          <w:bCs/>
          <w:sz w:val="20"/>
          <w:szCs w:val="20"/>
          <w:lang w:eastAsia="es-CO"/>
        </w:rPr>
        <w:t xml:space="preserve">Proponente: </w:t>
      </w:r>
      <w:proofErr w:type="spellStart"/>
      <w:r w:rsidRPr="003C3536">
        <w:rPr>
          <w:rFonts w:ascii="Futura Std Book" w:hAnsi="Futura Std Book" w:cs="Arial"/>
          <w:bCs/>
          <w:sz w:val="20"/>
          <w:szCs w:val="20"/>
        </w:rPr>
        <w:t>MinCIT</w:t>
      </w:r>
      <w:proofErr w:type="spellEnd"/>
      <w:r w:rsidRPr="003C3536">
        <w:rPr>
          <w:rFonts w:ascii="Futura Std Book" w:hAnsi="Futura Std Book" w:cs="Arial"/>
          <w:bCs/>
          <w:sz w:val="20"/>
          <w:szCs w:val="20"/>
        </w:rPr>
        <w:tab/>
      </w:r>
    </w:p>
    <w:p w14:paraId="17CD1808"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bCs/>
          <w:sz w:val="20"/>
          <w:szCs w:val="20"/>
        </w:rPr>
        <w:t>$2.726.152.308 (</w:t>
      </w:r>
      <w:proofErr w:type="spellStart"/>
      <w:r w:rsidRPr="003C3536">
        <w:rPr>
          <w:rFonts w:ascii="Futura Std Book" w:hAnsi="Futura Std Book" w:cs="Arial"/>
          <w:bCs/>
          <w:sz w:val="20"/>
          <w:szCs w:val="20"/>
        </w:rPr>
        <w:t>Fontur</w:t>
      </w:r>
      <w:proofErr w:type="spellEnd"/>
      <w:r w:rsidRPr="003C3536">
        <w:rPr>
          <w:rFonts w:ascii="Futura Std Book" w:hAnsi="Futura Std Book" w:cs="Arial"/>
          <w:bCs/>
          <w:sz w:val="20"/>
          <w:szCs w:val="20"/>
        </w:rPr>
        <w:t xml:space="preserve"> $1.363.076.154; contrapartida $1.363.076.154) (aproximado $68.045.553 para el departamento)</w:t>
      </w:r>
    </w:p>
    <w:p w14:paraId="321FBC81"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eastAsia="Times New Roman" w:hAnsi="Futura Std Book" w:cs="Arial"/>
          <w:b/>
          <w:bCs/>
          <w:sz w:val="20"/>
          <w:szCs w:val="20"/>
          <w:lang w:eastAsia="es-CO"/>
        </w:rPr>
        <w:t>Objetivo: </w:t>
      </w:r>
      <w:r w:rsidRPr="003C3536">
        <w:rPr>
          <w:rFonts w:ascii="Futura Std Book" w:hAnsi="Futura Std Book" w:cs="Arial"/>
          <w:bCs/>
          <w:sz w:val="20"/>
          <w:szCs w:val="20"/>
        </w:rPr>
        <w:t xml:space="preserve">Promocionar la oferta turística de Colombia a través de la participación en la Vitrina Turística de </w:t>
      </w:r>
      <w:proofErr w:type="spellStart"/>
      <w:r w:rsidRPr="003C3536">
        <w:rPr>
          <w:rFonts w:ascii="Futura Std Book" w:hAnsi="Futura Std Book" w:cs="Arial"/>
          <w:bCs/>
          <w:sz w:val="20"/>
          <w:szCs w:val="20"/>
        </w:rPr>
        <w:t>Anato</w:t>
      </w:r>
      <w:proofErr w:type="spellEnd"/>
      <w:r w:rsidRPr="003C3536">
        <w:rPr>
          <w:rFonts w:ascii="Futura Std Book" w:hAnsi="Futura Std Book" w:cs="Arial"/>
          <w:bCs/>
          <w:sz w:val="20"/>
          <w:szCs w:val="20"/>
        </w:rPr>
        <w:t xml:space="preserve"> 2017, de los departamentos de Antioquia, Atlántico, Bolívar, Bogotá, Boyacá, Caldas, Cauca, Cesar, Córdoba, Cundinamarca, Huila, Magdalena, Meta, Nariño, Quindío, Risaralda, San Andrés, Santander, Sucre, Tolima y Valle del Cauca</w:t>
      </w:r>
    </w:p>
    <w:p w14:paraId="068F734A"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Inicio: </w:t>
      </w:r>
      <w:r w:rsidRPr="003C3536">
        <w:rPr>
          <w:rFonts w:ascii="Futura Std Book" w:hAnsi="Futura Std Book"/>
          <w:sz w:val="20"/>
          <w:szCs w:val="20"/>
          <w:lang w:val="es-MX" w:eastAsia="es-CO"/>
        </w:rPr>
        <w:t>20 de diciembre de 2016</w:t>
      </w:r>
    </w:p>
    <w:p w14:paraId="484689DE"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Terminación: </w:t>
      </w:r>
      <w:r w:rsidRPr="003C3536">
        <w:rPr>
          <w:rFonts w:ascii="Futura Std Book" w:hAnsi="Futura Std Book"/>
          <w:sz w:val="20"/>
          <w:szCs w:val="20"/>
          <w:lang w:val="es-MX" w:eastAsia="es-CO"/>
        </w:rPr>
        <w:t>4 de abril de</w:t>
      </w:r>
      <w:r w:rsidRPr="003C3536">
        <w:rPr>
          <w:rFonts w:ascii="Futura Std Book" w:hAnsi="Futura Std Book"/>
          <w:b/>
          <w:sz w:val="20"/>
          <w:szCs w:val="20"/>
          <w:lang w:val="es-MX" w:eastAsia="es-CO"/>
        </w:rPr>
        <w:t xml:space="preserve"> </w:t>
      </w:r>
      <w:r w:rsidRPr="003C3536">
        <w:rPr>
          <w:rFonts w:ascii="Futura Std Book" w:hAnsi="Futura Std Book"/>
          <w:sz w:val="20"/>
          <w:szCs w:val="20"/>
          <w:lang w:val="es-MX" w:eastAsia="es-CO"/>
        </w:rPr>
        <w:t>2017</w:t>
      </w:r>
    </w:p>
    <w:p w14:paraId="5523D506"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bCs/>
          <w:sz w:val="20"/>
          <w:szCs w:val="20"/>
        </w:rPr>
        <w:t xml:space="preserve">: </w:t>
      </w:r>
      <w:r w:rsidRPr="003C3536">
        <w:rPr>
          <w:rFonts w:ascii="Futura Std Book" w:hAnsi="Futura Std Book" w:cs="Arial"/>
          <w:bCs/>
          <w:sz w:val="20"/>
          <w:szCs w:val="20"/>
        </w:rPr>
        <w:t>100%</w:t>
      </w:r>
    </w:p>
    <w:p w14:paraId="5AB03D0A"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Terminado</w:t>
      </w:r>
    </w:p>
    <w:p w14:paraId="36229E1F" w14:textId="77777777" w:rsidR="00B75287" w:rsidRPr="003C3536" w:rsidRDefault="00B75287" w:rsidP="00B75287">
      <w:pPr>
        <w:tabs>
          <w:tab w:val="left" w:pos="284"/>
        </w:tabs>
        <w:spacing w:after="0" w:line="240" w:lineRule="auto"/>
        <w:contextualSpacing/>
        <w:jc w:val="both"/>
        <w:rPr>
          <w:rFonts w:ascii="Futura Std Book" w:eastAsia="Futura Std Book" w:hAnsi="Futura Std Book" w:cs="Arial"/>
          <w:b/>
          <w:sz w:val="20"/>
          <w:szCs w:val="20"/>
        </w:rPr>
      </w:pPr>
      <w:r w:rsidRPr="003C3536">
        <w:rPr>
          <w:rFonts w:ascii="Futura Std Book" w:eastAsia="Futura Std Book" w:hAnsi="Futura Std Book" w:cs="Arial"/>
          <w:b/>
          <w:sz w:val="20"/>
          <w:szCs w:val="20"/>
        </w:rPr>
        <w:t xml:space="preserve">Informe: </w:t>
      </w:r>
    </w:p>
    <w:p w14:paraId="6918DDE8" w14:textId="77777777" w:rsidR="00B75287" w:rsidRPr="003C3536" w:rsidRDefault="00B75287" w:rsidP="00400E8E">
      <w:pPr>
        <w:pStyle w:val="Prrafodelista"/>
        <w:numPr>
          <w:ilvl w:val="0"/>
          <w:numId w:val="76"/>
        </w:numPr>
        <w:tabs>
          <w:tab w:val="left" w:pos="284"/>
        </w:tabs>
        <w:spacing w:after="0" w:line="240" w:lineRule="auto"/>
        <w:ind w:left="0" w:firstLine="0"/>
        <w:jc w:val="both"/>
        <w:rPr>
          <w:rFonts w:ascii="Futura Std Book" w:hAnsi="Futura Std Book" w:cs="Arial"/>
          <w:bCs/>
          <w:sz w:val="20"/>
          <w:szCs w:val="20"/>
        </w:rPr>
      </w:pPr>
      <w:r w:rsidRPr="003C3536">
        <w:rPr>
          <w:rFonts w:ascii="Futura Std Book" w:hAnsi="Futura Std Book" w:cs="Arial"/>
          <w:bCs/>
          <w:sz w:val="20"/>
          <w:szCs w:val="20"/>
        </w:rPr>
        <w:t>Radicado el 6 de septiembre de 2016.</w:t>
      </w:r>
    </w:p>
    <w:p w14:paraId="7A05F487" w14:textId="77777777" w:rsidR="00B75287" w:rsidRPr="003C3536" w:rsidRDefault="00B75287" w:rsidP="00400E8E">
      <w:pPr>
        <w:pStyle w:val="Prrafodelista"/>
        <w:numPr>
          <w:ilvl w:val="0"/>
          <w:numId w:val="76"/>
        </w:numPr>
        <w:tabs>
          <w:tab w:val="left" w:pos="284"/>
        </w:tabs>
        <w:spacing w:after="0" w:line="240" w:lineRule="auto"/>
        <w:ind w:left="0" w:firstLine="0"/>
        <w:jc w:val="both"/>
        <w:rPr>
          <w:rFonts w:ascii="Futura Std Book" w:hAnsi="Futura Std Book" w:cs="Arial"/>
          <w:bCs/>
          <w:sz w:val="20"/>
          <w:szCs w:val="20"/>
        </w:rPr>
      </w:pPr>
      <w:r w:rsidRPr="003C3536">
        <w:rPr>
          <w:rFonts w:ascii="Futura Std Book" w:hAnsi="Futura Std Book" w:cs="Arial"/>
          <w:bCs/>
          <w:sz w:val="20"/>
          <w:szCs w:val="20"/>
        </w:rPr>
        <w:t>Aprobado el 25 de octubre de 2016.</w:t>
      </w:r>
    </w:p>
    <w:p w14:paraId="5182EAC9" w14:textId="77777777" w:rsidR="00B75287" w:rsidRPr="003C3536" w:rsidRDefault="00B75287" w:rsidP="00400E8E">
      <w:pPr>
        <w:pStyle w:val="Prrafodelista"/>
        <w:numPr>
          <w:ilvl w:val="0"/>
          <w:numId w:val="76"/>
        </w:numPr>
        <w:tabs>
          <w:tab w:val="left" w:pos="284"/>
        </w:tabs>
        <w:spacing w:after="0" w:line="240" w:lineRule="auto"/>
        <w:ind w:left="0" w:firstLine="0"/>
        <w:jc w:val="both"/>
        <w:rPr>
          <w:rFonts w:ascii="Futura Std Book" w:hAnsi="Futura Std Book" w:cs="Arial"/>
          <w:bCs/>
          <w:sz w:val="20"/>
          <w:szCs w:val="20"/>
        </w:rPr>
      </w:pPr>
      <w:r w:rsidRPr="003C3536">
        <w:rPr>
          <w:rFonts w:ascii="Futura Std Book" w:hAnsi="Futura Std Book" w:cs="Arial"/>
          <w:bCs/>
          <w:sz w:val="20"/>
          <w:szCs w:val="20"/>
        </w:rPr>
        <w:lastRenderedPageBreak/>
        <w:t xml:space="preserve">La Vitrina Turística de </w:t>
      </w:r>
      <w:proofErr w:type="spellStart"/>
      <w:r w:rsidRPr="003C3536">
        <w:rPr>
          <w:rFonts w:ascii="Futura Std Book" w:hAnsi="Futura Std Book" w:cs="Arial"/>
          <w:bCs/>
          <w:sz w:val="20"/>
          <w:szCs w:val="20"/>
        </w:rPr>
        <w:t>Anato</w:t>
      </w:r>
      <w:proofErr w:type="spellEnd"/>
      <w:r w:rsidRPr="003C3536">
        <w:rPr>
          <w:rFonts w:ascii="Futura Std Book" w:hAnsi="Futura Std Book" w:cs="Arial"/>
          <w:bCs/>
          <w:sz w:val="20"/>
          <w:szCs w:val="20"/>
        </w:rPr>
        <w:t xml:space="preserve"> se realizó del 1 al 3 de marzo de 2017, se apoyó al departamento de Boyacá con la financiación para el arrendamiento de un espacio de 110 metros cuadrados, para un stand en </w:t>
      </w:r>
      <w:proofErr w:type="spellStart"/>
      <w:r w:rsidRPr="003C3536">
        <w:rPr>
          <w:rFonts w:ascii="Futura Std Book" w:hAnsi="Futura Std Book" w:cs="Arial"/>
          <w:bCs/>
          <w:sz w:val="20"/>
          <w:szCs w:val="20"/>
        </w:rPr>
        <w:t>Anato</w:t>
      </w:r>
      <w:proofErr w:type="spellEnd"/>
      <w:r w:rsidRPr="003C3536">
        <w:rPr>
          <w:rFonts w:ascii="Futura Std Book" w:hAnsi="Futura Std Book" w:cs="Arial"/>
          <w:bCs/>
          <w:sz w:val="20"/>
          <w:szCs w:val="20"/>
        </w:rPr>
        <w:t xml:space="preserve"> 2017.</w:t>
      </w:r>
    </w:p>
    <w:p w14:paraId="2675F1B8"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p>
    <w:p w14:paraId="15C6EB60"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u w:val="single"/>
        </w:rPr>
      </w:pPr>
      <w:r w:rsidRPr="003C3536">
        <w:rPr>
          <w:rFonts w:ascii="Futura Std Book" w:hAnsi="Futura Std Book" w:cs="Arial"/>
          <w:b/>
          <w:bCs/>
          <w:sz w:val="20"/>
          <w:szCs w:val="20"/>
          <w:u w:val="single"/>
        </w:rPr>
        <w:t>No aprobados 2016</w:t>
      </w:r>
    </w:p>
    <w:p w14:paraId="0B4078F3" w14:textId="77777777" w:rsidR="00B75287" w:rsidRPr="003C3536" w:rsidRDefault="00B75287" w:rsidP="00B75287">
      <w:pPr>
        <w:pStyle w:val="Prrafodelista"/>
        <w:numPr>
          <w:ilvl w:val="0"/>
          <w:numId w:val="25"/>
        </w:numPr>
        <w:tabs>
          <w:tab w:val="left" w:pos="284"/>
        </w:tabs>
        <w:spacing w:after="0" w:line="240" w:lineRule="auto"/>
        <w:ind w:left="0" w:firstLine="0"/>
        <w:jc w:val="both"/>
        <w:rPr>
          <w:rFonts w:ascii="Futura Std Book" w:hAnsi="Futura Std Book" w:cs="Arial"/>
          <w:b/>
          <w:bCs/>
          <w:sz w:val="20"/>
          <w:szCs w:val="20"/>
        </w:rPr>
      </w:pPr>
      <w:r w:rsidRPr="003C3536">
        <w:rPr>
          <w:rFonts w:ascii="Futura Std Book" w:hAnsi="Futura Std Book" w:cs="Arial"/>
          <w:b/>
          <w:bCs/>
          <w:sz w:val="20"/>
          <w:szCs w:val="20"/>
        </w:rPr>
        <w:t>FNTP-099-2016</w:t>
      </w:r>
      <w:r w:rsidRPr="003C3536">
        <w:rPr>
          <w:rFonts w:ascii="Futura Std Book" w:hAnsi="Futura Std Book" w:cs="Arial"/>
          <w:sz w:val="20"/>
          <w:szCs w:val="20"/>
        </w:rPr>
        <w:t xml:space="preserve"> </w:t>
      </w:r>
      <w:r w:rsidRPr="003C3536">
        <w:rPr>
          <w:rFonts w:ascii="Futura Std Book" w:hAnsi="Futura Std Book" w:cs="Arial"/>
          <w:b/>
          <w:bCs/>
          <w:sz w:val="20"/>
          <w:szCs w:val="20"/>
        </w:rPr>
        <w:t xml:space="preserve">Posicionamiento del municipio de </w:t>
      </w:r>
      <w:proofErr w:type="spellStart"/>
      <w:r w:rsidRPr="003C3536">
        <w:rPr>
          <w:rFonts w:ascii="Futura Std Book" w:hAnsi="Futura Std Book" w:cs="Arial"/>
          <w:b/>
          <w:bCs/>
          <w:sz w:val="20"/>
          <w:szCs w:val="20"/>
        </w:rPr>
        <w:t>Nobsa</w:t>
      </w:r>
      <w:proofErr w:type="spellEnd"/>
      <w:r w:rsidRPr="003C3536">
        <w:rPr>
          <w:rFonts w:ascii="Futura Std Book" w:hAnsi="Futura Std Book" w:cs="Arial"/>
          <w:b/>
          <w:bCs/>
          <w:sz w:val="20"/>
          <w:szCs w:val="20"/>
        </w:rPr>
        <w:t xml:space="preserve"> a través de la promoción y difusión del territorio como destino turístico atractivo</w:t>
      </w:r>
    </w:p>
    <w:p w14:paraId="436CC929"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Futura Std Book" w:hAnsi="Futura Std Book" w:cs="Arial"/>
          <w:sz w:val="20"/>
          <w:szCs w:val="20"/>
        </w:rPr>
      </w:pPr>
      <w:r w:rsidRPr="003C3536">
        <w:rPr>
          <w:rFonts w:ascii="Futura Std Book" w:eastAsia="Times New Roman" w:hAnsi="Futura Std Book" w:cs="Arial"/>
          <w:b/>
          <w:bCs/>
          <w:sz w:val="20"/>
          <w:szCs w:val="20"/>
          <w:lang w:eastAsia="es-CO"/>
        </w:rPr>
        <w:t xml:space="preserve">Proponente: </w:t>
      </w:r>
      <w:r w:rsidRPr="003C3536">
        <w:rPr>
          <w:rFonts w:ascii="Futura Std Book" w:hAnsi="Futura Std Book" w:cs="Arial"/>
          <w:sz w:val="20"/>
          <w:szCs w:val="20"/>
        </w:rPr>
        <w:t xml:space="preserve">Alcaldía Municipal de </w:t>
      </w:r>
      <w:proofErr w:type="spellStart"/>
      <w:r w:rsidRPr="003C3536">
        <w:rPr>
          <w:rFonts w:ascii="Futura Std Book" w:hAnsi="Futura Std Book" w:cs="Arial"/>
          <w:sz w:val="20"/>
          <w:szCs w:val="20"/>
        </w:rPr>
        <w:t>Nobsa</w:t>
      </w:r>
      <w:proofErr w:type="spellEnd"/>
    </w:p>
    <w:p w14:paraId="3F6DFD4A"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$265.236.000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$131.620.000; contrapartida $133.616.000)</w:t>
      </w:r>
    </w:p>
    <w:p w14:paraId="799AE016"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eastAsia="Times New Roman" w:hAnsi="Futura Std Book" w:cs="Arial"/>
          <w:b/>
          <w:bCs/>
          <w:sz w:val="20"/>
          <w:szCs w:val="20"/>
          <w:lang w:eastAsia="es-CO"/>
        </w:rPr>
        <w:t>Objetivo: </w:t>
      </w:r>
      <w:r w:rsidRPr="003C3536">
        <w:rPr>
          <w:rFonts w:ascii="Futura Std Book" w:hAnsi="Futura Std Book" w:cs="Arial"/>
          <w:sz w:val="20"/>
          <w:szCs w:val="20"/>
        </w:rPr>
        <w:t xml:space="preserve">Promocionar y difundir al municipio de </w:t>
      </w:r>
      <w:proofErr w:type="spellStart"/>
      <w:r w:rsidRPr="003C3536">
        <w:rPr>
          <w:rFonts w:ascii="Futura Std Book" w:hAnsi="Futura Std Book" w:cs="Arial"/>
          <w:sz w:val="20"/>
          <w:szCs w:val="20"/>
        </w:rPr>
        <w:t>Nobsa</w:t>
      </w:r>
      <w:proofErr w:type="spellEnd"/>
      <w:r w:rsidRPr="003C3536">
        <w:rPr>
          <w:rFonts w:ascii="Futura Std Book" w:hAnsi="Futura Std Book" w:cs="Arial"/>
          <w:sz w:val="20"/>
          <w:szCs w:val="20"/>
        </w:rPr>
        <w:t xml:space="preserve"> como un nuevo destino turístico con atractivos históricos, ambientales y gastronómicos, fundamentado en un territorio de paz.</w:t>
      </w:r>
    </w:p>
    <w:p w14:paraId="4593B4E3"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retirado</w:t>
      </w:r>
    </w:p>
    <w:p w14:paraId="4E8F3CE9" w14:textId="77777777" w:rsidR="00B75287" w:rsidRPr="003C3536" w:rsidRDefault="00B75287" w:rsidP="00B75287">
      <w:pPr>
        <w:tabs>
          <w:tab w:val="left" w:pos="284"/>
        </w:tabs>
        <w:spacing w:after="0" w:line="240" w:lineRule="auto"/>
        <w:contextualSpacing/>
        <w:jc w:val="both"/>
        <w:rPr>
          <w:rFonts w:ascii="Futura Std Book" w:eastAsia="Futura Std Book" w:hAnsi="Futura Std Book" w:cs="Arial"/>
          <w:b/>
          <w:sz w:val="20"/>
          <w:szCs w:val="20"/>
        </w:rPr>
      </w:pPr>
      <w:r w:rsidRPr="003C3536">
        <w:rPr>
          <w:rFonts w:ascii="Futura Std Book" w:eastAsia="Futura Std Book" w:hAnsi="Futura Std Book" w:cs="Arial"/>
          <w:b/>
          <w:sz w:val="20"/>
          <w:szCs w:val="20"/>
        </w:rPr>
        <w:t xml:space="preserve">Informe: </w:t>
      </w:r>
    </w:p>
    <w:p w14:paraId="68208551" w14:textId="77777777" w:rsidR="00B75287" w:rsidRPr="003C3536" w:rsidRDefault="00B75287" w:rsidP="00400E8E">
      <w:pPr>
        <w:pStyle w:val="Prrafodelista"/>
        <w:numPr>
          <w:ilvl w:val="0"/>
          <w:numId w:val="73"/>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El proyecto quedo d</w:t>
      </w:r>
      <w:r w:rsidRPr="003C3536">
        <w:rPr>
          <w:rFonts w:ascii="Futura Std Book" w:hAnsi="Futura Std Book" w:cs="Arial"/>
          <w:iCs/>
          <w:sz w:val="20"/>
          <w:szCs w:val="20"/>
        </w:rPr>
        <w:t>evuelto</w:t>
      </w:r>
      <w:r w:rsidRPr="003C3536">
        <w:rPr>
          <w:rFonts w:ascii="Futura Std Book" w:hAnsi="Futura Std Book" w:cs="Arial"/>
          <w:sz w:val="20"/>
          <w:szCs w:val="20"/>
        </w:rPr>
        <w:t>, toda vez que el proponente no envió respuesta en los tiempos establecidos.</w:t>
      </w:r>
    </w:p>
    <w:p w14:paraId="42A769FD" w14:textId="77777777" w:rsidR="00B75287" w:rsidRPr="003C3536" w:rsidRDefault="00B75287" w:rsidP="00B75287">
      <w:pPr>
        <w:pStyle w:val="Prrafodelista"/>
        <w:numPr>
          <w:ilvl w:val="0"/>
          <w:numId w:val="25"/>
        </w:numPr>
        <w:tabs>
          <w:tab w:val="left" w:pos="284"/>
        </w:tabs>
        <w:spacing w:after="0" w:line="240" w:lineRule="auto"/>
        <w:ind w:left="0" w:firstLine="0"/>
        <w:jc w:val="both"/>
        <w:rPr>
          <w:rFonts w:ascii="Futura Std Book" w:hAnsi="Futura Std Book" w:cs="Arial"/>
          <w:b/>
          <w:bCs/>
          <w:sz w:val="20"/>
          <w:szCs w:val="20"/>
        </w:rPr>
      </w:pPr>
      <w:r w:rsidRPr="003C3536">
        <w:rPr>
          <w:rFonts w:ascii="Futura Std Book" w:hAnsi="Futura Std Book" w:cs="Arial"/>
          <w:b/>
          <w:bCs/>
          <w:sz w:val="20"/>
          <w:szCs w:val="20"/>
        </w:rPr>
        <w:t xml:space="preserve">FNTP-111-2016 Diseño de herramientas de comunicación para el posicionamiento de </w:t>
      </w:r>
      <w:proofErr w:type="spellStart"/>
      <w:r w:rsidRPr="003C3536">
        <w:rPr>
          <w:rFonts w:ascii="Futura Std Book" w:hAnsi="Futura Std Book" w:cs="Arial"/>
          <w:b/>
          <w:bCs/>
          <w:sz w:val="20"/>
          <w:szCs w:val="20"/>
        </w:rPr>
        <w:t>Tibasosa</w:t>
      </w:r>
      <w:proofErr w:type="spellEnd"/>
      <w:r w:rsidRPr="003C3536">
        <w:rPr>
          <w:rFonts w:ascii="Futura Std Book" w:hAnsi="Futura Std Book" w:cs="Arial"/>
          <w:b/>
          <w:bCs/>
          <w:sz w:val="20"/>
          <w:szCs w:val="20"/>
        </w:rPr>
        <w:t xml:space="preserve"> como destino turístico</w:t>
      </w:r>
    </w:p>
    <w:p w14:paraId="2B99E887"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Futura Std Book" w:hAnsi="Futura Std Book" w:cs="Arial"/>
          <w:sz w:val="20"/>
          <w:szCs w:val="20"/>
        </w:rPr>
      </w:pPr>
      <w:r w:rsidRPr="003C3536">
        <w:rPr>
          <w:rFonts w:ascii="Futura Std Book" w:eastAsia="Times New Roman" w:hAnsi="Futura Std Book" w:cs="Arial"/>
          <w:b/>
          <w:bCs/>
          <w:sz w:val="20"/>
          <w:szCs w:val="20"/>
          <w:lang w:eastAsia="es-CO"/>
        </w:rPr>
        <w:t xml:space="preserve">Proponente: </w:t>
      </w:r>
      <w:r w:rsidRPr="003C3536">
        <w:rPr>
          <w:rFonts w:ascii="Futura Std Book" w:hAnsi="Futura Std Book" w:cs="Arial"/>
          <w:sz w:val="20"/>
          <w:szCs w:val="20"/>
        </w:rPr>
        <w:t xml:space="preserve">Alcaldía Municipal de </w:t>
      </w:r>
      <w:proofErr w:type="spellStart"/>
      <w:r w:rsidRPr="003C3536">
        <w:rPr>
          <w:rFonts w:ascii="Futura Std Book" w:hAnsi="Futura Std Book" w:cs="Arial"/>
          <w:sz w:val="20"/>
          <w:szCs w:val="20"/>
        </w:rPr>
        <w:t>Tibasosa</w:t>
      </w:r>
      <w:proofErr w:type="spellEnd"/>
    </w:p>
    <w:p w14:paraId="4A7A3FCF"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$96.287.622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$48.143.811; contrapartida $48.143.811).</w:t>
      </w:r>
    </w:p>
    <w:p w14:paraId="4EEECDF4"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eastAsia="Times New Roman" w:hAnsi="Futura Std Book" w:cs="Arial"/>
          <w:b/>
          <w:bCs/>
          <w:sz w:val="20"/>
          <w:szCs w:val="20"/>
          <w:lang w:eastAsia="es-CO"/>
        </w:rPr>
        <w:t>Objetivo: </w:t>
      </w:r>
      <w:r w:rsidRPr="003C3536">
        <w:rPr>
          <w:rFonts w:ascii="Futura Std Book" w:hAnsi="Futura Std Book" w:cs="Arial"/>
          <w:sz w:val="20"/>
          <w:szCs w:val="20"/>
        </w:rPr>
        <w:t xml:space="preserve">Diseñar herramientas de comunicación para el posicionamiento de </w:t>
      </w:r>
      <w:proofErr w:type="spellStart"/>
      <w:r w:rsidRPr="003C3536">
        <w:rPr>
          <w:rFonts w:ascii="Futura Std Book" w:hAnsi="Futura Std Book" w:cs="Arial"/>
          <w:sz w:val="20"/>
          <w:szCs w:val="20"/>
        </w:rPr>
        <w:t>Tibasosa</w:t>
      </w:r>
      <w:proofErr w:type="spellEnd"/>
      <w:r w:rsidRPr="003C3536">
        <w:rPr>
          <w:rFonts w:ascii="Futura Std Book" w:hAnsi="Futura Std Book" w:cs="Arial"/>
          <w:sz w:val="20"/>
          <w:szCs w:val="20"/>
        </w:rPr>
        <w:t xml:space="preserve"> como destino turístico.</w:t>
      </w:r>
    </w:p>
    <w:p w14:paraId="3A5FD6BE"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 xml:space="preserve">devuelto </w:t>
      </w:r>
    </w:p>
    <w:p w14:paraId="09BE0D58"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Futura Std Book" w:hAnsi="Futura Std Book" w:cs="Arial"/>
          <w:b/>
          <w:sz w:val="20"/>
          <w:szCs w:val="20"/>
        </w:rPr>
      </w:pPr>
      <w:r w:rsidRPr="003C3536">
        <w:rPr>
          <w:rFonts w:ascii="Futura Std Book" w:eastAsia="Futura Std Book" w:hAnsi="Futura Std Book" w:cs="Arial"/>
          <w:b/>
          <w:sz w:val="20"/>
          <w:szCs w:val="20"/>
        </w:rPr>
        <w:t xml:space="preserve">Informe: </w:t>
      </w:r>
    </w:p>
    <w:p w14:paraId="5B12A609" w14:textId="77777777" w:rsidR="00B75287" w:rsidRPr="003C3536" w:rsidRDefault="00B75287" w:rsidP="00400E8E">
      <w:pPr>
        <w:pStyle w:val="Prrafodelista"/>
        <w:widowControl w:val="0"/>
        <w:numPr>
          <w:ilvl w:val="0"/>
          <w:numId w:val="73"/>
        </w:numPr>
        <w:tabs>
          <w:tab w:val="left" w:pos="284"/>
        </w:tabs>
        <w:autoSpaceDE w:val="0"/>
        <w:autoSpaceDN w:val="0"/>
        <w:adjustRightInd w:val="0"/>
        <w:spacing w:after="0" w:line="240" w:lineRule="auto"/>
        <w:ind w:left="0" w:firstLine="0"/>
        <w:jc w:val="both"/>
        <w:rPr>
          <w:rFonts w:ascii="Futura Std Book" w:hAnsi="Futura Std Book" w:cs="Arial"/>
          <w:b/>
          <w:bCs/>
          <w:sz w:val="20"/>
          <w:szCs w:val="20"/>
        </w:rPr>
      </w:pPr>
      <w:r w:rsidRPr="003C3536">
        <w:rPr>
          <w:rFonts w:ascii="Futura Std Book" w:hAnsi="Futura Std Book" w:cs="Arial"/>
          <w:sz w:val="20"/>
          <w:szCs w:val="20"/>
        </w:rPr>
        <w:t>El proyecto fue d</w:t>
      </w:r>
      <w:r w:rsidRPr="003C3536">
        <w:rPr>
          <w:rFonts w:ascii="Futura Std Book" w:hAnsi="Futura Std Book" w:cs="Arial"/>
          <w:iCs/>
          <w:sz w:val="20"/>
          <w:szCs w:val="20"/>
        </w:rPr>
        <w:t xml:space="preserve">evuelto, </w:t>
      </w:r>
      <w:r w:rsidRPr="003C3536">
        <w:rPr>
          <w:rFonts w:ascii="Futura Std Book" w:hAnsi="Futura Std Book" w:cs="Arial"/>
          <w:sz w:val="20"/>
          <w:szCs w:val="20"/>
        </w:rPr>
        <w:t>toda vez que no se evidenció que la región tenga producto turístico.</w:t>
      </w:r>
    </w:p>
    <w:p w14:paraId="75788287" w14:textId="77777777" w:rsidR="00B75287" w:rsidRPr="003C3536" w:rsidRDefault="00B75287" w:rsidP="00B75287">
      <w:pPr>
        <w:pStyle w:val="Prrafodelista"/>
        <w:numPr>
          <w:ilvl w:val="0"/>
          <w:numId w:val="25"/>
        </w:numPr>
        <w:shd w:val="clear" w:color="auto" w:fill="FFFFFF"/>
        <w:tabs>
          <w:tab w:val="left" w:pos="284"/>
        </w:tabs>
        <w:spacing w:after="0" w:line="240" w:lineRule="auto"/>
        <w:ind w:left="0" w:firstLine="0"/>
        <w:jc w:val="both"/>
        <w:rPr>
          <w:rFonts w:ascii="Futura Std Book" w:eastAsia="Futura Std Book" w:hAnsi="Futura Std Book" w:cs="Arial"/>
          <w:sz w:val="20"/>
          <w:szCs w:val="20"/>
        </w:rPr>
      </w:pPr>
      <w:r w:rsidRPr="003C3536">
        <w:rPr>
          <w:rFonts w:ascii="Futura Std Book" w:hAnsi="Futura Std Book" w:cs="Arial"/>
          <w:b/>
          <w:bCs/>
          <w:sz w:val="20"/>
          <w:szCs w:val="20"/>
        </w:rPr>
        <w:t>FNTP-126-2016 Estrategia de promoción turística para la región Duitama – Paipa</w:t>
      </w:r>
      <w:r w:rsidRPr="003C3536">
        <w:rPr>
          <w:rFonts w:ascii="Futura Std Book" w:eastAsia="Times New Roman" w:hAnsi="Futura Std Book" w:cs="Arial"/>
          <w:b/>
          <w:bCs/>
          <w:sz w:val="20"/>
          <w:szCs w:val="20"/>
          <w:lang w:eastAsia="es-CO"/>
        </w:rPr>
        <w:t xml:space="preserve"> </w:t>
      </w:r>
    </w:p>
    <w:p w14:paraId="2B347E63" w14:textId="77777777" w:rsidR="00B75287" w:rsidRPr="003C3536" w:rsidRDefault="00B75287" w:rsidP="00B75287">
      <w:pPr>
        <w:pStyle w:val="Prrafodelista"/>
        <w:shd w:val="clear" w:color="auto" w:fill="FFFFFF"/>
        <w:tabs>
          <w:tab w:val="left" w:pos="284"/>
        </w:tabs>
        <w:spacing w:after="0" w:line="240" w:lineRule="auto"/>
        <w:ind w:left="0"/>
        <w:jc w:val="both"/>
        <w:rPr>
          <w:rFonts w:ascii="Futura Std Book" w:eastAsia="Futura Std Book" w:hAnsi="Futura Std Book" w:cs="Arial"/>
          <w:sz w:val="20"/>
          <w:szCs w:val="20"/>
        </w:rPr>
      </w:pPr>
      <w:r w:rsidRPr="003C3536">
        <w:rPr>
          <w:rFonts w:ascii="Futura Std Book" w:eastAsia="Times New Roman" w:hAnsi="Futura Std Book" w:cs="Arial"/>
          <w:b/>
          <w:bCs/>
          <w:sz w:val="20"/>
          <w:szCs w:val="20"/>
          <w:lang w:eastAsia="es-CO"/>
        </w:rPr>
        <w:t xml:space="preserve">Proponente: </w:t>
      </w:r>
      <w:proofErr w:type="spellStart"/>
      <w:r w:rsidRPr="003C3536">
        <w:rPr>
          <w:rFonts w:ascii="Futura Std Book" w:hAnsi="Futura Std Book" w:cs="Arial"/>
          <w:bCs/>
          <w:sz w:val="20"/>
          <w:szCs w:val="20"/>
        </w:rPr>
        <w:t>Cortupaipa</w:t>
      </w:r>
      <w:proofErr w:type="spellEnd"/>
    </w:p>
    <w:p w14:paraId="17E173DC"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$100.100.110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$80.107.550; contrapartida $19.992.560)</w:t>
      </w:r>
    </w:p>
    <w:p w14:paraId="3F2674DF"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eastAsia="Times New Roman" w:hAnsi="Futura Std Book" w:cs="Arial"/>
          <w:b/>
          <w:bCs/>
          <w:sz w:val="20"/>
          <w:szCs w:val="20"/>
          <w:lang w:eastAsia="es-CO"/>
        </w:rPr>
        <w:t>Objetivo: </w:t>
      </w:r>
      <w:r w:rsidRPr="003C3536">
        <w:rPr>
          <w:rFonts w:ascii="Futura Std Book" w:hAnsi="Futura Std Book" w:cs="Arial"/>
          <w:bCs/>
          <w:sz w:val="20"/>
          <w:szCs w:val="20"/>
        </w:rPr>
        <w:t>Desarrollar una estrategia de promoción turística para la región Duitama - Paipa, a través de material publicitario impreso, video de promoción, cuñas radiales y publicación de afiche promocional en periódico de circulación nacional, con el fin de impulsar el desarrollo turístico de la región, posicionar y consolidar la región Duitama - Paipa como destino turístico de orden nacional y regional.</w:t>
      </w:r>
    </w:p>
    <w:p w14:paraId="415E6076"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 xml:space="preserve">devuelto </w:t>
      </w:r>
    </w:p>
    <w:p w14:paraId="5CA7535A"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Futura Std Book" w:hAnsi="Futura Std Book" w:cs="Arial"/>
          <w:b/>
          <w:sz w:val="20"/>
          <w:szCs w:val="20"/>
        </w:rPr>
      </w:pPr>
      <w:r w:rsidRPr="003C3536">
        <w:rPr>
          <w:rFonts w:ascii="Futura Std Book" w:eastAsia="Futura Std Book" w:hAnsi="Futura Std Book" w:cs="Arial"/>
          <w:b/>
          <w:sz w:val="20"/>
          <w:szCs w:val="20"/>
        </w:rPr>
        <w:t xml:space="preserve">Informe: </w:t>
      </w:r>
    </w:p>
    <w:p w14:paraId="1A357E49" w14:textId="77777777" w:rsidR="00B75287" w:rsidRPr="003C3536" w:rsidRDefault="00B75287" w:rsidP="00400E8E">
      <w:pPr>
        <w:pStyle w:val="Prrafodelista"/>
        <w:widowControl w:val="0"/>
        <w:numPr>
          <w:ilvl w:val="0"/>
          <w:numId w:val="73"/>
        </w:numPr>
        <w:tabs>
          <w:tab w:val="left" w:pos="284"/>
        </w:tabs>
        <w:autoSpaceDE w:val="0"/>
        <w:autoSpaceDN w:val="0"/>
        <w:adjustRightInd w:val="0"/>
        <w:spacing w:after="0" w:line="240" w:lineRule="auto"/>
        <w:ind w:left="0" w:firstLine="0"/>
        <w:jc w:val="both"/>
        <w:rPr>
          <w:rFonts w:ascii="Futura Std Book" w:hAnsi="Futura Std Book" w:cs="Arial"/>
          <w:b/>
          <w:bCs/>
          <w:sz w:val="20"/>
          <w:szCs w:val="20"/>
        </w:rPr>
      </w:pPr>
      <w:r w:rsidRPr="003C3536">
        <w:rPr>
          <w:rFonts w:ascii="Futura Std Book" w:hAnsi="Futura Std Book" w:cs="Arial"/>
          <w:bCs/>
          <w:sz w:val="20"/>
          <w:szCs w:val="20"/>
        </w:rPr>
        <w:t>El proyecto se encuentra devuelto</w:t>
      </w:r>
      <w:r w:rsidRPr="003C3536">
        <w:rPr>
          <w:rFonts w:ascii="Futura Std Book" w:hAnsi="Futura Std Book" w:cs="Arial"/>
          <w:bCs/>
          <w:i/>
          <w:sz w:val="20"/>
          <w:szCs w:val="20"/>
        </w:rPr>
        <w:t xml:space="preserve">, </w:t>
      </w:r>
      <w:r w:rsidRPr="003C3536">
        <w:rPr>
          <w:rFonts w:ascii="Futura Std Book" w:hAnsi="Futura Std Book" w:cs="Arial"/>
          <w:bCs/>
          <w:sz w:val="20"/>
          <w:szCs w:val="20"/>
        </w:rPr>
        <w:t>toda vez que fue declarado no pre-viable jurídicamente.</w:t>
      </w:r>
    </w:p>
    <w:p w14:paraId="113A8127"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b/>
          <w:sz w:val="20"/>
          <w:szCs w:val="20"/>
        </w:rPr>
      </w:pPr>
    </w:p>
    <w:p w14:paraId="0C79655A"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b/>
          <w:sz w:val="20"/>
          <w:szCs w:val="20"/>
          <w:u w:val="single"/>
        </w:rPr>
      </w:pPr>
      <w:r w:rsidRPr="003C3536">
        <w:rPr>
          <w:rFonts w:ascii="Futura Std Book" w:hAnsi="Futura Std Book"/>
          <w:b/>
          <w:sz w:val="20"/>
          <w:szCs w:val="20"/>
          <w:u w:val="single"/>
        </w:rPr>
        <w:t xml:space="preserve">Aprobados 2015 </w:t>
      </w:r>
    </w:p>
    <w:p w14:paraId="2831D94E" w14:textId="77777777" w:rsidR="00B75287" w:rsidRPr="003C3536" w:rsidRDefault="00B75287" w:rsidP="00B75287">
      <w:pPr>
        <w:pStyle w:val="Prrafodelista"/>
        <w:numPr>
          <w:ilvl w:val="0"/>
          <w:numId w:val="26"/>
        </w:numPr>
        <w:shd w:val="clear" w:color="auto" w:fill="FFFFFF"/>
        <w:tabs>
          <w:tab w:val="left" w:pos="284"/>
        </w:tabs>
        <w:spacing w:after="0" w:line="240" w:lineRule="auto"/>
        <w:ind w:left="0" w:firstLine="0"/>
        <w:jc w:val="both"/>
        <w:rPr>
          <w:rFonts w:ascii="Futura Std Book" w:hAnsi="Futura Std Book" w:cs="Arial"/>
          <w:b/>
          <w:sz w:val="20"/>
          <w:szCs w:val="20"/>
        </w:rPr>
      </w:pPr>
      <w:r w:rsidRPr="003C3536">
        <w:rPr>
          <w:rFonts w:ascii="Futura Std Book" w:hAnsi="Futura Std Book" w:cs="Arial"/>
          <w:b/>
          <w:sz w:val="20"/>
          <w:szCs w:val="20"/>
        </w:rPr>
        <w:t>FNTP-194-2015</w:t>
      </w:r>
      <w:r w:rsidRPr="003C3536">
        <w:rPr>
          <w:rFonts w:ascii="Futura Std Book" w:hAnsi="Futura Std Book" w:cs="Arial"/>
          <w:b/>
          <w:bCs/>
          <w:sz w:val="20"/>
          <w:szCs w:val="20"/>
        </w:rPr>
        <w:t xml:space="preserve"> </w:t>
      </w:r>
      <w:r w:rsidRPr="003C3536">
        <w:rPr>
          <w:rFonts w:ascii="Futura Std Book" w:hAnsi="Futura Std Book" w:cs="Arial"/>
          <w:b/>
          <w:sz w:val="20"/>
          <w:szCs w:val="20"/>
        </w:rPr>
        <w:t xml:space="preserve">Participación de los departamentos de Antioquia, Atlántico, Bolívar, Boyacá, Caldas, Casanare, Cauca, Cesar, Córdoba, Cundinamarca, Huila, Magdalena, Meta, Nariño, Quindío, Risaralda, San Andrés, Santander, Sucre, Tolima y Valle del Cauca en la Vitrina Turística de </w:t>
      </w:r>
      <w:proofErr w:type="spellStart"/>
      <w:r w:rsidRPr="003C3536">
        <w:rPr>
          <w:rFonts w:ascii="Futura Std Book" w:hAnsi="Futura Std Book" w:cs="Arial"/>
          <w:b/>
          <w:sz w:val="20"/>
          <w:szCs w:val="20"/>
        </w:rPr>
        <w:t>Anato</w:t>
      </w:r>
      <w:proofErr w:type="spellEnd"/>
      <w:r w:rsidRPr="003C3536">
        <w:rPr>
          <w:rFonts w:ascii="Futura Std Book" w:hAnsi="Futura Std Book" w:cs="Arial"/>
          <w:b/>
          <w:sz w:val="20"/>
          <w:szCs w:val="20"/>
        </w:rPr>
        <w:t xml:space="preserve"> 2016</w:t>
      </w:r>
    </w:p>
    <w:p w14:paraId="1B6A543D"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Futura Std Book" w:hAnsi="Futura Std Book" w:cs="Arial"/>
          <w:sz w:val="20"/>
          <w:szCs w:val="20"/>
        </w:rPr>
      </w:pPr>
      <w:r w:rsidRPr="003C3536">
        <w:rPr>
          <w:rFonts w:ascii="Futura Std Book" w:eastAsia="Times New Roman" w:hAnsi="Futura Std Book" w:cs="Arial"/>
          <w:b/>
          <w:bCs/>
          <w:sz w:val="20"/>
          <w:szCs w:val="20"/>
          <w:lang w:eastAsia="es-CO"/>
        </w:rPr>
        <w:t xml:space="preserve">Proponente: </w:t>
      </w:r>
      <w:r w:rsidRPr="003C3536">
        <w:rPr>
          <w:rFonts w:ascii="Futura Std Book" w:hAnsi="Futura Std Book" w:cs="Arial"/>
          <w:sz w:val="20"/>
          <w:szCs w:val="20"/>
        </w:rPr>
        <w:t>entidades territoriales</w:t>
      </w:r>
    </w:p>
    <w:p w14:paraId="592E65E6"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$2.232.489.600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$1.116.244.800; contrapartida $1.116.244.800 (aproximado $62.013.600 para el departamento)</w:t>
      </w:r>
    </w:p>
    <w:p w14:paraId="64081C2B"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eastAsia="Times New Roman" w:hAnsi="Futura Std Book" w:cs="Arial"/>
          <w:b/>
          <w:bCs/>
          <w:sz w:val="20"/>
          <w:szCs w:val="20"/>
          <w:lang w:eastAsia="es-CO"/>
        </w:rPr>
        <w:t>Objetivo: </w:t>
      </w:r>
      <w:r w:rsidRPr="003C3536">
        <w:rPr>
          <w:rFonts w:ascii="Futura Std Book" w:hAnsi="Futura Std Book" w:cs="Arial"/>
          <w:sz w:val="20"/>
          <w:szCs w:val="20"/>
        </w:rPr>
        <w:t xml:space="preserve">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w:t>
      </w:r>
      <w:proofErr w:type="spellStart"/>
      <w:r w:rsidRPr="003C3536">
        <w:rPr>
          <w:rFonts w:ascii="Futura Std Book" w:hAnsi="Futura Std Book" w:cs="Arial"/>
          <w:sz w:val="20"/>
          <w:szCs w:val="20"/>
        </w:rPr>
        <w:t>Anato</w:t>
      </w:r>
      <w:proofErr w:type="spellEnd"/>
      <w:r w:rsidRPr="003C3536">
        <w:rPr>
          <w:rFonts w:ascii="Futura Std Book" w:hAnsi="Futura Std Book" w:cs="Arial"/>
          <w:sz w:val="20"/>
          <w:szCs w:val="20"/>
        </w:rPr>
        <w:t xml:space="preserve"> 2016.</w:t>
      </w:r>
    </w:p>
    <w:p w14:paraId="262D81E1" w14:textId="77777777" w:rsidR="00B75287" w:rsidRPr="003C3536" w:rsidRDefault="00B75287" w:rsidP="00B75287">
      <w:pPr>
        <w:tabs>
          <w:tab w:val="left" w:pos="284"/>
        </w:tabs>
        <w:spacing w:after="0" w:line="240" w:lineRule="auto"/>
        <w:contextualSpacing/>
        <w:jc w:val="both"/>
        <w:rPr>
          <w:rFonts w:ascii="Futura Std Book" w:eastAsia="Times New Roman" w:hAnsi="Futura Std Book" w:cs="Arial"/>
          <w:b/>
          <w:sz w:val="20"/>
          <w:szCs w:val="20"/>
          <w:lang w:eastAsia="es-CO"/>
        </w:rPr>
      </w:pPr>
      <w:r w:rsidRPr="003C3536">
        <w:rPr>
          <w:rFonts w:ascii="Futura Std Book" w:hAnsi="Futura Std Book" w:cs="Arial"/>
          <w:b/>
          <w:bCs/>
          <w:sz w:val="20"/>
          <w:szCs w:val="20"/>
        </w:rPr>
        <w:t xml:space="preserve">Inicio: </w:t>
      </w:r>
      <w:r w:rsidRPr="003C3536">
        <w:rPr>
          <w:rFonts w:ascii="Futura Std Book" w:eastAsia="Times New Roman" w:hAnsi="Futura Std Book" w:cs="Arial"/>
          <w:sz w:val="20"/>
          <w:szCs w:val="20"/>
          <w:lang w:eastAsia="es-CO"/>
        </w:rPr>
        <w:t>16 de enero de 2016</w:t>
      </w:r>
    </w:p>
    <w:p w14:paraId="3ADC4990"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Terminación: </w:t>
      </w:r>
      <w:r w:rsidRPr="003C3536">
        <w:rPr>
          <w:rFonts w:ascii="Futura Std Book" w:eastAsia="Times New Roman" w:hAnsi="Futura Std Book" w:cs="Arial"/>
          <w:sz w:val="20"/>
          <w:szCs w:val="20"/>
          <w:lang w:eastAsia="es-CO"/>
        </w:rPr>
        <w:t>19 de abril de 2016</w:t>
      </w:r>
    </w:p>
    <w:p w14:paraId="2FFEF553"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bCs/>
          <w:sz w:val="20"/>
          <w:szCs w:val="20"/>
        </w:rPr>
        <w:t xml:space="preserve">: </w:t>
      </w:r>
      <w:r w:rsidRPr="003C3536">
        <w:rPr>
          <w:rFonts w:ascii="Futura Std Book" w:hAnsi="Futura Std Book" w:cs="Arial"/>
          <w:bCs/>
          <w:sz w:val="20"/>
          <w:szCs w:val="20"/>
        </w:rPr>
        <w:t>100%</w:t>
      </w:r>
    </w:p>
    <w:p w14:paraId="63164D16"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terminado</w:t>
      </w:r>
    </w:p>
    <w:p w14:paraId="69984052"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Futura Std Book" w:hAnsi="Futura Std Book" w:cs="Arial"/>
          <w:b/>
          <w:sz w:val="20"/>
          <w:szCs w:val="20"/>
        </w:rPr>
      </w:pPr>
      <w:r w:rsidRPr="003C3536">
        <w:rPr>
          <w:rFonts w:ascii="Futura Std Book" w:eastAsia="Futura Std Book" w:hAnsi="Futura Std Book" w:cs="Arial"/>
          <w:b/>
          <w:sz w:val="20"/>
          <w:szCs w:val="20"/>
        </w:rPr>
        <w:t xml:space="preserve">Informe: </w:t>
      </w:r>
    </w:p>
    <w:p w14:paraId="10E8893F" w14:textId="77777777" w:rsidR="00B75287" w:rsidRPr="003C3536" w:rsidRDefault="00B75287" w:rsidP="00400E8E">
      <w:pPr>
        <w:pStyle w:val="Prrafodelista"/>
        <w:widowControl w:val="0"/>
        <w:numPr>
          <w:ilvl w:val="0"/>
          <w:numId w:val="73"/>
        </w:numPr>
        <w:tabs>
          <w:tab w:val="left" w:pos="284"/>
        </w:tabs>
        <w:autoSpaceDE w:val="0"/>
        <w:autoSpaceDN w:val="0"/>
        <w:adjustRightInd w:val="0"/>
        <w:spacing w:after="0" w:line="240" w:lineRule="auto"/>
        <w:ind w:left="0" w:firstLine="0"/>
        <w:jc w:val="both"/>
        <w:rPr>
          <w:rFonts w:ascii="Futura Std Book" w:hAnsi="Futura Std Book" w:cs="Arial"/>
          <w:bCs/>
          <w:sz w:val="20"/>
          <w:szCs w:val="20"/>
        </w:rPr>
      </w:pPr>
      <w:r w:rsidRPr="003C3536">
        <w:rPr>
          <w:rFonts w:ascii="Futura Std Book" w:hAnsi="Futura Std Book" w:cs="Arial"/>
          <w:bCs/>
          <w:sz w:val="20"/>
          <w:szCs w:val="20"/>
        </w:rPr>
        <w:t xml:space="preserve">Radicado </w:t>
      </w:r>
      <w:proofErr w:type="spellStart"/>
      <w:r w:rsidRPr="003C3536">
        <w:rPr>
          <w:rFonts w:ascii="Futura Std Book" w:hAnsi="Futura Std Book" w:cs="Arial"/>
          <w:bCs/>
          <w:sz w:val="20"/>
          <w:szCs w:val="20"/>
        </w:rPr>
        <w:t>Fontur</w:t>
      </w:r>
      <w:proofErr w:type="spellEnd"/>
      <w:r w:rsidRPr="003C3536">
        <w:rPr>
          <w:rFonts w:ascii="Futura Std Book" w:hAnsi="Futura Std Book" w:cs="Arial"/>
          <w:bCs/>
          <w:sz w:val="20"/>
          <w:szCs w:val="20"/>
        </w:rPr>
        <w:t xml:space="preserve"> 23 de octubre de 2015</w:t>
      </w:r>
    </w:p>
    <w:p w14:paraId="43E5E83D" w14:textId="77777777" w:rsidR="00B75287" w:rsidRPr="003C3536" w:rsidRDefault="00B75287" w:rsidP="00400E8E">
      <w:pPr>
        <w:pStyle w:val="Prrafodelista"/>
        <w:widowControl w:val="0"/>
        <w:numPr>
          <w:ilvl w:val="0"/>
          <w:numId w:val="73"/>
        </w:numPr>
        <w:tabs>
          <w:tab w:val="left" w:pos="284"/>
        </w:tabs>
        <w:autoSpaceDE w:val="0"/>
        <w:autoSpaceDN w:val="0"/>
        <w:adjustRightInd w:val="0"/>
        <w:spacing w:after="0" w:line="240" w:lineRule="auto"/>
        <w:ind w:left="0" w:firstLine="0"/>
        <w:jc w:val="both"/>
        <w:rPr>
          <w:rFonts w:ascii="Futura Std Book" w:hAnsi="Futura Std Book" w:cs="Arial"/>
          <w:bCs/>
          <w:sz w:val="20"/>
          <w:szCs w:val="20"/>
        </w:rPr>
      </w:pPr>
      <w:r w:rsidRPr="003C3536">
        <w:rPr>
          <w:rFonts w:ascii="Futura Std Book" w:hAnsi="Futura Std Book" w:cs="Arial"/>
          <w:bCs/>
          <w:sz w:val="20"/>
          <w:szCs w:val="20"/>
        </w:rPr>
        <w:t>Aprobado 27 de noviembre de 2015</w:t>
      </w:r>
    </w:p>
    <w:p w14:paraId="660B4865" w14:textId="77777777" w:rsidR="00B75287" w:rsidRPr="003C3536" w:rsidRDefault="00B75287" w:rsidP="00400E8E">
      <w:pPr>
        <w:pStyle w:val="Prrafodelista"/>
        <w:widowControl w:val="0"/>
        <w:numPr>
          <w:ilvl w:val="0"/>
          <w:numId w:val="73"/>
        </w:numPr>
        <w:tabs>
          <w:tab w:val="left" w:pos="284"/>
        </w:tabs>
        <w:autoSpaceDE w:val="0"/>
        <w:autoSpaceDN w:val="0"/>
        <w:adjustRightInd w:val="0"/>
        <w:spacing w:after="0" w:line="240" w:lineRule="auto"/>
        <w:ind w:left="0" w:firstLine="0"/>
        <w:jc w:val="both"/>
        <w:rPr>
          <w:rFonts w:ascii="Futura Std Book" w:hAnsi="Futura Std Book" w:cs="Arial"/>
          <w:b/>
          <w:bCs/>
          <w:sz w:val="20"/>
          <w:szCs w:val="20"/>
        </w:rPr>
      </w:pPr>
      <w:r w:rsidRPr="003C3536">
        <w:rPr>
          <w:rFonts w:ascii="Futura Std Book" w:hAnsi="Futura Std Book" w:cs="Arial"/>
          <w:sz w:val="20"/>
          <w:szCs w:val="20"/>
        </w:rPr>
        <w:t>Se financió el arrendamiento de área de hasta de 110 metros cuadrados para el departamento de Boyacá.</w:t>
      </w:r>
    </w:p>
    <w:p w14:paraId="59E53B88" w14:textId="77777777" w:rsidR="00B75287" w:rsidRPr="003C3536" w:rsidRDefault="00B75287" w:rsidP="00B75287">
      <w:pPr>
        <w:pStyle w:val="Prrafodelista"/>
        <w:numPr>
          <w:ilvl w:val="0"/>
          <w:numId w:val="26"/>
        </w:numPr>
        <w:tabs>
          <w:tab w:val="left" w:pos="284"/>
        </w:tabs>
        <w:spacing w:after="0" w:line="240" w:lineRule="auto"/>
        <w:ind w:left="284" w:hanging="284"/>
        <w:jc w:val="both"/>
        <w:rPr>
          <w:rFonts w:ascii="Futura Std Book" w:eastAsia="Times New Roman" w:hAnsi="Futura Std Book" w:cs="Arial"/>
          <w:b/>
          <w:bCs/>
          <w:sz w:val="20"/>
          <w:szCs w:val="20"/>
          <w:lang w:eastAsia="es-CO"/>
        </w:rPr>
      </w:pPr>
      <w:r w:rsidRPr="003C3536">
        <w:rPr>
          <w:rFonts w:ascii="Futura Std Book" w:eastAsia="Times New Roman" w:hAnsi="Futura Std Book" w:cs="Arial"/>
          <w:b/>
          <w:bCs/>
          <w:sz w:val="20"/>
          <w:szCs w:val="20"/>
          <w:lang w:eastAsia="es-CO"/>
        </w:rPr>
        <w:t>FPTP-061-2014 PLAN DE PROMOCIÓN PARA LA RED TURÍSTICA DE PUEBLOS PATRIMONIO 2014</w:t>
      </w:r>
    </w:p>
    <w:p w14:paraId="4A29BF60" w14:textId="77777777" w:rsidR="00B75287" w:rsidRPr="003C3536" w:rsidRDefault="00B75287" w:rsidP="00B75287">
      <w:pPr>
        <w:spacing w:after="0" w:line="240" w:lineRule="auto"/>
        <w:jc w:val="both"/>
        <w:rPr>
          <w:rFonts w:ascii="Futura Std Book" w:eastAsia="Calibri" w:hAnsi="Futura Std Book" w:cs="Calibri"/>
          <w:sz w:val="20"/>
          <w:szCs w:val="20"/>
          <w:lang w:eastAsia="es-CO"/>
        </w:rPr>
      </w:pPr>
      <w:r w:rsidRPr="003C3536">
        <w:rPr>
          <w:rFonts w:ascii="Futura Std Book" w:eastAsia="Calibri" w:hAnsi="Futura Std Book" w:cs="Calibri"/>
          <w:b/>
          <w:bCs/>
          <w:sz w:val="20"/>
          <w:szCs w:val="20"/>
        </w:rPr>
        <w:t>Proponente:</w:t>
      </w:r>
      <w:r w:rsidRPr="003C3536">
        <w:rPr>
          <w:rFonts w:ascii="Futura Std Book" w:eastAsia="Calibri" w:hAnsi="Futura Std Book" w:cs="Calibri"/>
          <w:sz w:val="20"/>
          <w:szCs w:val="20"/>
          <w:lang w:eastAsia="es-CO"/>
        </w:rPr>
        <w:t xml:space="preserve"> </w:t>
      </w:r>
      <w:proofErr w:type="spellStart"/>
      <w:r w:rsidRPr="003C3536">
        <w:rPr>
          <w:rFonts w:ascii="Futura Std Book" w:eastAsia="Calibri" w:hAnsi="Futura Std Book" w:cs="Calibri"/>
          <w:sz w:val="20"/>
          <w:szCs w:val="20"/>
          <w:lang w:eastAsia="es-CO"/>
        </w:rPr>
        <w:t>Fontur</w:t>
      </w:r>
      <w:proofErr w:type="spellEnd"/>
    </w:p>
    <w:p w14:paraId="3E9FA017" w14:textId="77777777" w:rsidR="00B75287" w:rsidRPr="003C3536" w:rsidRDefault="00B75287" w:rsidP="00B75287">
      <w:pPr>
        <w:spacing w:after="0" w:line="240" w:lineRule="auto"/>
        <w:jc w:val="both"/>
        <w:rPr>
          <w:rFonts w:ascii="Futura Std Book" w:eastAsia="Calibri" w:hAnsi="Futura Std Book" w:cs="Calibri"/>
          <w:sz w:val="20"/>
          <w:szCs w:val="20"/>
          <w:lang w:eastAsia="es-CO"/>
        </w:rPr>
      </w:pPr>
      <w:r w:rsidRPr="003C3536">
        <w:rPr>
          <w:rFonts w:ascii="Futura Std Book" w:eastAsia="Calibri" w:hAnsi="Futura Std Book" w:cs="Calibri"/>
          <w:b/>
          <w:bCs/>
          <w:sz w:val="20"/>
          <w:szCs w:val="20"/>
        </w:rPr>
        <w:t xml:space="preserve">Valor: </w:t>
      </w:r>
      <w:r w:rsidRPr="003C3536">
        <w:rPr>
          <w:rFonts w:ascii="Futura Std Book" w:eastAsia="Calibri" w:hAnsi="Futura Std Book" w:cs="Calibri"/>
          <w:sz w:val="20"/>
          <w:szCs w:val="20"/>
          <w:lang w:eastAsia="es-CO"/>
        </w:rPr>
        <w:t xml:space="preserve">$442.493.703 (aproximado $ 52.058.083 para el </w:t>
      </w:r>
      <w:proofErr w:type="spellStart"/>
      <w:r w:rsidRPr="003C3536">
        <w:rPr>
          <w:rFonts w:ascii="Futura Std Book" w:eastAsia="Calibri" w:hAnsi="Futura Std Book" w:cs="Calibri"/>
          <w:sz w:val="20"/>
          <w:szCs w:val="20"/>
          <w:lang w:eastAsia="es-CO"/>
        </w:rPr>
        <w:t>depratamento</w:t>
      </w:r>
      <w:proofErr w:type="spellEnd"/>
      <w:r w:rsidRPr="003C3536">
        <w:rPr>
          <w:rFonts w:ascii="Futura Std Book" w:eastAsia="Calibri" w:hAnsi="Futura Std Book" w:cs="Calibri"/>
          <w:sz w:val="20"/>
          <w:szCs w:val="20"/>
          <w:lang w:eastAsia="es-CO"/>
        </w:rPr>
        <w:t>).</w:t>
      </w:r>
    </w:p>
    <w:p w14:paraId="0CCD6082" w14:textId="77777777" w:rsidR="00B75287" w:rsidRPr="003C3536" w:rsidRDefault="00B75287" w:rsidP="00B75287">
      <w:pPr>
        <w:spacing w:after="0" w:line="240" w:lineRule="auto"/>
        <w:jc w:val="both"/>
        <w:rPr>
          <w:rFonts w:ascii="Futura Std Book" w:eastAsia="Calibri" w:hAnsi="Futura Std Book" w:cs="Calibri"/>
          <w:sz w:val="20"/>
          <w:szCs w:val="20"/>
          <w:lang w:eastAsia="es-CO"/>
        </w:rPr>
      </w:pPr>
      <w:r w:rsidRPr="003C3536">
        <w:rPr>
          <w:rFonts w:ascii="Futura Std Book" w:eastAsia="Calibri" w:hAnsi="Futura Std Book" w:cs="Calibri"/>
          <w:b/>
          <w:bCs/>
          <w:sz w:val="20"/>
          <w:szCs w:val="20"/>
        </w:rPr>
        <w:t>Objetivo:</w:t>
      </w:r>
      <w:r w:rsidRPr="003C3536">
        <w:rPr>
          <w:rFonts w:ascii="Futura Std Book" w:eastAsia="Calibri" w:hAnsi="Futura Std Book" w:cs="Calibri"/>
          <w:sz w:val="20"/>
          <w:szCs w:val="20"/>
          <w:lang w:eastAsia="es-CO"/>
        </w:rPr>
        <w:t xml:space="preserve"> incentivar el turismo cultural hacia los pueblos de la red.</w:t>
      </w:r>
    </w:p>
    <w:p w14:paraId="3DFC2003" w14:textId="77777777" w:rsidR="00B75287" w:rsidRPr="003C3536" w:rsidRDefault="00B75287" w:rsidP="00B75287">
      <w:pPr>
        <w:spacing w:after="0" w:line="240" w:lineRule="auto"/>
        <w:jc w:val="both"/>
        <w:rPr>
          <w:rFonts w:ascii="Futura Std Book" w:eastAsia="Calibri" w:hAnsi="Futura Std Book" w:cs="Calibri"/>
          <w:sz w:val="20"/>
          <w:szCs w:val="20"/>
        </w:rPr>
      </w:pPr>
      <w:r w:rsidRPr="003C3536">
        <w:rPr>
          <w:rFonts w:ascii="Futura Std Book" w:eastAsia="Calibri" w:hAnsi="Futura Std Book" w:cs="Calibri"/>
          <w:b/>
          <w:bCs/>
          <w:sz w:val="20"/>
          <w:szCs w:val="20"/>
        </w:rPr>
        <w:t xml:space="preserve">Inicio: </w:t>
      </w:r>
      <w:r w:rsidRPr="003C3536">
        <w:rPr>
          <w:rFonts w:ascii="Futura Std Book" w:eastAsia="Calibri" w:hAnsi="Futura Std Book" w:cs="Calibri"/>
          <w:sz w:val="20"/>
          <w:szCs w:val="20"/>
        </w:rPr>
        <w:t>1 de abril de 2014</w:t>
      </w:r>
    </w:p>
    <w:p w14:paraId="0C64E331" w14:textId="77777777" w:rsidR="00B75287" w:rsidRPr="003C3536" w:rsidRDefault="00B75287" w:rsidP="00B75287">
      <w:pPr>
        <w:spacing w:after="0" w:line="240" w:lineRule="auto"/>
        <w:jc w:val="both"/>
        <w:rPr>
          <w:rFonts w:ascii="Futura Std Book" w:eastAsia="Calibri" w:hAnsi="Futura Std Book" w:cs="Calibri"/>
          <w:b/>
          <w:bCs/>
          <w:sz w:val="20"/>
          <w:szCs w:val="20"/>
        </w:rPr>
      </w:pPr>
      <w:r w:rsidRPr="003C3536">
        <w:rPr>
          <w:rFonts w:ascii="Futura Std Book" w:eastAsia="Calibri" w:hAnsi="Futura Std Book" w:cs="Calibri"/>
          <w:b/>
          <w:bCs/>
          <w:sz w:val="20"/>
          <w:szCs w:val="20"/>
        </w:rPr>
        <w:t xml:space="preserve">Terminación: </w:t>
      </w:r>
      <w:r w:rsidRPr="003C3536">
        <w:rPr>
          <w:rFonts w:ascii="Futura Std Book" w:eastAsia="Calibri" w:hAnsi="Futura Std Book" w:cs="Calibri"/>
          <w:sz w:val="20"/>
          <w:szCs w:val="20"/>
        </w:rPr>
        <w:t>31 de agosto de 2018</w:t>
      </w:r>
    </w:p>
    <w:p w14:paraId="156C88F3" w14:textId="77777777" w:rsidR="00B75287" w:rsidRPr="003C3536" w:rsidRDefault="00B75287" w:rsidP="00B75287">
      <w:pPr>
        <w:spacing w:after="0" w:line="240" w:lineRule="auto"/>
        <w:jc w:val="both"/>
        <w:rPr>
          <w:rFonts w:ascii="Futura Std Book" w:eastAsia="Calibri" w:hAnsi="Futura Std Book" w:cs="Calibri"/>
          <w:b/>
          <w:bCs/>
          <w:sz w:val="20"/>
          <w:szCs w:val="20"/>
        </w:rPr>
      </w:pPr>
      <w:r w:rsidRPr="003C3536">
        <w:rPr>
          <w:rFonts w:ascii="Futura Std Book" w:eastAsia="Calibri" w:hAnsi="Futura Std Book" w:cs="Calibri"/>
          <w:b/>
          <w:bCs/>
          <w:sz w:val="20"/>
          <w:szCs w:val="20"/>
        </w:rPr>
        <w:t xml:space="preserve">Avance: </w:t>
      </w:r>
      <w:r w:rsidRPr="003C3536">
        <w:rPr>
          <w:rFonts w:ascii="Futura Std Book" w:eastAsia="Calibri" w:hAnsi="Futura Std Book" w:cs="Calibri"/>
          <w:sz w:val="20"/>
          <w:szCs w:val="20"/>
        </w:rPr>
        <w:t>100%</w:t>
      </w:r>
    </w:p>
    <w:p w14:paraId="7FCE83F4" w14:textId="77777777" w:rsidR="00B75287" w:rsidRPr="003C3536" w:rsidRDefault="00B75287" w:rsidP="00B75287">
      <w:pPr>
        <w:spacing w:after="0" w:line="240" w:lineRule="auto"/>
        <w:jc w:val="both"/>
        <w:rPr>
          <w:rFonts w:ascii="Futura Std Book" w:eastAsia="Calibri" w:hAnsi="Futura Std Book" w:cs="Calibri"/>
          <w:sz w:val="20"/>
          <w:szCs w:val="20"/>
        </w:rPr>
      </w:pPr>
      <w:r w:rsidRPr="003C3536">
        <w:rPr>
          <w:rFonts w:ascii="Futura Std Book" w:eastAsia="Calibri" w:hAnsi="Futura Std Book" w:cs="Calibri"/>
          <w:b/>
          <w:bCs/>
          <w:sz w:val="20"/>
          <w:szCs w:val="20"/>
        </w:rPr>
        <w:t>Estado:</w:t>
      </w:r>
      <w:r w:rsidRPr="003C3536">
        <w:rPr>
          <w:rFonts w:ascii="Futura Std Book" w:eastAsia="Calibri" w:hAnsi="Futura Std Book" w:cs="Calibri"/>
          <w:sz w:val="20"/>
          <w:szCs w:val="20"/>
        </w:rPr>
        <w:t xml:space="preserve"> Terminado</w:t>
      </w:r>
    </w:p>
    <w:p w14:paraId="30A911E4" w14:textId="77777777" w:rsidR="00B75287" w:rsidRPr="003C3536" w:rsidRDefault="00B75287" w:rsidP="00B75287">
      <w:pPr>
        <w:shd w:val="clear" w:color="auto" w:fill="FFFFFF"/>
        <w:spacing w:after="0" w:line="240" w:lineRule="auto"/>
        <w:jc w:val="both"/>
        <w:rPr>
          <w:rFonts w:ascii="Futura Std Book" w:eastAsia="Calibri" w:hAnsi="Futura Std Book" w:cs="Calibri"/>
          <w:sz w:val="20"/>
          <w:szCs w:val="20"/>
          <w:lang w:eastAsia="es-CO"/>
        </w:rPr>
      </w:pPr>
      <w:r w:rsidRPr="003C3536">
        <w:rPr>
          <w:rFonts w:ascii="Futura Std Book" w:eastAsia="Calibri" w:hAnsi="Futura Std Book" w:cs="Calibri"/>
          <w:b/>
          <w:bCs/>
          <w:sz w:val="20"/>
          <w:szCs w:val="20"/>
        </w:rPr>
        <w:t>Informe:</w:t>
      </w:r>
      <w:r w:rsidRPr="003C3536">
        <w:rPr>
          <w:rFonts w:ascii="Futura Std Book" w:eastAsia="Calibri" w:hAnsi="Futura Std Book" w:cs="Calibri"/>
          <w:sz w:val="20"/>
          <w:szCs w:val="20"/>
          <w:lang w:eastAsia="es-CO"/>
        </w:rPr>
        <w:t xml:space="preserve"> </w:t>
      </w:r>
    </w:p>
    <w:p w14:paraId="6120212E" w14:textId="77777777" w:rsidR="00B75287" w:rsidRPr="003C3536" w:rsidRDefault="00B75287" w:rsidP="00400E8E">
      <w:pPr>
        <w:numPr>
          <w:ilvl w:val="0"/>
          <w:numId w:val="77"/>
        </w:numPr>
        <w:spacing w:after="0" w:line="240" w:lineRule="auto"/>
        <w:contextualSpacing/>
        <w:jc w:val="both"/>
        <w:rPr>
          <w:rFonts w:ascii="Futura Std Book" w:hAnsi="Futura Std Book" w:cs="Calibri"/>
          <w:sz w:val="20"/>
          <w:szCs w:val="20"/>
          <w:lang w:eastAsia="es-CO"/>
        </w:rPr>
      </w:pPr>
      <w:r w:rsidRPr="003C3536">
        <w:rPr>
          <w:rFonts w:ascii="Futura Std Book" w:hAnsi="Futura Std Book" w:cs="Calibri"/>
          <w:sz w:val="20"/>
          <w:szCs w:val="20"/>
          <w:lang w:eastAsia="es-CO"/>
        </w:rPr>
        <w:t>Radicado el 18 de marzo de 2014</w:t>
      </w:r>
    </w:p>
    <w:p w14:paraId="28A5DB3F" w14:textId="77777777" w:rsidR="00B75287" w:rsidRPr="003C3536" w:rsidRDefault="00B75287" w:rsidP="00400E8E">
      <w:pPr>
        <w:numPr>
          <w:ilvl w:val="0"/>
          <w:numId w:val="77"/>
        </w:numPr>
        <w:spacing w:after="0" w:line="240" w:lineRule="auto"/>
        <w:contextualSpacing/>
        <w:jc w:val="both"/>
        <w:rPr>
          <w:rFonts w:ascii="Futura Std Book" w:hAnsi="Futura Std Book" w:cs="Calibri"/>
          <w:sz w:val="20"/>
          <w:szCs w:val="20"/>
          <w:lang w:eastAsia="es-CO"/>
        </w:rPr>
      </w:pPr>
      <w:r w:rsidRPr="003C3536">
        <w:rPr>
          <w:rFonts w:ascii="Futura Std Book" w:hAnsi="Futura Std Book" w:cs="Calibri"/>
          <w:sz w:val="20"/>
          <w:szCs w:val="20"/>
          <w:lang w:eastAsia="es-CO"/>
        </w:rPr>
        <w:t>Aprobado el 25 de mayo de 2015</w:t>
      </w:r>
    </w:p>
    <w:p w14:paraId="7DD8CB30" w14:textId="77777777" w:rsidR="00B75287" w:rsidRPr="003C3536" w:rsidRDefault="00B75287" w:rsidP="00400E8E">
      <w:pPr>
        <w:numPr>
          <w:ilvl w:val="0"/>
          <w:numId w:val="77"/>
        </w:numPr>
        <w:spacing w:after="0" w:line="240" w:lineRule="auto"/>
        <w:contextualSpacing/>
        <w:jc w:val="both"/>
        <w:rPr>
          <w:rFonts w:ascii="Futura Std Book" w:hAnsi="Futura Std Book" w:cs="Calibri"/>
          <w:sz w:val="20"/>
          <w:szCs w:val="20"/>
          <w:lang w:eastAsia="es-CO"/>
        </w:rPr>
      </w:pPr>
      <w:r w:rsidRPr="003C3536">
        <w:rPr>
          <w:rFonts w:ascii="Futura Std Book" w:hAnsi="Futura Std Book" w:cs="Calibri"/>
          <w:sz w:val="20"/>
          <w:szCs w:val="20"/>
          <w:lang w:eastAsia="es-CO"/>
        </w:rPr>
        <w:lastRenderedPageBreak/>
        <w:t>Contempló la realización de la conceptualización y rediseño de la web de la Red; producción de spot publicitario; participación de ferias y fiestas de los pueblos que conforman la red; realización y distribución de guía turística de la Red.</w:t>
      </w:r>
    </w:p>
    <w:p w14:paraId="00F7DF56" w14:textId="77777777" w:rsidR="00B75287" w:rsidRPr="003C3536" w:rsidRDefault="00B75287" w:rsidP="00B75287">
      <w:pPr>
        <w:pStyle w:val="paragraph"/>
        <w:numPr>
          <w:ilvl w:val="0"/>
          <w:numId w:val="26"/>
        </w:numPr>
        <w:spacing w:before="0" w:beforeAutospacing="0" w:after="0" w:afterAutospacing="0"/>
        <w:ind w:left="284" w:hanging="284"/>
        <w:jc w:val="both"/>
        <w:textAlignment w:val="baseline"/>
        <w:rPr>
          <w:rStyle w:val="normaltextrun"/>
          <w:rFonts w:ascii="Futura Std Book" w:hAnsi="Futura Std Book"/>
          <w:sz w:val="20"/>
          <w:szCs w:val="20"/>
        </w:rPr>
      </w:pPr>
      <w:r w:rsidRPr="003C3536">
        <w:rPr>
          <w:rStyle w:val="normaltextrun"/>
          <w:rFonts w:ascii="Futura Std Book" w:hAnsi="Futura Std Book"/>
          <w:b/>
          <w:bCs/>
          <w:sz w:val="20"/>
          <w:szCs w:val="20"/>
          <w:lang w:val="es-CO"/>
        </w:rPr>
        <w:t>FNTP-</w:t>
      </w:r>
      <w:r w:rsidRPr="003C3536">
        <w:rPr>
          <w:rFonts w:ascii="Futura Std Book" w:hAnsi="Futura Std Book"/>
          <w:b/>
          <w:bCs/>
          <w:sz w:val="20"/>
          <w:szCs w:val="20"/>
          <w:lang w:val="es-CO"/>
        </w:rPr>
        <w:t>160-2014 Promoción de los municipios de la Red Turística de Pueblos Patrimonio de Colombia en el marco de la X Edición del Hay Festival Cartagena 2016</w:t>
      </w:r>
    </w:p>
    <w:p w14:paraId="403F9320" w14:textId="77777777" w:rsidR="00B75287" w:rsidRPr="003C3536" w:rsidRDefault="00B75287" w:rsidP="00B75287">
      <w:pPr>
        <w:pStyle w:val="paragraph"/>
        <w:spacing w:before="0" w:beforeAutospacing="0" w:after="0" w:afterAutospacing="0"/>
        <w:jc w:val="both"/>
        <w:textAlignment w:val="baseline"/>
        <w:rPr>
          <w:rFonts w:ascii="Futura Std Book" w:hAnsi="Futura Std Book"/>
          <w:sz w:val="20"/>
          <w:szCs w:val="20"/>
        </w:rPr>
      </w:pPr>
      <w:r w:rsidRPr="003C3536">
        <w:rPr>
          <w:rStyle w:val="normaltextrun"/>
          <w:rFonts w:ascii="Futura Std Book" w:hAnsi="Futura Std Book"/>
          <w:b/>
          <w:bCs/>
          <w:sz w:val="20"/>
          <w:szCs w:val="20"/>
          <w:lang w:val="es-CO"/>
        </w:rPr>
        <w:t>Proponente: </w:t>
      </w:r>
      <w:proofErr w:type="spellStart"/>
      <w:r w:rsidRPr="003C3536">
        <w:rPr>
          <w:rStyle w:val="normaltextrun"/>
          <w:rFonts w:ascii="Futura Std Book" w:hAnsi="Futura Std Book"/>
          <w:sz w:val="20"/>
          <w:szCs w:val="20"/>
          <w:lang w:val="es-CO"/>
        </w:rPr>
        <w:t>Fontur</w:t>
      </w:r>
      <w:proofErr w:type="spellEnd"/>
    </w:p>
    <w:p w14:paraId="61FC04E5" w14:textId="77777777" w:rsidR="00B75287" w:rsidRPr="003C3536" w:rsidRDefault="00B75287" w:rsidP="00B75287">
      <w:pPr>
        <w:pStyle w:val="paragraph"/>
        <w:spacing w:before="0" w:beforeAutospacing="0" w:after="0" w:afterAutospacing="0"/>
        <w:jc w:val="both"/>
        <w:textAlignment w:val="baseline"/>
        <w:rPr>
          <w:rFonts w:ascii="Futura Std Book" w:hAnsi="Futura Std Book"/>
          <w:sz w:val="20"/>
          <w:szCs w:val="20"/>
          <w:lang w:val="es-CO"/>
        </w:rPr>
      </w:pPr>
      <w:r w:rsidRPr="003C3536">
        <w:rPr>
          <w:rStyle w:val="normaltextrun"/>
          <w:rFonts w:ascii="Futura Std Book" w:hAnsi="Futura Std Book"/>
          <w:b/>
          <w:bCs/>
          <w:sz w:val="20"/>
          <w:szCs w:val="20"/>
          <w:lang w:val="es-CO"/>
        </w:rPr>
        <w:t>Valor:</w:t>
      </w:r>
      <w:r w:rsidRPr="003C3536">
        <w:rPr>
          <w:rStyle w:val="normaltextrun"/>
          <w:rFonts w:ascii="Futura Std Book" w:hAnsi="Futura Std Book"/>
          <w:sz w:val="20"/>
          <w:szCs w:val="20"/>
          <w:lang w:val="es-CO"/>
        </w:rPr>
        <w:t> </w:t>
      </w:r>
      <w:r w:rsidRPr="003C3536">
        <w:rPr>
          <w:rFonts w:ascii="Futura Std Book" w:hAnsi="Futura Std Book"/>
          <w:sz w:val="20"/>
          <w:szCs w:val="20"/>
          <w:lang w:val="es-CO"/>
        </w:rPr>
        <w:t xml:space="preserve">$ </w:t>
      </w:r>
      <w:r w:rsidRPr="003C3536">
        <w:rPr>
          <w:rStyle w:val="normaltextrun"/>
          <w:rFonts w:ascii="Futura Std Book" w:hAnsi="Futura Std Book"/>
          <w:sz w:val="20"/>
          <w:szCs w:val="20"/>
          <w:lang w:val="es-CO"/>
        </w:rPr>
        <w:t>371.200.000</w:t>
      </w:r>
      <w:r w:rsidRPr="003C3536">
        <w:rPr>
          <w:rStyle w:val="eop"/>
          <w:rFonts w:ascii="Futura Std Book" w:hAnsi="Futura Std Book"/>
          <w:sz w:val="20"/>
          <w:szCs w:val="20"/>
          <w:lang w:val="es-CO"/>
        </w:rPr>
        <w:t xml:space="preserve"> (</w:t>
      </w:r>
      <w:proofErr w:type="spellStart"/>
      <w:r w:rsidRPr="003C3536">
        <w:rPr>
          <w:rStyle w:val="eop"/>
          <w:rFonts w:ascii="Futura Std Book" w:hAnsi="Futura Std Book"/>
          <w:sz w:val="20"/>
          <w:szCs w:val="20"/>
          <w:lang w:val="es-CO"/>
        </w:rPr>
        <w:t>Fontur</w:t>
      </w:r>
      <w:proofErr w:type="spellEnd"/>
      <w:r w:rsidRPr="003C3536">
        <w:rPr>
          <w:rStyle w:val="eop"/>
          <w:rFonts w:ascii="Futura Std Book" w:hAnsi="Futura Std Book"/>
          <w:sz w:val="20"/>
          <w:szCs w:val="20"/>
          <w:lang w:val="es-CO"/>
        </w:rPr>
        <w:t xml:space="preserve"> $</w:t>
      </w:r>
      <w:r w:rsidRPr="003C3536">
        <w:rPr>
          <w:rStyle w:val="normaltextrun"/>
          <w:rFonts w:ascii="Futura Std Book" w:hAnsi="Futura Std Book"/>
          <w:sz w:val="20"/>
          <w:szCs w:val="20"/>
          <w:lang w:val="es-CO"/>
        </w:rPr>
        <w:t>371.200.000</w:t>
      </w:r>
      <w:r w:rsidRPr="003C3536">
        <w:rPr>
          <w:rStyle w:val="eop"/>
          <w:rFonts w:ascii="Futura Std Book" w:hAnsi="Futura Std Book"/>
          <w:sz w:val="20"/>
          <w:szCs w:val="20"/>
          <w:lang w:val="es-CO"/>
        </w:rPr>
        <w:t>) (aproximado $</w:t>
      </w:r>
      <w:r w:rsidRPr="003C3536">
        <w:rPr>
          <w:rFonts w:ascii="Futura Std Book" w:hAnsi="Futura Std Book"/>
          <w:sz w:val="20"/>
          <w:szCs w:val="20"/>
          <w:lang w:val="es-CO"/>
        </w:rPr>
        <w:t xml:space="preserve"> </w:t>
      </w:r>
      <w:r w:rsidRPr="003C3536">
        <w:rPr>
          <w:rStyle w:val="eop"/>
          <w:rFonts w:ascii="Futura Std Book" w:hAnsi="Futura Std Book"/>
          <w:sz w:val="20"/>
          <w:szCs w:val="20"/>
          <w:lang w:val="es-CO"/>
        </w:rPr>
        <w:t>43.670.588 para el departamento)</w:t>
      </w:r>
    </w:p>
    <w:p w14:paraId="1C54BB6E" w14:textId="77777777" w:rsidR="00B75287" w:rsidRPr="003C3536" w:rsidRDefault="00B75287" w:rsidP="00B75287">
      <w:pPr>
        <w:pStyle w:val="paragraph"/>
        <w:spacing w:before="0" w:beforeAutospacing="0" w:after="0" w:afterAutospacing="0"/>
        <w:jc w:val="both"/>
        <w:textAlignment w:val="baseline"/>
        <w:rPr>
          <w:rFonts w:ascii="Futura Std Book" w:hAnsi="Futura Std Book"/>
          <w:sz w:val="20"/>
          <w:szCs w:val="20"/>
          <w:lang w:val="es-CO"/>
        </w:rPr>
      </w:pPr>
      <w:r w:rsidRPr="003C3536">
        <w:rPr>
          <w:rStyle w:val="normaltextrun"/>
          <w:rFonts w:ascii="Futura Std Book" w:hAnsi="Futura Std Book"/>
          <w:b/>
          <w:bCs/>
          <w:sz w:val="20"/>
          <w:szCs w:val="20"/>
          <w:lang w:val="es-CO"/>
        </w:rPr>
        <w:t>Objetivo</w:t>
      </w:r>
      <w:r w:rsidRPr="003C3536">
        <w:rPr>
          <w:rFonts w:ascii="Futura Std Book" w:hAnsi="Futura Std Book"/>
          <w:b/>
          <w:bCs/>
          <w:sz w:val="20"/>
          <w:szCs w:val="20"/>
          <w:lang w:val="es-CO"/>
        </w:rPr>
        <w:t>:</w:t>
      </w:r>
      <w:r w:rsidRPr="003C3536">
        <w:rPr>
          <w:rStyle w:val="normaltextrun"/>
          <w:rFonts w:ascii="Futura Std Book" w:hAnsi="Futura Std Book"/>
          <w:sz w:val="20"/>
          <w:szCs w:val="20"/>
          <w:lang w:val="es-CO"/>
        </w:rPr>
        <w:t> </w:t>
      </w:r>
      <w:r w:rsidRPr="003C3536">
        <w:rPr>
          <w:rFonts w:ascii="Futura Std Book" w:hAnsi="Futura Std Book"/>
          <w:sz w:val="20"/>
          <w:szCs w:val="20"/>
          <w:lang w:val="es-CO"/>
        </w:rPr>
        <w:t>cautivar al público objetivo de turismo cultural a través de la promoción de los municipios de la Red en el marco del Hay Festival. </w:t>
      </w:r>
      <w:r w:rsidRPr="003C3536">
        <w:rPr>
          <w:rStyle w:val="eop"/>
          <w:rFonts w:ascii="Futura Std Book" w:hAnsi="Futura Std Book"/>
          <w:sz w:val="20"/>
          <w:szCs w:val="20"/>
          <w:lang w:val="es-CO"/>
        </w:rPr>
        <w:t> </w:t>
      </w:r>
    </w:p>
    <w:p w14:paraId="79A7368F" w14:textId="77777777" w:rsidR="00B75287" w:rsidRPr="003C3536" w:rsidRDefault="00B75287" w:rsidP="00B75287">
      <w:pPr>
        <w:pStyle w:val="paragraph"/>
        <w:spacing w:before="0" w:beforeAutospacing="0" w:after="0" w:afterAutospacing="0"/>
        <w:jc w:val="both"/>
        <w:textAlignment w:val="baseline"/>
        <w:rPr>
          <w:rFonts w:ascii="Futura Std Book" w:hAnsi="Futura Std Book"/>
          <w:sz w:val="20"/>
          <w:szCs w:val="20"/>
          <w:lang w:val="es-CO"/>
        </w:rPr>
      </w:pPr>
      <w:r w:rsidRPr="003C3536">
        <w:rPr>
          <w:rStyle w:val="normaltextrun"/>
          <w:rFonts w:ascii="Futura Std Book" w:hAnsi="Futura Std Book"/>
          <w:b/>
          <w:bCs/>
          <w:sz w:val="20"/>
          <w:szCs w:val="20"/>
          <w:lang w:val="es-CO"/>
        </w:rPr>
        <w:t>Inicio: </w:t>
      </w:r>
      <w:r w:rsidRPr="003C3536">
        <w:rPr>
          <w:rStyle w:val="normaltextrun"/>
          <w:rFonts w:ascii="Futura Std Book" w:hAnsi="Futura Std Book"/>
          <w:sz w:val="20"/>
          <w:szCs w:val="20"/>
          <w:lang w:val="es-CO"/>
        </w:rPr>
        <w:t>05 de marzo de 2015</w:t>
      </w:r>
      <w:r w:rsidRPr="003C3536">
        <w:rPr>
          <w:rStyle w:val="eop"/>
          <w:rFonts w:ascii="Futura Std Book" w:hAnsi="Futura Std Book"/>
          <w:sz w:val="20"/>
          <w:szCs w:val="20"/>
          <w:lang w:val="es-CO"/>
        </w:rPr>
        <w:t> </w:t>
      </w:r>
    </w:p>
    <w:p w14:paraId="1EE516B8" w14:textId="77777777" w:rsidR="00B75287" w:rsidRPr="003C3536" w:rsidRDefault="00B75287" w:rsidP="00B75287">
      <w:pPr>
        <w:pStyle w:val="paragraph"/>
        <w:spacing w:before="0" w:beforeAutospacing="0" w:after="0" w:afterAutospacing="0"/>
        <w:jc w:val="both"/>
        <w:textAlignment w:val="baseline"/>
        <w:rPr>
          <w:rFonts w:ascii="Futura Std Book" w:hAnsi="Futura Std Book"/>
          <w:sz w:val="20"/>
          <w:szCs w:val="20"/>
          <w:lang w:val="es-CO"/>
        </w:rPr>
      </w:pPr>
      <w:r w:rsidRPr="003C3536">
        <w:rPr>
          <w:rStyle w:val="normaltextrun"/>
          <w:rFonts w:ascii="Futura Std Book" w:hAnsi="Futura Std Book"/>
          <w:b/>
          <w:bCs/>
          <w:sz w:val="20"/>
          <w:szCs w:val="20"/>
          <w:lang w:val="es-CO"/>
        </w:rPr>
        <w:t>Terminación: </w:t>
      </w:r>
      <w:r w:rsidRPr="003C3536">
        <w:rPr>
          <w:rStyle w:val="normaltextrun"/>
          <w:rFonts w:ascii="Futura Std Book" w:hAnsi="Futura Std Book"/>
          <w:sz w:val="20"/>
          <w:szCs w:val="20"/>
          <w:lang w:val="es-CO"/>
        </w:rPr>
        <w:t>04 de julio de 2016</w:t>
      </w:r>
      <w:r w:rsidRPr="003C3536">
        <w:rPr>
          <w:rStyle w:val="eop"/>
          <w:rFonts w:ascii="Futura Std Book" w:hAnsi="Futura Std Book"/>
          <w:sz w:val="20"/>
          <w:szCs w:val="20"/>
          <w:lang w:val="es-CO"/>
        </w:rPr>
        <w:t> </w:t>
      </w:r>
    </w:p>
    <w:p w14:paraId="55A5539B" w14:textId="77777777" w:rsidR="00B75287" w:rsidRPr="003C3536" w:rsidRDefault="00B75287" w:rsidP="00B75287">
      <w:pPr>
        <w:pStyle w:val="paragraph"/>
        <w:spacing w:before="0" w:beforeAutospacing="0" w:after="0" w:afterAutospacing="0"/>
        <w:jc w:val="both"/>
        <w:textAlignment w:val="baseline"/>
        <w:rPr>
          <w:rFonts w:ascii="Futura Std Book" w:hAnsi="Futura Std Book"/>
          <w:sz w:val="20"/>
          <w:szCs w:val="20"/>
          <w:lang w:val="es-CO"/>
        </w:rPr>
      </w:pPr>
      <w:r w:rsidRPr="003C3536">
        <w:rPr>
          <w:rStyle w:val="normaltextrun"/>
          <w:rFonts w:ascii="Futura Std Book" w:hAnsi="Futura Std Book"/>
          <w:b/>
          <w:bCs/>
          <w:sz w:val="20"/>
          <w:szCs w:val="20"/>
          <w:lang w:val="es-CO"/>
        </w:rPr>
        <w:t>Estado</w:t>
      </w:r>
      <w:r w:rsidRPr="003C3536">
        <w:rPr>
          <w:rFonts w:ascii="Futura Std Book" w:hAnsi="Futura Std Book"/>
          <w:b/>
          <w:bCs/>
          <w:sz w:val="20"/>
          <w:szCs w:val="20"/>
          <w:lang w:val="es-CO"/>
        </w:rPr>
        <w:t>:</w:t>
      </w:r>
      <w:r w:rsidRPr="003C3536">
        <w:rPr>
          <w:rStyle w:val="normaltextrun"/>
          <w:rFonts w:ascii="Futura Std Book" w:hAnsi="Futura Std Book"/>
          <w:sz w:val="20"/>
          <w:szCs w:val="20"/>
          <w:lang w:val="es-CO"/>
        </w:rPr>
        <w:t> </w:t>
      </w:r>
      <w:r w:rsidRPr="003C3536">
        <w:rPr>
          <w:rFonts w:ascii="Futura Std Book" w:hAnsi="Futura Std Book"/>
          <w:sz w:val="20"/>
          <w:szCs w:val="20"/>
          <w:lang w:val="es-CO"/>
        </w:rPr>
        <w:t>finalizado</w:t>
      </w:r>
    </w:p>
    <w:p w14:paraId="42853514" w14:textId="77777777" w:rsidR="00B75287" w:rsidRPr="003C3536" w:rsidRDefault="00B75287" w:rsidP="00B75287">
      <w:pPr>
        <w:pStyle w:val="paragraph"/>
        <w:spacing w:before="0" w:beforeAutospacing="0" w:after="0" w:afterAutospacing="0"/>
        <w:jc w:val="both"/>
        <w:textAlignment w:val="baseline"/>
        <w:rPr>
          <w:rFonts w:ascii="Futura Std Book" w:hAnsi="Futura Std Book"/>
          <w:sz w:val="20"/>
          <w:szCs w:val="20"/>
          <w:lang w:val="es-CO"/>
        </w:rPr>
      </w:pPr>
      <w:r w:rsidRPr="003C3536">
        <w:rPr>
          <w:rStyle w:val="normaltextrun"/>
          <w:rFonts w:ascii="Futura Std Book" w:hAnsi="Futura Std Book"/>
          <w:b/>
          <w:bCs/>
          <w:sz w:val="20"/>
          <w:szCs w:val="20"/>
          <w:lang w:val="es-CO"/>
        </w:rPr>
        <w:t>Avance</w:t>
      </w:r>
      <w:r w:rsidRPr="003C3536">
        <w:rPr>
          <w:rFonts w:ascii="Futura Std Book" w:hAnsi="Futura Std Book"/>
          <w:b/>
          <w:bCs/>
          <w:sz w:val="20"/>
          <w:szCs w:val="20"/>
          <w:lang w:val="es-CO"/>
        </w:rPr>
        <w:t> Físico: </w:t>
      </w:r>
      <w:r w:rsidRPr="003C3536">
        <w:rPr>
          <w:rStyle w:val="normaltextrun"/>
          <w:rFonts w:ascii="Futura Std Book" w:hAnsi="Futura Std Book"/>
          <w:sz w:val="20"/>
          <w:szCs w:val="20"/>
          <w:lang w:val="es-CO"/>
        </w:rPr>
        <w:t>1</w:t>
      </w:r>
      <w:r w:rsidRPr="003C3536">
        <w:rPr>
          <w:rFonts w:ascii="Futura Std Book" w:hAnsi="Futura Std Book"/>
          <w:sz w:val="20"/>
          <w:szCs w:val="20"/>
          <w:lang w:val="es-CO"/>
        </w:rPr>
        <w:t>00%</w:t>
      </w:r>
      <w:r w:rsidRPr="003C3536">
        <w:rPr>
          <w:rStyle w:val="eop"/>
          <w:rFonts w:ascii="Futura Std Book" w:hAnsi="Futura Std Book"/>
          <w:sz w:val="20"/>
          <w:szCs w:val="20"/>
          <w:lang w:val="es-CO"/>
        </w:rPr>
        <w:t> </w:t>
      </w:r>
    </w:p>
    <w:p w14:paraId="0B521CF5" w14:textId="77777777" w:rsidR="00B75287" w:rsidRPr="003C3536" w:rsidRDefault="00B75287" w:rsidP="00B75287">
      <w:pPr>
        <w:pStyle w:val="paragraph"/>
        <w:spacing w:before="0" w:beforeAutospacing="0" w:after="0" w:afterAutospacing="0"/>
        <w:jc w:val="both"/>
        <w:textAlignment w:val="baseline"/>
        <w:rPr>
          <w:rFonts w:ascii="Futura Std Book" w:hAnsi="Futura Std Book"/>
          <w:sz w:val="20"/>
          <w:szCs w:val="20"/>
          <w:lang w:val="es-CO"/>
        </w:rPr>
      </w:pPr>
      <w:r w:rsidRPr="003C3536">
        <w:rPr>
          <w:rStyle w:val="normaltextrun"/>
          <w:rFonts w:ascii="Futura Std Book" w:hAnsi="Futura Std Book"/>
          <w:b/>
          <w:bCs/>
          <w:sz w:val="20"/>
          <w:szCs w:val="20"/>
          <w:lang w:val="es-CO"/>
        </w:rPr>
        <w:t>Informe:</w:t>
      </w:r>
      <w:r w:rsidRPr="003C3536">
        <w:rPr>
          <w:rStyle w:val="eop"/>
          <w:rFonts w:ascii="Futura Std Book" w:hAnsi="Futura Std Book"/>
          <w:sz w:val="20"/>
          <w:szCs w:val="20"/>
          <w:lang w:val="es-CO"/>
        </w:rPr>
        <w:t> </w:t>
      </w:r>
    </w:p>
    <w:p w14:paraId="682D8A90" w14:textId="77777777" w:rsidR="00B75287" w:rsidRPr="003C3536" w:rsidRDefault="00B75287" w:rsidP="00400E8E">
      <w:pPr>
        <w:pStyle w:val="paragraph"/>
        <w:numPr>
          <w:ilvl w:val="0"/>
          <w:numId w:val="78"/>
        </w:numPr>
        <w:spacing w:before="0" w:beforeAutospacing="0" w:after="0" w:afterAutospacing="0"/>
        <w:jc w:val="both"/>
        <w:textAlignment w:val="baseline"/>
        <w:rPr>
          <w:rFonts w:ascii="Futura Std Book" w:hAnsi="Futura Std Book"/>
          <w:sz w:val="20"/>
          <w:szCs w:val="20"/>
          <w:lang w:val="es-CO"/>
        </w:rPr>
      </w:pPr>
      <w:r w:rsidRPr="003C3536">
        <w:rPr>
          <w:rStyle w:val="normaltextrun"/>
          <w:rFonts w:ascii="Futura Std Book" w:hAnsi="Futura Std Book"/>
          <w:sz w:val="20"/>
          <w:szCs w:val="20"/>
          <w:lang w:val="es-CO"/>
        </w:rPr>
        <w:t>Radicado</w:t>
      </w:r>
      <w:r w:rsidRPr="003C3536">
        <w:rPr>
          <w:rFonts w:ascii="Futura Std Book" w:hAnsi="Futura Std Book"/>
          <w:sz w:val="20"/>
          <w:szCs w:val="20"/>
          <w:lang w:val="es-CO"/>
        </w:rPr>
        <w:t> el 09 de junio de 2014.</w:t>
      </w:r>
    </w:p>
    <w:p w14:paraId="3629B2EB" w14:textId="77777777" w:rsidR="00B75287" w:rsidRPr="003C3536" w:rsidRDefault="00B75287" w:rsidP="00400E8E">
      <w:pPr>
        <w:pStyle w:val="paragraph"/>
        <w:numPr>
          <w:ilvl w:val="0"/>
          <w:numId w:val="78"/>
        </w:numPr>
        <w:spacing w:before="0" w:beforeAutospacing="0" w:after="0" w:afterAutospacing="0"/>
        <w:jc w:val="both"/>
        <w:textAlignment w:val="baseline"/>
        <w:rPr>
          <w:rFonts w:ascii="Futura Std Book" w:hAnsi="Futura Std Book"/>
          <w:sz w:val="20"/>
          <w:szCs w:val="20"/>
          <w:lang w:val="es-CO"/>
        </w:rPr>
      </w:pPr>
      <w:r w:rsidRPr="003C3536">
        <w:rPr>
          <w:rStyle w:val="normaltextrun"/>
          <w:rFonts w:ascii="Futura Std Book" w:hAnsi="Futura Std Book"/>
          <w:sz w:val="20"/>
          <w:szCs w:val="20"/>
          <w:lang w:val="es-CO"/>
        </w:rPr>
        <w:t>Aprobado</w:t>
      </w:r>
      <w:r w:rsidRPr="003C3536">
        <w:rPr>
          <w:rFonts w:ascii="Futura Std Book" w:hAnsi="Futura Std Book"/>
          <w:sz w:val="20"/>
          <w:szCs w:val="20"/>
          <w:lang w:val="es-CO"/>
        </w:rPr>
        <w:t> en Comité Directivo el 19 de diciembre de 2014.</w:t>
      </w:r>
    </w:p>
    <w:p w14:paraId="78C1BDD4" w14:textId="77777777" w:rsidR="00B75287" w:rsidRPr="003C3536" w:rsidRDefault="00B75287" w:rsidP="00400E8E">
      <w:pPr>
        <w:pStyle w:val="paragraph"/>
        <w:numPr>
          <w:ilvl w:val="0"/>
          <w:numId w:val="78"/>
        </w:numPr>
        <w:spacing w:before="0" w:beforeAutospacing="0" w:after="0" w:afterAutospacing="0"/>
        <w:jc w:val="both"/>
        <w:textAlignment w:val="baseline"/>
        <w:rPr>
          <w:rStyle w:val="eop"/>
          <w:rFonts w:ascii="Futura Std Book" w:hAnsi="Futura Std Book"/>
          <w:sz w:val="20"/>
          <w:szCs w:val="20"/>
        </w:rPr>
      </w:pPr>
      <w:r w:rsidRPr="003C3536">
        <w:rPr>
          <w:rStyle w:val="eop"/>
          <w:rFonts w:ascii="Futura Std Book" w:hAnsi="Futura Std Book"/>
          <w:sz w:val="20"/>
          <w:szCs w:val="20"/>
          <w:lang w:val="es-CO"/>
        </w:rPr>
        <w:t>Entre agosto y septiembre de 2015 en el periódico El Tiempo se publicaron las crónicas de los 17 pueblos patrimonio, desarrolladas gracias a que los escritores realizaron visititas a estos destinos.</w:t>
      </w:r>
    </w:p>
    <w:p w14:paraId="3B9C73C3" w14:textId="77777777" w:rsidR="00B75287" w:rsidRPr="003C3536" w:rsidRDefault="00B75287" w:rsidP="00400E8E">
      <w:pPr>
        <w:pStyle w:val="paragraph"/>
        <w:numPr>
          <w:ilvl w:val="0"/>
          <w:numId w:val="78"/>
        </w:numPr>
        <w:spacing w:before="0" w:beforeAutospacing="0" w:after="0" w:afterAutospacing="0"/>
        <w:jc w:val="both"/>
        <w:textAlignment w:val="baseline"/>
        <w:rPr>
          <w:rFonts w:ascii="Futura Std Book" w:hAnsi="Futura Std Book"/>
          <w:sz w:val="20"/>
          <w:szCs w:val="20"/>
        </w:rPr>
      </w:pPr>
      <w:r w:rsidRPr="003C3536">
        <w:rPr>
          <w:rStyle w:val="eop"/>
          <w:rFonts w:ascii="Futura Std Book" w:hAnsi="Futura Std Book"/>
          <w:sz w:val="20"/>
          <w:szCs w:val="20"/>
          <w:lang w:val="es-CO"/>
        </w:rPr>
        <w:t>Se emitieron piezas publicitarias de los pueblos en comerciales de TV, radio e impresos.</w:t>
      </w:r>
    </w:p>
    <w:p w14:paraId="7C11E284" w14:textId="77777777" w:rsidR="00B75287" w:rsidRPr="003C3536" w:rsidRDefault="00B75287" w:rsidP="00B75287">
      <w:pPr>
        <w:tabs>
          <w:tab w:val="left" w:pos="284"/>
        </w:tabs>
        <w:spacing w:after="0" w:line="240" w:lineRule="auto"/>
        <w:contextualSpacing/>
        <w:jc w:val="both"/>
        <w:rPr>
          <w:rFonts w:ascii="Futura Std Book" w:eastAsia="Times New Roman" w:hAnsi="Futura Std Book" w:cs="Arial"/>
          <w:b/>
          <w:sz w:val="20"/>
          <w:szCs w:val="20"/>
          <w:lang w:val="es-MX" w:eastAsia="es-CO"/>
        </w:rPr>
      </w:pPr>
    </w:p>
    <w:p w14:paraId="552BEA9F" w14:textId="77777777" w:rsidR="00B75287" w:rsidRPr="003C3536" w:rsidRDefault="00B75287" w:rsidP="00B75287">
      <w:pPr>
        <w:tabs>
          <w:tab w:val="left" w:pos="284"/>
        </w:tabs>
        <w:spacing w:after="0" w:line="240" w:lineRule="auto"/>
        <w:contextualSpacing/>
        <w:jc w:val="both"/>
        <w:rPr>
          <w:rFonts w:ascii="Futura Std Book" w:eastAsia="Times New Roman" w:hAnsi="Futura Std Book" w:cs="Arial"/>
          <w:b/>
          <w:sz w:val="20"/>
          <w:szCs w:val="20"/>
          <w:u w:val="single"/>
          <w:lang w:eastAsia="es-CO"/>
        </w:rPr>
      </w:pPr>
      <w:r w:rsidRPr="003C3536">
        <w:rPr>
          <w:rFonts w:ascii="Futura Std Book" w:eastAsia="Times New Roman" w:hAnsi="Futura Std Book" w:cs="Arial"/>
          <w:b/>
          <w:sz w:val="20"/>
          <w:szCs w:val="20"/>
          <w:u w:val="single"/>
          <w:lang w:eastAsia="es-CO"/>
        </w:rPr>
        <w:t>Aprobados 2014</w:t>
      </w:r>
    </w:p>
    <w:p w14:paraId="10D4BB98" w14:textId="77777777" w:rsidR="00B75287" w:rsidRPr="003C3536" w:rsidRDefault="00B75287" w:rsidP="00400E8E">
      <w:pPr>
        <w:pStyle w:val="Prrafodelista"/>
        <w:numPr>
          <w:ilvl w:val="3"/>
          <w:numId w:val="77"/>
        </w:numPr>
        <w:tabs>
          <w:tab w:val="left" w:pos="284"/>
          <w:tab w:val="num" w:pos="720"/>
        </w:tabs>
        <w:spacing w:after="0" w:line="240" w:lineRule="auto"/>
        <w:ind w:left="284" w:hanging="284"/>
        <w:jc w:val="both"/>
        <w:rPr>
          <w:rFonts w:ascii="Futura Std Book" w:hAnsi="Futura Std Book" w:cs="Arial"/>
          <w:b/>
          <w:sz w:val="20"/>
          <w:szCs w:val="20"/>
        </w:rPr>
      </w:pPr>
      <w:r w:rsidRPr="003C3536">
        <w:rPr>
          <w:rFonts w:ascii="Futura Std Book" w:eastAsia="Times New Roman" w:hAnsi="Futura Std Book" w:cs="Arial"/>
          <w:b/>
          <w:sz w:val="20"/>
          <w:szCs w:val="20"/>
          <w:lang w:eastAsia="es-CO"/>
        </w:rPr>
        <w:t>FNTP-282-2013 Realizar ruedas de negocios "Turismo Negocia" en 14 ciudades de Colombia</w:t>
      </w:r>
    </w:p>
    <w:p w14:paraId="4C2D63ED"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Futura Std Book" w:hAnsi="Futura Std Book" w:cs="Arial"/>
          <w:sz w:val="20"/>
          <w:szCs w:val="20"/>
        </w:rPr>
      </w:pPr>
      <w:r w:rsidRPr="003C3536">
        <w:rPr>
          <w:rFonts w:ascii="Futura Std Book" w:eastAsia="Times New Roman" w:hAnsi="Futura Std Book" w:cs="Arial"/>
          <w:b/>
          <w:bCs/>
          <w:sz w:val="20"/>
          <w:szCs w:val="20"/>
          <w:lang w:eastAsia="es-CO"/>
        </w:rPr>
        <w:t xml:space="preserve">Proponente: </w:t>
      </w:r>
      <w:proofErr w:type="spellStart"/>
      <w:r w:rsidRPr="003C3536">
        <w:rPr>
          <w:rFonts w:ascii="Futura Std Book" w:hAnsi="Futura Std Book" w:cs="Arial"/>
          <w:sz w:val="20"/>
          <w:szCs w:val="20"/>
        </w:rPr>
        <w:t>MinCIT</w:t>
      </w:r>
      <w:proofErr w:type="spellEnd"/>
    </w:p>
    <w:p w14:paraId="045F4D4C"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Valor: </w:t>
      </w:r>
      <w:r w:rsidRPr="003C3536">
        <w:rPr>
          <w:rFonts w:ascii="Futura Std Book" w:hAnsi="Futura Std Book" w:cs="Arial"/>
          <w:sz w:val="20"/>
          <w:szCs w:val="20"/>
        </w:rPr>
        <w:t xml:space="preserve">$4.730.731.293 </w:t>
      </w:r>
      <w:r w:rsidRPr="003C3536">
        <w:rPr>
          <w:rFonts w:ascii="Futura Std Book" w:eastAsia="Times New Roman" w:hAnsi="Futura Std Book" w:cs="Arial"/>
          <w:sz w:val="20"/>
          <w:szCs w:val="20"/>
          <w:lang w:eastAsia="es-CO"/>
        </w:rPr>
        <w:t>(</w:t>
      </w:r>
      <w:proofErr w:type="spellStart"/>
      <w:r w:rsidRPr="003C3536">
        <w:rPr>
          <w:rFonts w:ascii="Futura Std Book" w:eastAsia="Times New Roman" w:hAnsi="Futura Std Book" w:cs="Arial"/>
          <w:sz w:val="20"/>
          <w:szCs w:val="20"/>
          <w:lang w:eastAsia="es-CO"/>
        </w:rPr>
        <w:t>Fontur</w:t>
      </w:r>
      <w:proofErr w:type="spellEnd"/>
      <w:r w:rsidRPr="003C3536">
        <w:rPr>
          <w:rFonts w:ascii="Futura Std Book" w:eastAsia="Times New Roman" w:hAnsi="Futura Std Book" w:cs="Arial"/>
          <w:sz w:val="20"/>
          <w:szCs w:val="20"/>
          <w:lang w:eastAsia="es-CO"/>
        </w:rPr>
        <w:t xml:space="preserve"> </w:t>
      </w:r>
      <w:r w:rsidRPr="003C3536">
        <w:rPr>
          <w:rFonts w:ascii="Futura Std Book" w:hAnsi="Futura Std Book" w:cs="Arial"/>
          <w:sz w:val="20"/>
          <w:szCs w:val="20"/>
        </w:rPr>
        <w:t>$4.730.731.293</w:t>
      </w:r>
      <w:r w:rsidRPr="003C3536">
        <w:rPr>
          <w:rFonts w:ascii="Futura Std Book" w:eastAsia="Times New Roman" w:hAnsi="Futura Std Book" w:cs="Arial"/>
          <w:sz w:val="20"/>
          <w:szCs w:val="20"/>
          <w:lang w:eastAsia="es-CO"/>
        </w:rPr>
        <w:t>) (</w:t>
      </w:r>
      <w:r w:rsidRPr="003C3536">
        <w:rPr>
          <w:rFonts w:ascii="Futura Std Book" w:hAnsi="Futura Std Book" w:cs="Arial"/>
          <w:sz w:val="20"/>
          <w:szCs w:val="20"/>
        </w:rPr>
        <w:t>aproximado $236.536.564 para el departamento)</w:t>
      </w:r>
    </w:p>
    <w:p w14:paraId="57251A0D"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Generar oportunidades de negocios para los empresarios del sector turístico, nacional a través de la realización de las versiones XXXIII a XLVI de la rueda de negocios "Turismo Negocia”.</w:t>
      </w:r>
    </w:p>
    <w:p w14:paraId="45653C77"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Inicio: </w:t>
      </w:r>
      <w:r w:rsidRPr="003C3536">
        <w:rPr>
          <w:rFonts w:ascii="Futura Std Book" w:hAnsi="Futura Std Book" w:cs="Arial"/>
          <w:bCs/>
          <w:sz w:val="20"/>
          <w:szCs w:val="20"/>
        </w:rPr>
        <w:t>21 de abril de 2014</w:t>
      </w:r>
    </w:p>
    <w:p w14:paraId="57CD6F9B"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Terminación: </w:t>
      </w:r>
      <w:r w:rsidRPr="003C3536">
        <w:rPr>
          <w:rFonts w:ascii="Futura Std Book" w:hAnsi="Futura Std Book" w:cs="Arial"/>
          <w:bCs/>
          <w:sz w:val="20"/>
          <w:szCs w:val="20"/>
        </w:rPr>
        <w:t>31 de diciembre de 2015</w:t>
      </w:r>
    </w:p>
    <w:p w14:paraId="7F3F66FF"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bCs/>
          <w:sz w:val="20"/>
          <w:szCs w:val="20"/>
        </w:rPr>
        <w:t xml:space="preserve">: </w:t>
      </w:r>
      <w:r w:rsidRPr="003C3536">
        <w:rPr>
          <w:rFonts w:ascii="Futura Std Book" w:hAnsi="Futura Std Book" w:cs="Arial"/>
          <w:bCs/>
          <w:sz w:val="20"/>
          <w:szCs w:val="20"/>
        </w:rPr>
        <w:t>100%</w:t>
      </w:r>
    </w:p>
    <w:p w14:paraId="3E5F2EBC"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finalizado</w:t>
      </w:r>
    </w:p>
    <w:p w14:paraId="6490C3ED" w14:textId="77777777" w:rsidR="00B75287" w:rsidRPr="003C3536" w:rsidRDefault="00B75287" w:rsidP="00B75287">
      <w:pPr>
        <w:tabs>
          <w:tab w:val="left" w:pos="284"/>
        </w:tabs>
        <w:spacing w:after="0" w:line="240" w:lineRule="auto"/>
        <w:contextualSpacing/>
        <w:jc w:val="both"/>
        <w:rPr>
          <w:rFonts w:ascii="Futura Std Book" w:eastAsia="Futura Std Book" w:hAnsi="Futura Std Book" w:cs="Arial"/>
          <w:b/>
          <w:sz w:val="20"/>
          <w:szCs w:val="20"/>
        </w:rPr>
      </w:pPr>
      <w:r w:rsidRPr="003C3536">
        <w:rPr>
          <w:rFonts w:ascii="Futura Std Book" w:eastAsia="Futura Std Book" w:hAnsi="Futura Std Book" w:cs="Arial"/>
          <w:b/>
          <w:sz w:val="20"/>
          <w:szCs w:val="20"/>
        </w:rPr>
        <w:t xml:space="preserve">Informe: </w:t>
      </w:r>
    </w:p>
    <w:p w14:paraId="20B94EF0" w14:textId="77777777" w:rsidR="00B75287" w:rsidRPr="003C3536" w:rsidRDefault="00B75287" w:rsidP="00400E8E">
      <w:pPr>
        <w:pStyle w:val="Prrafodelista"/>
        <w:numPr>
          <w:ilvl w:val="0"/>
          <w:numId w:val="79"/>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lastRenderedPageBreak/>
        <w:t>Radicado el 26 de diciembre de 2013.</w:t>
      </w:r>
    </w:p>
    <w:p w14:paraId="00161FFD" w14:textId="77777777" w:rsidR="00B75287" w:rsidRPr="003C3536" w:rsidRDefault="00B75287" w:rsidP="00400E8E">
      <w:pPr>
        <w:pStyle w:val="Prrafodelista"/>
        <w:numPr>
          <w:ilvl w:val="0"/>
          <w:numId w:val="79"/>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Aprobado el 06 de febrero de 2014</w:t>
      </w:r>
    </w:p>
    <w:p w14:paraId="6BD5D55E" w14:textId="77777777" w:rsidR="00B75287" w:rsidRPr="003C3536" w:rsidRDefault="00B75287" w:rsidP="00400E8E">
      <w:pPr>
        <w:pStyle w:val="Prrafodelista"/>
        <w:numPr>
          <w:ilvl w:val="0"/>
          <w:numId w:val="79"/>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En el marco del proyecto se realizó una rueda de negocios en Paipa el 26 de junio de 2014.</w:t>
      </w:r>
    </w:p>
    <w:p w14:paraId="05677AA7" w14:textId="77777777" w:rsidR="00B75287" w:rsidRPr="003C3536" w:rsidRDefault="00B75287" w:rsidP="00B75287">
      <w:pPr>
        <w:pStyle w:val="Prrafodelista"/>
        <w:widowControl w:val="0"/>
        <w:tabs>
          <w:tab w:val="left" w:pos="284"/>
        </w:tabs>
        <w:autoSpaceDE w:val="0"/>
        <w:autoSpaceDN w:val="0"/>
        <w:adjustRightInd w:val="0"/>
        <w:spacing w:after="0" w:line="240" w:lineRule="auto"/>
        <w:ind w:left="0"/>
        <w:jc w:val="both"/>
        <w:rPr>
          <w:rFonts w:ascii="Futura Std Book" w:eastAsia="Futura Std Book" w:hAnsi="Futura Std Book" w:cs="Arial"/>
          <w:sz w:val="20"/>
          <w:szCs w:val="20"/>
        </w:rPr>
      </w:pPr>
    </w:p>
    <w:p w14:paraId="6DD91163" w14:textId="77777777" w:rsidR="00B75287" w:rsidRPr="003C3536" w:rsidRDefault="00B75287" w:rsidP="00B75287">
      <w:pPr>
        <w:tabs>
          <w:tab w:val="left" w:pos="284"/>
        </w:tabs>
        <w:spacing w:after="0" w:line="240" w:lineRule="auto"/>
        <w:contextualSpacing/>
        <w:jc w:val="both"/>
        <w:rPr>
          <w:rFonts w:ascii="Futura Std Book" w:hAnsi="Futura Std Book" w:cs="Arial"/>
          <w:b/>
          <w:sz w:val="20"/>
          <w:szCs w:val="20"/>
          <w:u w:val="single"/>
        </w:rPr>
      </w:pPr>
      <w:r w:rsidRPr="003C3536">
        <w:rPr>
          <w:rFonts w:ascii="Futura Std Book" w:hAnsi="Futura Std Book" w:cs="Arial"/>
          <w:b/>
          <w:sz w:val="20"/>
          <w:szCs w:val="20"/>
          <w:u w:val="single"/>
        </w:rPr>
        <w:t>No aprobados 2014</w:t>
      </w:r>
    </w:p>
    <w:p w14:paraId="3B7CF010" w14:textId="77777777" w:rsidR="00B75287" w:rsidRPr="003C3536" w:rsidRDefault="00B75287" w:rsidP="00B75287">
      <w:pPr>
        <w:pStyle w:val="Prrafodelista"/>
        <w:numPr>
          <w:ilvl w:val="0"/>
          <w:numId w:val="27"/>
        </w:numPr>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b/>
          <w:sz w:val="20"/>
          <w:szCs w:val="20"/>
        </w:rPr>
        <w:t>FNTP-066-2014 Estrategia de promoción turística "Duitama los sitios más bellos" como atractivo turístico en Colombia</w:t>
      </w:r>
    </w:p>
    <w:p w14:paraId="43125B45"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b/>
          <w:sz w:val="20"/>
          <w:szCs w:val="20"/>
        </w:rPr>
      </w:pPr>
      <w:r w:rsidRPr="003C3536">
        <w:rPr>
          <w:rFonts w:ascii="Futura Std Book" w:hAnsi="Futura Std Book"/>
          <w:b/>
          <w:sz w:val="20"/>
          <w:szCs w:val="20"/>
        </w:rPr>
        <w:t xml:space="preserve">Proponente: </w:t>
      </w:r>
      <w:r w:rsidRPr="003C3536">
        <w:rPr>
          <w:rFonts w:ascii="Futura Std Book" w:hAnsi="Futura Std Book" w:cs="Arial"/>
          <w:sz w:val="20"/>
          <w:szCs w:val="20"/>
        </w:rPr>
        <w:t>Alcaldía de Duitama</w:t>
      </w:r>
    </w:p>
    <w:p w14:paraId="32444E85"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$34.654.000</w:t>
      </w:r>
    </w:p>
    <w:p w14:paraId="0184FFBD"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Fomentar el desarrollo turístico de Duitama por medio de una estrategia de promoción turística, resaltando las fortalezas del municipio para aumentar su actividad turística y mejorando su posicionamiento a nivel nacional por medio de la elaboración de material promocional de Duitama como destino turístico.</w:t>
      </w:r>
    </w:p>
    <w:p w14:paraId="6653AAB5"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 xml:space="preserve">retirado </w:t>
      </w:r>
    </w:p>
    <w:p w14:paraId="32C8D2AC"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Informe:</w:t>
      </w:r>
      <w:r w:rsidRPr="003C3536">
        <w:rPr>
          <w:rFonts w:ascii="Futura Std Book" w:hAnsi="Futura Std Book" w:cs="Arial"/>
          <w:bCs/>
          <w:sz w:val="20"/>
          <w:szCs w:val="20"/>
        </w:rPr>
        <w:t xml:space="preserve"> </w:t>
      </w:r>
    </w:p>
    <w:p w14:paraId="5D46EB85" w14:textId="77777777" w:rsidR="00B75287" w:rsidRPr="003C3536" w:rsidRDefault="00B75287" w:rsidP="00400E8E">
      <w:pPr>
        <w:pStyle w:val="Prrafodelista"/>
        <w:numPr>
          <w:ilvl w:val="0"/>
          <w:numId w:val="80"/>
        </w:numPr>
        <w:shd w:val="clear" w:color="auto" w:fill="FFFFFF"/>
        <w:tabs>
          <w:tab w:val="left" w:pos="284"/>
        </w:tabs>
        <w:spacing w:after="0" w:line="240" w:lineRule="auto"/>
        <w:ind w:left="0" w:firstLine="0"/>
        <w:jc w:val="both"/>
        <w:rPr>
          <w:rFonts w:ascii="Futura Std Book" w:hAnsi="Futura Std Book" w:cs="Arial"/>
          <w:bCs/>
          <w:sz w:val="20"/>
          <w:szCs w:val="20"/>
        </w:rPr>
      </w:pPr>
      <w:r w:rsidRPr="003C3536">
        <w:rPr>
          <w:rFonts w:ascii="Futura Std Book" w:hAnsi="Futura Std Book" w:cs="Arial"/>
          <w:bCs/>
          <w:sz w:val="20"/>
          <w:szCs w:val="20"/>
        </w:rPr>
        <w:t>El proponente retira el proyecto ya que no subsanará las observaciones que se le realizaron.</w:t>
      </w:r>
    </w:p>
    <w:p w14:paraId="04C641C2" w14:textId="77777777" w:rsidR="00B75287" w:rsidRPr="003C3536" w:rsidRDefault="00B75287" w:rsidP="00B75287">
      <w:pPr>
        <w:pStyle w:val="Prrafodelista"/>
        <w:numPr>
          <w:ilvl w:val="0"/>
          <w:numId w:val="27"/>
        </w:numPr>
        <w:tabs>
          <w:tab w:val="left" w:pos="284"/>
        </w:tabs>
        <w:spacing w:after="0" w:line="240" w:lineRule="auto"/>
        <w:ind w:left="142" w:hanging="142"/>
        <w:jc w:val="both"/>
        <w:rPr>
          <w:rFonts w:ascii="Futura Std Book" w:hAnsi="Futura Std Book" w:cs="Arial"/>
          <w:sz w:val="20"/>
          <w:szCs w:val="20"/>
        </w:rPr>
      </w:pPr>
      <w:r w:rsidRPr="003C3536">
        <w:rPr>
          <w:rFonts w:ascii="Futura Std Book" w:hAnsi="Futura Std Book" w:cs="Arial"/>
          <w:b/>
          <w:sz w:val="20"/>
          <w:szCs w:val="20"/>
        </w:rPr>
        <w:t>FNTP-102-2014 Adquisición e implementación de 7 puntos de información turística en el departamento de Boyacá</w:t>
      </w:r>
    </w:p>
    <w:p w14:paraId="44D56D4B"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b/>
          <w:sz w:val="20"/>
          <w:szCs w:val="20"/>
        </w:rPr>
      </w:pPr>
      <w:r w:rsidRPr="003C3536">
        <w:rPr>
          <w:rFonts w:ascii="Futura Std Book" w:hAnsi="Futura Std Book"/>
          <w:b/>
          <w:sz w:val="20"/>
          <w:szCs w:val="20"/>
        </w:rPr>
        <w:t xml:space="preserve">Proponente: </w:t>
      </w:r>
      <w:r w:rsidRPr="003C3536">
        <w:rPr>
          <w:rFonts w:ascii="Futura Std Book" w:hAnsi="Futura Std Book" w:cs="Arial"/>
          <w:sz w:val="20"/>
          <w:szCs w:val="20"/>
        </w:rPr>
        <w:t>Gobernación de Boyacá</w:t>
      </w:r>
    </w:p>
    <w:p w14:paraId="4ACEAA77"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$34.654.000</w:t>
      </w:r>
    </w:p>
    <w:p w14:paraId="756E775C"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Implementar los Puntos de Información Turística para dar a conocer las 7 maravillas y el sector turístico de Boyacá.</w:t>
      </w:r>
    </w:p>
    <w:p w14:paraId="29E60659"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no elegible</w:t>
      </w:r>
    </w:p>
    <w:p w14:paraId="788E5CF8"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Informe: </w:t>
      </w:r>
    </w:p>
    <w:p w14:paraId="089191BB" w14:textId="77777777" w:rsidR="00B75287" w:rsidRPr="003C3536" w:rsidRDefault="00B75287" w:rsidP="00400E8E">
      <w:pPr>
        <w:pStyle w:val="Prrafodelista"/>
        <w:numPr>
          <w:ilvl w:val="0"/>
          <w:numId w:val="79"/>
        </w:numPr>
        <w:shd w:val="clear" w:color="auto" w:fill="FFFFFF"/>
        <w:tabs>
          <w:tab w:val="left" w:pos="284"/>
        </w:tabs>
        <w:spacing w:after="0" w:line="240" w:lineRule="auto"/>
        <w:ind w:left="0" w:firstLine="0"/>
        <w:jc w:val="both"/>
        <w:rPr>
          <w:rFonts w:ascii="Futura Std Book" w:hAnsi="Futura Std Book" w:cs="Arial"/>
          <w:b/>
          <w:bCs/>
          <w:sz w:val="20"/>
          <w:szCs w:val="20"/>
        </w:rPr>
      </w:pPr>
      <w:r w:rsidRPr="003C3536">
        <w:rPr>
          <w:rFonts w:ascii="Futura Std Book" w:hAnsi="Futura Std Book" w:cs="Arial"/>
          <w:sz w:val="20"/>
          <w:szCs w:val="20"/>
        </w:rPr>
        <w:t xml:space="preserve">El proyecto fue calificado como </w:t>
      </w:r>
      <w:r w:rsidRPr="003C3536">
        <w:rPr>
          <w:rFonts w:ascii="Futura Std Book" w:hAnsi="Futura Std Book" w:cs="Arial"/>
          <w:i/>
          <w:sz w:val="20"/>
          <w:szCs w:val="20"/>
        </w:rPr>
        <w:t>no elegible</w:t>
      </w:r>
      <w:r w:rsidRPr="003C3536">
        <w:rPr>
          <w:rFonts w:ascii="Futura Std Book" w:hAnsi="Futura Std Book" w:cs="Arial"/>
          <w:sz w:val="20"/>
          <w:szCs w:val="20"/>
        </w:rPr>
        <w:t xml:space="preserve"> debido a que no se presentó bajo los lineamientos del Manual.</w:t>
      </w:r>
    </w:p>
    <w:p w14:paraId="53905B52" w14:textId="77777777" w:rsidR="00B75287" w:rsidRPr="003C3536" w:rsidRDefault="00B75287" w:rsidP="00B75287">
      <w:pPr>
        <w:pStyle w:val="Prrafodelista"/>
        <w:widowControl w:val="0"/>
        <w:numPr>
          <w:ilvl w:val="0"/>
          <w:numId w:val="27"/>
        </w:numPr>
        <w:tabs>
          <w:tab w:val="left" w:pos="284"/>
        </w:tabs>
        <w:autoSpaceDE w:val="0"/>
        <w:autoSpaceDN w:val="0"/>
        <w:adjustRightInd w:val="0"/>
        <w:spacing w:after="0" w:line="240" w:lineRule="auto"/>
        <w:ind w:left="0" w:firstLine="0"/>
        <w:jc w:val="both"/>
        <w:rPr>
          <w:rFonts w:ascii="Futura Std Book" w:hAnsi="Futura Std Book"/>
          <w:b/>
          <w:sz w:val="20"/>
          <w:szCs w:val="20"/>
        </w:rPr>
      </w:pPr>
      <w:r w:rsidRPr="003C3536">
        <w:rPr>
          <w:rFonts w:ascii="Futura Std Book" w:hAnsi="Futura Std Book" w:cs="Arial"/>
          <w:b/>
          <w:sz w:val="20"/>
          <w:szCs w:val="20"/>
        </w:rPr>
        <w:t>FNTP-171-2014 Campaña de promoción del departamento de Boyacá como destino turístico competitivo</w:t>
      </w:r>
      <w:r w:rsidRPr="003C3536">
        <w:rPr>
          <w:rFonts w:ascii="Futura Std Book" w:hAnsi="Futura Std Book"/>
          <w:b/>
          <w:sz w:val="20"/>
          <w:szCs w:val="20"/>
        </w:rPr>
        <w:t xml:space="preserve"> </w:t>
      </w:r>
    </w:p>
    <w:p w14:paraId="640C2EF4"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hAnsi="Futura Std Book"/>
          <w:b/>
          <w:sz w:val="20"/>
          <w:szCs w:val="20"/>
        </w:rPr>
        <w:t xml:space="preserve">Proponente: </w:t>
      </w:r>
      <w:proofErr w:type="spellStart"/>
      <w:r w:rsidRPr="003C3536">
        <w:rPr>
          <w:rFonts w:ascii="Futura Std Book" w:hAnsi="Futura Std Book" w:cs="Arial"/>
          <w:sz w:val="20"/>
          <w:szCs w:val="20"/>
        </w:rPr>
        <w:t>Cotelco</w:t>
      </w:r>
      <w:proofErr w:type="spellEnd"/>
      <w:r w:rsidRPr="003C3536">
        <w:rPr>
          <w:rFonts w:ascii="Futura Std Book" w:hAnsi="Futura Std Book" w:cs="Arial"/>
          <w:sz w:val="20"/>
          <w:szCs w:val="20"/>
        </w:rPr>
        <w:t xml:space="preserve"> Boyacá</w:t>
      </w:r>
      <w:r w:rsidRPr="003C3536">
        <w:rPr>
          <w:rFonts w:ascii="Futura Std Book" w:eastAsia="Times New Roman" w:hAnsi="Futura Std Book" w:cs="Arial"/>
          <w:b/>
          <w:bCs/>
          <w:sz w:val="20"/>
          <w:szCs w:val="20"/>
          <w:lang w:eastAsia="es-CO"/>
        </w:rPr>
        <w:t xml:space="preserve"> </w:t>
      </w:r>
    </w:p>
    <w:p w14:paraId="4272427F"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$434.685.340</w:t>
      </w:r>
    </w:p>
    <w:p w14:paraId="346DE5A4"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Promocionar al departamento de Boyacá como destino turístico competitivo.</w:t>
      </w:r>
    </w:p>
    <w:p w14:paraId="770FA6CE"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 xml:space="preserve">no elegible </w:t>
      </w:r>
    </w:p>
    <w:p w14:paraId="2E7F320F"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Informe: </w:t>
      </w:r>
    </w:p>
    <w:p w14:paraId="60B041CA" w14:textId="77777777" w:rsidR="00B75287" w:rsidRPr="003C3536" w:rsidRDefault="00B75287" w:rsidP="00400E8E">
      <w:pPr>
        <w:pStyle w:val="Prrafodelista"/>
        <w:numPr>
          <w:ilvl w:val="0"/>
          <w:numId w:val="79"/>
        </w:numPr>
        <w:shd w:val="clear" w:color="auto" w:fill="FFFFFF"/>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lastRenderedPageBreak/>
        <w:t>El proyecto fue calificado como no elegible debido a que presentaba inconsistencias en su formulación y no se presentó bajo los lineamientos del Manual.</w:t>
      </w:r>
    </w:p>
    <w:p w14:paraId="64D8C224" w14:textId="77777777" w:rsidR="00B75287" w:rsidRPr="003C3536" w:rsidRDefault="00B75287" w:rsidP="00B75287">
      <w:pPr>
        <w:pStyle w:val="Prrafodelista"/>
        <w:widowControl w:val="0"/>
        <w:numPr>
          <w:ilvl w:val="0"/>
          <w:numId w:val="27"/>
        </w:numPr>
        <w:tabs>
          <w:tab w:val="left" w:pos="284"/>
        </w:tabs>
        <w:autoSpaceDE w:val="0"/>
        <w:autoSpaceDN w:val="0"/>
        <w:adjustRightInd w:val="0"/>
        <w:spacing w:after="0" w:line="240" w:lineRule="auto"/>
        <w:ind w:left="0" w:firstLine="0"/>
        <w:jc w:val="both"/>
        <w:rPr>
          <w:rFonts w:ascii="Futura Std Book" w:eastAsia="Times New Roman" w:hAnsi="Futura Std Book" w:cs="Arial"/>
          <w:b/>
          <w:bCs/>
          <w:sz w:val="20"/>
          <w:szCs w:val="20"/>
          <w:lang w:eastAsia="es-CO"/>
        </w:rPr>
      </w:pPr>
      <w:r w:rsidRPr="003C3536">
        <w:rPr>
          <w:rFonts w:ascii="Futura Std Book" w:hAnsi="Futura Std Book" w:cs="Arial"/>
          <w:b/>
          <w:sz w:val="20"/>
          <w:szCs w:val="20"/>
        </w:rPr>
        <w:t>FNTP-174-2014 Consolidación del Centro de Información Turístico de Colombia -</w:t>
      </w:r>
      <w:proofErr w:type="spellStart"/>
      <w:r w:rsidRPr="003C3536">
        <w:rPr>
          <w:rFonts w:ascii="Futura Std Book" w:hAnsi="Futura Std Book" w:cs="Arial"/>
          <w:b/>
          <w:sz w:val="20"/>
          <w:szCs w:val="20"/>
        </w:rPr>
        <w:t>Citur</w:t>
      </w:r>
      <w:proofErr w:type="spellEnd"/>
      <w:r w:rsidRPr="003C3536">
        <w:rPr>
          <w:rFonts w:ascii="Futura Std Book" w:hAnsi="Futura Std Book" w:cs="Arial"/>
          <w:b/>
          <w:sz w:val="20"/>
          <w:szCs w:val="20"/>
        </w:rPr>
        <w:t>- mediante la integración del Sistema de Información Turístico Regional de Boyacá -</w:t>
      </w:r>
      <w:proofErr w:type="spellStart"/>
      <w:r w:rsidRPr="003C3536">
        <w:rPr>
          <w:rFonts w:ascii="Futura Std Book" w:hAnsi="Futura Std Book" w:cs="Arial"/>
          <w:b/>
          <w:sz w:val="20"/>
          <w:szCs w:val="20"/>
        </w:rPr>
        <w:t>Situr</w:t>
      </w:r>
      <w:proofErr w:type="spellEnd"/>
      <w:r w:rsidRPr="003C3536">
        <w:rPr>
          <w:rFonts w:ascii="Futura Std Book" w:hAnsi="Futura Std Book" w:cs="Arial"/>
          <w:b/>
          <w:sz w:val="20"/>
          <w:szCs w:val="20"/>
        </w:rPr>
        <w:t xml:space="preserve"> Boyacá- en línea con el Plan Estadístico Sectorial de Turismo - PEST</w:t>
      </w:r>
      <w:r w:rsidRPr="003C3536">
        <w:rPr>
          <w:rFonts w:ascii="Futura Std Book" w:hAnsi="Futura Std Book"/>
          <w:b/>
          <w:sz w:val="20"/>
          <w:szCs w:val="20"/>
        </w:rPr>
        <w:t xml:space="preserve"> Proponente: </w:t>
      </w:r>
      <w:proofErr w:type="spellStart"/>
      <w:r w:rsidRPr="003C3536">
        <w:rPr>
          <w:rFonts w:ascii="Futura Std Book" w:hAnsi="Futura Std Book" w:cs="Arial"/>
          <w:sz w:val="20"/>
          <w:szCs w:val="20"/>
        </w:rPr>
        <w:t>MinCIT</w:t>
      </w:r>
      <w:proofErr w:type="spellEnd"/>
    </w:p>
    <w:p w14:paraId="6A9CBE29"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$717.800.000</w:t>
      </w:r>
    </w:p>
    <w:p w14:paraId="1A3817FE"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 xml:space="preserve">Estructurar e implementar un Sistema Estratégico de Información Turística, con un alto componente tecnológico e innovador, que permita el seguimiento de las variables asociadas a la oferta y la demanda de productos y servicios turísticos del departamento de Boyacá - </w:t>
      </w:r>
      <w:proofErr w:type="spellStart"/>
      <w:r w:rsidRPr="003C3536">
        <w:rPr>
          <w:rFonts w:ascii="Futura Std Book" w:hAnsi="Futura Std Book" w:cs="Arial"/>
          <w:sz w:val="20"/>
          <w:szCs w:val="20"/>
        </w:rPr>
        <w:t>Situr</w:t>
      </w:r>
      <w:proofErr w:type="spellEnd"/>
      <w:r w:rsidRPr="003C3536">
        <w:rPr>
          <w:rFonts w:ascii="Futura Std Book" w:hAnsi="Futura Std Book" w:cs="Arial"/>
          <w:sz w:val="20"/>
          <w:szCs w:val="20"/>
        </w:rPr>
        <w:t xml:space="preserve"> Boyacá con el propósito de integrarlo al Centro de Información Turística de Colombia - </w:t>
      </w:r>
      <w:proofErr w:type="spellStart"/>
      <w:r w:rsidRPr="003C3536">
        <w:rPr>
          <w:rFonts w:ascii="Futura Std Book" w:hAnsi="Futura Std Book" w:cs="Arial"/>
          <w:sz w:val="20"/>
          <w:szCs w:val="20"/>
        </w:rPr>
        <w:t>Citur</w:t>
      </w:r>
      <w:proofErr w:type="spellEnd"/>
      <w:r w:rsidRPr="003C3536">
        <w:rPr>
          <w:rFonts w:ascii="Futura Std Book" w:hAnsi="Futura Std Book" w:cs="Arial"/>
          <w:sz w:val="20"/>
          <w:szCs w:val="20"/>
        </w:rPr>
        <w:t xml:space="preserve"> en línea con el Plan Estadístico Sectorial de Turismo -PEST-.</w:t>
      </w:r>
    </w:p>
    <w:p w14:paraId="74FD30BB"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 xml:space="preserve">no elegible </w:t>
      </w:r>
    </w:p>
    <w:p w14:paraId="30435E63" w14:textId="77777777" w:rsidR="00B75287" w:rsidRPr="003C3536" w:rsidRDefault="00B75287" w:rsidP="00B75287">
      <w:pPr>
        <w:shd w:val="clear" w:color="auto" w:fill="FFFFFF"/>
        <w:tabs>
          <w:tab w:val="left" w:pos="284"/>
        </w:tabs>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Informe: </w:t>
      </w:r>
    </w:p>
    <w:p w14:paraId="2388B789" w14:textId="77777777" w:rsidR="00B75287" w:rsidRPr="003C3536" w:rsidRDefault="00B75287" w:rsidP="00400E8E">
      <w:pPr>
        <w:pStyle w:val="Prrafodelista"/>
        <w:numPr>
          <w:ilvl w:val="0"/>
          <w:numId w:val="79"/>
        </w:numPr>
        <w:shd w:val="clear" w:color="auto" w:fill="FFFFFF"/>
        <w:tabs>
          <w:tab w:val="left" w:pos="284"/>
        </w:tabs>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El proyecto fue calificado como no elegible debido a que presentaba inconsistencias en su formulación y no se presentó bajo los lineamientos del Manual.</w:t>
      </w:r>
    </w:p>
    <w:p w14:paraId="4EF5C5C1"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p>
    <w:p w14:paraId="45B065CA" w14:textId="77777777" w:rsidR="00B75287" w:rsidRPr="003C3536" w:rsidRDefault="00B75287" w:rsidP="00B75287">
      <w:pPr>
        <w:shd w:val="clear" w:color="auto" w:fill="FFFFFF"/>
        <w:tabs>
          <w:tab w:val="left" w:pos="284"/>
        </w:tabs>
        <w:spacing w:after="0" w:line="240" w:lineRule="auto"/>
        <w:contextualSpacing/>
        <w:jc w:val="both"/>
        <w:rPr>
          <w:rFonts w:ascii="Futura Std Book" w:eastAsia="Times New Roman" w:hAnsi="Futura Std Book" w:cs="Arial"/>
          <w:b/>
          <w:sz w:val="20"/>
          <w:szCs w:val="20"/>
          <w:u w:val="single"/>
          <w:lang w:eastAsia="es-CO"/>
        </w:rPr>
      </w:pPr>
      <w:r w:rsidRPr="003C3536">
        <w:rPr>
          <w:rFonts w:ascii="Futura Std Book" w:eastAsia="Times New Roman" w:hAnsi="Futura Std Book" w:cs="Arial"/>
          <w:b/>
          <w:sz w:val="20"/>
          <w:szCs w:val="20"/>
          <w:u w:val="single"/>
          <w:lang w:eastAsia="es-CO"/>
        </w:rPr>
        <w:t>Aprobados 2013</w:t>
      </w:r>
    </w:p>
    <w:p w14:paraId="1B3DC6B5" w14:textId="77777777" w:rsidR="00B75287" w:rsidRPr="003C3536" w:rsidRDefault="00B75287" w:rsidP="00B75287">
      <w:pPr>
        <w:pStyle w:val="Prrafodelista"/>
        <w:widowControl w:val="0"/>
        <w:numPr>
          <w:ilvl w:val="0"/>
          <w:numId w:val="28"/>
        </w:numPr>
        <w:tabs>
          <w:tab w:val="left" w:pos="284"/>
        </w:tabs>
        <w:autoSpaceDE w:val="0"/>
        <w:autoSpaceDN w:val="0"/>
        <w:adjustRightInd w:val="0"/>
        <w:spacing w:after="0" w:line="240" w:lineRule="auto"/>
        <w:ind w:left="0" w:firstLine="0"/>
        <w:jc w:val="both"/>
        <w:rPr>
          <w:rFonts w:ascii="Futura Std Book" w:hAnsi="Futura Std Book" w:cs="Arial"/>
          <w:sz w:val="20"/>
          <w:szCs w:val="20"/>
        </w:rPr>
      </w:pPr>
      <w:r w:rsidRPr="003C3536">
        <w:rPr>
          <w:rFonts w:ascii="Futura Std Book" w:hAnsi="Futura Std Book" w:cs="Arial"/>
          <w:b/>
          <w:sz w:val="20"/>
          <w:szCs w:val="20"/>
        </w:rPr>
        <w:t>FNTP-028-2013 Realizar ruedas de negocios "Turismo Negocia" 9 ciudades de Colombia</w:t>
      </w:r>
      <w:r w:rsidRPr="003C3536">
        <w:rPr>
          <w:rFonts w:ascii="Futura Std Book" w:hAnsi="Futura Std Book" w:cs="Arial"/>
          <w:sz w:val="20"/>
          <w:szCs w:val="20"/>
        </w:rPr>
        <w:t xml:space="preserve"> </w:t>
      </w:r>
    </w:p>
    <w:p w14:paraId="2BFCDCCE"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w:t>
      </w:r>
      <w:proofErr w:type="spellStart"/>
      <w:r w:rsidRPr="003C3536">
        <w:rPr>
          <w:rFonts w:ascii="Futura Std Book" w:hAnsi="Futura Std Book" w:cs="Arial"/>
          <w:sz w:val="20"/>
          <w:szCs w:val="20"/>
        </w:rPr>
        <w:t>MinCIT</w:t>
      </w:r>
      <w:proofErr w:type="spellEnd"/>
    </w:p>
    <w:p w14:paraId="1EAF9684"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eastAsia="Times New Roman" w:hAnsi="Futura Std Book" w:cs="Arial"/>
          <w:b/>
          <w:bCs/>
          <w:sz w:val="20"/>
          <w:szCs w:val="20"/>
          <w:lang w:eastAsia="es-CO"/>
        </w:rPr>
        <w:t xml:space="preserve">Valor: </w:t>
      </w:r>
      <w:r w:rsidRPr="003C3536">
        <w:rPr>
          <w:rFonts w:ascii="Futura Std Book" w:hAnsi="Futura Std Book" w:cs="Arial"/>
          <w:sz w:val="20"/>
          <w:szCs w:val="20"/>
        </w:rPr>
        <w:t>$3.894.106.775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$3.894.106.775) (aproximado $324.508.898 para el departamento)</w:t>
      </w:r>
    </w:p>
    <w:p w14:paraId="512E0AF6"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Generar oportunidades de negocios para los empresarios del sector turismo nacionales a través de la realización de las versiones XX a XXVIII de la rueda de negocios "Turismo Negocia".</w:t>
      </w:r>
    </w:p>
    <w:p w14:paraId="6E67645E"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Inicio: </w:t>
      </w:r>
      <w:r w:rsidRPr="003C3536">
        <w:rPr>
          <w:rFonts w:ascii="Futura Std Book" w:eastAsia="Times New Roman" w:hAnsi="Futura Std Book" w:cs="Arial"/>
          <w:sz w:val="20"/>
          <w:szCs w:val="20"/>
          <w:lang w:eastAsia="es-CO"/>
        </w:rPr>
        <w:t>10 de abril de 2013</w:t>
      </w:r>
    </w:p>
    <w:p w14:paraId="0F8264A9"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Terminación:</w:t>
      </w:r>
      <w:r w:rsidRPr="003C3536">
        <w:rPr>
          <w:rFonts w:ascii="Futura Std Book" w:eastAsia="Times New Roman" w:hAnsi="Futura Std Book" w:cs="Arial"/>
          <w:b/>
          <w:sz w:val="20"/>
          <w:szCs w:val="20"/>
          <w:lang w:eastAsia="es-CO"/>
        </w:rPr>
        <w:t xml:space="preserve"> </w:t>
      </w:r>
      <w:r w:rsidRPr="003C3536">
        <w:rPr>
          <w:rFonts w:ascii="Futura Std Book" w:eastAsia="Times New Roman" w:hAnsi="Futura Std Book" w:cs="Arial"/>
          <w:sz w:val="20"/>
          <w:szCs w:val="20"/>
          <w:lang w:eastAsia="es-CO"/>
        </w:rPr>
        <w:t>25 de enero de 2014</w:t>
      </w:r>
    </w:p>
    <w:p w14:paraId="185C5A46"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bCs/>
          <w:sz w:val="20"/>
          <w:szCs w:val="20"/>
        </w:rPr>
        <w:t xml:space="preserve">: </w:t>
      </w:r>
      <w:r w:rsidRPr="003C3536">
        <w:rPr>
          <w:rFonts w:ascii="Futura Std Book" w:hAnsi="Futura Std Book" w:cs="Arial"/>
          <w:bCs/>
          <w:sz w:val="20"/>
          <w:szCs w:val="20"/>
        </w:rPr>
        <w:t>100%</w:t>
      </w:r>
    </w:p>
    <w:p w14:paraId="29FFEFB8"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 xml:space="preserve">liberado </w:t>
      </w:r>
    </w:p>
    <w:p w14:paraId="5A9C39D6"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Informe: </w:t>
      </w:r>
    </w:p>
    <w:p w14:paraId="3663B856" w14:textId="77777777" w:rsidR="00B75287" w:rsidRPr="003C3536" w:rsidRDefault="00B75287" w:rsidP="00400E8E">
      <w:pPr>
        <w:pStyle w:val="Prrafodelista"/>
        <w:widowControl w:val="0"/>
        <w:numPr>
          <w:ilvl w:val="0"/>
          <w:numId w:val="79"/>
        </w:numPr>
        <w:tabs>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3C3536">
        <w:rPr>
          <w:rFonts w:ascii="Futura Std Book" w:eastAsia="Futura Std Book" w:hAnsi="Futura Std Book" w:cs="Arial"/>
          <w:sz w:val="20"/>
          <w:szCs w:val="20"/>
        </w:rPr>
        <w:t xml:space="preserve">Radicado </w:t>
      </w:r>
      <w:proofErr w:type="spellStart"/>
      <w:r w:rsidRPr="003C3536">
        <w:rPr>
          <w:rFonts w:ascii="Futura Std Book" w:eastAsia="Futura Std Book" w:hAnsi="Futura Std Book" w:cs="Arial"/>
          <w:sz w:val="20"/>
          <w:szCs w:val="20"/>
        </w:rPr>
        <w:t>Fontur</w:t>
      </w:r>
      <w:proofErr w:type="spellEnd"/>
      <w:r w:rsidRPr="003C3536">
        <w:rPr>
          <w:rFonts w:ascii="Futura Std Book" w:eastAsia="Futura Std Book" w:hAnsi="Futura Std Book" w:cs="Arial"/>
          <w:sz w:val="20"/>
          <w:szCs w:val="20"/>
        </w:rPr>
        <w:t xml:space="preserve"> 26 de diciembre de 2013</w:t>
      </w:r>
    </w:p>
    <w:p w14:paraId="2AA37CCE" w14:textId="77777777" w:rsidR="00B75287" w:rsidRPr="003C3536" w:rsidRDefault="00B75287" w:rsidP="00400E8E">
      <w:pPr>
        <w:pStyle w:val="Prrafodelista"/>
        <w:widowControl w:val="0"/>
        <w:numPr>
          <w:ilvl w:val="0"/>
          <w:numId w:val="79"/>
        </w:numPr>
        <w:tabs>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3C3536">
        <w:rPr>
          <w:rFonts w:ascii="Futura Std Book" w:eastAsia="Futura Std Book" w:hAnsi="Futura Std Book" w:cs="Arial"/>
          <w:sz w:val="20"/>
          <w:szCs w:val="20"/>
        </w:rPr>
        <w:t>Aprobado 6 de febrero de 2014</w:t>
      </w:r>
    </w:p>
    <w:p w14:paraId="5CF7C233" w14:textId="77777777" w:rsidR="00B75287" w:rsidRPr="003C3536" w:rsidRDefault="00B75287" w:rsidP="00400E8E">
      <w:pPr>
        <w:pStyle w:val="Prrafodelista"/>
        <w:widowControl w:val="0"/>
        <w:numPr>
          <w:ilvl w:val="0"/>
          <w:numId w:val="79"/>
        </w:numPr>
        <w:tabs>
          <w:tab w:val="left" w:pos="284"/>
        </w:tabs>
        <w:autoSpaceDE w:val="0"/>
        <w:autoSpaceDN w:val="0"/>
        <w:adjustRightInd w:val="0"/>
        <w:spacing w:after="0" w:line="240" w:lineRule="auto"/>
        <w:ind w:left="0" w:firstLine="0"/>
        <w:jc w:val="both"/>
        <w:rPr>
          <w:rFonts w:ascii="Futura Std Book" w:eastAsia="Futura Std Book" w:hAnsi="Futura Std Book" w:cs="Arial"/>
          <w:b/>
          <w:sz w:val="20"/>
          <w:szCs w:val="20"/>
        </w:rPr>
      </w:pPr>
      <w:r w:rsidRPr="003C3536">
        <w:rPr>
          <w:rFonts w:ascii="Futura Std Book" w:hAnsi="Futura Std Book" w:cs="Arial"/>
          <w:sz w:val="20"/>
          <w:szCs w:val="20"/>
        </w:rPr>
        <w:t xml:space="preserve">En el marco del proyecto se realizó una rueda de negocios en el municipio de Villa de Leyva el 13 de agosto de 2013. </w:t>
      </w:r>
    </w:p>
    <w:p w14:paraId="27E216CA"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Batang" w:hAnsi="Futura Std Book" w:cs="Arial"/>
          <w:b/>
          <w:sz w:val="20"/>
          <w:szCs w:val="20"/>
        </w:rPr>
      </w:pPr>
    </w:p>
    <w:p w14:paraId="27910B51"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Batang" w:hAnsi="Futura Std Book" w:cs="Arial"/>
          <w:b/>
          <w:sz w:val="20"/>
          <w:szCs w:val="20"/>
          <w:u w:val="single"/>
        </w:rPr>
      </w:pPr>
      <w:r w:rsidRPr="003C3536">
        <w:rPr>
          <w:rFonts w:ascii="Futura Std Book" w:eastAsia="Batang" w:hAnsi="Futura Std Book" w:cs="Arial"/>
          <w:b/>
          <w:sz w:val="20"/>
          <w:szCs w:val="20"/>
          <w:u w:val="single"/>
        </w:rPr>
        <w:t>No aprobados 2013</w:t>
      </w:r>
    </w:p>
    <w:p w14:paraId="026BE44B" w14:textId="77777777" w:rsidR="00B75287" w:rsidRPr="003C3536" w:rsidRDefault="00B75287" w:rsidP="00B75287">
      <w:pPr>
        <w:pStyle w:val="Prrafodelista"/>
        <w:widowControl w:val="0"/>
        <w:numPr>
          <w:ilvl w:val="0"/>
          <w:numId w:val="29"/>
        </w:numPr>
        <w:tabs>
          <w:tab w:val="left" w:pos="284"/>
        </w:tabs>
        <w:autoSpaceDE w:val="0"/>
        <w:autoSpaceDN w:val="0"/>
        <w:adjustRightInd w:val="0"/>
        <w:spacing w:after="0" w:line="240" w:lineRule="auto"/>
        <w:ind w:left="0" w:firstLine="0"/>
        <w:jc w:val="both"/>
        <w:rPr>
          <w:rFonts w:ascii="Futura Std Book" w:hAnsi="Futura Std Book" w:cs="Arial"/>
          <w:b/>
          <w:sz w:val="20"/>
          <w:szCs w:val="20"/>
        </w:rPr>
      </w:pPr>
      <w:r w:rsidRPr="003C3536">
        <w:rPr>
          <w:rFonts w:ascii="Futura Std Book" w:hAnsi="Futura Std Book" w:cs="Arial"/>
          <w:b/>
          <w:sz w:val="20"/>
          <w:szCs w:val="20"/>
        </w:rPr>
        <w:t xml:space="preserve">FNTP-216-2013 Promocionar al departamento de Boyacá como destino turístico competitivo </w:t>
      </w:r>
    </w:p>
    <w:p w14:paraId="0021B7C3"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Asociación Hotelera de Colombia - </w:t>
      </w:r>
      <w:proofErr w:type="spellStart"/>
      <w:r w:rsidRPr="003C3536">
        <w:rPr>
          <w:rFonts w:ascii="Futura Std Book" w:hAnsi="Futura Std Book" w:cs="Arial"/>
          <w:sz w:val="20"/>
          <w:szCs w:val="20"/>
        </w:rPr>
        <w:t>Cotelco</w:t>
      </w:r>
      <w:proofErr w:type="spellEnd"/>
      <w:r w:rsidRPr="003C3536">
        <w:rPr>
          <w:rFonts w:ascii="Futura Std Book" w:hAnsi="Futura Std Book" w:cs="Arial"/>
          <w:sz w:val="20"/>
          <w:szCs w:val="20"/>
        </w:rPr>
        <w:t xml:space="preserve"> Capítulo Boyacá</w:t>
      </w:r>
    </w:p>
    <w:p w14:paraId="28937542"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$512.046.768</w:t>
      </w:r>
    </w:p>
    <w:p w14:paraId="3C061F0A"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Promocionar el departamento de Boyacá como destino turístico competitivo y así mismo fortalecer el sector hotelero del departamento.</w:t>
      </w:r>
    </w:p>
    <w:p w14:paraId="51E1A9CF"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 xml:space="preserve">no viable </w:t>
      </w:r>
    </w:p>
    <w:p w14:paraId="593C489C"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Informe: </w:t>
      </w:r>
    </w:p>
    <w:p w14:paraId="78BA5D6A" w14:textId="77777777" w:rsidR="00B75287" w:rsidRPr="003C3536" w:rsidRDefault="00B75287" w:rsidP="00400E8E">
      <w:pPr>
        <w:pStyle w:val="Prrafodelista"/>
        <w:widowControl w:val="0"/>
        <w:numPr>
          <w:ilvl w:val="0"/>
          <w:numId w:val="79"/>
        </w:numPr>
        <w:tabs>
          <w:tab w:val="left" w:pos="284"/>
        </w:tabs>
        <w:autoSpaceDE w:val="0"/>
        <w:autoSpaceDN w:val="0"/>
        <w:adjustRightInd w:val="0"/>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El proyecto fue calificado como no viable, ya que no se encontró articulación con el ente territorial departamental ni con uno o algunos de los del orden municipal, no se evidencio articulación con el Plan de Desarrollo Departamental.</w:t>
      </w:r>
    </w:p>
    <w:p w14:paraId="209E960F" w14:textId="77777777" w:rsidR="00B75287" w:rsidRPr="003C3536" w:rsidRDefault="00B75287" w:rsidP="00B75287">
      <w:pPr>
        <w:pStyle w:val="Prrafodelista"/>
        <w:widowControl w:val="0"/>
        <w:numPr>
          <w:ilvl w:val="0"/>
          <w:numId w:val="29"/>
        </w:numPr>
        <w:tabs>
          <w:tab w:val="left" w:pos="284"/>
        </w:tabs>
        <w:autoSpaceDE w:val="0"/>
        <w:autoSpaceDN w:val="0"/>
        <w:adjustRightInd w:val="0"/>
        <w:spacing w:after="0" w:line="240" w:lineRule="auto"/>
        <w:ind w:left="0" w:firstLine="0"/>
        <w:jc w:val="both"/>
        <w:rPr>
          <w:rFonts w:ascii="Futura Std Book" w:hAnsi="Futura Std Book" w:cs="Arial"/>
          <w:b/>
          <w:sz w:val="20"/>
          <w:szCs w:val="20"/>
        </w:rPr>
      </w:pPr>
      <w:r w:rsidRPr="003C3536">
        <w:rPr>
          <w:rFonts w:ascii="Futura Std Book" w:hAnsi="Futura Std Book" w:cs="Arial"/>
          <w:b/>
          <w:sz w:val="20"/>
          <w:szCs w:val="20"/>
        </w:rPr>
        <w:t xml:space="preserve">FNTP-232-2013 Promoción Turística de </w:t>
      </w:r>
      <w:proofErr w:type="spellStart"/>
      <w:r w:rsidRPr="003C3536">
        <w:rPr>
          <w:rFonts w:ascii="Futura Std Book" w:hAnsi="Futura Std Book" w:cs="Arial"/>
          <w:b/>
          <w:sz w:val="20"/>
          <w:szCs w:val="20"/>
        </w:rPr>
        <w:t>Campohermoso</w:t>
      </w:r>
      <w:proofErr w:type="spellEnd"/>
      <w:r w:rsidRPr="003C3536">
        <w:rPr>
          <w:rFonts w:ascii="Futura Std Book" w:hAnsi="Futura Std Book" w:cs="Arial"/>
          <w:b/>
          <w:sz w:val="20"/>
          <w:szCs w:val="20"/>
        </w:rPr>
        <w:t xml:space="preserve"> – Boyacá</w:t>
      </w:r>
    </w:p>
    <w:p w14:paraId="7EEF7C4F"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Alcaldía de </w:t>
      </w:r>
      <w:proofErr w:type="spellStart"/>
      <w:r w:rsidRPr="003C3536">
        <w:rPr>
          <w:rFonts w:ascii="Futura Std Book" w:hAnsi="Futura Std Book" w:cs="Arial"/>
          <w:sz w:val="20"/>
          <w:szCs w:val="20"/>
        </w:rPr>
        <w:t>Campohermoso</w:t>
      </w:r>
      <w:proofErr w:type="spellEnd"/>
      <w:r w:rsidRPr="003C3536">
        <w:rPr>
          <w:rFonts w:ascii="Futura Std Book" w:hAnsi="Futura Std Book" w:cs="Arial"/>
          <w:sz w:val="20"/>
          <w:szCs w:val="20"/>
        </w:rPr>
        <w:t xml:space="preserve"> - Boyacá</w:t>
      </w:r>
    </w:p>
    <w:p w14:paraId="4480F21D"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$19.984.000</w:t>
      </w:r>
    </w:p>
    <w:p w14:paraId="21D50F7D"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 xml:space="preserve">Promocionar los atractivos turísticos del municipio de </w:t>
      </w:r>
      <w:proofErr w:type="spellStart"/>
      <w:r w:rsidRPr="003C3536">
        <w:rPr>
          <w:rFonts w:ascii="Futura Std Book" w:hAnsi="Futura Std Book" w:cs="Arial"/>
          <w:sz w:val="20"/>
          <w:szCs w:val="20"/>
        </w:rPr>
        <w:t>Campohermoso</w:t>
      </w:r>
      <w:proofErr w:type="spellEnd"/>
      <w:r w:rsidRPr="003C3536">
        <w:rPr>
          <w:rFonts w:ascii="Futura Std Book" w:hAnsi="Futura Std Book" w:cs="Arial"/>
          <w:sz w:val="20"/>
          <w:szCs w:val="20"/>
        </w:rPr>
        <w:t xml:space="preserve"> y así permitir posicionar nuestro destino e incrementar la afluencia de visitantes y turistas.</w:t>
      </w:r>
    </w:p>
    <w:p w14:paraId="05BFF6CB"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no aprobado</w:t>
      </w:r>
    </w:p>
    <w:p w14:paraId="306B8F0E"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Informe: </w:t>
      </w:r>
    </w:p>
    <w:p w14:paraId="295BE69A" w14:textId="77777777" w:rsidR="00B75287" w:rsidRPr="003C3536" w:rsidRDefault="00B75287" w:rsidP="00400E8E">
      <w:pPr>
        <w:pStyle w:val="Prrafodelista"/>
        <w:widowControl w:val="0"/>
        <w:numPr>
          <w:ilvl w:val="0"/>
          <w:numId w:val="79"/>
        </w:numPr>
        <w:tabs>
          <w:tab w:val="left" w:pos="284"/>
        </w:tabs>
        <w:autoSpaceDE w:val="0"/>
        <w:autoSpaceDN w:val="0"/>
        <w:adjustRightInd w:val="0"/>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El proyecto fue calificado como no aprobado por el Comité Directivo.</w:t>
      </w:r>
    </w:p>
    <w:p w14:paraId="45AA659B" w14:textId="77777777" w:rsidR="00B75287" w:rsidRPr="003C3536" w:rsidRDefault="00B75287" w:rsidP="00B75287">
      <w:pPr>
        <w:tabs>
          <w:tab w:val="left" w:pos="284"/>
        </w:tabs>
        <w:spacing w:after="0" w:line="240" w:lineRule="auto"/>
        <w:contextualSpacing/>
        <w:jc w:val="both"/>
        <w:rPr>
          <w:rFonts w:ascii="Futura Std Book" w:hAnsi="Futura Std Book" w:cs="Arial"/>
          <w:b/>
          <w:sz w:val="20"/>
          <w:szCs w:val="20"/>
          <w:lang w:val="es-ES"/>
        </w:rPr>
      </w:pPr>
    </w:p>
    <w:p w14:paraId="3508C5F9" w14:textId="77777777" w:rsidR="00B75287" w:rsidRPr="003C3536" w:rsidRDefault="00B75287" w:rsidP="00B75287">
      <w:pPr>
        <w:tabs>
          <w:tab w:val="left" w:pos="284"/>
        </w:tabs>
        <w:spacing w:after="0" w:line="240" w:lineRule="auto"/>
        <w:contextualSpacing/>
        <w:jc w:val="both"/>
        <w:rPr>
          <w:rFonts w:ascii="Futura Std Book" w:hAnsi="Futura Std Book" w:cs="Arial"/>
          <w:b/>
          <w:sz w:val="20"/>
          <w:szCs w:val="20"/>
          <w:u w:val="single"/>
          <w:lang w:val="es-ES"/>
        </w:rPr>
      </w:pPr>
      <w:r w:rsidRPr="003C3536">
        <w:rPr>
          <w:rFonts w:ascii="Futura Std Book" w:hAnsi="Futura Std Book" w:cs="Arial"/>
          <w:b/>
          <w:sz w:val="20"/>
          <w:szCs w:val="20"/>
          <w:u w:val="single"/>
          <w:lang w:val="es-ES"/>
        </w:rPr>
        <w:t>Aprobados 2012</w:t>
      </w:r>
    </w:p>
    <w:p w14:paraId="2C9FB30E" w14:textId="77777777" w:rsidR="00B75287" w:rsidRPr="003C3536" w:rsidRDefault="00B75287" w:rsidP="00B75287">
      <w:pPr>
        <w:pStyle w:val="Prrafodelista"/>
        <w:widowControl w:val="0"/>
        <w:numPr>
          <w:ilvl w:val="0"/>
          <w:numId w:val="30"/>
        </w:numPr>
        <w:tabs>
          <w:tab w:val="left" w:pos="284"/>
        </w:tabs>
        <w:autoSpaceDE w:val="0"/>
        <w:autoSpaceDN w:val="0"/>
        <w:adjustRightInd w:val="0"/>
        <w:spacing w:after="0" w:line="240" w:lineRule="auto"/>
        <w:ind w:left="0" w:firstLine="0"/>
        <w:jc w:val="both"/>
        <w:rPr>
          <w:rFonts w:ascii="Futura Std Book" w:eastAsia="Times New Roman" w:hAnsi="Futura Std Book" w:cs="Arial"/>
          <w:b/>
          <w:sz w:val="20"/>
          <w:szCs w:val="20"/>
          <w:lang w:eastAsia="es-CO"/>
        </w:rPr>
      </w:pPr>
      <w:r w:rsidRPr="003C3536">
        <w:rPr>
          <w:rFonts w:ascii="Futura Std Book" w:eastAsia="Times New Roman" w:hAnsi="Futura Std Book" w:cs="Arial"/>
          <w:b/>
          <w:sz w:val="20"/>
          <w:szCs w:val="20"/>
          <w:lang w:eastAsia="es-CO"/>
        </w:rPr>
        <w:t xml:space="preserve">FPTP-344-2011 Participación </w:t>
      </w:r>
      <w:proofErr w:type="spellStart"/>
      <w:r w:rsidRPr="003C3536">
        <w:rPr>
          <w:rFonts w:ascii="Futura Std Book" w:eastAsia="Times New Roman" w:hAnsi="Futura Std Book" w:cs="Arial"/>
          <w:b/>
          <w:sz w:val="20"/>
          <w:szCs w:val="20"/>
          <w:lang w:eastAsia="es-CO"/>
        </w:rPr>
        <w:t>Cotelco</w:t>
      </w:r>
      <w:proofErr w:type="spellEnd"/>
      <w:r w:rsidRPr="003C3536">
        <w:rPr>
          <w:rFonts w:ascii="Futura Std Book" w:eastAsia="Times New Roman" w:hAnsi="Futura Std Book" w:cs="Arial"/>
          <w:b/>
          <w:sz w:val="20"/>
          <w:szCs w:val="20"/>
          <w:lang w:eastAsia="es-CO"/>
        </w:rPr>
        <w:t xml:space="preserve"> Capítulo Boyacá, en la Vitrina Turística de </w:t>
      </w:r>
      <w:proofErr w:type="spellStart"/>
      <w:r w:rsidRPr="003C3536">
        <w:rPr>
          <w:rFonts w:ascii="Futura Std Book" w:eastAsia="Times New Roman" w:hAnsi="Futura Std Book" w:cs="Arial"/>
          <w:b/>
          <w:sz w:val="20"/>
          <w:szCs w:val="20"/>
          <w:lang w:eastAsia="es-CO"/>
        </w:rPr>
        <w:t>Anato</w:t>
      </w:r>
      <w:proofErr w:type="spellEnd"/>
      <w:r w:rsidRPr="003C3536">
        <w:rPr>
          <w:rFonts w:ascii="Futura Std Book" w:eastAsia="Times New Roman" w:hAnsi="Futura Std Book" w:cs="Arial"/>
          <w:b/>
          <w:sz w:val="20"/>
          <w:szCs w:val="20"/>
          <w:lang w:eastAsia="es-CO"/>
        </w:rPr>
        <w:t xml:space="preserve"> 2012</w:t>
      </w:r>
    </w:p>
    <w:p w14:paraId="05A4F283"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w:t>
      </w:r>
      <w:proofErr w:type="spellStart"/>
      <w:r w:rsidRPr="003C3536">
        <w:rPr>
          <w:rFonts w:ascii="Futura Std Book" w:hAnsi="Futura Std Book" w:cs="Arial"/>
          <w:sz w:val="20"/>
          <w:szCs w:val="20"/>
        </w:rPr>
        <w:t>Cotelco</w:t>
      </w:r>
      <w:proofErr w:type="spellEnd"/>
      <w:r w:rsidRPr="003C3536">
        <w:rPr>
          <w:rFonts w:ascii="Futura Std Book" w:hAnsi="Futura Std Book" w:cs="Arial"/>
          <w:sz w:val="20"/>
          <w:szCs w:val="20"/>
        </w:rPr>
        <w:t xml:space="preserve"> Boyacá</w:t>
      </w:r>
    </w:p>
    <w:p w14:paraId="23F83793"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rPr>
        <w:t>$89.180.000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$51.002.000; contrapartida $38.178.000)</w:t>
      </w:r>
    </w:p>
    <w:p w14:paraId="0478CDC9"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 xml:space="preserve">Promocionar la oferta turística de Boyacá y los servicios de </w:t>
      </w:r>
      <w:proofErr w:type="spellStart"/>
      <w:r w:rsidRPr="003C3536">
        <w:rPr>
          <w:rFonts w:ascii="Futura Std Book" w:hAnsi="Futura Std Book" w:cs="Arial"/>
          <w:sz w:val="20"/>
          <w:szCs w:val="20"/>
        </w:rPr>
        <w:t>Cotelco</w:t>
      </w:r>
      <w:proofErr w:type="spellEnd"/>
      <w:r w:rsidRPr="003C3536">
        <w:rPr>
          <w:rFonts w:ascii="Futura Std Book" w:hAnsi="Futura Std Book" w:cs="Arial"/>
          <w:sz w:val="20"/>
          <w:szCs w:val="20"/>
        </w:rPr>
        <w:t xml:space="preserve"> Capítulo Boyacá en la XXXI Vitrina Turística de la Asociación Colombiana de Agencias de Viajes y Turismo, </w:t>
      </w:r>
      <w:proofErr w:type="spellStart"/>
      <w:r w:rsidRPr="003C3536">
        <w:rPr>
          <w:rFonts w:ascii="Futura Std Book" w:hAnsi="Futura Std Book" w:cs="Arial"/>
          <w:sz w:val="20"/>
          <w:szCs w:val="20"/>
        </w:rPr>
        <w:t>Anato</w:t>
      </w:r>
      <w:proofErr w:type="spellEnd"/>
      <w:r w:rsidRPr="003C3536">
        <w:rPr>
          <w:rFonts w:ascii="Futura Std Book" w:hAnsi="Futura Std Book" w:cs="Arial"/>
          <w:sz w:val="20"/>
          <w:szCs w:val="20"/>
        </w:rPr>
        <w:t xml:space="preserve"> 2012.</w:t>
      </w:r>
    </w:p>
    <w:p w14:paraId="297B4128" w14:textId="77777777" w:rsidR="00B75287" w:rsidRPr="003C3536" w:rsidRDefault="00B75287" w:rsidP="00B75287">
      <w:pPr>
        <w:pStyle w:val="Sinespaciado"/>
        <w:jc w:val="both"/>
        <w:rPr>
          <w:rFonts w:ascii="Futura Std Book" w:hAnsi="Futura Std Book"/>
          <w:b/>
          <w:sz w:val="20"/>
          <w:szCs w:val="20"/>
          <w:lang w:eastAsia="es-CO"/>
        </w:rPr>
      </w:pPr>
      <w:r w:rsidRPr="003C3536">
        <w:rPr>
          <w:rFonts w:ascii="Futura Std Book" w:hAnsi="Futura Std Book"/>
          <w:b/>
          <w:sz w:val="20"/>
          <w:szCs w:val="20"/>
          <w:lang w:eastAsia="es-CO"/>
        </w:rPr>
        <w:t>Inicio:</w:t>
      </w:r>
      <w:r w:rsidRPr="003C3536">
        <w:rPr>
          <w:rFonts w:ascii="Futura Std Book" w:hAnsi="Futura Std Book"/>
          <w:sz w:val="20"/>
          <w:szCs w:val="20"/>
          <w:lang w:eastAsia="es-CO"/>
        </w:rPr>
        <w:t xml:space="preserve"> 10 de febrero de 2012</w:t>
      </w:r>
    </w:p>
    <w:p w14:paraId="787F6AA7" w14:textId="77777777" w:rsidR="00B75287" w:rsidRPr="003C3536" w:rsidRDefault="00B75287" w:rsidP="00B75287">
      <w:pPr>
        <w:pStyle w:val="Sinespaciado"/>
        <w:jc w:val="both"/>
        <w:rPr>
          <w:rFonts w:ascii="Futura Std Book" w:hAnsi="Futura Std Book"/>
          <w:sz w:val="20"/>
          <w:szCs w:val="20"/>
          <w:lang w:eastAsia="es-CO"/>
        </w:rPr>
      </w:pPr>
      <w:r w:rsidRPr="003C3536">
        <w:rPr>
          <w:rFonts w:ascii="Futura Std Book" w:hAnsi="Futura Std Book"/>
          <w:b/>
          <w:sz w:val="20"/>
          <w:szCs w:val="20"/>
          <w:lang w:eastAsia="es-CO"/>
        </w:rPr>
        <w:t xml:space="preserve">Terminación: </w:t>
      </w:r>
      <w:r w:rsidRPr="003C3536">
        <w:rPr>
          <w:rFonts w:ascii="Futura Std Book" w:hAnsi="Futura Std Book"/>
          <w:sz w:val="20"/>
          <w:szCs w:val="20"/>
          <w:lang w:eastAsia="es-CO"/>
        </w:rPr>
        <w:t>11 de marzo de 2012</w:t>
      </w:r>
    </w:p>
    <w:p w14:paraId="4B2B81AD" w14:textId="77777777" w:rsidR="00B75287" w:rsidRPr="003C3536" w:rsidRDefault="00B75287" w:rsidP="00B75287">
      <w:pPr>
        <w:pStyle w:val="Sinespaciado"/>
        <w:jc w:val="both"/>
        <w:rPr>
          <w:rFonts w:ascii="Futura Std Book" w:hAnsi="Futura Std Book"/>
          <w:sz w:val="20"/>
          <w:szCs w:val="20"/>
          <w:lang w:eastAsia="es-CO"/>
        </w:rPr>
      </w:pPr>
      <w:r w:rsidRPr="003C3536">
        <w:rPr>
          <w:rFonts w:ascii="Futura Std Book" w:hAnsi="Futura Std Book"/>
          <w:b/>
          <w:sz w:val="20"/>
          <w:szCs w:val="20"/>
          <w:lang w:eastAsia="es-CO"/>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b/>
          <w:sz w:val="20"/>
          <w:szCs w:val="20"/>
          <w:lang w:eastAsia="es-CO"/>
        </w:rPr>
        <w:t xml:space="preserve">: </w:t>
      </w:r>
      <w:r w:rsidRPr="003C3536">
        <w:rPr>
          <w:rFonts w:ascii="Futura Std Book" w:hAnsi="Futura Std Book"/>
          <w:sz w:val="20"/>
          <w:szCs w:val="20"/>
          <w:lang w:eastAsia="es-CO"/>
        </w:rPr>
        <w:t>100%</w:t>
      </w:r>
    </w:p>
    <w:p w14:paraId="5F1AB12C" w14:textId="77777777" w:rsidR="00B75287" w:rsidRPr="003C3536" w:rsidRDefault="00B75287" w:rsidP="00B75287">
      <w:pPr>
        <w:pStyle w:val="Sinespaciado"/>
        <w:jc w:val="both"/>
        <w:rPr>
          <w:rFonts w:ascii="Futura Std Book" w:hAnsi="Futura Std Book"/>
          <w:sz w:val="20"/>
          <w:szCs w:val="20"/>
        </w:rPr>
      </w:pPr>
      <w:r w:rsidRPr="003C3536">
        <w:rPr>
          <w:rFonts w:ascii="Futura Std Book" w:hAnsi="Futura Std Book"/>
          <w:b/>
          <w:sz w:val="20"/>
          <w:szCs w:val="20"/>
          <w:lang w:eastAsia="es-CO"/>
        </w:rPr>
        <w:t xml:space="preserve">Estado: </w:t>
      </w:r>
      <w:r w:rsidRPr="003C3536">
        <w:rPr>
          <w:rFonts w:ascii="Futura Std Book" w:hAnsi="Futura Std Book"/>
          <w:sz w:val="20"/>
          <w:szCs w:val="20"/>
        </w:rPr>
        <w:t xml:space="preserve">liberado </w:t>
      </w:r>
    </w:p>
    <w:p w14:paraId="1E0BD155" w14:textId="77777777" w:rsidR="00B75287" w:rsidRPr="003C3536" w:rsidRDefault="00B75287" w:rsidP="00B75287">
      <w:pPr>
        <w:pStyle w:val="Sinespaciado"/>
        <w:jc w:val="both"/>
        <w:rPr>
          <w:rFonts w:ascii="Futura Std Book" w:hAnsi="Futura Std Book"/>
          <w:b/>
          <w:sz w:val="20"/>
          <w:szCs w:val="20"/>
        </w:rPr>
      </w:pPr>
      <w:r w:rsidRPr="003C3536">
        <w:rPr>
          <w:rFonts w:ascii="Futura Std Book" w:hAnsi="Futura Std Book"/>
          <w:b/>
          <w:sz w:val="20"/>
          <w:szCs w:val="20"/>
        </w:rPr>
        <w:t>Informe:</w:t>
      </w:r>
    </w:p>
    <w:p w14:paraId="466A7661" w14:textId="77777777" w:rsidR="00B75287" w:rsidRPr="003C3536" w:rsidRDefault="00B75287" w:rsidP="00400E8E">
      <w:pPr>
        <w:pStyle w:val="Sinespaciado"/>
        <w:numPr>
          <w:ilvl w:val="0"/>
          <w:numId w:val="79"/>
        </w:numPr>
        <w:jc w:val="both"/>
        <w:rPr>
          <w:rFonts w:ascii="Futura Std Book" w:hAnsi="Futura Std Book" w:cs="Arial"/>
          <w:sz w:val="20"/>
          <w:szCs w:val="20"/>
        </w:rPr>
      </w:pPr>
      <w:r w:rsidRPr="003C3536">
        <w:rPr>
          <w:rFonts w:ascii="Futura Std Book" w:hAnsi="Futura Std Book" w:cs="Arial"/>
          <w:sz w:val="20"/>
          <w:szCs w:val="20"/>
        </w:rPr>
        <w:lastRenderedPageBreak/>
        <w:t>Radicado el 28 de noviembre del 2011.</w:t>
      </w:r>
    </w:p>
    <w:p w14:paraId="7D4C5288" w14:textId="77777777" w:rsidR="00B75287" w:rsidRPr="003C3536" w:rsidRDefault="00B75287" w:rsidP="00400E8E">
      <w:pPr>
        <w:pStyle w:val="Sinespaciado"/>
        <w:numPr>
          <w:ilvl w:val="0"/>
          <w:numId w:val="79"/>
        </w:numPr>
        <w:jc w:val="both"/>
        <w:rPr>
          <w:rFonts w:ascii="Futura Std Book" w:hAnsi="Futura Std Book" w:cs="Arial"/>
          <w:sz w:val="20"/>
          <w:szCs w:val="20"/>
        </w:rPr>
      </w:pPr>
      <w:r w:rsidRPr="003C3536">
        <w:rPr>
          <w:rFonts w:ascii="Futura Std Book" w:hAnsi="Futura Std Book" w:cs="Arial"/>
          <w:sz w:val="20"/>
          <w:szCs w:val="20"/>
        </w:rPr>
        <w:t>Aprobado el 13 de enero de 2012.</w:t>
      </w:r>
    </w:p>
    <w:p w14:paraId="74072FCD" w14:textId="77777777" w:rsidR="00B75287" w:rsidRPr="003C3536" w:rsidRDefault="00B75287" w:rsidP="00400E8E">
      <w:pPr>
        <w:pStyle w:val="Prrafodelista"/>
        <w:widowControl w:val="0"/>
        <w:numPr>
          <w:ilvl w:val="0"/>
          <w:numId w:val="81"/>
        </w:numPr>
        <w:tabs>
          <w:tab w:val="left" w:pos="284"/>
        </w:tabs>
        <w:autoSpaceDE w:val="0"/>
        <w:autoSpaceDN w:val="0"/>
        <w:adjustRightInd w:val="0"/>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Arrendar un área correspondiente a 874.5 metros cuadrados, en la que se llevará a cabo el evento denominado XXXI Vitrina Turística </w:t>
      </w:r>
      <w:proofErr w:type="spellStart"/>
      <w:r w:rsidRPr="003C3536">
        <w:rPr>
          <w:rFonts w:ascii="Futura Std Book" w:hAnsi="Futura Std Book" w:cs="Arial"/>
          <w:sz w:val="20"/>
          <w:szCs w:val="20"/>
        </w:rPr>
        <w:t>Anato</w:t>
      </w:r>
      <w:proofErr w:type="spellEnd"/>
      <w:r w:rsidRPr="003C3536">
        <w:rPr>
          <w:rFonts w:ascii="Futura Std Book" w:hAnsi="Futura Std Book" w:cs="Arial"/>
          <w:sz w:val="20"/>
          <w:szCs w:val="20"/>
        </w:rPr>
        <w:t xml:space="preserve"> que se llevará a cabo del 29 de febrero al 02 de marzo de 2012. </w:t>
      </w:r>
    </w:p>
    <w:p w14:paraId="52C1CA2D" w14:textId="77777777" w:rsidR="00B75287" w:rsidRPr="003C3536" w:rsidRDefault="00B75287" w:rsidP="00400E8E">
      <w:pPr>
        <w:pStyle w:val="Prrafodelista"/>
        <w:widowControl w:val="0"/>
        <w:numPr>
          <w:ilvl w:val="0"/>
          <w:numId w:val="81"/>
        </w:numPr>
        <w:tabs>
          <w:tab w:val="left" w:pos="284"/>
        </w:tabs>
        <w:autoSpaceDE w:val="0"/>
        <w:autoSpaceDN w:val="0"/>
        <w:adjustRightInd w:val="0"/>
        <w:spacing w:after="0" w:line="240" w:lineRule="auto"/>
        <w:ind w:left="0" w:firstLine="0"/>
        <w:jc w:val="both"/>
        <w:rPr>
          <w:rFonts w:ascii="Futura Std Book" w:hAnsi="Futura Std Book" w:cs="Arial"/>
          <w:sz w:val="20"/>
          <w:szCs w:val="20"/>
          <w:shd w:val="clear" w:color="auto" w:fill="FFFFFF"/>
        </w:rPr>
      </w:pPr>
      <w:r w:rsidRPr="003C3536">
        <w:rPr>
          <w:rFonts w:ascii="Futura Std Book" w:hAnsi="Futura Std Book" w:cs="Arial"/>
          <w:sz w:val="20"/>
          <w:szCs w:val="20"/>
        </w:rPr>
        <w:t xml:space="preserve">Realizar el diseño, montaje y desmontaje de un Stand de 108 metros cuadrados, para la participación de </w:t>
      </w:r>
      <w:proofErr w:type="spellStart"/>
      <w:r w:rsidRPr="003C3536">
        <w:rPr>
          <w:rFonts w:ascii="Futura Std Book" w:hAnsi="Futura Std Book" w:cs="Arial"/>
          <w:sz w:val="20"/>
          <w:szCs w:val="20"/>
        </w:rPr>
        <w:t>Cotelco</w:t>
      </w:r>
      <w:proofErr w:type="spellEnd"/>
      <w:r w:rsidRPr="003C3536">
        <w:rPr>
          <w:rFonts w:ascii="Futura Std Book" w:hAnsi="Futura Std Book" w:cs="Arial"/>
          <w:sz w:val="20"/>
          <w:szCs w:val="20"/>
        </w:rPr>
        <w:t xml:space="preserve"> Capitulo Boyacá en la Vitrina Turística de </w:t>
      </w:r>
      <w:proofErr w:type="spellStart"/>
      <w:r w:rsidRPr="003C3536">
        <w:rPr>
          <w:rFonts w:ascii="Futura Std Book" w:hAnsi="Futura Std Book" w:cs="Arial"/>
          <w:sz w:val="20"/>
          <w:szCs w:val="20"/>
        </w:rPr>
        <w:t>Anato</w:t>
      </w:r>
      <w:proofErr w:type="spellEnd"/>
      <w:r w:rsidRPr="003C3536">
        <w:rPr>
          <w:rFonts w:ascii="Futura Std Book" w:hAnsi="Futura Std Book" w:cs="Arial"/>
          <w:sz w:val="20"/>
          <w:szCs w:val="20"/>
        </w:rPr>
        <w:t xml:space="preserve"> 2012</w:t>
      </w:r>
      <w:r w:rsidRPr="003C3536">
        <w:rPr>
          <w:rFonts w:ascii="Futura Std Book" w:hAnsi="Futura Std Book" w:cs="Arial"/>
          <w:sz w:val="20"/>
          <w:szCs w:val="20"/>
          <w:shd w:val="clear" w:color="auto" w:fill="FFFFFF"/>
        </w:rPr>
        <w:t>.</w:t>
      </w:r>
    </w:p>
    <w:p w14:paraId="6F76002E" w14:textId="77777777" w:rsidR="00B75287" w:rsidRPr="003C3536" w:rsidRDefault="00B75287" w:rsidP="00B75287">
      <w:pPr>
        <w:pStyle w:val="Prrafodelista"/>
        <w:widowControl w:val="0"/>
        <w:numPr>
          <w:ilvl w:val="0"/>
          <w:numId w:val="30"/>
        </w:numPr>
        <w:tabs>
          <w:tab w:val="left" w:pos="284"/>
        </w:tabs>
        <w:autoSpaceDE w:val="0"/>
        <w:autoSpaceDN w:val="0"/>
        <w:adjustRightInd w:val="0"/>
        <w:spacing w:after="0" w:line="240" w:lineRule="auto"/>
        <w:ind w:left="0" w:firstLine="0"/>
        <w:jc w:val="both"/>
        <w:rPr>
          <w:rFonts w:ascii="Futura Std Book" w:hAnsi="Futura Std Book" w:cs="Arial"/>
          <w:b/>
          <w:sz w:val="20"/>
          <w:szCs w:val="20"/>
        </w:rPr>
      </w:pPr>
      <w:r w:rsidRPr="003C3536">
        <w:rPr>
          <w:rFonts w:ascii="Futura Std Book" w:eastAsia="Times New Roman" w:hAnsi="Futura Std Book" w:cs="Arial"/>
          <w:b/>
          <w:sz w:val="20"/>
          <w:szCs w:val="20"/>
          <w:lang w:eastAsia="es-CO"/>
        </w:rPr>
        <w:t xml:space="preserve">FPTP-259-2012 Participación de </w:t>
      </w:r>
      <w:proofErr w:type="spellStart"/>
      <w:r w:rsidRPr="003C3536">
        <w:rPr>
          <w:rFonts w:ascii="Futura Std Book" w:eastAsia="Times New Roman" w:hAnsi="Futura Std Book" w:cs="Arial"/>
          <w:b/>
          <w:sz w:val="20"/>
          <w:szCs w:val="20"/>
          <w:lang w:eastAsia="es-CO"/>
        </w:rPr>
        <w:t>Cotelco</w:t>
      </w:r>
      <w:proofErr w:type="spellEnd"/>
      <w:r w:rsidRPr="003C3536">
        <w:rPr>
          <w:rFonts w:ascii="Futura Std Book" w:eastAsia="Times New Roman" w:hAnsi="Futura Std Book" w:cs="Arial"/>
          <w:b/>
          <w:sz w:val="20"/>
          <w:szCs w:val="20"/>
          <w:lang w:eastAsia="es-CO"/>
        </w:rPr>
        <w:t xml:space="preserve"> Capítulo Boyacá, en la Vitrina Turística de </w:t>
      </w:r>
      <w:proofErr w:type="spellStart"/>
      <w:r w:rsidRPr="003C3536">
        <w:rPr>
          <w:rFonts w:ascii="Futura Std Book" w:eastAsia="Times New Roman" w:hAnsi="Futura Std Book" w:cs="Arial"/>
          <w:b/>
          <w:sz w:val="20"/>
          <w:szCs w:val="20"/>
          <w:lang w:eastAsia="es-CO"/>
        </w:rPr>
        <w:t>Anato</w:t>
      </w:r>
      <w:proofErr w:type="spellEnd"/>
      <w:r w:rsidRPr="003C3536">
        <w:rPr>
          <w:rFonts w:ascii="Futura Std Book" w:eastAsia="Times New Roman" w:hAnsi="Futura Std Book" w:cs="Arial"/>
          <w:b/>
          <w:sz w:val="20"/>
          <w:szCs w:val="20"/>
          <w:lang w:eastAsia="es-CO"/>
        </w:rPr>
        <w:t xml:space="preserve"> 2013</w:t>
      </w:r>
    </w:p>
    <w:p w14:paraId="1CF1CAC4"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w:t>
      </w:r>
      <w:r w:rsidRPr="003C3536">
        <w:rPr>
          <w:rFonts w:ascii="Futura Std Book" w:eastAsia="Times New Roman" w:hAnsi="Futura Std Book" w:cs="Arial"/>
          <w:sz w:val="20"/>
          <w:szCs w:val="20"/>
          <w:lang w:eastAsia="es-CO"/>
        </w:rPr>
        <w:t xml:space="preserve">Asociación Hotelera de Colombia - </w:t>
      </w:r>
      <w:proofErr w:type="spellStart"/>
      <w:r w:rsidRPr="003C3536">
        <w:rPr>
          <w:rFonts w:ascii="Futura Std Book" w:eastAsia="Times New Roman" w:hAnsi="Futura Std Book" w:cs="Arial"/>
          <w:sz w:val="20"/>
          <w:szCs w:val="20"/>
          <w:lang w:eastAsia="es-CO"/>
        </w:rPr>
        <w:t>Cotelco</w:t>
      </w:r>
      <w:proofErr w:type="spellEnd"/>
      <w:r w:rsidRPr="003C3536">
        <w:rPr>
          <w:rFonts w:ascii="Futura Std Book" w:eastAsia="Times New Roman" w:hAnsi="Futura Std Book" w:cs="Arial"/>
          <w:sz w:val="20"/>
          <w:szCs w:val="20"/>
          <w:lang w:eastAsia="es-CO"/>
        </w:rPr>
        <w:t xml:space="preserve"> Capítulo Boyacá</w:t>
      </w:r>
      <w:r w:rsidRPr="003C3536">
        <w:rPr>
          <w:rFonts w:ascii="Futura Std Book" w:hAnsi="Futura Std Book" w:cs="Arial"/>
          <w:sz w:val="20"/>
          <w:szCs w:val="20"/>
        </w:rPr>
        <w:t xml:space="preserve"> </w:t>
      </w:r>
    </w:p>
    <w:p w14:paraId="02FC83F8"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eastAsia="Times New Roman" w:hAnsi="Futura Std Book" w:cs="Arial"/>
          <w:sz w:val="20"/>
          <w:szCs w:val="20"/>
          <w:lang w:eastAsia="es-CO"/>
        </w:rPr>
        <w:t>116.096.340 (</w:t>
      </w:r>
      <w:proofErr w:type="spellStart"/>
      <w:r w:rsidRPr="003C3536">
        <w:rPr>
          <w:rFonts w:ascii="Futura Std Book" w:eastAsia="Times New Roman" w:hAnsi="Futura Std Book" w:cs="Arial"/>
          <w:sz w:val="20"/>
          <w:szCs w:val="20"/>
          <w:lang w:eastAsia="es-CO"/>
        </w:rPr>
        <w:t>Fontur</w:t>
      </w:r>
      <w:proofErr w:type="spellEnd"/>
      <w:r w:rsidRPr="003C3536">
        <w:rPr>
          <w:rFonts w:ascii="Futura Std Book" w:eastAsia="Times New Roman" w:hAnsi="Futura Std Book" w:cs="Arial"/>
          <w:sz w:val="20"/>
          <w:szCs w:val="20"/>
          <w:lang w:eastAsia="es-CO"/>
        </w:rPr>
        <w:t xml:space="preserve"> $73.966.400; contrapartida $42.129.940)</w:t>
      </w:r>
    </w:p>
    <w:p w14:paraId="2C5F6E80"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eastAsia="Times New Roman" w:hAnsi="Futura Std Book" w:cs="Arial"/>
          <w:sz w:val="20"/>
          <w:szCs w:val="20"/>
          <w:lang w:eastAsia="es-CO"/>
        </w:rPr>
        <w:t>Promocionar la oferta turística de Boyacá</w:t>
      </w:r>
      <w:r w:rsidRPr="003C3536">
        <w:rPr>
          <w:rFonts w:ascii="Futura Std Book" w:hAnsi="Futura Std Book" w:cs="Arial"/>
          <w:sz w:val="20"/>
          <w:szCs w:val="20"/>
        </w:rPr>
        <w:t xml:space="preserve"> en la XXXII Vitrina Turística de la Asociación Colombiana de Agencias de Viajes y Turismo, </w:t>
      </w:r>
      <w:proofErr w:type="spellStart"/>
      <w:r w:rsidRPr="003C3536">
        <w:rPr>
          <w:rFonts w:ascii="Futura Std Book" w:hAnsi="Futura Std Book" w:cs="Arial"/>
          <w:sz w:val="20"/>
          <w:szCs w:val="20"/>
        </w:rPr>
        <w:t>Anato</w:t>
      </w:r>
      <w:proofErr w:type="spellEnd"/>
      <w:r w:rsidRPr="003C3536">
        <w:rPr>
          <w:rFonts w:ascii="Futura Std Book" w:hAnsi="Futura Std Book" w:cs="Arial"/>
          <w:sz w:val="20"/>
          <w:szCs w:val="20"/>
        </w:rPr>
        <w:t xml:space="preserve"> 2013.</w:t>
      </w:r>
    </w:p>
    <w:p w14:paraId="641F0130" w14:textId="77777777" w:rsidR="00B75287" w:rsidRPr="003C3536" w:rsidRDefault="00B75287" w:rsidP="00B75287">
      <w:pPr>
        <w:pStyle w:val="Sinespaciado"/>
        <w:jc w:val="both"/>
        <w:rPr>
          <w:rFonts w:ascii="Futura Std Book" w:hAnsi="Futura Std Book"/>
          <w:b/>
          <w:sz w:val="20"/>
          <w:szCs w:val="20"/>
          <w:lang w:eastAsia="es-CO"/>
        </w:rPr>
      </w:pPr>
      <w:r w:rsidRPr="003C3536">
        <w:rPr>
          <w:rFonts w:ascii="Futura Std Book" w:hAnsi="Futura Std Book"/>
          <w:b/>
          <w:sz w:val="20"/>
          <w:szCs w:val="20"/>
          <w:lang w:eastAsia="es-CO"/>
        </w:rPr>
        <w:t>Inicio:</w:t>
      </w:r>
      <w:r w:rsidRPr="003C3536">
        <w:rPr>
          <w:rFonts w:ascii="Futura Std Book" w:hAnsi="Futura Std Book"/>
          <w:sz w:val="20"/>
          <w:szCs w:val="20"/>
          <w:lang w:eastAsia="es-CO"/>
        </w:rPr>
        <w:t xml:space="preserve"> 18 de febrero de 2013</w:t>
      </w:r>
    </w:p>
    <w:p w14:paraId="147D735E" w14:textId="77777777" w:rsidR="00B75287" w:rsidRPr="003C3536" w:rsidRDefault="00B75287" w:rsidP="00B75287">
      <w:pPr>
        <w:pStyle w:val="Sinespaciado"/>
        <w:jc w:val="both"/>
        <w:rPr>
          <w:rFonts w:ascii="Futura Std Book" w:hAnsi="Futura Std Book"/>
          <w:sz w:val="20"/>
          <w:szCs w:val="20"/>
          <w:lang w:eastAsia="es-CO"/>
        </w:rPr>
      </w:pPr>
      <w:r w:rsidRPr="003C3536">
        <w:rPr>
          <w:rFonts w:ascii="Futura Std Book" w:hAnsi="Futura Std Book"/>
          <w:b/>
          <w:sz w:val="20"/>
          <w:szCs w:val="20"/>
          <w:lang w:eastAsia="es-CO"/>
        </w:rPr>
        <w:t xml:space="preserve">Terminación: </w:t>
      </w:r>
      <w:r w:rsidRPr="003C3536">
        <w:rPr>
          <w:rFonts w:ascii="Futura Std Book" w:hAnsi="Futura Std Book"/>
          <w:sz w:val="20"/>
          <w:szCs w:val="20"/>
          <w:lang w:eastAsia="es-CO"/>
        </w:rPr>
        <w:t>5 de abril de 2013</w:t>
      </w:r>
    </w:p>
    <w:p w14:paraId="2BBFAA53" w14:textId="77777777" w:rsidR="00B75287" w:rsidRPr="003C3536" w:rsidRDefault="00B75287" w:rsidP="00B75287">
      <w:pPr>
        <w:pStyle w:val="Sinespaciado"/>
        <w:jc w:val="both"/>
        <w:rPr>
          <w:rFonts w:ascii="Futura Std Book" w:hAnsi="Futura Std Book"/>
          <w:sz w:val="20"/>
          <w:szCs w:val="20"/>
          <w:lang w:eastAsia="es-CO"/>
        </w:rPr>
      </w:pPr>
      <w:r w:rsidRPr="003C3536">
        <w:rPr>
          <w:rFonts w:ascii="Futura Std Book" w:hAnsi="Futura Std Book"/>
          <w:b/>
          <w:sz w:val="20"/>
          <w:szCs w:val="20"/>
          <w:lang w:eastAsia="es-CO"/>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b/>
          <w:sz w:val="20"/>
          <w:szCs w:val="20"/>
          <w:lang w:eastAsia="es-CO"/>
        </w:rPr>
        <w:t xml:space="preserve">: </w:t>
      </w:r>
      <w:r w:rsidRPr="003C3536">
        <w:rPr>
          <w:rFonts w:ascii="Futura Std Book" w:hAnsi="Futura Std Book"/>
          <w:sz w:val="20"/>
          <w:szCs w:val="20"/>
          <w:lang w:eastAsia="es-CO"/>
        </w:rPr>
        <w:t>100%</w:t>
      </w:r>
    </w:p>
    <w:p w14:paraId="72F60F6F"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liberado</w:t>
      </w:r>
    </w:p>
    <w:p w14:paraId="64BB1AFF" w14:textId="77777777" w:rsidR="00B75287" w:rsidRPr="003C3536" w:rsidRDefault="00B75287" w:rsidP="00B75287">
      <w:pPr>
        <w:tabs>
          <w:tab w:val="left" w:pos="284"/>
        </w:tabs>
        <w:spacing w:after="0" w:line="240" w:lineRule="auto"/>
        <w:contextualSpacing/>
        <w:jc w:val="both"/>
        <w:rPr>
          <w:rFonts w:ascii="Futura Std Book" w:hAnsi="Futura Std Book" w:cs="Arial"/>
          <w:b/>
          <w:sz w:val="20"/>
          <w:szCs w:val="20"/>
          <w:lang w:val="es-ES"/>
        </w:rPr>
      </w:pPr>
      <w:r w:rsidRPr="003C3536">
        <w:rPr>
          <w:rFonts w:ascii="Futura Std Book" w:hAnsi="Futura Std Book" w:cs="Arial"/>
          <w:b/>
          <w:sz w:val="20"/>
          <w:szCs w:val="20"/>
          <w:lang w:val="es-ES"/>
        </w:rPr>
        <w:t>Informe:</w:t>
      </w:r>
    </w:p>
    <w:p w14:paraId="79078445" w14:textId="77777777" w:rsidR="00B75287" w:rsidRPr="003C3536" w:rsidRDefault="00B75287" w:rsidP="00400E8E">
      <w:pPr>
        <w:pStyle w:val="Prrafodelista"/>
        <w:numPr>
          <w:ilvl w:val="0"/>
          <w:numId w:val="79"/>
        </w:numPr>
        <w:tabs>
          <w:tab w:val="left" w:pos="284"/>
        </w:tabs>
        <w:spacing w:after="0" w:line="240" w:lineRule="auto"/>
        <w:jc w:val="both"/>
        <w:rPr>
          <w:rFonts w:ascii="Futura Std Book" w:hAnsi="Futura Std Book" w:cs="Arial"/>
          <w:b/>
          <w:sz w:val="20"/>
          <w:szCs w:val="20"/>
          <w:lang w:val="es-ES"/>
        </w:rPr>
      </w:pPr>
      <w:r w:rsidRPr="003C3536">
        <w:rPr>
          <w:rFonts w:ascii="Futura Std Book" w:hAnsi="Futura Std Book" w:cs="Arial"/>
          <w:sz w:val="20"/>
          <w:szCs w:val="20"/>
          <w:shd w:val="clear" w:color="auto" w:fill="FFFFFF"/>
        </w:rPr>
        <w:t>Radicado el 26 de octubre del 2012.</w:t>
      </w:r>
    </w:p>
    <w:p w14:paraId="306A50E4" w14:textId="77777777" w:rsidR="00B75287" w:rsidRPr="003C3536" w:rsidRDefault="00B75287" w:rsidP="00400E8E">
      <w:pPr>
        <w:pStyle w:val="Prrafodelista"/>
        <w:numPr>
          <w:ilvl w:val="0"/>
          <w:numId w:val="79"/>
        </w:numPr>
        <w:tabs>
          <w:tab w:val="left" w:pos="284"/>
        </w:tabs>
        <w:spacing w:after="0" w:line="240" w:lineRule="auto"/>
        <w:jc w:val="both"/>
        <w:rPr>
          <w:rFonts w:ascii="Futura Std Book" w:hAnsi="Futura Std Book" w:cs="Arial"/>
          <w:b/>
          <w:sz w:val="20"/>
          <w:szCs w:val="20"/>
          <w:lang w:val="es-ES"/>
        </w:rPr>
      </w:pPr>
      <w:r w:rsidRPr="003C3536">
        <w:rPr>
          <w:rFonts w:ascii="Futura Std Book" w:hAnsi="Futura Std Book" w:cs="Arial"/>
          <w:sz w:val="20"/>
          <w:szCs w:val="20"/>
          <w:shd w:val="clear" w:color="auto" w:fill="FFFFFF"/>
          <w:lang w:val="es-ES"/>
        </w:rPr>
        <w:t xml:space="preserve">Aprobado </w:t>
      </w:r>
      <w:r w:rsidRPr="003C3536">
        <w:rPr>
          <w:rFonts w:ascii="Futura Std Book" w:hAnsi="Futura Std Book" w:cs="Arial"/>
          <w:sz w:val="20"/>
          <w:szCs w:val="20"/>
          <w:shd w:val="clear" w:color="auto" w:fill="FFFFFF"/>
        </w:rPr>
        <w:t>el 18 de diciembre de 2012.</w:t>
      </w:r>
    </w:p>
    <w:p w14:paraId="79ADFE2F" w14:textId="77777777" w:rsidR="00B75287" w:rsidRPr="003C3536" w:rsidRDefault="00B75287" w:rsidP="00400E8E">
      <w:pPr>
        <w:pStyle w:val="Prrafodelista"/>
        <w:numPr>
          <w:ilvl w:val="0"/>
          <w:numId w:val="79"/>
        </w:numPr>
        <w:tabs>
          <w:tab w:val="left" w:pos="284"/>
        </w:tabs>
        <w:spacing w:after="0" w:line="240" w:lineRule="auto"/>
        <w:ind w:left="0" w:firstLine="0"/>
        <w:jc w:val="both"/>
        <w:rPr>
          <w:rFonts w:ascii="Futura Std Book" w:hAnsi="Futura Std Book" w:cs="Arial"/>
          <w:b/>
          <w:sz w:val="20"/>
          <w:szCs w:val="20"/>
          <w:lang w:val="es-ES"/>
        </w:rPr>
      </w:pPr>
      <w:r w:rsidRPr="003C3536">
        <w:rPr>
          <w:rFonts w:ascii="Futura Std Book" w:hAnsi="Futura Std Book" w:cs="Arial"/>
          <w:sz w:val="20"/>
          <w:szCs w:val="20"/>
          <w:shd w:val="clear" w:color="auto" w:fill="FFFFFF"/>
          <w:lang w:val="es-ES"/>
        </w:rPr>
        <w:t xml:space="preserve">Se arrendo </w:t>
      </w:r>
      <w:r w:rsidRPr="003C3536">
        <w:rPr>
          <w:rFonts w:ascii="Futura Std Book" w:hAnsi="Futura Std Book" w:cs="Arial"/>
          <w:sz w:val="20"/>
          <w:szCs w:val="20"/>
          <w:shd w:val="clear" w:color="auto" w:fill="FFFFFF"/>
        </w:rPr>
        <w:t xml:space="preserve">un área correspondiente a 757 metros cuadrados, dentro del marco del evento denominado, XXXII Vitrina Turística </w:t>
      </w:r>
      <w:proofErr w:type="spellStart"/>
      <w:r w:rsidRPr="003C3536">
        <w:rPr>
          <w:rFonts w:ascii="Futura Std Book" w:hAnsi="Futura Std Book" w:cs="Arial"/>
          <w:sz w:val="20"/>
          <w:szCs w:val="20"/>
          <w:shd w:val="clear" w:color="auto" w:fill="FFFFFF"/>
        </w:rPr>
        <w:t>Anato</w:t>
      </w:r>
      <w:proofErr w:type="spellEnd"/>
      <w:r w:rsidRPr="003C3536">
        <w:rPr>
          <w:rFonts w:ascii="Futura Std Book" w:hAnsi="Futura Std Book" w:cs="Arial"/>
          <w:sz w:val="20"/>
          <w:szCs w:val="20"/>
          <w:shd w:val="clear" w:color="auto" w:fill="FFFFFF"/>
        </w:rPr>
        <w:t xml:space="preserve"> que se llevará a cabo del 27 de febrero al 1 de marzo de 2013.</w:t>
      </w:r>
    </w:p>
    <w:p w14:paraId="22FD5C98" w14:textId="77777777" w:rsidR="00B75287" w:rsidRPr="003C3536" w:rsidRDefault="00B75287" w:rsidP="00400E8E">
      <w:pPr>
        <w:pStyle w:val="Prrafodelista"/>
        <w:numPr>
          <w:ilvl w:val="0"/>
          <w:numId w:val="79"/>
        </w:numPr>
        <w:tabs>
          <w:tab w:val="left" w:pos="284"/>
        </w:tabs>
        <w:spacing w:after="0" w:line="240" w:lineRule="auto"/>
        <w:ind w:left="0" w:firstLine="0"/>
        <w:jc w:val="both"/>
        <w:rPr>
          <w:rFonts w:ascii="Futura Std Book" w:hAnsi="Futura Std Book" w:cs="Arial"/>
          <w:sz w:val="20"/>
          <w:szCs w:val="20"/>
          <w:shd w:val="clear" w:color="auto" w:fill="FFFFFF"/>
        </w:rPr>
      </w:pPr>
      <w:r w:rsidRPr="003C3536">
        <w:rPr>
          <w:rFonts w:ascii="Futura Std Book" w:hAnsi="Futura Std Book" w:cs="Arial"/>
          <w:sz w:val="20"/>
          <w:szCs w:val="20"/>
          <w:shd w:val="clear" w:color="auto" w:fill="FFFFFF"/>
          <w:lang w:val="es-ES"/>
        </w:rPr>
        <w:t xml:space="preserve">Se realizó </w:t>
      </w:r>
      <w:r w:rsidRPr="003C3536">
        <w:rPr>
          <w:rFonts w:ascii="Futura Std Book" w:hAnsi="Futura Std Book" w:cs="Arial"/>
          <w:sz w:val="20"/>
          <w:szCs w:val="20"/>
          <w:shd w:val="clear" w:color="auto" w:fill="FFFFFF"/>
        </w:rPr>
        <w:t xml:space="preserve">el diseño, montaje y desmontaje del stand para promocionar la oferta turística de Boyacá y los servicios de </w:t>
      </w:r>
      <w:proofErr w:type="spellStart"/>
      <w:r w:rsidRPr="003C3536">
        <w:rPr>
          <w:rFonts w:ascii="Futura Std Book" w:hAnsi="Futura Std Book" w:cs="Arial"/>
          <w:sz w:val="20"/>
          <w:szCs w:val="20"/>
          <w:shd w:val="clear" w:color="auto" w:fill="FFFFFF"/>
        </w:rPr>
        <w:t>Cotelco</w:t>
      </w:r>
      <w:proofErr w:type="spellEnd"/>
      <w:r w:rsidRPr="003C3536">
        <w:rPr>
          <w:rFonts w:ascii="Futura Std Book" w:hAnsi="Futura Std Book" w:cs="Arial"/>
          <w:sz w:val="20"/>
          <w:szCs w:val="20"/>
          <w:shd w:val="clear" w:color="auto" w:fill="FFFFFF"/>
        </w:rPr>
        <w:t xml:space="preserve"> capitulo Boyacá en la XXXII vitrina turística de </w:t>
      </w:r>
      <w:proofErr w:type="spellStart"/>
      <w:r w:rsidRPr="003C3536">
        <w:rPr>
          <w:rFonts w:ascii="Futura Std Book" w:hAnsi="Futura Std Book" w:cs="Arial"/>
          <w:sz w:val="20"/>
          <w:szCs w:val="20"/>
          <w:shd w:val="clear" w:color="auto" w:fill="FFFFFF"/>
        </w:rPr>
        <w:t>Anato</w:t>
      </w:r>
      <w:proofErr w:type="spellEnd"/>
      <w:r w:rsidRPr="003C3536">
        <w:rPr>
          <w:rFonts w:ascii="Futura Std Book" w:hAnsi="Futura Std Book" w:cs="Arial"/>
          <w:sz w:val="20"/>
          <w:szCs w:val="20"/>
          <w:shd w:val="clear" w:color="auto" w:fill="FFFFFF"/>
        </w:rPr>
        <w:t>.</w:t>
      </w:r>
    </w:p>
    <w:p w14:paraId="6CD5EF16" w14:textId="77777777" w:rsidR="00B75287" w:rsidRPr="003C3536" w:rsidRDefault="00B75287" w:rsidP="00400E8E">
      <w:pPr>
        <w:pStyle w:val="Prrafodelista"/>
        <w:numPr>
          <w:ilvl w:val="0"/>
          <w:numId w:val="79"/>
        </w:numPr>
        <w:tabs>
          <w:tab w:val="left" w:pos="284"/>
        </w:tabs>
        <w:spacing w:after="0" w:line="240" w:lineRule="auto"/>
        <w:ind w:left="0" w:firstLine="0"/>
        <w:jc w:val="both"/>
        <w:rPr>
          <w:rFonts w:ascii="Futura Std Book" w:hAnsi="Futura Std Book" w:cs="Arial"/>
          <w:b/>
          <w:sz w:val="20"/>
          <w:szCs w:val="20"/>
          <w:lang w:val="es-ES"/>
        </w:rPr>
      </w:pPr>
      <w:r w:rsidRPr="003C3536">
        <w:rPr>
          <w:rFonts w:ascii="Futura Std Book" w:hAnsi="Futura Std Book" w:cs="Arial"/>
          <w:sz w:val="20"/>
          <w:szCs w:val="20"/>
          <w:shd w:val="clear" w:color="auto" w:fill="FFFFFF"/>
        </w:rPr>
        <w:t xml:space="preserve">Se realizó el diseño, desarrollo, diagramación e impresión de la Revista Hotelera y Turística del departamento de Boyacá, con el fin de promocionar la oferta turística del Departamento y los servicios de </w:t>
      </w:r>
      <w:proofErr w:type="spellStart"/>
      <w:r w:rsidRPr="003C3536">
        <w:rPr>
          <w:rFonts w:ascii="Futura Std Book" w:hAnsi="Futura Std Book" w:cs="Arial"/>
          <w:sz w:val="20"/>
          <w:szCs w:val="20"/>
          <w:shd w:val="clear" w:color="auto" w:fill="FFFFFF"/>
        </w:rPr>
        <w:t>Cotelco</w:t>
      </w:r>
      <w:proofErr w:type="spellEnd"/>
      <w:r w:rsidRPr="003C3536">
        <w:rPr>
          <w:rFonts w:ascii="Futura Std Book" w:hAnsi="Futura Std Book" w:cs="Arial"/>
          <w:sz w:val="20"/>
          <w:szCs w:val="20"/>
          <w:shd w:val="clear" w:color="auto" w:fill="FFFFFF"/>
        </w:rPr>
        <w:t xml:space="preserve"> capítulo Boyacá en la XXXII Vitrina Turística </w:t>
      </w:r>
      <w:proofErr w:type="spellStart"/>
      <w:r w:rsidRPr="003C3536">
        <w:rPr>
          <w:rFonts w:ascii="Futura Std Book" w:hAnsi="Futura Std Book" w:cs="Arial"/>
          <w:sz w:val="20"/>
          <w:szCs w:val="20"/>
          <w:shd w:val="clear" w:color="auto" w:fill="FFFFFF"/>
        </w:rPr>
        <w:t>Anato</w:t>
      </w:r>
      <w:proofErr w:type="spellEnd"/>
      <w:r w:rsidRPr="003C3536">
        <w:rPr>
          <w:rFonts w:ascii="Futura Std Book" w:hAnsi="Futura Std Book" w:cs="Arial"/>
          <w:sz w:val="20"/>
          <w:szCs w:val="20"/>
          <w:shd w:val="clear" w:color="auto" w:fill="FFFFFF"/>
        </w:rPr>
        <w:t xml:space="preserve"> 2013.</w:t>
      </w:r>
    </w:p>
    <w:p w14:paraId="6641FDD9" w14:textId="77777777" w:rsidR="00B75287" w:rsidRPr="003C3536" w:rsidRDefault="00B75287" w:rsidP="00B75287">
      <w:pPr>
        <w:tabs>
          <w:tab w:val="left" w:pos="284"/>
        </w:tabs>
        <w:spacing w:after="0" w:line="240" w:lineRule="auto"/>
        <w:contextualSpacing/>
        <w:jc w:val="both"/>
        <w:rPr>
          <w:rFonts w:ascii="Futura Std Book" w:hAnsi="Futura Std Book" w:cs="Arial"/>
          <w:b/>
          <w:sz w:val="20"/>
          <w:szCs w:val="20"/>
          <w:lang w:val="es-ES"/>
        </w:rPr>
      </w:pPr>
    </w:p>
    <w:p w14:paraId="0CB46C8A" w14:textId="77777777" w:rsidR="00B75287" w:rsidRPr="003C3536" w:rsidRDefault="00B75287" w:rsidP="00B75287">
      <w:pPr>
        <w:tabs>
          <w:tab w:val="left" w:pos="284"/>
        </w:tabs>
        <w:spacing w:after="0" w:line="240" w:lineRule="auto"/>
        <w:contextualSpacing/>
        <w:jc w:val="both"/>
        <w:rPr>
          <w:rFonts w:ascii="Futura Std Book" w:hAnsi="Futura Std Book" w:cs="Arial"/>
          <w:b/>
          <w:sz w:val="20"/>
          <w:szCs w:val="20"/>
          <w:u w:val="single"/>
          <w:lang w:val="es-ES"/>
        </w:rPr>
      </w:pPr>
      <w:r w:rsidRPr="003C3536">
        <w:rPr>
          <w:rFonts w:ascii="Futura Std Book" w:hAnsi="Futura Std Book" w:cs="Arial"/>
          <w:b/>
          <w:sz w:val="20"/>
          <w:szCs w:val="20"/>
          <w:u w:val="single"/>
          <w:lang w:val="es-ES"/>
        </w:rPr>
        <w:t>No aprobados 2012</w:t>
      </w:r>
    </w:p>
    <w:p w14:paraId="00B4A388" w14:textId="77777777" w:rsidR="00B75287" w:rsidRPr="003C3536" w:rsidRDefault="00B75287" w:rsidP="00B75287">
      <w:pPr>
        <w:pStyle w:val="Prrafodelista"/>
        <w:widowControl w:val="0"/>
        <w:numPr>
          <w:ilvl w:val="0"/>
          <w:numId w:val="31"/>
        </w:numPr>
        <w:tabs>
          <w:tab w:val="left" w:pos="284"/>
        </w:tabs>
        <w:autoSpaceDE w:val="0"/>
        <w:autoSpaceDN w:val="0"/>
        <w:adjustRightInd w:val="0"/>
        <w:spacing w:after="0" w:line="240" w:lineRule="auto"/>
        <w:ind w:left="0" w:firstLine="0"/>
        <w:jc w:val="both"/>
        <w:rPr>
          <w:rFonts w:ascii="Futura Std Book" w:hAnsi="Futura Std Book" w:cs="Arial"/>
          <w:b/>
          <w:sz w:val="20"/>
          <w:szCs w:val="20"/>
        </w:rPr>
      </w:pPr>
      <w:r w:rsidRPr="003C3536">
        <w:rPr>
          <w:rFonts w:ascii="Futura Std Book" w:eastAsia="Times New Roman" w:hAnsi="Futura Std Book" w:cs="Arial"/>
          <w:b/>
          <w:sz w:val="20"/>
          <w:szCs w:val="20"/>
          <w:lang w:eastAsia="es-CO"/>
        </w:rPr>
        <w:t>FPTP-076-2012 Diseño de marca y campaña publicitaria del municipio de Villa de Leyva, en el marco de sus principales eventos turísticos</w:t>
      </w:r>
      <w:r w:rsidRPr="003C3536">
        <w:rPr>
          <w:rFonts w:ascii="Futura Std Book" w:hAnsi="Futura Std Book" w:cs="Arial"/>
          <w:b/>
          <w:sz w:val="20"/>
          <w:szCs w:val="20"/>
        </w:rPr>
        <w:t xml:space="preserve"> </w:t>
      </w:r>
    </w:p>
    <w:p w14:paraId="2CF25121"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w:t>
      </w:r>
      <w:r w:rsidRPr="003C3536">
        <w:rPr>
          <w:rFonts w:ascii="Futura Std Book" w:eastAsia="Times New Roman" w:hAnsi="Futura Std Book" w:cs="Arial"/>
          <w:sz w:val="20"/>
          <w:szCs w:val="20"/>
          <w:lang w:eastAsia="es-CO"/>
        </w:rPr>
        <w:t>Alcaldía de Villa de Leyva</w:t>
      </w:r>
    </w:p>
    <w:p w14:paraId="671F25B8"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eastAsia="Times New Roman" w:hAnsi="Futura Std Book" w:cs="Arial"/>
          <w:sz w:val="20"/>
          <w:szCs w:val="20"/>
          <w:lang w:eastAsia="es-CO"/>
        </w:rPr>
        <w:t>$50.000.000</w:t>
      </w:r>
    </w:p>
    <w:p w14:paraId="30F6FB2B"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lastRenderedPageBreak/>
        <w:t xml:space="preserve">Objetivo: </w:t>
      </w:r>
      <w:r w:rsidRPr="003C3536">
        <w:rPr>
          <w:rFonts w:ascii="Futura Std Book" w:eastAsia="Times New Roman" w:hAnsi="Futura Std Book" w:cs="Arial"/>
          <w:sz w:val="20"/>
          <w:szCs w:val="20"/>
          <w:lang w:eastAsia="es-CO"/>
        </w:rPr>
        <w:t>Diseñar la marca de Villa de Leyva y elaborar una campaña de publicidad para comunicar los atractivos del Municipio, promocionar sus principales eventos, estimular la demanda de sus servicios turísticos y fortalecer la cadena de valor.</w:t>
      </w:r>
    </w:p>
    <w:p w14:paraId="0E0E7166"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 xml:space="preserve">no elegible </w:t>
      </w:r>
    </w:p>
    <w:p w14:paraId="5B210230" w14:textId="77777777" w:rsidR="00B75287" w:rsidRPr="003C3536" w:rsidRDefault="00B75287" w:rsidP="00B75287">
      <w:pPr>
        <w:tabs>
          <w:tab w:val="left" w:pos="284"/>
        </w:tabs>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Informe:</w:t>
      </w:r>
      <w:r w:rsidRPr="003C3536">
        <w:rPr>
          <w:rFonts w:ascii="Futura Std Book" w:hAnsi="Futura Std Book" w:cs="Arial"/>
          <w:bCs/>
          <w:sz w:val="20"/>
          <w:szCs w:val="20"/>
        </w:rPr>
        <w:t xml:space="preserve"> </w:t>
      </w:r>
    </w:p>
    <w:p w14:paraId="1C5DC4C1" w14:textId="77777777" w:rsidR="00B75287" w:rsidRPr="003C3536" w:rsidRDefault="00B75287" w:rsidP="00400E8E">
      <w:pPr>
        <w:pStyle w:val="Prrafodelista"/>
        <w:numPr>
          <w:ilvl w:val="0"/>
          <w:numId w:val="79"/>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3C3536">
        <w:rPr>
          <w:rFonts w:ascii="Futura Std Book" w:eastAsia="Times New Roman" w:hAnsi="Futura Std Book" w:cs="Arial"/>
          <w:sz w:val="20"/>
          <w:szCs w:val="20"/>
          <w:lang w:eastAsia="es-CO"/>
        </w:rPr>
        <w:t>El proyecto fue calificado como no elegible, ya que se evidenció que el Municipio no cuenta con un producto turístico definido, por lo que se sugirió iniciar un proceso conjunto con la región para el diseño de dicho producto antes de proceder con la etapa de promoción, esto para poder generar un mayor impacto y segmentar los mercados que realmente necesitan Villa de Leyva como destino.</w:t>
      </w:r>
    </w:p>
    <w:p w14:paraId="5451E75F" w14:textId="77777777" w:rsidR="00B75287" w:rsidRPr="003C3536" w:rsidRDefault="00B75287" w:rsidP="00B75287">
      <w:pPr>
        <w:pStyle w:val="Prrafodelista"/>
        <w:widowControl w:val="0"/>
        <w:numPr>
          <w:ilvl w:val="0"/>
          <w:numId w:val="31"/>
        </w:numPr>
        <w:tabs>
          <w:tab w:val="left" w:pos="284"/>
        </w:tabs>
        <w:autoSpaceDE w:val="0"/>
        <w:autoSpaceDN w:val="0"/>
        <w:adjustRightInd w:val="0"/>
        <w:spacing w:after="0" w:line="240" w:lineRule="auto"/>
        <w:ind w:left="0" w:firstLine="0"/>
        <w:jc w:val="both"/>
        <w:rPr>
          <w:rFonts w:ascii="Futura Std Book" w:hAnsi="Futura Std Book" w:cs="Arial"/>
          <w:b/>
          <w:sz w:val="20"/>
          <w:szCs w:val="20"/>
          <w:lang w:eastAsia="es-ES"/>
        </w:rPr>
      </w:pPr>
      <w:r w:rsidRPr="003C3536">
        <w:rPr>
          <w:rFonts w:ascii="Futura Std Book" w:eastAsia="Times New Roman" w:hAnsi="Futura Std Book" w:cs="Arial"/>
          <w:b/>
          <w:sz w:val="20"/>
          <w:szCs w:val="20"/>
          <w:lang w:eastAsia="es-CO"/>
        </w:rPr>
        <w:t>FPTP</w:t>
      </w:r>
      <w:r w:rsidRPr="003C3536">
        <w:rPr>
          <w:rFonts w:ascii="Futura Std Book" w:hAnsi="Futura Std Book" w:cs="Arial"/>
          <w:b/>
          <w:sz w:val="20"/>
          <w:szCs w:val="20"/>
        </w:rPr>
        <w:t xml:space="preserve">-084-2012 Clúster turístico de la provincia de </w:t>
      </w:r>
      <w:proofErr w:type="spellStart"/>
      <w:r w:rsidRPr="003C3536">
        <w:rPr>
          <w:rFonts w:ascii="Futura Std Book" w:hAnsi="Futura Std Book" w:cs="Arial"/>
          <w:b/>
          <w:sz w:val="20"/>
          <w:szCs w:val="20"/>
          <w:lang w:eastAsia="es-ES"/>
        </w:rPr>
        <w:t>Sugamuxi</w:t>
      </w:r>
      <w:proofErr w:type="spellEnd"/>
    </w:p>
    <w:p w14:paraId="6525F762"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lang w:eastAsia="es-ES"/>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w:t>
      </w:r>
      <w:r w:rsidRPr="003C3536">
        <w:rPr>
          <w:rFonts w:ascii="Futura Std Book" w:hAnsi="Futura Std Book" w:cs="Arial"/>
          <w:sz w:val="20"/>
          <w:szCs w:val="20"/>
          <w:lang w:eastAsia="es-ES"/>
        </w:rPr>
        <w:t xml:space="preserve">Corporación Turística Valle del Sol </w:t>
      </w:r>
    </w:p>
    <w:p w14:paraId="7C905C90"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Valor:</w:t>
      </w:r>
      <w:r w:rsidRPr="003C3536">
        <w:rPr>
          <w:rFonts w:ascii="Futura Std Book" w:eastAsia="Futura Std Book" w:hAnsi="Futura Std Book" w:cs="Arial"/>
          <w:sz w:val="20"/>
          <w:szCs w:val="20"/>
        </w:rPr>
        <w:t xml:space="preserve"> </w:t>
      </w:r>
      <w:r w:rsidRPr="003C3536">
        <w:rPr>
          <w:rFonts w:ascii="Futura Std Book" w:hAnsi="Futura Std Book" w:cs="Arial"/>
          <w:sz w:val="20"/>
          <w:szCs w:val="20"/>
          <w:lang w:eastAsia="es-ES"/>
        </w:rPr>
        <w:t>$48.000.000</w:t>
      </w:r>
    </w:p>
    <w:p w14:paraId="493C0B14"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lang w:eastAsia="es-ES"/>
        </w:rPr>
        <w:t xml:space="preserve">Desarrollar actividades tendientes a promocionar a nivel nacional la provincia de </w:t>
      </w:r>
      <w:proofErr w:type="spellStart"/>
      <w:r w:rsidRPr="003C3536">
        <w:rPr>
          <w:rFonts w:ascii="Futura Std Book" w:hAnsi="Futura Std Book" w:cs="Arial"/>
          <w:sz w:val="20"/>
          <w:szCs w:val="20"/>
          <w:lang w:eastAsia="es-ES"/>
        </w:rPr>
        <w:t>Sugamuxi</w:t>
      </w:r>
      <w:proofErr w:type="spellEnd"/>
      <w:r w:rsidRPr="003C3536">
        <w:rPr>
          <w:rFonts w:ascii="Futura Std Book" w:hAnsi="Futura Std Book" w:cs="Arial"/>
          <w:sz w:val="20"/>
          <w:szCs w:val="20"/>
          <w:lang w:eastAsia="es-ES"/>
        </w:rPr>
        <w:t xml:space="preserve"> como destino turístico.</w:t>
      </w:r>
    </w:p>
    <w:p w14:paraId="1F81E764"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 xml:space="preserve">no elegible </w:t>
      </w:r>
    </w:p>
    <w:p w14:paraId="5596BB19" w14:textId="77777777" w:rsidR="00B75287" w:rsidRPr="003C3536" w:rsidRDefault="00B75287" w:rsidP="00B75287">
      <w:pPr>
        <w:tabs>
          <w:tab w:val="left" w:pos="284"/>
        </w:tabs>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Informe:</w:t>
      </w:r>
      <w:r w:rsidRPr="003C3536">
        <w:rPr>
          <w:rFonts w:ascii="Futura Std Book" w:hAnsi="Futura Std Book" w:cs="Arial"/>
          <w:bCs/>
          <w:sz w:val="20"/>
          <w:szCs w:val="20"/>
        </w:rPr>
        <w:t xml:space="preserve"> </w:t>
      </w:r>
    </w:p>
    <w:p w14:paraId="12948AC5" w14:textId="77777777" w:rsidR="00B75287" w:rsidRPr="003C3536" w:rsidRDefault="00B75287" w:rsidP="00400E8E">
      <w:pPr>
        <w:pStyle w:val="Prrafodelista"/>
        <w:numPr>
          <w:ilvl w:val="0"/>
          <w:numId w:val="79"/>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3C3536">
        <w:rPr>
          <w:rFonts w:ascii="Futura Std Book" w:hAnsi="Futura Std Book" w:cs="Arial"/>
          <w:sz w:val="20"/>
          <w:szCs w:val="20"/>
          <w:lang w:eastAsia="es-ES"/>
        </w:rPr>
        <w:t>El proyecto fue calificado como</w:t>
      </w:r>
      <w:r w:rsidRPr="003C3536">
        <w:rPr>
          <w:rFonts w:ascii="Futura Std Book" w:hAnsi="Futura Std Book" w:cs="Arial"/>
          <w:i/>
          <w:sz w:val="20"/>
          <w:szCs w:val="20"/>
          <w:lang w:eastAsia="es-ES"/>
        </w:rPr>
        <w:t xml:space="preserve"> no elegible </w:t>
      </w:r>
      <w:r w:rsidRPr="003C3536">
        <w:rPr>
          <w:rFonts w:ascii="Futura Std Book" w:hAnsi="Futura Std Book" w:cs="Arial"/>
          <w:sz w:val="20"/>
          <w:szCs w:val="20"/>
          <w:lang w:eastAsia="es-ES"/>
        </w:rPr>
        <w:t>ya que se evidencio que el Municipio no cuenta con un producto turístico definido por lo que se sugirió iniciar un proceso conjunto con la región para el diseño de dicho producto antes de proceder con la etapa de promoción de la región.</w:t>
      </w:r>
    </w:p>
    <w:p w14:paraId="679C757D" w14:textId="77777777" w:rsidR="00B75287" w:rsidRPr="003C3536" w:rsidRDefault="00B75287" w:rsidP="00B75287">
      <w:pPr>
        <w:tabs>
          <w:tab w:val="left" w:pos="284"/>
        </w:tabs>
        <w:spacing w:after="0" w:line="240" w:lineRule="auto"/>
        <w:contextualSpacing/>
        <w:jc w:val="both"/>
        <w:rPr>
          <w:rFonts w:ascii="Futura Std Book" w:hAnsi="Futura Std Book" w:cs="Arial"/>
          <w:b/>
          <w:sz w:val="20"/>
          <w:szCs w:val="20"/>
        </w:rPr>
      </w:pPr>
    </w:p>
    <w:p w14:paraId="78543903" w14:textId="77777777" w:rsidR="00B75287" w:rsidRPr="003C3536" w:rsidRDefault="00B75287" w:rsidP="00B75287">
      <w:pPr>
        <w:tabs>
          <w:tab w:val="left" w:pos="284"/>
        </w:tabs>
        <w:spacing w:after="0" w:line="240" w:lineRule="auto"/>
        <w:contextualSpacing/>
        <w:jc w:val="both"/>
        <w:rPr>
          <w:rFonts w:ascii="Futura Std Book" w:hAnsi="Futura Std Book" w:cs="Arial"/>
          <w:b/>
          <w:sz w:val="20"/>
          <w:szCs w:val="20"/>
          <w:u w:val="single"/>
        </w:rPr>
      </w:pPr>
      <w:r w:rsidRPr="003C3536">
        <w:rPr>
          <w:rFonts w:ascii="Futura Std Book" w:hAnsi="Futura Std Book" w:cs="Arial"/>
          <w:b/>
          <w:sz w:val="20"/>
          <w:szCs w:val="20"/>
          <w:u w:val="single"/>
        </w:rPr>
        <w:t>Aprobados 2011</w:t>
      </w:r>
    </w:p>
    <w:p w14:paraId="521C2AEA" w14:textId="77777777" w:rsidR="00B75287" w:rsidRPr="003C3536" w:rsidRDefault="00B75287" w:rsidP="00B75287">
      <w:pPr>
        <w:pStyle w:val="Prrafodelista"/>
        <w:widowControl w:val="0"/>
        <w:numPr>
          <w:ilvl w:val="0"/>
          <w:numId w:val="32"/>
        </w:numPr>
        <w:tabs>
          <w:tab w:val="left" w:pos="284"/>
        </w:tabs>
        <w:autoSpaceDE w:val="0"/>
        <w:autoSpaceDN w:val="0"/>
        <w:adjustRightInd w:val="0"/>
        <w:spacing w:after="0" w:line="240" w:lineRule="auto"/>
        <w:ind w:left="0" w:firstLine="0"/>
        <w:jc w:val="both"/>
        <w:rPr>
          <w:rFonts w:ascii="Futura Std Book" w:hAnsi="Futura Std Book" w:cs="Arial"/>
          <w:sz w:val="20"/>
          <w:szCs w:val="20"/>
          <w:lang w:eastAsia="es-ES"/>
        </w:rPr>
      </w:pPr>
      <w:r w:rsidRPr="003C3536">
        <w:rPr>
          <w:rFonts w:ascii="Futura Std Book" w:eastAsia="Times New Roman" w:hAnsi="Futura Std Book" w:cs="Arial"/>
          <w:b/>
          <w:sz w:val="20"/>
          <w:szCs w:val="20"/>
          <w:lang w:eastAsia="es-CO"/>
        </w:rPr>
        <w:t>FPTP-315-2010 Promoción del municipio de Paipa como destino turístico</w:t>
      </w:r>
    </w:p>
    <w:p w14:paraId="1DA7328B"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lang w:eastAsia="es-ES"/>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Fondo de Promoción y Desarrollo Turístico de Paipa (</w:t>
      </w:r>
      <w:proofErr w:type="spellStart"/>
      <w:r w:rsidRPr="003C3536">
        <w:rPr>
          <w:rFonts w:ascii="Futura Std Book" w:hAnsi="Futura Std Book" w:cs="Arial"/>
          <w:sz w:val="20"/>
          <w:szCs w:val="20"/>
        </w:rPr>
        <w:t>Cortupaipa</w:t>
      </w:r>
      <w:proofErr w:type="spellEnd"/>
      <w:r w:rsidRPr="003C3536">
        <w:rPr>
          <w:rFonts w:ascii="Futura Std Book" w:hAnsi="Futura Std Book" w:cs="Arial"/>
          <w:sz w:val="20"/>
          <w:szCs w:val="20"/>
        </w:rPr>
        <w:t>)</w:t>
      </w:r>
    </w:p>
    <w:p w14:paraId="324AC8AD"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Valor: </w:t>
      </w:r>
      <w:r w:rsidRPr="003C3536">
        <w:rPr>
          <w:rFonts w:ascii="Futura Std Book" w:hAnsi="Futura Std Book" w:cs="Arial"/>
          <w:sz w:val="20"/>
          <w:szCs w:val="20"/>
        </w:rPr>
        <w:t>$55.688.000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$27.840.000; contrapartida $27.848.000)</w:t>
      </w:r>
    </w:p>
    <w:p w14:paraId="7A0167F1"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Promocionar y mercadear al municipio de Paipa como destino turístico con diversas piezas de material promocional.</w:t>
      </w:r>
    </w:p>
    <w:p w14:paraId="22FD7340"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Inicio: </w:t>
      </w:r>
      <w:r w:rsidRPr="003C3536">
        <w:rPr>
          <w:rFonts w:ascii="Futura Std Book" w:hAnsi="Futura Std Book" w:cs="Arial"/>
          <w:bCs/>
          <w:sz w:val="20"/>
          <w:szCs w:val="20"/>
        </w:rPr>
        <w:t>21 de junio de 2011</w:t>
      </w:r>
    </w:p>
    <w:p w14:paraId="703B2AE6"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Terminación: </w:t>
      </w:r>
      <w:r w:rsidRPr="003C3536">
        <w:rPr>
          <w:rFonts w:ascii="Futura Std Book" w:hAnsi="Futura Std Book" w:cs="Arial"/>
          <w:bCs/>
          <w:sz w:val="20"/>
          <w:szCs w:val="20"/>
        </w:rPr>
        <w:t>21 de julio de 2011</w:t>
      </w:r>
    </w:p>
    <w:p w14:paraId="28E9B2CA"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bCs/>
          <w:sz w:val="20"/>
          <w:szCs w:val="20"/>
        </w:rPr>
        <w:t xml:space="preserve">: </w:t>
      </w:r>
      <w:r w:rsidRPr="003C3536">
        <w:rPr>
          <w:rFonts w:ascii="Futura Std Book" w:hAnsi="Futura Std Book" w:cs="Arial"/>
          <w:bCs/>
          <w:sz w:val="20"/>
          <w:szCs w:val="20"/>
        </w:rPr>
        <w:t>100%</w:t>
      </w:r>
    </w:p>
    <w:p w14:paraId="287CC554"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finalizado</w:t>
      </w:r>
    </w:p>
    <w:p w14:paraId="55AAE81A"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Informe: </w:t>
      </w:r>
    </w:p>
    <w:p w14:paraId="18971D51" w14:textId="77777777" w:rsidR="00B75287" w:rsidRPr="003C3536" w:rsidRDefault="00B75287" w:rsidP="00400E8E">
      <w:pPr>
        <w:pStyle w:val="Sinespaciado"/>
        <w:numPr>
          <w:ilvl w:val="0"/>
          <w:numId w:val="79"/>
        </w:numPr>
        <w:jc w:val="both"/>
        <w:rPr>
          <w:rFonts w:ascii="Futura Std Book" w:hAnsi="Futura Std Book" w:cs="Arial"/>
          <w:sz w:val="20"/>
          <w:szCs w:val="20"/>
        </w:rPr>
      </w:pPr>
      <w:r w:rsidRPr="003C3536">
        <w:rPr>
          <w:rFonts w:ascii="Futura Std Book" w:hAnsi="Futura Std Book" w:cs="Arial"/>
          <w:sz w:val="20"/>
          <w:szCs w:val="20"/>
        </w:rPr>
        <w:t>Radicado el 17 de agosto de 2010.</w:t>
      </w:r>
    </w:p>
    <w:p w14:paraId="784C672B" w14:textId="77777777" w:rsidR="00B75287" w:rsidRPr="003C3536" w:rsidRDefault="00B75287" w:rsidP="00400E8E">
      <w:pPr>
        <w:pStyle w:val="Sinespaciado"/>
        <w:numPr>
          <w:ilvl w:val="0"/>
          <w:numId w:val="79"/>
        </w:numPr>
        <w:jc w:val="both"/>
        <w:rPr>
          <w:rFonts w:ascii="Futura Std Book" w:hAnsi="Futura Std Book" w:cs="Arial"/>
          <w:sz w:val="20"/>
          <w:szCs w:val="20"/>
        </w:rPr>
      </w:pPr>
      <w:r w:rsidRPr="003C3536">
        <w:rPr>
          <w:rFonts w:ascii="Futura Std Book" w:hAnsi="Futura Std Book" w:cs="Arial"/>
          <w:sz w:val="20"/>
          <w:szCs w:val="20"/>
        </w:rPr>
        <w:t>Aprobado el 25 de mayo de 2011.</w:t>
      </w:r>
    </w:p>
    <w:p w14:paraId="261EC60C" w14:textId="77777777" w:rsidR="00B75287" w:rsidRPr="003C3536" w:rsidRDefault="00B75287" w:rsidP="00400E8E">
      <w:pPr>
        <w:pStyle w:val="Sinespaciado"/>
        <w:widowControl w:val="0"/>
        <w:numPr>
          <w:ilvl w:val="0"/>
          <w:numId w:val="79"/>
        </w:numPr>
        <w:tabs>
          <w:tab w:val="left" w:pos="284"/>
        </w:tabs>
        <w:autoSpaceDE w:val="0"/>
        <w:autoSpaceDN w:val="0"/>
        <w:adjustRightInd w:val="0"/>
        <w:ind w:left="0" w:firstLine="0"/>
        <w:contextualSpacing/>
        <w:jc w:val="both"/>
        <w:rPr>
          <w:rFonts w:ascii="Futura Std Book" w:hAnsi="Futura Std Book" w:cs="Arial"/>
          <w:b/>
          <w:bCs/>
          <w:sz w:val="20"/>
          <w:szCs w:val="20"/>
        </w:rPr>
      </w:pPr>
      <w:r w:rsidRPr="003C3536">
        <w:rPr>
          <w:rFonts w:ascii="Futura Std Book" w:hAnsi="Futura Std Book" w:cs="Arial"/>
          <w:sz w:val="20"/>
          <w:szCs w:val="20"/>
        </w:rPr>
        <w:t xml:space="preserve"> Elaborar material impreso para la promoción del municipio de Paipa como destino turístico.</w:t>
      </w:r>
    </w:p>
    <w:p w14:paraId="05A083B8" w14:textId="77777777" w:rsidR="00B75287" w:rsidRPr="003C3536" w:rsidRDefault="00B75287" w:rsidP="00B75287">
      <w:pPr>
        <w:pStyle w:val="Prrafodelista"/>
        <w:widowControl w:val="0"/>
        <w:numPr>
          <w:ilvl w:val="0"/>
          <w:numId w:val="32"/>
        </w:numPr>
        <w:tabs>
          <w:tab w:val="left" w:pos="284"/>
        </w:tabs>
        <w:autoSpaceDE w:val="0"/>
        <w:autoSpaceDN w:val="0"/>
        <w:adjustRightInd w:val="0"/>
        <w:spacing w:after="0" w:line="240" w:lineRule="auto"/>
        <w:ind w:left="0" w:firstLine="0"/>
        <w:jc w:val="both"/>
        <w:rPr>
          <w:rFonts w:ascii="Futura Std Book" w:eastAsia="Times New Roman" w:hAnsi="Futura Std Book" w:cs="Arial"/>
          <w:b/>
          <w:sz w:val="20"/>
          <w:szCs w:val="20"/>
          <w:lang w:eastAsia="es-CO"/>
        </w:rPr>
      </w:pPr>
      <w:r w:rsidRPr="003C3536">
        <w:rPr>
          <w:rFonts w:ascii="Futura Std Book" w:eastAsia="Times New Roman" w:hAnsi="Futura Std Book" w:cs="Arial"/>
          <w:b/>
          <w:sz w:val="20"/>
          <w:szCs w:val="20"/>
          <w:lang w:eastAsia="es-CO"/>
        </w:rPr>
        <w:lastRenderedPageBreak/>
        <w:t>FPTP-181-2011 Promoción del destino Boyacá</w:t>
      </w:r>
    </w:p>
    <w:p w14:paraId="79E9D6A6"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sz w:val="20"/>
          <w:szCs w:val="20"/>
          <w:lang w:eastAsia="es-CO"/>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w:t>
      </w:r>
    </w:p>
    <w:p w14:paraId="1ADC8FF9"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Valor: </w:t>
      </w:r>
      <w:r w:rsidRPr="003C3536">
        <w:rPr>
          <w:rFonts w:ascii="Futura Std Book" w:hAnsi="Futura Std Book" w:cs="Arial"/>
          <w:sz w:val="20"/>
          <w:szCs w:val="20"/>
        </w:rPr>
        <w:t>$150.000.000</w:t>
      </w:r>
    </w:p>
    <w:p w14:paraId="1A8C0C11"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Promocionar Boyacá como destino turístico por excelencia para los colombianos.</w:t>
      </w:r>
    </w:p>
    <w:p w14:paraId="09B79C08"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Inicio: </w:t>
      </w:r>
      <w:r w:rsidRPr="003C3536">
        <w:rPr>
          <w:rFonts w:ascii="Futura Std Book" w:hAnsi="Futura Std Book" w:cs="Arial"/>
          <w:bCs/>
          <w:sz w:val="20"/>
          <w:szCs w:val="20"/>
        </w:rPr>
        <w:t>21 de julio de 2011</w:t>
      </w:r>
    </w:p>
    <w:p w14:paraId="63E986B1"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Terminación: </w:t>
      </w:r>
      <w:r w:rsidRPr="003C3536">
        <w:rPr>
          <w:rFonts w:ascii="Futura Std Book" w:hAnsi="Futura Std Book" w:cs="Arial"/>
          <w:bCs/>
          <w:sz w:val="20"/>
          <w:szCs w:val="20"/>
        </w:rPr>
        <w:t>21 de agosto de 2011</w:t>
      </w:r>
    </w:p>
    <w:p w14:paraId="10E11F74"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bCs/>
          <w:sz w:val="20"/>
          <w:szCs w:val="20"/>
        </w:rPr>
        <w:t xml:space="preserve">: </w:t>
      </w:r>
      <w:r w:rsidRPr="003C3536">
        <w:rPr>
          <w:rFonts w:ascii="Futura Std Book" w:hAnsi="Futura Std Book" w:cs="Arial"/>
          <w:bCs/>
          <w:sz w:val="20"/>
          <w:szCs w:val="20"/>
        </w:rPr>
        <w:t>100%</w:t>
      </w:r>
    </w:p>
    <w:p w14:paraId="27804EE1"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liberado</w:t>
      </w:r>
    </w:p>
    <w:p w14:paraId="005EC7E3"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Informe: </w:t>
      </w:r>
    </w:p>
    <w:p w14:paraId="4F270124" w14:textId="77777777" w:rsidR="00B75287" w:rsidRPr="003C3536" w:rsidRDefault="00B75287" w:rsidP="00400E8E">
      <w:pPr>
        <w:pStyle w:val="Sinespaciado"/>
        <w:numPr>
          <w:ilvl w:val="0"/>
          <w:numId w:val="82"/>
        </w:numPr>
        <w:jc w:val="both"/>
        <w:rPr>
          <w:rFonts w:ascii="Futura Std Book" w:hAnsi="Futura Std Book" w:cs="Arial"/>
          <w:sz w:val="20"/>
          <w:szCs w:val="20"/>
        </w:rPr>
      </w:pPr>
      <w:r w:rsidRPr="003C3536">
        <w:rPr>
          <w:rFonts w:ascii="Futura Std Book" w:hAnsi="Futura Std Book" w:cs="Arial"/>
          <w:sz w:val="20"/>
          <w:szCs w:val="20"/>
        </w:rPr>
        <w:t>Radicado el 23 de mayo de 2011.</w:t>
      </w:r>
    </w:p>
    <w:p w14:paraId="2663AC54" w14:textId="77777777" w:rsidR="00B75287" w:rsidRPr="003C3536" w:rsidRDefault="00B75287" w:rsidP="00400E8E">
      <w:pPr>
        <w:pStyle w:val="Sinespaciado"/>
        <w:numPr>
          <w:ilvl w:val="0"/>
          <w:numId w:val="82"/>
        </w:numPr>
        <w:jc w:val="both"/>
        <w:rPr>
          <w:rFonts w:ascii="Futura Std Book" w:hAnsi="Futura Std Book" w:cs="Arial"/>
          <w:sz w:val="20"/>
          <w:szCs w:val="20"/>
        </w:rPr>
      </w:pPr>
      <w:r w:rsidRPr="003C3536">
        <w:rPr>
          <w:rFonts w:ascii="Futura Std Book" w:hAnsi="Futura Std Book" w:cs="Arial"/>
          <w:sz w:val="20"/>
          <w:szCs w:val="20"/>
        </w:rPr>
        <w:t>Aprobado el 20 de junio de 2011.</w:t>
      </w:r>
    </w:p>
    <w:p w14:paraId="58D6EA1B" w14:textId="77777777" w:rsidR="00B75287" w:rsidRPr="003C3536" w:rsidRDefault="00B75287" w:rsidP="00400E8E">
      <w:pPr>
        <w:pStyle w:val="Prrafodelista"/>
        <w:widowControl w:val="0"/>
        <w:numPr>
          <w:ilvl w:val="0"/>
          <w:numId w:val="82"/>
        </w:numPr>
        <w:tabs>
          <w:tab w:val="left" w:pos="284"/>
        </w:tabs>
        <w:autoSpaceDE w:val="0"/>
        <w:autoSpaceDN w:val="0"/>
        <w:adjustRightInd w:val="0"/>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 Se desarrolló una estrategia de radio para promocionar el departamento de Boyacá.</w:t>
      </w:r>
    </w:p>
    <w:p w14:paraId="47DFF49C" w14:textId="77777777" w:rsidR="00B75287" w:rsidRPr="003C3536" w:rsidRDefault="00B75287" w:rsidP="00400E8E">
      <w:pPr>
        <w:pStyle w:val="Prrafodelista"/>
        <w:widowControl w:val="0"/>
        <w:numPr>
          <w:ilvl w:val="0"/>
          <w:numId w:val="82"/>
        </w:numPr>
        <w:tabs>
          <w:tab w:val="left" w:pos="284"/>
        </w:tabs>
        <w:autoSpaceDE w:val="0"/>
        <w:autoSpaceDN w:val="0"/>
        <w:adjustRightInd w:val="0"/>
        <w:spacing w:after="0" w:line="240" w:lineRule="auto"/>
        <w:ind w:left="0" w:firstLine="0"/>
        <w:jc w:val="both"/>
        <w:rPr>
          <w:rFonts w:ascii="Futura Std Book" w:hAnsi="Futura Std Book" w:cs="Arial"/>
          <w:sz w:val="20"/>
          <w:szCs w:val="20"/>
        </w:rPr>
      </w:pPr>
      <w:r w:rsidRPr="003C3536">
        <w:rPr>
          <w:rFonts w:ascii="Futura Std Book" w:hAnsi="Futura Std Book" w:cs="Arial"/>
          <w:sz w:val="20"/>
          <w:szCs w:val="20"/>
        </w:rPr>
        <w:t xml:space="preserve"> Se prestaron los servicios en la realización de cuatro cuñas radiales de 20 segundos cada una que incluye el estudio de grabación, locución profesional, sonorización y mezcla de sonido.</w:t>
      </w:r>
    </w:p>
    <w:p w14:paraId="75B7E69A" w14:textId="77777777" w:rsidR="00B75287" w:rsidRPr="003C3536" w:rsidRDefault="00B75287" w:rsidP="00B75287">
      <w:pPr>
        <w:pStyle w:val="Prrafodelista"/>
        <w:widowControl w:val="0"/>
        <w:numPr>
          <w:ilvl w:val="0"/>
          <w:numId w:val="32"/>
        </w:numPr>
        <w:tabs>
          <w:tab w:val="left" w:pos="284"/>
        </w:tabs>
        <w:autoSpaceDE w:val="0"/>
        <w:autoSpaceDN w:val="0"/>
        <w:adjustRightInd w:val="0"/>
        <w:spacing w:after="0" w:line="240" w:lineRule="auto"/>
        <w:ind w:left="0" w:firstLine="0"/>
        <w:jc w:val="both"/>
        <w:rPr>
          <w:rFonts w:ascii="Futura Std Book" w:hAnsi="Futura Std Book" w:cs="Arial"/>
          <w:b/>
          <w:sz w:val="20"/>
          <w:szCs w:val="20"/>
        </w:rPr>
      </w:pPr>
      <w:r w:rsidRPr="003C3536">
        <w:rPr>
          <w:rFonts w:ascii="Futura Std Book" w:eastAsia="Times New Roman" w:hAnsi="Futura Std Book" w:cs="Arial"/>
          <w:b/>
          <w:sz w:val="20"/>
          <w:szCs w:val="20"/>
          <w:lang w:eastAsia="es-CO"/>
        </w:rPr>
        <w:t>FPTP-267-2011 Promoción del destino Boyacá</w:t>
      </w:r>
      <w:r w:rsidRPr="003C3536">
        <w:rPr>
          <w:rFonts w:ascii="Futura Std Book" w:hAnsi="Futura Std Book" w:cs="Arial"/>
          <w:b/>
          <w:sz w:val="20"/>
          <w:szCs w:val="20"/>
        </w:rPr>
        <w:t xml:space="preserve"> </w:t>
      </w:r>
    </w:p>
    <w:p w14:paraId="2B168B4C"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sz w:val="20"/>
          <w:szCs w:val="20"/>
          <w:lang w:eastAsia="es-CO"/>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w:t>
      </w:r>
      <w:proofErr w:type="spellStart"/>
      <w:r w:rsidRPr="003C3536">
        <w:rPr>
          <w:rFonts w:ascii="Futura Std Book" w:hAnsi="Futura Std Book" w:cs="Arial"/>
          <w:sz w:val="20"/>
          <w:szCs w:val="20"/>
        </w:rPr>
        <w:t>Cotelco</w:t>
      </w:r>
      <w:proofErr w:type="spellEnd"/>
      <w:r w:rsidRPr="003C3536">
        <w:rPr>
          <w:rFonts w:ascii="Futura Std Book" w:hAnsi="Futura Std Book" w:cs="Arial"/>
          <w:sz w:val="20"/>
          <w:szCs w:val="20"/>
        </w:rPr>
        <w:t xml:space="preserve"> Boyacá</w:t>
      </w:r>
    </w:p>
    <w:p w14:paraId="1AEAA513"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Valor: </w:t>
      </w:r>
      <w:r w:rsidRPr="003C3536">
        <w:rPr>
          <w:rFonts w:ascii="Futura Std Book" w:hAnsi="Futura Std Book" w:cs="Arial"/>
          <w:sz w:val="20"/>
          <w:szCs w:val="20"/>
        </w:rPr>
        <w:t>$100.330.000 (</w:t>
      </w:r>
      <w:proofErr w:type="spellStart"/>
      <w:r w:rsidRPr="003C3536">
        <w:rPr>
          <w:rFonts w:ascii="Futura Std Book" w:hAnsi="Futura Std Book" w:cs="Arial"/>
          <w:sz w:val="20"/>
          <w:szCs w:val="20"/>
        </w:rPr>
        <w:t>Fontur</w:t>
      </w:r>
      <w:proofErr w:type="spellEnd"/>
      <w:r w:rsidRPr="003C3536">
        <w:rPr>
          <w:rFonts w:ascii="Futura Std Book" w:hAnsi="Futura Std Book" w:cs="Arial"/>
          <w:sz w:val="20"/>
          <w:szCs w:val="20"/>
        </w:rPr>
        <w:t xml:space="preserve"> $69.760.000; contrapartida $30.570.000)</w:t>
      </w:r>
    </w:p>
    <w:p w14:paraId="36CB81CD"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hAnsi="Futura Std Book" w:cs="Arial"/>
          <w:sz w:val="20"/>
          <w:szCs w:val="20"/>
        </w:rPr>
        <w:t>Promocionar, en las ciudades de Bogotá, Medellín, Cali, Bucaramanga, Manizales, Armenia y Pereira la diversidad de oferta en atractivos, productos y servicios turísticos del departamento de Boyacá.</w:t>
      </w:r>
    </w:p>
    <w:p w14:paraId="383F5C48"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Inicio: </w:t>
      </w:r>
      <w:r w:rsidRPr="003C3536">
        <w:rPr>
          <w:rFonts w:ascii="Futura Std Book" w:hAnsi="Futura Std Book" w:cs="Arial"/>
          <w:bCs/>
          <w:sz w:val="20"/>
          <w:szCs w:val="20"/>
        </w:rPr>
        <w:t>15 de noviembre de 2011</w:t>
      </w:r>
    </w:p>
    <w:p w14:paraId="71C40295"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Terminación: </w:t>
      </w:r>
      <w:r w:rsidRPr="003C3536">
        <w:rPr>
          <w:rFonts w:ascii="Futura Std Book" w:hAnsi="Futura Std Book" w:cs="Arial"/>
          <w:bCs/>
          <w:sz w:val="20"/>
          <w:szCs w:val="20"/>
        </w:rPr>
        <w:t>24 de noviembre de 2011</w:t>
      </w:r>
    </w:p>
    <w:p w14:paraId="07A3F276"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Avance </w:t>
      </w:r>
      <w:r w:rsidRPr="003C3536">
        <w:rPr>
          <w:rFonts w:ascii="Futura Std Book" w:eastAsia="Times New Roman" w:hAnsi="Futura Std Book" w:cs="Arial"/>
          <w:b/>
          <w:bCs/>
          <w:sz w:val="20"/>
          <w:szCs w:val="20"/>
          <w:lang w:eastAsia="es-CO"/>
        </w:rPr>
        <w:t>físico</w:t>
      </w:r>
      <w:r w:rsidRPr="003C3536">
        <w:rPr>
          <w:rFonts w:ascii="Futura Std Book" w:hAnsi="Futura Std Book" w:cs="Arial"/>
          <w:b/>
          <w:bCs/>
          <w:sz w:val="20"/>
          <w:szCs w:val="20"/>
        </w:rPr>
        <w:t xml:space="preserve">: </w:t>
      </w:r>
      <w:r w:rsidRPr="003C3536">
        <w:rPr>
          <w:rFonts w:ascii="Futura Std Book" w:hAnsi="Futura Std Book" w:cs="Arial"/>
          <w:bCs/>
          <w:sz w:val="20"/>
          <w:szCs w:val="20"/>
        </w:rPr>
        <w:t>100%</w:t>
      </w:r>
    </w:p>
    <w:p w14:paraId="379954BC"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finalizado</w:t>
      </w:r>
    </w:p>
    <w:p w14:paraId="10548F29"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
          <w:bCs/>
          <w:sz w:val="20"/>
          <w:szCs w:val="20"/>
        </w:rPr>
      </w:pPr>
      <w:r w:rsidRPr="003C3536">
        <w:rPr>
          <w:rFonts w:ascii="Futura Std Book" w:hAnsi="Futura Std Book" w:cs="Arial"/>
          <w:b/>
          <w:bCs/>
          <w:sz w:val="20"/>
          <w:szCs w:val="20"/>
        </w:rPr>
        <w:t xml:space="preserve">Informe: </w:t>
      </w:r>
    </w:p>
    <w:p w14:paraId="1704C9BA" w14:textId="77777777" w:rsidR="00B75287" w:rsidRPr="003C3536" w:rsidRDefault="00B75287" w:rsidP="00400E8E">
      <w:pPr>
        <w:pStyle w:val="Prrafodelista"/>
        <w:widowControl w:val="0"/>
        <w:numPr>
          <w:ilvl w:val="0"/>
          <w:numId w:val="82"/>
        </w:numPr>
        <w:tabs>
          <w:tab w:val="left" w:pos="284"/>
        </w:tabs>
        <w:autoSpaceDE w:val="0"/>
        <w:autoSpaceDN w:val="0"/>
        <w:adjustRightInd w:val="0"/>
        <w:spacing w:after="0" w:line="240" w:lineRule="auto"/>
        <w:jc w:val="both"/>
        <w:rPr>
          <w:rFonts w:ascii="Futura Std Book" w:hAnsi="Futura Std Book" w:cs="Arial"/>
          <w:b/>
          <w:bCs/>
          <w:sz w:val="20"/>
          <w:szCs w:val="20"/>
        </w:rPr>
      </w:pPr>
      <w:r w:rsidRPr="003C3536">
        <w:rPr>
          <w:rFonts w:ascii="Futura Std Book" w:hAnsi="Futura Std Book" w:cs="Arial"/>
          <w:sz w:val="20"/>
          <w:szCs w:val="20"/>
        </w:rPr>
        <w:t>Radicado el 28 de agosto de 2011.</w:t>
      </w:r>
    </w:p>
    <w:p w14:paraId="2DBB9008" w14:textId="77777777" w:rsidR="00B75287" w:rsidRPr="003C3536" w:rsidRDefault="00B75287" w:rsidP="00400E8E">
      <w:pPr>
        <w:pStyle w:val="Prrafodelista"/>
        <w:widowControl w:val="0"/>
        <w:numPr>
          <w:ilvl w:val="0"/>
          <w:numId w:val="82"/>
        </w:numPr>
        <w:tabs>
          <w:tab w:val="left" w:pos="284"/>
        </w:tabs>
        <w:autoSpaceDE w:val="0"/>
        <w:autoSpaceDN w:val="0"/>
        <w:adjustRightInd w:val="0"/>
        <w:spacing w:after="0" w:line="240" w:lineRule="auto"/>
        <w:jc w:val="both"/>
        <w:rPr>
          <w:rFonts w:ascii="Futura Std Book" w:hAnsi="Futura Std Book" w:cs="Arial"/>
          <w:b/>
          <w:bCs/>
          <w:sz w:val="20"/>
          <w:szCs w:val="20"/>
        </w:rPr>
      </w:pPr>
      <w:r w:rsidRPr="003C3536">
        <w:rPr>
          <w:rFonts w:ascii="Futura Std Book" w:hAnsi="Futura Std Book" w:cs="Arial"/>
          <w:sz w:val="20"/>
          <w:szCs w:val="20"/>
        </w:rPr>
        <w:t>Aprobado el 26 de octubre de 2011.</w:t>
      </w:r>
    </w:p>
    <w:p w14:paraId="0F9143DF" w14:textId="77777777" w:rsidR="00B75287" w:rsidRPr="003C3536" w:rsidRDefault="00B75287" w:rsidP="00400E8E">
      <w:pPr>
        <w:pStyle w:val="Prrafodelista"/>
        <w:widowControl w:val="0"/>
        <w:numPr>
          <w:ilvl w:val="0"/>
          <w:numId w:val="82"/>
        </w:numPr>
        <w:tabs>
          <w:tab w:val="left" w:pos="284"/>
        </w:tabs>
        <w:autoSpaceDE w:val="0"/>
        <w:autoSpaceDN w:val="0"/>
        <w:adjustRightInd w:val="0"/>
        <w:spacing w:after="0" w:line="240" w:lineRule="auto"/>
        <w:ind w:left="0" w:firstLine="0"/>
        <w:jc w:val="both"/>
        <w:rPr>
          <w:rFonts w:ascii="Futura Std Book" w:hAnsi="Futura Std Book" w:cs="Arial"/>
          <w:sz w:val="20"/>
          <w:szCs w:val="20"/>
          <w:shd w:val="clear" w:color="auto" w:fill="FFFFFF"/>
        </w:rPr>
      </w:pPr>
      <w:r w:rsidRPr="003C3536">
        <w:rPr>
          <w:rFonts w:ascii="Futura Std Book" w:hAnsi="Futura Std Book" w:cs="Arial"/>
          <w:sz w:val="20"/>
          <w:szCs w:val="20"/>
          <w:shd w:val="clear" w:color="auto" w:fill="FFFFFF"/>
        </w:rPr>
        <w:t xml:space="preserve">Se prestó el servicio de impresión de 500 </w:t>
      </w:r>
      <w:proofErr w:type="spellStart"/>
      <w:r w:rsidRPr="003C3536">
        <w:rPr>
          <w:rFonts w:ascii="Futura Std Book" w:hAnsi="Futura Std Book" w:cs="Arial"/>
          <w:sz w:val="20"/>
          <w:szCs w:val="20"/>
          <w:shd w:val="clear" w:color="auto" w:fill="FFFFFF"/>
        </w:rPr>
        <w:t>brochure</w:t>
      </w:r>
      <w:proofErr w:type="spellEnd"/>
      <w:r w:rsidRPr="003C3536">
        <w:rPr>
          <w:rFonts w:ascii="Futura Std Book" w:hAnsi="Futura Std Book" w:cs="Arial"/>
          <w:sz w:val="20"/>
          <w:szCs w:val="20"/>
          <w:shd w:val="clear" w:color="auto" w:fill="FFFFFF"/>
        </w:rPr>
        <w:t xml:space="preserve">, 4 x 4 tintas, en técnica litográfica sobre propalcote150 gramos, plegado según diseño facilitado por </w:t>
      </w:r>
      <w:proofErr w:type="spellStart"/>
      <w:r w:rsidRPr="003C3536">
        <w:rPr>
          <w:rFonts w:ascii="Futura Std Book" w:hAnsi="Futura Std Book" w:cs="Arial"/>
          <w:sz w:val="20"/>
          <w:szCs w:val="20"/>
          <w:shd w:val="clear" w:color="auto" w:fill="FFFFFF"/>
        </w:rPr>
        <w:t>Cotelco</w:t>
      </w:r>
      <w:proofErr w:type="spellEnd"/>
      <w:r w:rsidRPr="003C3536">
        <w:rPr>
          <w:rFonts w:ascii="Futura Std Book" w:hAnsi="Futura Std Book" w:cs="Arial"/>
          <w:sz w:val="20"/>
          <w:szCs w:val="20"/>
          <w:shd w:val="clear" w:color="auto" w:fill="FFFFFF"/>
        </w:rPr>
        <w:t>- Boyacá.</w:t>
      </w:r>
    </w:p>
    <w:p w14:paraId="52E587FE" w14:textId="77777777" w:rsidR="00B75287" w:rsidRPr="003C3536" w:rsidRDefault="00B75287" w:rsidP="00400E8E">
      <w:pPr>
        <w:pStyle w:val="Prrafodelista"/>
        <w:widowControl w:val="0"/>
        <w:numPr>
          <w:ilvl w:val="0"/>
          <w:numId w:val="82"/>
        </w:numPr>
        <w:tabs>
          <w:tab w:val="left" w:pos="284"/>
        </w:tabs>
        <w:autoSpaceDE w:val="0"/>
        <w:autoSpaceDN w:val="0"/>
        <w:adjustRightInd w:val="0"/>
        <w:spacing w:after="0" w:line="240" w:lineRule="auto"/>
        <w:ind w:left="0" w:firstLine="0"/>
        <w:jc w:val="both"/>
        <w:rPr>
          <w:rFonts w:ascii="Futura Std Book" w:hAnsi="Futura Std Book" w:cs="Arial"/>
          <w:bCs/>
          <w:sz w:val="20"/>
          <w:szCs w:val="20"/>
        </w:rPr>
      </w:pPr>
      <w:r w:rsidRPr="003C3536">
        <w:rPr>
          <w:rFonts w:ascii="Futura Std Book" w:hAnsi="Futura Std Book" w:cs="Arial"/>
          <w:sz w:val="20"/>
          <w:szCs w:val="20"/>
          <w:shd w:val="clear" w:color="auto" w:fill="FFFFFF"/>
        </w:rPr>
        <w:t>Realización de la Misión para la promoción de Boyacá como destino turístico, consistente en suministrar tiquetes aéreos, alojamiento, alquiler de Salón para desarrollar la rueda de negocios y alimentación para veinte (20) personas.</w:t>
      </w:r>
    </w:p>
    <w:p w14:paraId="4A9F0E23" w14:textId="77777777" w:rsidR="00B75287" w:rsidRPr="003C3536" w:rsidRDefault="00B75287" w:rsidP="00B75287">
      <w:pPr>
        <w:tabs>
          <w:tab w:val="left" w:pos="284"/>
        </w:tabs>
        <w:spacing w:after="0" w:line="240" w:lineRule="auto"/>
        <w:contextualSpacing/>
        <w:jc w:val="both"/>
        <w:rPr>
          <w:rFonts w:ascii="Futura Std Book" w:hAnsi="Futura Std Book" w:cs="Arial"/>
          <w:b/>
          <w:sz w:val="20"/>
          <w:szCs w:val="20"/>
          <w:u w:val="single"/>
        </w:rPr>
      </w:pPr>
    </w:p>
    <w:p w14:paraId="52EE4003" w14:textId="77777777" w:rsidR="00B75287" w:rsidRPr="003C3536" w:rsidRDefault="00B75287" w:rsidP="00B75287">
      <w:pPr>
        <w:tabs>
          <w:tab w:val="left" w:pos="284"/>
        </w:tabs>
        <w:spacing w:after="0" w:line="240" w:lineRule="auto"/>
        <w:contextualSpacing/>
        <w:jc w:val="both"/>
        <w:rPr>
          <w:rFonts w:ascii="Futura Std Book" w:hAnsi="Futura Std Book" w:cs="Arial"/>
          <w:b/>
          <w:sz w:val="20"/>
          <w:szCs w:val="20"/>
          <w:u w:val="single"/>
        </w:rPr>
      </w:pPr>
      <w:r w:rsidRPr="003C3536">
        <w:rPr>
          <w:rFonts w:ascii="Futura Std Book" w:hAnsi="Futura Std Book" w:cs="Arial"/>
          <w:b/>
          <w:sz w:val="20"/>
          <w:szCs w:val="20"/>
          <w:u w:val="single"/>
        </w:rPr>
        <w:t>No aprobados 2011</w:t>
      </w:r>
    </w:p>
    <w:p w14:paraId="191A9121" w14:textId="77777777" w:rsidR="00B75287" w:rsidRPr="003C3536" w:rsidRDefault="00B75287" w:rsidP="00B75287">
      <w:pPr>
        <w:pStyle w:val="Prrafodelista"/>
        <w:widowControl w:val="0"/>
        <w:numPr>
          <w:ilvl w:val="0"/>
          <w:numId w:val="33"/>
        </w:numPr>
        <w:tabs>
          <w:tab w:val="left" w:pos="284"/>
        </w:tabs>
        <w:autoSpaceDE w:val="0"/>
        <w:autoSpaceDN w:val="0"/>
        <w:adjustRightInd w:val="0"/>
        <w:spacing w:after="0" w:line="240" w:lineRule="auto"/>
        <w:ind w:left="0" w:firstLine="0"/>
        <w:jc w:val="both"/>
        <w:rPr>
          <w:rFonts w:ascii="Futura Std Book" w:hAnsi="Futura Std Book" w:cs="Arial"/>
          <w:b/>
          <w:sz w:val="20"/>
          <w:szCs w:val="20"/>
        </w:rPr>
      </w:pPr>
      <w:r w:rsidRPr="003C3536">
        <w:rPr>
          <w:rFonts w:ascii="Futura Std Book" w:eastAsia="Times New Roman" w:hAnsi="Futura Std Book" w:cs="Arial"/>
          <w:b/>
          <w:sz w:val="20"/>
          <w:szCs w:val="20"/>
          <w:lang w:eastAsia="es-CO"/>
        </w:rPr>
        <w:lastRenderedPageBreak/>
        <w:t>FPTP-097-2011 Promoción turística de Villa de Leyva</w:t>
      </w:r>
      <w:r w:rsidRPr="003C3536">
        <w:rPr>
          <w:rFonts w:ascii="Futura Std Book" w:hAnsi="Futura Std Book" w:cs="Arial"/>
          <w:b/>
          <w:sz w:val="20"/>
          <w:szCs w:val="20"/>
        </w:rPr>
        <w:t xml:space="preserve"> </w:t>
      </w:r>
    </w:p>
    <w:p w14:paraId="2B3E50E4"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sz w:val="20"/>
          <w:szCs w:val="20"/>
          <w:lang w:eastAsia="es-CO"/>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w:t>
      </w:r>
      <w:r w:rsidRPr="003C3536">
        <w:rPr>
          <w:rFonts w:ascii="Futura Std Book" w:eastAsia="Times New Roman" w:hAnsi="Futura Std Book" w:cs="Arial"/>
          <w:sz w:val="20"/>
          <w:szCs w:val="20"/>
          <w:lang w:eastAsia="es-CO"/>
        </w:rPr>
        <w:t>Alcaldía de Villa de Leyva</w:t>
      </w:r>
    </w:p>
    <w:p w14:paraId="10B2139F"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Valor: </w:t>
      </w:r>
      <w:r w:rsidRPr="003C3536">
        <w:rPr>
          <w:rFonts w:ascii="Futura Std Book" w:eastAsia="Times New Roman" w:hAnsi="Futura Std Book" w:cs="Arial"/>
          <w:sz w:val="20"/>
          <w:szCs w:val="20"/>
          <w:lang w:eastAsia="es-CO"/>
        </w:rPr>
        <w:t>$19.733.440</w:t>
      </w:r>
    </w:p>
    <w:p w14:paraId="1AA7779B"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r w:rsidRPr="003C3536">
        <w:rPr>
          <w:rFonts w:ascii="Futura Std Book" w:eastAsia="Times New Roman" w:hAnsi="Futura Std Book" w:cs="Arial"/>
          <w:b/>
          <w:bCs/>
          <w:sz w:val="20"/>
          <w:szCs w:val="20"/>
          <w:lang w:eastAsia="es-CO"/>
        </w:rPr>
        <w:t xml:space="preserve">Objetivo: </w:t>
      </w:r>
      <w:r w:rsidRPr="003C3536">
        <w:rPr>
          <w:rFonts w:ascii="Futura Std Book" w:eastAsia="Times New Roman" w:hAnsi="Futura Std Book" w:cs="Arial"/>
          <w:sz w:val="20"/>
          <w:szCs w:val="20"/>
          <w:lang w:eastAsia="es-CO"/>
        </w:rPr>
        <w:t>Contribuir a la consolidación y promoción de Villa de Leyva como destino turístico, para el fortalecimiento del sector turístico y por ende, del desarrollo local y regional.</w:t>
      </w:r>
    </w:p>
    <w:p w14:paraId="25A43BAB"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cs="Arial"/>
          <w:bCs/>
          <w:sz w:val="20"/>
          <w:szCs w:val="20"/>
        </w:rPr>
      </w:pPr>
      <w:r w:rsidRPr="003C3536">
        <w:rPr>
          <w:rFonts w:ascii="Futura Std Book" w:hAnsi="Futura Std Book" w:cs="Arial"/>
          <w:b/>
          <w:bCs/>
          <w:sz w:val="20"/>
          <w:szCs w:val="20"/>
        </w:rPr>
        <w:t xml:space="preserve">Estado: </w:t>
      </w:r>
      <w:r w:rsidRPr="003C3536">
        <w:rPr>
          <w:rFonts w:ascii="Futura Std Book" w:hAnsi="Futura Std Book" w:cs="Arial"/>
          <w:bCs/>
          <w:sz w:val="20"/>
          <w:szCs w:val="20"/>
        </w:rPr>
        <w:t xml:space="preserve">no elegible </w:t>
      </w:r>
    </w:p>
    <w:p w14:paraId="2891D81A" w14:textId="77777777" w:rsidR="00B75287" w:rsidRPr="003C3536" w:rsidRDefault="00B75287" w:rsidP="00B75287">
      <w:pPr>
        <w:tabs>
          <w:tab w:val="left" w:pos="284"/>
        </w:tabs>
        <w:spacing w:after="0" w:line="240" w:lineRule="auto"/>
        <w:contextualSpacing/>
        <w:jc w:val="both"/>
        <w:rPr>
          <w:rFonts w:ascii="Futura Std Book" w:hAnsi="Futura Std Book"/>
          <w:b/>
          <w:sz w:val="20"/>
          <w:szCs w:val="20"/>
        </w:rPr>
      </w:pPr>
      <w:r w:rsidRPr="003C3536">
        <w:rPr>
          <w:rFonts w:ascii="Futura Std Book" w:hAnsi="Futura Std Book"/>
          <w:b/>
          <w:sz w:val="20"/>
          <w:szCs w:val="20"/>
        </w:rPr>
        <w:t xml:space="preserve">Informe: </w:t>
      </w:r>
    </w:p>
    <w:p w14:paraId="7E1C3422" w14:textId="77777777" w:rsidR="00B75287" w:rsidRPr="003C3536" w:rsidRDefault="00B75287" w:rsidP="00400E8E">
      <w:pPr>
        <w:pStyle w:val="Prrafodelista"/>
        <w:numPr>
          <w:ilvl w:val="0"/>
          <w:numId w:val="79"/>
        </w:numPr>
        <w:tabs>
          <w:tab w:val="left" w:pos="284"/>
        </w:tabs>
        <w:spacing w:after="0" w:line="240" w:lineRule="auto"/>
        <w:ind w:left="0" w:firstLine="0"/>
        <w:jc w:val="both"/>
        <w:rPr>
          <w:rFonts w:ascii="Futura Std Book" w:hAnsi="Futura Std Book"/>
          <w:b/>
          <w:sz w:val="20"/>
          <w:szCs w:val="20"/>
        </w:rPr>
      </w:pPr>
      <w:r w:rsidRPr="003C3536">
        <w:rPr>
          <w:rFonts w:ascii="Futura Std Book" w:eastAsia="Times New Roman" w:hAnsi="Futura Std Book" w:cs="Arial"/>
          <w:sz w:val="20"/>
          <w:szCs w:val="20"/>
          <w:lang w:eastAsia="es-CO"/>
        </w:rPr>
        <w:t xml:space="preserve">El proyecto fue calificado como </w:t>
      </w:r>
      <w:r w:rsidRPr="003C3536">
        <w:rPr>
          <w:rFonts w:ascii="Futura Std Book" w:eastAsia="Times New Roman" w:hAnsi="Futura Std Book" w:cs="Arial"/>
          <w:i/>
          <w:sz w:val="20"/>
          <w:szCs w:val="20"/>
          <w:lang w:eastAsia="es-CO"/>
        </w:rPr>
        <w:t>no elegible</w:t>
      </w:r>
      <w:r w:rsidRPr="003C3536">
        <w:rPr>
          <w:rFonts w:ascii="Futura Std Book" w:eastAsia="Times New Roman" w:hAnsi="Futura Std Book" w:cs="Arial"/>
          <w:sz w:val="20"/>
          <w:szCs w:val="20"/>
          <w:lang w:eastAsia="es-CO"/>
        </w:rPr>
        <w:t>, toda vez que el proyecto no cumplía con lo establecido en el Manual, así mismo el proponente no remitió la documentación solicitada en el proceso de evaluación.</w:t>
      </w:r>
    </w:p>
    <w:p w14:paraId="1B0902A0" w14:textId="77777777" w:rsidR="00B75287" w:rsidRPr="003C3536" w:rsidRDefault="00B75287" w:rsidP="00B75287">
      <w:pPr>
        <w:pStyle w:val="Prrafodelista"/>
        <w:widowControl w:val="0"/>
        <w:numPr>
          <w:ilvl w:val="0"/>
          <w:numId w:val="33"/>
        </w:numPr>
        <w:tabs>
          <w:tab w:val="left" w:pos="284"/>
        </w:tabs>
        <w:autoSpaceDE w:val="0"/>
        <w:autoSpaceDN w:val="0"/>
        <w:adjustRightInd w:val="0"/>
        <w:spacing w:after="0" w:line="240" w:lineRule="auto"/>
        <w:ind w:left="0" w:firstLine="0"/>
        <w:jc w:val="both"/>
        <w:rPr>
          <w:rFonts w:ascii="Futura Std Book" w:eastAsia="Times New Roman" w:hAnsi="Futura Std Book" w:cs="Arial"/>
          <w:b/>
          <w:sz w:val="20"/>
          <w:szCs w:val="20"/>
          <w:lang w:eastAsia="es-CO"/>
        </w:rPr>
      </w:pPr>
      <w:r w:rsidRPr="003C3536">
        <w:rPr>
          <w:rFonts w:ascii="Futura Std Book" w:eastAsia="Times New Roman" w:hAnsi="Futura Std Book" w:cs="Arial"/>
          <w:b/>
          <w:sz w:val="20"/>
          <w:szCs w:val="20"/>
          <w:lang w:eastAsia="es-CO"/>
        </w:rPr>
        <w:t xml:space="preserve">FPTP-174-2011 Turismo intercultural en </w:t>
      </w:r>
      <w:proofErr w:type="spellStart"/>
      <w:r w:rsidRPr="003C3536">
        <w:rPr>
          <w:rFonts w:ascii="Futura Std Book" w:eastAsia="Times New Roman" w:hAnsi="Futura Std Book" w:cs="Arial"/>
          <w:b/>
          <w:sz w:val="20"/>
          <w:szCs w:val="20"/>
          <w:lang w:eastAsia="es-CO"/>
        </w:rPr>
        <w:t>Ráquira</w:t>
      </w:r>
      <w:proofErr w:type="spellEnd"/>
    </w:p>
    <w:p w14:paraId="43B67AC8" w14:textId="77777777" w:rsidR="00B75287" w:rsidRPr="003C3536" w:rsidRDefault="00B75287" w:rsidP="00B75287">
      <w:pPr>
        <w:pStyle w:val="Prrafodelista"/>
        <w:widowControl w:val="0"/>
        <w:tabs>
          <w:tab w:val="left" w:pos="284"/>
        </w:tabs>
        <w:autoSpaceDE w:val="0"/>
        <w:autoSpaceDN w:val="0"/>
        <w:adjustRightInd w:val="0"/>
        <w:spacing w:after="0" w:line="240" w:lineRule="auto"/>
        <w:ind w:left="0"/>
        <w:jc w:val="both"/>
        <w:rPr>
          <w:rFonts w:ascii="Futura Std Book" w:eastAsia="Times New Roman" w:hAnsi="Futura Std Book" w:cs="Arial"/>
          <w:b/>
          <w:sz w:val="20"/>
          <w:szCs w:val="20"/>
          <w:lang w:eastAsia="es-CO"/>
        </w:rPr>
      </w:pPr>
      <w:r w:rsidRPr="003C3536">
        <w:rPr>
          <w:rFonts w:ascii="Futura Std Book" w:hAnsi="Futura Std Book" w:cs="Arial"/>
          <w:b/>
          <w:sz w:val="20"/>
          <w:szCs w:val="20"/>
        </w:rPr>
        <w:t>Proponente:</w:t>
      </w:r>
      <w:r w:rsidRPr="003C3536">
        <w:rPr>
          <w:rFonts w:ascii="Futura Std Book" w:hAnsi="Futura Std Book" w:cs="Arial"/>
          <w:sz w:val="20"/>
          <w:szCs w:val="20"/>
        </w:rPr>
        <w:t xml:space="preserve"> </w:t>
      </w:r>
      <w:r w:rsidRPr="003C3536">
        <w:rPr>
          <w:rFonts w:ascii="Futura Std Book" w:eastAsia="Times New Roman" w:hAnsi="Futura Std Book" w:cs="Arial"/>
          <w:sz w:val="20"/>
          <w:szCs w:val="20"/>
          <w:lang w:eastAsia="es-CO"/>
        </w:rPr>
        <w:t>Alcaldía de Villa de Leyva</w:t>
      </w:r>
    </w:p>
    <w:p w14:paraId="4A912F82"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eastAsia="Times New Roman" w:hAnsi="Futura Std Book" w:cs="Arial"/>
          <w:b/>
          <w:bCs/>
          <w:sz w:val="20"/>
          <w:szCs w:val="20"/>
          <w:lang w:eastAsia="es-CO"/>
        </w:rPr>
        <w:t xml:space="preserve">Proponente: </w:t>
      </w:r>
      <w:r w:rsidRPr="003C3536">
        <w:rPr>
          <w:rFonts w:ascii="Futura Std Book" w:eastAsia="Times New Roman" w:hAnsi="Futura Std Book" w:cs="Arial"/>
          <w:sz w:val="20"/>
          <w:szCs w:val="20"/>
          <w:lang w:eastAsia="es-CO"/>
        </w:rPr>
        <w:t xml:space="preserve">Alcaldía de </w:t>
      </w:r>
      <w:proofErr w:type="spellStart"/>
      <w:r w:rsidRPr="003C3536">
        <w:rPr>
          <w:rFonts w:ascii="Futura Std Book" w:eastAsia="Times New Roman" w:hAnsi="Futura Std Book" w:cs="Arial"/>
          <w:sz w:val="20"/>
          <w:szCs w:val="20"/>
          <w:lang w:eastAsia="es-CO"/>
        </w:rPr>
        <w:t>Ráquira</w:t>
      </w:r>
      <w:proofErr w:type="spellEnd"/>
    </w:p>
    <w:p w14:paraId="3ED87ACC"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Valor: </w:t>
      </w:r>
      <w:r w:rsidRPr="003C3536">
        <w:rPr>
          <w:rFonts w:ascii="Futura Std Book" w:eastAsia="Times New Roman" w:hAnsi="Futura Std Book" w:cs="Arial"/>
          <w:sz w:val="20"/>
          <w:szCs w:val="20"/>
          <w:lang w:eastAsia="es-CO"/>
        </w:rPr>
        <w:t>$116.475.000</w:t>
      </w:r>
    </w:p>
    <w:p w14:paraId="11EBC585"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Objetivo: </w:t>
      </w:r>
      <w:r w:rsidRPr="003C3536">
        <w:rPr>
          <w:rFonts w:ascii="Futura Std Book" w:eastAsia="Times New Roman" w:hAnsi="Futura Std Book" w:cs="Arial"/>
          <w:sz w:val="20"/>
          <w:szCs w:val="20"/>
          <w:lang w:eastAsia="es-CO"/>
        </w:rPr>
        <w:t xml:space="preserve">Desarrollar el turismo intercultural en </w:t>
      </w:r>
      <w:proofErr w:type="spellStart"/>
      <w:r w:rsidRPr="003C3536">
        <w:rPr>
          <w:rFonts w:ascii="Futura Std Book" w:eastAsia="Times New Roman" w:hAnsi="Futura Std Book" w:cs="Arial"/>
          <w:sz w:val="20"/>
          <w:szCs w:val="20"/>
          <w:lang w:eastAsia="es-CO"/>
        </w:rPr>
        <w:t>Ráquira</w:t>
      </w:r>
      <w:proofErr w:type="spellEnd"/>
      <w:r w:rsidRPr="003C3536">
        <w:rPr>
          <w:rFonts w:ascii="Futura Std Book" w:eastAsia="Times New Roman" w:hAnsi="Futura Std Book" w:cs="Arial"/>
          <w:sz w:val="20"/>
          <w:szCs w:val="20"/>
          <w:lang w:eastAsia="es-CO"/>
        </w:rPr>
        <w:t xml:space="preserve"> por medio de la construcción de un complejo ancestral y una ruta cultural, que afiancen el arraigo por el territorio, el reconocimiento del pasado histórico y la vivencia de una experiencia en torno a la cultura ancestral, la naturaleza y la memoria, además, logre la articulación de los planes de desarrollo nacional, departamental, y municipal, para visibilizar y rescatar el patrimonio cultural de la región.</w:t>
      </w:r>
    </w:p>
    <w:p w14:paraId="1D0537E4"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sz w:val="20"/>
          <w:szCs w:val="20"/>
          <w:lang w:eastAsia="es-CO"/>
        </w:rPr>
      </w:pPr>
      <w:r w:rsidRPr="003C3536">
        <w:rPr>
          <w:rFonts w:ascii="Futura Std Book" w:eastAsia="Times New Roman" w:hAnsi="Futura Std Book" w:cs="Arial"/>
          <w:b/>
          <w:sz w:val="20"/>
          <w:szCs w:val="20"/>
          <w:lang w:eastAsia="es-CO"/>
        </w:rPr>
        <w:t xml:space="preserve">Estado: </w:t>
      </w:r>
      <w:r w:rsidRPr="003C3536">
        <w:rPr>
          <w:rFonts w:ascii="Futura Std Book" w:eastAsia="Times New Roman" w:hAnsi="Futura Std Book" w:cs="Arial"/>
          <w:sz w:val="20"/>
          <w:szCs w:val="20"/>
          <w:lang w:eastAsia="es-CO"/>
        </w:rPr>
        <w:t>no elegible</w:t>
      </w:r>
      <w:r w:rsidRPr="003C3536">
        <w:rPr>
          <w:rFonts w:ascii="Futura Std Book" w:eastAsia="Times New Roman" w:hAnsi="Futura Std Book" w:cs="Arial"/>
          <w:b/>
          <w:sz w:val="20"/>
          <w:szCs w:val="20"/>
          <w:lang w:eastAsia="es-CO"/>
        </w:rPr>
        <w:t xml:space="preserve"> </w:t>
      </w:r>
    </w:p>
    <w:p w14:paraId="6C3DDE9F"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b/>
          <w:sz w:val="20"/>
          <w:szCs w:val="20"/>
        </w:rPr>
      </w:pPr>
      <w:r w:rsidRPr="003C3536">
        <w:rPr>
          <w:rFonts w:ascii="Futura Std Book" w:hAnsi="Futura Std Book"/>
          <w:b/>
          <w:sz w:val="20"/>
          <w:szCs w:val="20"/>
        </w:rPr>
        <w:t xml:space="preserve">Informe: </w:t>
      </w:r>
    </w:p>
    <w:p w14:paraId="1C926DD4" w14:textId="77777777" w:rsidR="00B75287" w:rsidRPr="003C3536" w:rsidRDefault="00B75287" w:rsidP="00400E8E">
      <w:pPr>
        <w:pStyle w:val="Prrafodelista"/>
        <w:widowControl w:val="0"/>
        <w:numPr>
          <w:ilvl w:val="0"/>
          <w:numId w:val="79"/>
        </w:numPr>
        <w:tabs>
          <w:tab w:val="left" w:pos="284"/>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El proyecto fue calificado como no elegible, toda vez que el proyecto no cumplía con lo establecido en el Manual. </w:t>
      </w:r>
    </w:p>
    <w:p w14:paraId="388C1F6E"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sz w:val="20"/>
          <w:szCs w:val="20"/>
          <w:lang w:eastAsia="es-CO"/>
        </w:rPr>
      </w:pPr>
      <w:r w:rsidRPr="003C3536">
        <w:rPr>
          <w:rFonts w:ascii="Futura Std Book" w:eastAsia="Times New Roman" w:hAnsi="Futura Std Book" w:cs="Arial"/>
          <w:b/>
          <w:sz w:val="20"/>
          <w:szCs w:val="20"/>
          <w:lang w:eastAsia="es-CO"/>
        </w:rPr>
        <w:t xml:space="preserve">3. FPTP-227-2011 </w:t>
      </w:r>
      <w:proofErr w:type="spellStart"/>
      <w:r w:rsidRPr="003C3536">
        <w:rPr>
          <w:rFonts w:ascii="Futura Std Book" w:eastAsia="Times New Roman" w:hAnsi="Futura Std Book" w:cs="Arial"/>
          <w:b/>
          <w:sz w:val="20"/>
          <w:szCs w:val="20"/>
          <w:lang w:eastAsia="es-CO"/>
        </w:rPr>
        <w:t>Pachavita</w:t>
      </w:r>
      <w:proofErr w:type="spellEnd"/>
      <w:r w:rsidRPr="003C3536">
        <w:rPr>
          <w:rFonts w:ascii="Futura Std Book" w:eastAsia="Times New Roman" w:hAnsi="Futura Std Book" w:cs="Arial"/>
          <w:b/>
          <w:sz w:val="20"/>
          <w:szCs w:val="20"/>
          <w:lang w:eastAsia="es-CO"/>
        </w:rPr>
        <w:t xml:space="preserve"> destino turístico en el marco del Encuentro Internacional de Parapente</w:t>
      </w:r>
    </w:p>
    <w:p w14:paraId="729E8863"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eastAsia="Times New Roman" w:hAnsi="Futura Std Book" w:cs="Arial"/>
          <w:b/>
          <w:bCs/>
          <w:sz w:val="20"/>
          <w:szCs w:val="20"/>
          <w:lang w:eastAsia="es-CO"/>
        </w:rPr>
        <w:t xml:space="preserve">Proponente: </w:t>
      </w:r>
      <w:r w:rsidRPr="003C3536">
        <w:rPr>
          <w:rFonts w:ascii="Futura Std Book" w:eastAsia="Times New Roman" w:hAnsi="Futura Std Book" w:cs="Arial"/>
          <w:sz w:val="20"/>
          <w:szCs w:val="20"/>
          <w:lang w:eastAsia="es-CO"/>
        </w:rPr>
        <w:t xml:space="preserve">Alcaldía de </w:t>
      </w:r>
      <w:proofErr w:type="spellStart"/>
      <w:r w:rsidRPr="003C3536">
        <w:rPr>
          <w:rFonts w:ascii="Futura Std Book" w:eastAsia="Times New Roman" w:hAnsi="Futura Std Book" w:cs="Arial"/>
          <w:sz w:val="20"/>
          <w:szCs w:val="20"/>
          <w:lang w:eastAsia="es-CO"/>
        </w:rPr>
        <w:t>Pachavita</w:t>
      </w:r>
      <w:proofErr w:type="spellEnd"/>
    </w:p>
    <w:p w14:paraId="46E33E77"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Valor: </w:t>
      </w:r>
      <w:r w:rsidRPr="003C3536">
        <w:rPr>
          <w:rFonts w:ascii="Futura Std Book" w:eastAsia="Times New Roman" w:hAnsi="Futura Std Book" w:cs="Arial"/>
          <w:sz w:val="20"/>
          <w:szCs w:val="20"/>
          <w:lang w:eastAsia="es-CO"/>
        </w:rPr>
        <w:t>$41.930.000</w:t>
      </w:r>
    </w:p>
    <w:p w14:paraId="16E048DA"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Objetivo: </w:t>
      </w:r>
      <w:r w:rsidRPr="003C3536">
        <w:rPr>
          <w:rFonts w:ascii="Futura Std Book" w:eastAsia="Times New Roman" w:hAnsi="Futura Std Book" w:cs="Arial"/>
          <w:sz w:val="20"/>
          <w:szCs w:val="20"/>
          <w:lang w:eastAsia="es-CO"/>
        </w:rPr>
        <w:t xml:space="preserve">Promover el municipio de </w:t>
      </w:r>
      <w:proofErr w:type="spellStart"/>
      <w:r w:rsidRPr="003C3536">
        <w:rPr>
          <w:rFonts w:ascii="Futura Std Book" w:eastAsia="Times New Roman" w:hAnsi="Futura Std Book" w:cs="Arial"/>
          <w:sz w:val="20"/>
          <w:szCs w:val="20"/>
          <w:lang w:eastAsia="es-CO"/>
        </w:rPr>
        <w:t>Pachavita</w:t>
      </w:r>
      <w:proofErr w:type="spellEnd"/>
      <w:r w:rsidRPr="003C3536">
        <w:rPr>
          <w:rFonts w:ascii="Futura Std Book" w:eastAsia="Times New Roman" w:hAnsi="Futura Std Book" w:cs="Arial"/>
          <w:sz w:val="20"/>
          <w:szCs w:val="20"/>
          <w:lang w:eastAsia="es-CO"/>
        </w:rPr>
        <w:t xml:space="preserve"> como destino turístico a nivel departamental y nacional en el marco de la celebración del "Encuentro Internacional de </w:t>
      </w:r>
      <w:proofErr w:type="spellStart"/>
      <w:r w:rsidRPr="003C3536">
        <w:rPr>
          <w:rFonts w:ascii="Futura Std Book" w:eastAsia="Times New Roman" w:hAnsi="Futura Std Book" w:cs="Arial"/>
          <w:sz w:val="20"/>
          <w:szCs w:val="20"/>
          <w:lang w:eastAsia="es-CO"/>
        </w:rPr>
        <w:t>Parapentismo</w:t>
      </w:r>
      <w:proofErr w:type="spellEnd"/>
      <w:r w:rsidRPr="003C3536">
        <w:rPr>
          <w:rFonts w:ascii="Futura Std Book" w:eastAsia="Times New Roman" w:hAnsi="Futura Std Book" w:cs="Arial"/>
          <w:sz w:val="20"/>
          <w:szCs w:val="20"/>
          <w:lang w:eastAsia="es-CO"/>
        </w:rPr>
        <w:t>”.</w:t>
      </w:r>
    </w:p>
    <w:p w14:paraId="3557A312"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sz w:val="20"/>
          <w:szCs w:val="20"/>
          <w:lang w:eastAsia="es-CO"/>
        </w:rPr>
      </w:pPr>
      <w:r w:rsidRPr="003C3536">
        <w:rPr>
          <w:rFonts w:ascii="Futura Std Book" w:eastAsia="Times New Roman" w:hAnsi="Futura Std Book" w:cs="Arial"/>
          <w:b/>
          <w:sz w:val="20"/>
          <w:szCs w:val="20"/>
          <w:lang w:eastAsia="es-CO"/>
        </w:rPr>
        <w:t xml:space="preserve">Estado: </w:t>
      </w:r>
      <w:r w:rsidRPr="003C3536">
        <w:rPr>
          <w:rFonts w:ascii="Futura Std Book" w:eastAsia="Times New Roman" w:hAnsi="Futura Std Book" w:cs="Arial"/>
          <w:sz w:val="20"/>
          <w:szCs w:val="20"/>
          <w:lang w:eastAsia="es-CO"/>
        </w:rPr>
        <w:t>no elegible</w:t>
      </w:r>
      <w:r w:rsidRPr="003C3536">
        <w:rPr>
          <w:rFonts w:ascii="Futura Std Book" w:eastAsia="Times New Roman" w:hAnsi="Futura Std Book" w:cs="Arial"/>
          <w:b/>
          <w:sz w:val="20"/>
          <w:szCs w:val="20"/>
          <w:lang w:eastAsia="es-CO"/>
        </w:rPr>
        <w:t xml:space="preserve"> </w:t>
      </w:r>
    </w:p>
    <w:p w14:paraId="7E17B523"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b/>
          <w:sz w:val="20"/>
          <w:szCs w:val="20"/>
        </w:rPr>
      </w:pPr>
      <w:r w:rsidRPr="003C3536">
        <w:rPr>
          <w:rFonts w:ascii="Futura Std Book" w:hAnsi="Futura Std Book"/>
          <w:b/>
          <w:sz w:val="20"/>
          <w:szCs w:val="20"/>
        </w:rPr>
        <w:t xml:space="preserve">Informe: </w:t>
      </w:r>
    </w:p>
    <w:p w14:paraId="6E8D0A7B" w14:textId="77777777" w:rsidR="00B75287" w:rsidRPr="003C3536" w:rsidRDefault="00B75287" w:rsidP="00400E8E">
      <w:pPr>
        <w:pStyle w:val="Prrafodelista"/>
        <w:widowControl w:val="0"/>
        <w:numPr>
          <w:ilvl w:val="0"/>
          <w:numId w:val="79"/>
        </w:numPr>
        <w:tabs>
          <w:tab w:val="left" w:pos="284"/>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 xml:space="preserve">El proyecto fue calificado como no elegible, toda vez que el proyecto no cumplía con lo establecido en el Manual. </w:t>
      </w:r>
    </w:p>
    <w:p w14:paraId="33D7F9CF" w14:textId="77777777" w:rsidR="00B75287" w:rsidRPr="003C3536" w:rsidRDefault="00B75287" w:rsidP="00B75287">
      <w:pPr>
        <w:pStyle w:val="Prrafodelista"/>
        <w:numPr>
          <w:ilvl w:val="0"/>
          <w:numId w:val="32"/>
        </w:numPr>
        <w:tabs>
          <w:tab w:val="left" w:pos="1365"/>
        </w:tabs>
        <w:spacing w:after="0" w:line="240" w:lineRule="auto"/>
        <w:ind w:left="284" w:hanging="284"/>
        <w:jc w:val="both"/>
        <w:rPr>
          <w:rFonts w:ascii="Futura Std Book" w:eastAsia="Times New Roman" w:hAnsi="Futura Std Book" w:cs="Arial"/>
          <w:b/>
          <w:sz w:val="20"/>
          <w:szCs w:val="20"/>
          <w:lang w:eastAsia="es-CO"/>
        </w:rPr>
      </w:pPr>
      <w:r w:rsidRPr="003C3536">
        <w:rPr>
          <w:rFonts w:ascii="Futura Std Book" w:eastAsia="Times New Roman" w:hAnsi="Futura Std Book" w:cs="Arial"/>
          <w:b/>
          <w:sz w:val="20"/>
          <w:szCs w:val="20"/>
          <w:lang w:eastAsia="es-CO"/>
        </w:rPr>
        <w:t>FPTP-095-2011 XXV Festival de Luces de Villa de Leyva</w:t>
      </w:r>
    </w:p>
    <w:p w14:paraId="7F974E0A"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bCs/>
          <w:sz w:val="20"/>
          <w:szCs w:val="20"/>
          <w:lang w:eastAsia="es-CO"/>
        </w:rPr>
      </w:pPr>
      <w:r w:rsidRPr="003C3536">
        <w:rPr>
          <w:rFonts w:ascii="Futura Std Book" w:eastAsia="Times New Roman" w:hAnsi="Futura Std Book" w:cs="Arial"/>
          <w:b/>
          <w:bCs/>
          <w:sz w:val="20"/>
          <w:szCs w:val="20"/>
          <w:lang w:eastAsia="es-CO"/>
        </w:rPr>
        <w:lastRenderedPageBreak/>
        <w:t xml:space="preserve">Proponente: </w:t>
      </w:r>
      <w:r w:rsidRPr="003C3536">
        <w:rPr>
          <w:rFonts w:ascii="Futura Std Book" w:eastAsia="Times New Roman" w:hAnsi="Futura Std Book" w:cs="Arial"/>
          <w:sz w:val="20"/>
          <w:szCs w:val="20"/>
          <w:lang w:eastAsia="es-CO"/>
        </w:rPr>
        <w:t>Alcaldía de Villa de Leyva</w:t>
      </w:r>
    </w:p>
    <w:p w14:paraId="6A99DFA6"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Valor: </w:t>
      </w:r>
      <w:r w:rsidRPr="003C3536">
        <w:rPr>
          <w:rFonts w:ascii="Futura Std Book" w:eastAsia="Times New Roman" w:hAnsi="Futura Std Book" w:cs="Arial"/>
          <w:sz w:val="20"/>
          <w:szCs w:val="20"/>
          <w:lang w:eastAsia="es-CO"/>
        </w:rPr>
        <w:t>$76.739.845</w:t>
      </w:r>
    </w:p>
    <w:p w14:paraId="2C25D3A0"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Objetivo: </w:t>
      </w:r>
      <w:r w:rsidRPr="003C3536">
        <w:rPr>
          <w:rFonts w:ascii="Futura Std Book" w:eastAsia="Times New Roman" w:hAnsi="Futura Std Book" w:cs="Arial"/>
          <w:sz w:val="20"/>
          <w:szCs w:val="20"/>
          <w:lang w:eastAsia="es-CO"/>
        </w:rPr>
        <w:t>Desarrollo del XXV Festival de Luces del municipio de Villa de Leyva.</w:t>
      </w:r>
    </w:p>
    <w:p w14:paraId="42345F51"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sz w:val="20"/>
          <w:szCs w:val="20"/>
          <w:lang w:eastAsia="es-CO"/>
        </w:rPr>
        <w:t xml:space="preserve">Estado: </w:t>
      </w:r>
      <w:r w:rsidRPr="003C3536">
        <w:rPr>
          <w:rFonts w:ascii="Futura Std Book" w:eastAsia="Times New Roman" w:hAnsi="Futura Std Book" w:cs="Arial"/>
          <w:sz w:val="20"/>
          <w:szCs w:val="20"/>
          <w:lang w:eastAsia="es-CO"/>
        </w:rPr>
        <w:t>Retirado</w:t>
      </w:r>
    </w:p>
    <w:p w14:paraId="6E39771F"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sz w:val="20"/>
          <w:szCs w:val="20"/>
          <w:lang w:eastAsia="es-CO"/>
        </w:rPr>
      </w:pPr>
      <w:r w:rsidRPr="003C3536">
        <w:rPr>
          <w:rFonts w:ascii="Futura Std Book" w:eastAsia="Times New Roman" w:hAnsi="Futura Std Book" w:cs="Arial"/>
          <w:b/>
          <w:sz w:val="20"/>
          <w:szCs w:val="20"/>
          <w:lang w:eastAsia="es-CO"/>
        </w:rPr>
        <w:t>Informe:</w:t>
      </w:r>
    </w:p>
    <w:p w14:paraId="2D9BD227" w14:textId="77777777" w:rsidR="00B75287" w:rsidRPr="003C3536" w:rsidRDefault="00B75287" w:rsidP="00400E8E">
      <w:pPr>
        <w:pStyle w:val="Prrafodelista"/>
        <w:widowControl w:val="0"/>
        <w:numPr>
          <w:ilvl w:val="0"/>
          <w:numId w:val="79"/>
        </w:numPr>
        <w:tabs>
          <w:tab w:val="left" w:pos="284"/>
        </w:tabs>
        <w:autoSpaceDE w:val="0"/>
        <w:autoSpaceDN w:val="0"/>
        <w:adjustRightInd w:val="0"/>
        <w:spacing w:after="0" w:line="240" w:lineRule="auto"/>
        <w:jc w:val="both"/>
        <w:rPr>
          <w:rFonts w:ascii="Futura Std Book" w:eastAsia="Times New Roman" w:hAnsi="Futura Std Book" w:cs="Arial"/>
          <w:b/>
          <w:sz w:val="20"/>
          <w:szCs w:val="20"/>
          <w:lang w:eastAsia="es-CO"/>
        </w:rPr>
      </w:pPr>
      <w:r w:rsidRPr="003C3536">
        <w:rPr>
          <w:rFonts w:ascii="Futura Std Book" w:eastAsia="Times New Roman" w:hAnsi="Futura Std Book" w:cs="Arial"/>
          <w:sz w:val="20"/>
          <w:szCs w:val="20"/>
          <w:lang w:eastAsia="es-CO"/>
        </w:rPr>
        <w:t>El proyecto es retirado por el proponente por no contar con los recursos suficientes para la contrapartida.</w:t>
      </w:r>
    </w:p>
    <w:p w14:paraId="4DD9FF9A" w14:textId="77777777" w:rsidR="00B75287" w:rsidRPr="003C3536" w:rsidRDefault="00B75287" w:rsidP="00B75287">
      <w:pPr>
        <w:pStyle w:val="Prrafodelista"/>
        <w:widowControl w:val="0"/>
        <w:numPr>
          <w:ilvl w:val="0"/>
          <w:numId w:val="32"/>
        </w:numPr>
        <w:tabs>
          <w:tab w:val="left" w:pos="284"/>
        </w:tabs>
        <w:autoSpaceDE w:val="0"/>
        <w:autoSpaceDN w:val="0"/>
        <w:adjustRightInd w:val="0"/>
        <w:spacing w:after="0" w:line="240" w:lineRule="auto"/>
        <w:ind w:left="0" w:firstLine="0"/>
        <w:jc w:val="both"/>
        <w:rPr>
          <w:rFonts w:ascii="Futura Std Book" w:eastAsia="Times New Roman" w:hAnsi="Futura Std Book" w:cs="Arial"/>
          <w:b/>
          <w:bCs/>
          <w:sz w:val="20"/>
          <w:szCs w:val="20"/>
          <w:lang w:eastAsia="es-CO"/>
        </w:rPr>
      </w:pPr>
      <w:r w:rsidRPr="003C3536">
        <w:rPr>
          <w:rFonts w:ascii="Futura Std Book" w:eastAsia="Times New Roman" w:hAnsi="Futura Std Book" w:cs="Arial"/>
          <w:b/>
          <w:sz w:val="20"/>
          <w:szCs w:val="20"/>
          <w:lang w:eastAsia="es-CO"/>
        </w:rPr>
        <w:t>FPTP-096-2011 XXXVI Festival del Viento y las Cometas de Villa de Leyva</w:t>
      </w:r>
    </w:p>
    <w:p w14:paraId="3F2FA431" w14:textId="77777777" w:rsidR="00B75287" w:rsidRPr="003C3536" w:rsidRDefault="00B75287" w:rsidP="00B75287">
      <w:pPr>
        <w:pStyle w:val="Prrafodelista"/>
        <w:widowControl w:val="0"/>
        <w:tabs>
          <w:tab w:val="left" w:pos="284"/>
        </w:tabs>
        <w:autoSpaceDE w:val="0"/>
        <w:autoSpaceDN w:val="0"/>
        <w:adjustRightInd w:val="0"/>
        <w:spacing w:after="0" w:line="240" w:lineRule="auto"/>
        <w:ind w:left="0"/>
        <w:jc w:val="both"/>
        <w:rPr>
          <w:rFonts w:ascii="Futura Std Book" w:eastAsia="Times New Roman" w:hAnsi="Futura Std Book" w:cs="Arial"/>
          <w:b/>
          <w:bCs/>
          <w:sz w:val="20"/>
          <w:szCs w:val="20"/>
          <w:lang w:eastAsia="es-CO"/>
        </w:rPr>
      </w:pPr>
      <w:r w:rsidRPr="003C3536">
        <w:rPr>
          <w:rFonts w:ascii="Futura Std Book" w:eastAsia="Times New Roman" w:hAnsi="Futura Std Book" w:cs="Arial"/>
          <w:b/>
          <w:bCs/>
          <w:sz w:val="20"/>
          <w:szCs w:val="20"/>
          <w:lang w:eastAsia="es-CO"/>
        </w:rPr>
        <w:t xml:space="preserve">Proponente: </w:t>
      </w:r>
      <w:r w:rsidRPr="003C3536">
        <w:rPr>
          <w:rFonts w:ascii="Futura Std Book" w:eastAsia="Times New Roman" w:hAnsi="Futura Std Book" w:cs="Arial"/>
          <w:sz w:val="20"/>
          <w:szCs w:val="20"/>
          <w:lang w:eastAsia="es-CO"/>
        </w:rPr>
        <w:t>Alcaldía de Villa de Leyva</w:t>
      </w:r>
    </w:p>
    <w:p w14:paraId="21BABF33"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Valor: </w:t>
      </w:r>
      <w:r w:rsidRPr="003C3536">
        <w:rPr>
          <w:rFonts w:ascii="Futura Std Book" w:eastAsia="Times New Roman" w:hAnsi="Futura Std Book" w:cs="Arial"/>
          <w:sz w:val="20"/>
          <w:szCs w:val="20"/>
          <w:lang w:eastAsia="es-CO"/>
        </w:rPr>
        <w:t>$57.927.425</w:t>
      </w:r>
    </w:p>
    <w:p w14:paraId="1445C160"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bCs/>
          <w:sz w:val="20"/>
          <w:szCs w:val="20"/>
          <w:lang w:eastAsia="es-CO"/>
        </w:rPr>
        <w:t xml:space="preserve">Objetivo: </w:t>
      </w:r>
      <w:r w:rsidRPr="003C3536">
        <w:rPr>
          <w:rFonts w:ascii="Futura Std Book" w:eastAsia="Times New Roman" w:hAnsi="Futura Std Book" w:cs="Arial"/>
          <w:sz w:val="20"/>
          <w:szCs w:val="20"/>
          <w:lang w:eastAsia="es-CO"/>
        </w:rPr>
        <w:t>Desarrollo del XXXVI Festival del Viento y las Cometas de Villa de Leyva.</w:t>
      </w:r>
    </w:p>
    <w:p w14:paraId="53183C0B"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3C3536">
        <w:rPr>
          <w:rFonts w:ascii="Futura Std Book" w:eastAsia="Times New Roman" w:hAnsi="Futura Std Book" w:cs="Arial"/>
          <w:b/>
          <w:sz w:val="20"/>
          <w:szCs w:val="20"/>
          <w:lang w:eastAsia="es-CO"/>
        </w:rPr>
        <w:t xml:space="preserve">Estado: </w:t>
      </w:r>
      <w:r w:rsidRPr="003C3536">
        <w:rPr>
          <w:rFonts w:ascii="Futura Std Book" w:eastAsia="Times New Roman" w:hAnsi="Futura Std Book" w:cs="Arial"/>
          <w:sz w:val="20"/>
          <w:szCs w:val="20"/>
          <w:lang w:eastAsia="es-CO"/>
        </w:rPr>
        <w:t>retirado</w:t>
      </w:r>
    </w:p>
    <w:p w14:paraId="63C4465D"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sz w:val="20"/>
          <w:szCs w:val="20"/>
          <w:lang w:eastAsia="es-CO"/>
        </w:rPr>
      </w:pPr>
      <w:r w:rsidRPr="003C3536">
        <w:rPr>
          <w:rFonts w:ascii="Futura Std Book" w:eastAsia="Times New Roman" w:hAnsi="Futura Std Book" w:cs="Arial"/>
          <w:b/>
          <w:sz w:val="20"/>
          <w:szCs w:val="20"/>
          <w:lang w:eastAsia="es-CO"/>
        </w:rPr>
        <w:t>Informe:</w:t>
      </w:r>
    </w:p>
    <w:p w14:paraId="7BCC4BDA" w14:textId="77777777" w:rsidR="00B75287" w:rsidRPr="003C3536" w:rsidRDefault="00B75287" w:rsidP="00400E8E">
      <w:pPr>
        <w:pStyle w:val="Prrafodelista"/>
        <w:widowControl w:val="0"/>
        <w:numPr>
          <w:ilvl w:val="0"/>
          <w:numId w:val="79"/>
        </w:numPr>
        <w:tabs>
          <w:tab w:val="left" w:pos="284"/>
        </w:tabs>
        <w:autoSpaceDE w:val="0"/>
        <w:autoSpaceDN w:val="0"/>
        <w:adjustRightInd w:val="0"/>
        <w:spacing w:after="0" w:line="240" w:lineRule="auto"/>
        <w:jc w:val="both"/>
        <w:rPr>
          <w:rFonts w:ascii="Futura Std Book" w:eastAsia="Times New Roman" w:hAnsi="Futura Std Book" w:cs="Arial"/>
          <w:sz w:val="20"/>
          <w:szCs w:val="20"/>
          <w:lang w:eastAsia="es-CO"/>
        </w:rPr>
      </w:pPr>
      <w:r w:rsidRPr="003C3536">
        <w:rPr>
          <w:rFonts w:ascii="Futura Std Book" w:eastAsia="Times New Roman" w:hAnsi="Futura Std Book" w:cs="Arial"/>
          <w:sz w:val="20"/>
          <w:szCs w:val="20"/>
          <w:lang w:eastAsia="es-CO"/>
        </w:rPr>
        <w:t>El proponente retira el proyecto ya que no cuenta con los recursos para ejecutar las actividades del proyecto.</w:t>
      </w:r>
    </w:p>
    <w:p w14:paraId="6786E3E0"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b/>
          <w:sz w:val="20"/>
          <w:szCs w:val="20"/>
        </w:rPr>
      </w:pPr>
    </w:p>
    <w:p w14:paraId="3CE107FA" w14:textId="77777777" w:rsidR="00B75287" w:rsidRPr="003C3536" w:rsidRDefault="00B75287" w:rsidP="00B75287">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3C3536">
        <w:rPr>
          <w:rFonts w:ascii="Futura Std Book" w:eastAsia="Futura Std Book" w:hAnsi="Futura Std Book" w:cs="Arial"/>
          <w:b/>
          <w:sz w:val="20"/>
          <w:szCs w:val="20"/>
        </w:rPr>
        <w:t xml:space="preserve">Programas </w:t>
      </w:r>
      <w:proofErr w:type="spellStart"/>
      <w:r w:rsidRPr="003C3536">
        <w:rPr>
          <w:rFonts w:ascii="Futura Std Book" w:eastAsia="Futura Std Book" w:hAnsi="Futura Std Book" w:cs="Arial"/>
          <w:b/>
          <w:sz w:val="20"/>
          <w:szCs w:val="20"/>
        </w:rPr>
        <w:t>Fontur</w:t>
      </w:r>
      <w:proofErr w:type="spellEnd"/>
    </w:p>
    <w:p w14:paraId="1FFBE879" w14:textId="77777777" w:rsidR="00B75287" w:rsidRPr="003C3536" w:rsidRDefault="00B75287" w:rsidP="00B75287">
      <w:pPr>
        <w:pStyle w:val="Prrafodelista"/>
        <w:tabs>
          <w:tab w:val="left" w:pos="284"/>
        </w:tabs>
        <w:spacing w:after="0" w:line="240" w:lineRule="auto"/>
        <w:ind w:left="0"/>
        <w:jc w:val="both"/>
        <w:rPr>
          <w:rFonts w:ascii="Futura Std Book" w:eastAsia="Futura Std Book" w:hAnsi="Futura Std Book" w:cs="Arial"/>
          <w:sz w:val="20"/>
          <w:szCs w:val="20"/>
          <w:u w:val="single"/>
        </w:rPr>
      </w:pPr>
    </w:p>
    <w:p w14:paraId="1E123DF4" w14:textId="77777777" w:rsidR="00B75287" w:rsidRPr="003C3536" w:rsidRDefault="00B75287" w:rsidP="00400E8E">
      <w:pPr>
        <w:pStyle w:val="Prrafodelista"/>
        <w:numPr>
          <w:ilvl w:val="0"/>
          <w:numId w:val="83"/>
        </w:numPr>
        <w:tabs>
          <w:tab w:val="left" w:pos="284"/>
        </w:tabs>
        <w:spacing w:after="0" w:line="240" w:lineRule="auto"/>
        <w:ind w:left="0" w:firstLine="0"/>
        <w:jc w:val="both"/>
        <w:rPr>
          <w:rFonts w:ascii="Futura Std Book" w:eastAsia="Futura Std Book" w:hAnsi="Futura Std Book" w:cs="Arial"/>
          <w:sz w:val="20"/>
          <w:szCs w:val="20"/>
          <w:u w:val="single"/>
        </w:rPr>
      </w:pPr>
      <w:r w:rsidRPr="003C3536">
        <w:rPr>
          <w:rFonts w:ascii="Futura Std Book" w:eastAsia="Futura Std Book" w:hAnsi="Futura Std Book" w:cs="Arial"/>
          <w:b/>
          <w:sz w:val="20"/>
          <w:szCs w:val="20"/>
          <w:u w:val="single"/>
        </w:rPr>
        <w:t>Tarjeta Joven:</w:t>
      </w:r>
    </w:p>
    <w:p w14:paraId="3CDF84DF" w14:textId="77777777" w:rsidR="00B75287" w:rsidRPr="003C3536" w:rsidRDefault="00B75287" w:rsidP="00B75287">
      <w:pPr>
        <w:tabs>
          <w:tab w:val="left" w:pos="284"/>
        </w:tabs>
        <w:spacing w:after="0" w:line="240" w:lineRule="auto"/>
        <w:jc w:val="both"/>
        <w:rPr>
          <w:rFonts w:ascii="Futura Std Book" w:eastAsia="Futura Std Book" w:hAnsi="Futura Std Book" w:cs="Arial"/>
          <w:sz w:val="20"/>
          <w:szCs w:val="20"/>
        </w:rPr>
      </w:pPr>
      <w:r w:rsidRPr="003C3536">
        <w:rPr>
          <w:rFonts w:ascii="Futura Std Book" w:eastAsia="Futura Std Book" w:hAnsi="Futura Std Book" w:cs="Arial"/>
          <w:sz w:val="20"/>
          <w:szCs w:val="20"/>
        </w:rPr>
        <w:t xml:space="preserve">El programa Tarjeta Joven Cuenta con </w:t>
      </w:r>
      <w:r w:rsidRPr="003C3536">
        <w:rPr>
          <w:rFonts w:ascii="Futura Std Book" w:hAnsi="Futura Std Book"/>
          <w:sz w:val="20"/>
          <w:szCs w:val="20"/>
        </w:rPr>
        <w:t xml:space="preserve">3.423 </w:t>
      </w:r>
      <w:r w:rsidRPr="003C3536">
        <w:rPr>
          <w:rFonts w:ascii="Futura Std Book" w:eastAsia="Futura Std Book" w:hAnsi="Futura Std Book" w:cs="Arial"/>
          <w:sz w:val="20"/>
          <w:szCs w:val="20"/>
        </w:rPr>
        <w:t xml:space="preserve">jóvenes inscritos en el departamento, de los cuales </w:t>
      </w:r>
      <w:r w:rsidRPr="003C3536">
        <w:rPr>
          <w:rFonts w:ascii="Futura Std Book" w:hAnsi="Futura Std Book"/>
          <w:sz w:val="20"/>
          <w:szCs w:val="20"/>
        </w:rPr>
        <w:t xml:space="preserve">1.323 </w:t>
      </w:r>
      <w:r w:rsidRPr="003C3536">
        <w:rPr>
          <w:rFonts w:ascii="Futura Std Book" w:eastAsia="Futura Std Book" w:hAnsi="Futura Std Book" w:cs="Arial"/>
          <w:sz w:val="20"/>
          <w:szCs w:val="20"/>
        </w:rPr>
        <w:t>se encuentran en Tunja, así mismo existen 37 empresas aliadas en el departamento distribuidos en las siguientes categorías: 24 en Hospedaje (Hoteles Hostales), 8 Amo viajar (Agencias), 1 Comida, 2 en Experiencias (Operadores) y 2 en Parques.</w:t>
      </w:r>
    </w:p>
    <w:tbl>
      <w:tblPr>
        <w:tblW w:w="9061" w:type="dxa"/>
        <w:tblCellMar>
          <w:left w:w="70" w:type="dxa"/>
          <w:right w:w="70" w:type="dxa"/>
        </w:tblCellMar>
        <w:tblLook w:val="04A0" w:firstRow="1" w:lastRow="0" w:firstColumn="1" w:lastColumn="0" w:noHBand="0" w:noVBand="1"/>
      </w:tblPr>
      <w:tblGrid>
        <w:gridCol w:w="2491"/>
        <w:gridCol w:w="1048"/>
        <w:gridCol w:w="925"/>
        <w:gridCol w:w="4597"/>
      </w:tblGrid>
      <w:tr w:rsidR="00CE331E" w:rsidRPr="003C3536" w14:paraId="3B5ADB1F" w14:textId="77777777" w:rsidTr="00B75287">
        <w:trPr>
          <w:trHeight w:val="285"/>
        </w:trPr>
        <w:tc>
          <w:tcPr>
            <w:tcW w:w="249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5F92092" w14:textId="77777777" w:rsidR="00B75287" w:rsidRPr="003C3536" w:rsidRDefault="00B75287">
            <w:pPr>
              <w:spacing w:after="0" w:line="240" w:lineRule="auto"/>
              <w:jc w:val="both"/>
              <w:rPr>
                <w:rFonts w:ascii="Futura Std Book" w:eastAsia="Times New Roman" w:hAnsi="Futura Std Book" w:cs="Times New Roman"/>
                <w:b/>
                <w:bCs/>
                <w:sz w:val="20"/>
                <w:szCs w:val="20"/>
                <w:lang w:eastAsia="es-CO"/>
              </w:rPr>
            </w:pPr>
            <w:r w:rsidRPr="003C3536">
              <w:rPr>
                <w:rFonts w:ascii="Futura Std Book" w:eastAsia="Times New Roman" w:hAnsi="Futura Std Book" w:cs="Times New Roman"/>
                <w:b/>
                <w:bCs/>
                <w:sz w:val="20"/>
                <w:szCs w:val="20"/>
                <w:lang w:eastAsia="es-CO"/>
              </w:rPr>
              <w:t>Departamento / Municipio</w:t>
            </w:r>
          </w:p>
        </w:tc>
        <w:tc>
          <w:tcPr>
            <w:tcW w:w="1048" w:type="dxa"/>
            <w:tcBorders>
              <w:top w:val="single" w:sz="4" w:space="0" w:color="auto"/>
              <w:left w:val="nil"/>
              <w:bottom w:val="single" w:sz="4" w:space="0" w:color="auto"/>
              <w:right w:val="single" w:sz="4" w:space="0" w:color="auto"/>
            </w:tcBorders>
            <w:shd w:val="clear" w:color="auto" w:fill="002060"/>
            <w:noWrap/>
            <w:vAlign w:val="center"/>
            <w:hideMark/>
          </w:tcPr>
          <w:p w14:paraId="21637EC5" w14:textId="77777777" w:rsidR="00B75287" w:rsidRPr="003C3536" w:rsidRDefault="00B75287">
            <w:pPr>
              <w:spacing w:after="0" w:line="240" w:lineRule="auto"/>
              <w:jc w:val="both"/>
              <w:rPr>
                <w:rFonts w:ascii="Futura Std Book" w:eastAsia="Times New Roman" w:hAnsi="Futura Std Book" w:cs="Times New Roman"/>
                <w:b/>
                <w:bCs/>
                <w:sz w:val="20"/>
                <w:szCs w:val="20"/>
                <w:lang w:eastAsia="es-CO"/>
              </w:rPr>
            </w:pPr>
            <w:r w:rsidRPr="003C3536">
              <w:rPr>
                <w:rFonts w:ascii="Futura Std Book" w:eastAsia="Times New Roman" w:hAnsi="Futura Std Book" w:cs="Times New Roman"/>
                <w:b/>
                <w:bCs/>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002060"/>
            <w:noWrap/>
            <w:vAlign w:val="center"/>
            <w:hideMark/>
          </w:tcPr>
          <w:p w14:paraId="01031D78" w14:textId="77777777" w:rsidR="00B75287" w:rsidRPr="003C3536" w:rsidRDefault="00B75287">
            <w:pPr>
              <w:spacing w:after="0" w:line="240" w:lineRule="auto"/>
              <w:jc w:val="both"/>
              <w:rPr>
                <w:rFonts w:ascii="Futura Std Book" w:eastAsia="Times New Roman" w:hAnsi="Futura Std Book" w:cs="Times New Roman"/>
                <w:b/>
                <w:bCs/>
                <w:sz w:val="20"/>
                <w:szCs w:val="20"/>
                <w:lang w:eastAsia="es-CO"/>
              </w:rPr>
            </w:pPr>
            <w:r w:rsidRPr="003C3536">
              <w:rPr>
                <w:rFonts w:ascii="Futura Std Book" w:eastAsia="Times New Roman" w:hAnsi="Futura Std Book" w:cs="Times New Roman"/>
                <w:b/>
                <w:bCs/>
                <w:sz w:val="20"/>
                <w:szCs w:val="20"/>
                <w:lang w:eastAsia="es-CO"/>
              </w:rPr>
              <w:t>Aliados</w:t>
            </w:r>
          </w:p>
        </w:tc>
        <w:tc>
          <w:tcPr>
            <w:tcW w:w="4597" w:type="dxa"/>
            <w:tcBorders>
              <w:top w:val="single" w:sz="4" w:space="0" w:color="auto"/>
              <w:left w:val="nil"/>
              <w:bottom w:val="single" w:sz="4" w:space="0" w:color="auto"/>
              <w:right w:val="single" w:sz="4" w:space="0" w:color="auto"/>
            </w:tcBorders>
            <w:shd w:val="clear" w:color="auto" w:fill="002060"/>
            <w:noWrap/>
            <w:vAlign w:val="center"/>
            <w:hideMark/>
          </w:tcPr>
          <w:p w14:paraId="6F8E2629" w14:textId="77777777" w:rsidR="00B75287" w:rsidRPr="003C3536" w:rsidRDefault="00B75287">
            <w:pPr>
              <w:spacing w:after="0" w:line="240" w:lineRule="auto"/>
              <w:jc w:val="both"/>
              <w:rPr>
                <w:rFonts w:ascii="Futura Std Book" w:eastAsia="Times New Roman" w:hAnsi="Futura Std Book" w:cs="Times New Roman"/>
                <w:b/>
                <w:bCs/>
                <w:sz w:val="20"/>
                <w:szCs w:val="20"/>
                <w:lang w:eastAsia="es-CO"/>
              </w:rPr>
            </w:pPr>
            <w:r w:rsidRPr="003C3536">
              <w:rPr>
                <w:rFonts w:ascii="Futura Std Book" w:eastAsia="Times New Roman" w:hAnsi="Futura Std Book" w:cs="Times New Roman"/>
                <w:b/>
                <w:bCs/>
                <w:sz w:val="20"/>
                <w:szCs w:val="20"/>
                <w:lang w:eastAsia="es-CO"/>
              </w:rPr>
              <w:t>Categorías</w:t>
            </w:r>
          </w:p>
        </w:tc>
      </w:tr>
      <w:tr w:rsidR="00CE331E" w:rsidRPr="003C3536" w14:paraId="32A22349" w14:textId="77777777" w:rsidTr="00B75287">
        <w:trPr>
          <w:trHeight w:val="270"/>
        </w:trPr>
        <w:tc>
          <w:tcPr>
            <w:tcW w:w="2491" w:type="dxa"/>
            <w:tcBorders>
              <w:top w:val="nil"/>
              <w:left w:val="single" w:sz="4" w:space="0" w:color="auto"/>
              <w:bottom w:val="single" w:sz="4" w:space="0" w:color="auto"/>
              <w:right w:val="single" w:sz="4" w:space="0" w:color="auto"/>
            </w:tcBorders>
            <w:shd w:val="clear" w:color="auto" w:fill="DDEBF7"/>
            <w:noWrap/>
            <w:hideMark/>
          </w:tcPr>
          <w:p w14:paraId="27950CC1" w14:textId="77777777" w:rsidR="00B75287" w:rsidRPr="003C3536" w:rsidRDefault="00B75287">
            <w:pPr>
              <w:spacing w:after="0" w:line="240" w:lineRule="auto"/>
              <w:jc w:val="both"/>
              <w:rPr>
                <w:rFonts w:ascii="Futura Std Book" w:eastAsia="Times New Roman" w:hAnsi="Futura Std Book" w:cs="Times New Roman"/>
                <w:sz w:val="20"/>
                <w:szCs w:val="20"/>
                <w:lang w:eastAsia="es-CO"/>
              </w:rPr>
            </w:pPr>
            <w:r w:rsidRPr="003C3536">
              <w:rPr>
                <w:rFonts w:ascii="Futura Std Book" w:hAnsi="Futura Std Book"/>
                <w:sz w:val="20"/>
                <w:szCs w:val="20"/>
              </w:rPr>
              <w:t>Boyacá</w:t>
            </w:r>
          </w:p>
        </w:tc>
        <w:tc>
          <w:tcPr>
            <w:tcW w:w="1048" w:type="dxa"/>
            <w:tcBorders>
              <w:top w:val="nil"/>
              <w:left w:val="nil"/>
              <w:bottom w:val="single" w:sz="4" w:space="0" w:color="auto"/>
              <w:right w:val="single" w:sz="4" w:space="0" w:color="auto"/>
            </w:tcBorders>
            <w:shd w:val="clear" w:color="auto" w:fill="DDEBF7"/>
            <w:noWrap/>
            <w:hideMark/>
          </w:tcPr>
          <w:p w14:paraId="1C170F73" w14:textId="77777777" w:rsidR="00B75287" w:rsidRPr="003C3536" w:rsidRDefault="00B75287">
            <w:pPr>
              <w:spacing w:after="0" w:line="240" w:lineRule="auto"/>
              <w:jc w:val="both"/>
              <w:rPr>
                <w:rFonts w:ascii="Futura Std Book" w:hAnsi="Futura Std Book"/>
                <w:sz w:val="20"/>
                <w:szCs w:val="20"/>
              </w:rPr>
            </w:pPr>
            <w:r w:rsidRPr="003C3536">
              <w:rPr>
                <w:rFonts w:ascii="Futura Std Book" w:hAnsi="Futura Std Book"/>
                <w:sz w:val="20"/>
                <w:szCs w:val="20"/>
              </w:rPr>
              <w:t>3.423</w:t>
            </w:r>
          </w:p>
        </w:tc>
        <w:tc>
          <w:tcPr>
            <w:tcW w:w="925" w:type="dxa"/>
            <w:tcBorders>
              <w:top w:val="nil"/>
              <w:left w:val="nil"/>
              <w:bottom w:val="single" w:sz="4" w:space="0" w:color="auto"/>
              <w:right w:val="single" w:sz="4" w:space="0" w:color="auto"/>
            </w:tcBorders>
            <w:shd w:val="clear" w:color="auto" w:fill="DDEBF7"/>
            <w:noWrap/>
            <w:hideMark/>
          </w:tcPr>
          <w:p w14:paraId="3BB85F42" w14:textId="77777777" w:rsidR="00B75287" w:rsidRPr="003C3536" w:rsidRDefault="00B75287">
            <w:pPr>
              <w:spacing w:after="0" w:line="240" w:lineRule="auto"/>
              <w:jc w:val="both"/>
              <w:rPr>
                <w:rFonts w:ascii="Futura Std Book" w:hAnsi="Futura Std Book"/>
                <w:sz w:val="20"/>
                <w:szCs w:val="20"/>
              </w:rPr>
            </w:pPr>
            <w:r w:rsidRPr="003C3536">
              <w:rPr>
                <w:rFonts w:ascii="Futura Std Book" w:hAnsi="Futura Std Book"/>
                <w:sz w:val="20"/>
                <w:szCs w:val="20"/>
              </w:rPr>
              <w:t>37</w:t>
            </w:r>
          </w:p>
        </w:tc>
        <w:tc>
          <w:tcPr>
            <w:tcW w:w="4597" w:type="dxa"/>
            <w:tcBorders>
              <w:top w:val="nil"/>
              <w:left w:val="nil"/>
              <w:bottom w:val="single" w:sz="4" w:space="0" w:color="auto"/>
              <w:right w:val="single" w:sz="4" w:space="0" w:color="auto"/>
            </w:tcBorders>
            <w:shd w:val="clear" w:color="auto" w:fill="DDEBF7"/>
            <w:hideMark/>
          </w:tcPr>
          <w:p w14:paraId="2B2B2E76" w14:textId="77777777" w:rsidR="00B75287" w:rsidRPr="003C3536" w:rsidRDefault="00B75287">
            <w:pPr>
              <w:spacing w:after="0" w:line="240" w:lineRule="auto"/>
              <w:jc w:val="both"/>
              <w:rPr>
                <w:rFonts w:ascii="Futura Std Book" w:hAnsi="Futura Std Book"/>
                <w:sz w:val="20"/>
                <w:szCs w:val="20"/>
              </w:rPr>
            </w:pPr>
            <w:r w:rsidRPr="003C3536">
              <w:rPr>
                <w:rFonts w:ascii="Futura Std Book" w:hAnsi="Futura Std Book"/>
                <w:sz w:val="20"/>
                <w:szCs w:val="20"/>
              </w:rPr>
              <w:t>24 Hospedaje, 2 Experiencias, 2 Parques, 1 Comida y 8 Amo Viajar.</w:t>
            </w:r>
          </w:p>
        </w:tc>
      </w:tr>
      <w:tr w:rsidR="00B75287" w:rsidRPr="003C3536" w14:paraId="756F46D0" w14:textId="77777777" w:rsidTr="00B75287">
        <w:trPr>
          <w:trHeight w:val="270"/>
        </w:trPr>
        <w:tc>
          <w:tcPr>
            <w:tcW w:w="2491" w:type="dxa"/>
            <w:tcBorders>
              <w:top w:val="nil"/>
              <w:left w:val="single" w:sz="4" w:space="0" w:color="auto"/>
              <w:bottom w:val="single" w:sz="4" w:space="0" w:color="auto"/>
              <w:right w:val="single" w:sz="4" w:space="0" w:color="auto"/>
            </w:tcBorders>
            <w:noWrap/>
            <w:hideMark/>
          </w:tcPr>
          <w:p w14:paraId="113066C3" w14:textId="77777777" w:rsidR="00B75287" w:rsidRPr="003C3536" w:rsidRDefault="00B75287">
            <w:pPr>
              <w:spacing w:after="0" w:line="240" w:lineRule="auto"/>
              <w:jc w:val="both"/>
              <w:rPr>
                <w:rFonts w:ascii="Futura Std Book" w:eastAsia="Times New Roman" w:hAnsi="Futura Std Book" w:cs="Times New Roman"/>
                <w:sz w:val="20"/>
                <w:szCs w:val="20"/>
                <w:lang w:eastAsia="es-CO"/>
              </w:rPr>
            </w:pPr>
            <w:r w:rsidRPr="003C3536">
              <w:rPr>
                <w:rFonts w:ascii="Futura Std Book" w:hAnsi="Futura Std Book"/>
                <w:sz w:val="20"/>
                <w:szCs w:val="20"/>
              </w:rPr>
              <w:t>Tunja</w:t>
            </w:r>
          </w:p>
        </w:tc>
        <w:tc>
          <w:tcPr>
            <w:tcW w:w="1048" w:type="dxa"/>
            <w:tcBorders>
              <w:top w:val="nil"/>
              <w:left w:val="nil"/>
              <w:bottom w:val="single" w:sz="4" w:space="0" w:color="auto"/>
              <w:right w:val="single" w:sz="4" w:space="0" w:color="auto"/>
            </w:tcBorders>
            <w:noWrap/>
            <w:hideMark/>
          </w:tcPr>
          <w:p w14:paraId="08E30602" w14:textId="77777777" w:rsidR="00B75287" w:rsidRPr="003C3536" w:rsidRDefault="00B75287">
            <w:pPr>
              <w:spacing w:after="0" w:line="240" w:lineRule="auto"/>
              <w:jc w:val="both"/>
              <w:rPr>
                <w:rFonts w:ascii="Futura Std Book" w:eastAsia="Times New Roman" w:hAnsi="Futura Std Book" w:cs="Times New Roman"/>
                <w:sz w:val="20"/>
                <w:szCs w:val="20"/>
                <w:lang w:eastAsia="es-CO"/>
              </w:rPr>
            </w:pPr>
            <w:r w:rsidRPr="003C3536">
              <w:rPr>
                <w:rFonts w:ascii="Futura Std Book" w:hAnsi="Futura Std Book"/>
                <w:sz w:val="20"/>
                <w:szCs w:val="20"/>
              </w:rPr>
              <w:t>1.323</w:t>
            </w:r>
          </w:p>
        </w:tc>
        <w:tc>
          <w:tcPr>
            <w:tcW w:w="925" w:type="dxa"/>
            <w:tcBorders>
              <w:top w:val="nil"/>
              <w:left w:val="nil"/>
              <w:bottom w:val="single" w:sz="4" w:space="0" w:color="auto"/>
              <w:right w:val="single" w:sz="4" w:space="0" w:color="auto"/>
            </w:tcBorders>
            <w:noWrap/>
            <w:hideMark/>
          </w:tcPr>
          <w:p w14:paraId="086A32ED" w14:textId="77777777" w:rsidR="00B75287" w:rsidRPr="003C3536" w:rsidRDefault="00B75287">
            <w:pPr>
              <w:rPr>
                <w:rFonts w:ascii="Futura Std Book" w:eastAsia="Times New Roman" w:hAnsi="Futura Std Book" w:cs="Times New Roman"/>
                <w:sz w:val="20"/>
                <w:szCs w:val="20"/>
                <w:lang w:eastAsia="es-CO"/>
              </w:rPr>
            </w:pPr>
          </w:p>
        </w:tc>
        <w:tc>
          <w:tcPr>
            <w:tcW w:w="4597" w:type="dxa"/>
            <w:tcBorders>
              <w:top w:val="nil"/>
              <w:left w:val="nil"/>
              <w:bottom w:val="single" w:sz="4" w:space="0" w:color="auto"/>
              <w:right w:val="single" w:sz="4" w:space="0" w:color="auto"/>
            </w:tcBorders>
            <w:hideMark/>
          </w:tcPr>
          <w:p w14:paraId="6D306A6A" w14:textId="77777777" w:rsidR="00B75287" w:rsidRPr="003C3536" w:rsidRDefault="00B75287">
            <w:pPr>
              <w:spacing w:after="0" w:line="256" w:lineRule="auto"/>
              <w:rPr>
                <w:rFonts w:ascii="Futura Std Book" w:hAnsi="Futura Std Book"/>
                <w:sz w:val="20"/>
                <w:szCs w:val="20"/>
                <w:lang w:val="es-MX" w:eastAsia="es-MX"/>
              </w:rPr>
            </w:pPr>
          </w:p>
        </w:tc>
      </w:tr>
    </w:tbl>
    <w:p w14:paraId="48FC7F64"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p>
    <w:p w14:paraId="19AFF37A"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p>
    <w:p w14:paraId="0E1C4220" w14:textId="77777777" w:rsidR="00B75287" w:rsidRPr="003C3536" w:rsidRDefault="00B75287" w:rsidP="00400E8E">
      <w:pPr>
        <w:pStyle w:val="Prrafodelista"/>
        <w:numPr>
          <w:ilvl w:val="0"/>
          <w:numId w:val="83"/>
        </w:numPr>
        <w:tabs>
          <w:tab w:val="left" w:pos="284"/>
        </w:tabs>
        <w:spacing w:after="0" w:line="240" w:lineRule="auto"/>
        <w:ind w:left="0" w:firstLine="0"/>
        <w:jc w:val="both"/>
        <w:rPr>
          <w:rFonts w:ascii="Futura Std Book" w:hAnsi="Futura Std Book" w:cs="Arial"/>
          <w:sz w:val="20"/>
          <w:szCs w:val="20"/>
          <w:u w:val="single"/>
        </w:rPr>
      </w:pPr>
      <w:r w:rsidRPr="003C3536">
        <w:rPr>
          <w:rFonts w:ascii="Futura Std Book" w:hAnsi="Futura Std Book" w:cs="Arial"/>
          <w:b/>
          <w:bCs/>
          <w:sz w:val="20"/>
          <w:szCs w:val="20"/>
          <w:u w:val="single"/>
          <w:lang w:val="es-ES"/>
        </w:rPr>
        <w:t>Red Nacional de Puntos de Información Turística (PIT):</w:t>
      </w:r>
      <w:r w:rsidRPr="003C3536">
        <w:rPr>
          <w:rFonts w:ascii="Futura Std Book" w:eastAsia="Futura Std Book" w:hAnsi="Futura Std Book" w:cs="Arial"/>
          <w:b/>
          <w:sz w:val="20"/>
          <w:szCs w:val="20"/>
          <w:u w:val="single"/>
          <w:lang w:val="es-ES"/>
        </w:rPr>
        <w:t xml:space="preserve"> </w:t>
      </w:r>
    </w:p>
    <w:p w14:paraId="6D217EF1" w14:textId="77777777" w:rsidR="00B75287" w:rsidRPr="003C3536" w:rsidRDefault="00B75287" w:rsidP="00B75287">
      <w:pPr>
        <w:pStyle w:val="Prrafodelista"/>
        <w:tabs>
          <w:tab w:val="left" w:pos="284"/>
        </w:tabs>
        <w:spacing w:after="0" w:line="240" w:lineRule="auto"/>
        <w:ind w:left="0"/>
        <w:jc w:val="both"/>
        <w:rPr>
          <w:rFonts w:ascii="Futura Std Book" w:eastAsia="Futura Std Book" w:hAnsi="Futura Std Book" w:cs="Arial"/>
          <w:b/>
          <w:sz w:val="20"/>
          <w:szCs w:val="20"/>
          <w:lang w:val="es-ES"/>
        </w:rPr>
      </w:pPr>
      <w:r w:rsidRPr="003C3536">
        <w:rPr>
          <w:rFonts w:ascii="Futura Std Book" w:eastAsia="Futura Std Book" w:hAnsi="Futura Std Book" w:cs="Arial"/>
          <w:b/>
          <w:sz w:val="20"/>
          <w:szCs w:val="20"/>
          <w:lang w:val="es-ES"/>
        </w:rPr>
        <w:t>TOTAL PIT: 08</w:t>
      </w:r>
    </w:p>
    <w:p w14:paraId="390FE208" w14:textId="77777777" w:rsidR="00B75287" w:rsidRPr="003C3536" w:rsidRDefault="00B75287" w:rsidP="00B75287">
      <w:pPr>
        <w:pStyle w:val="Prrafodelista"/>
        <w:tabs>
          <w:tab w:val="left" w:pos="284"/>
        </w:tabs>
        <w:spacing w:after="0" w:line="240" w:lineRule="auto"/>
        <w:ind w:left="0"/>
        <w:jc w:val="both"/>
        <w:rPr>
          <w:rFonts w:ascii="Futura Std Book" w:eastAsia="Futura Std Book" w:hAnsi="Futura Std Book" w:cs="Arial"/>
          <w:b/>
          <w:sz w:val="20"/>
          <w:szCs w:val="20"/>
          <w:lang w:val="es-ES"/>
        </w:rPr>
      </w:pPr>
    </w:p>
    <w:p w14:paraId="315F17C3"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b/>
          <w:sz w:val="20"/>
          <w:szCs w:val="20"/>
        </w:rPr>
      </w:pPr>
      <w:r w:rsidRPr="003C3536">
        <w:rPr>
          <w:rFonts w:ascii="Futura Std Book" w:eastAsia="Times New Roman" w:hAnsi="Futura Std Book" w:cs="Arial"/>
          <w:b/>
          <w:sz w:val="20"/>
          <w:szCs w:val="20"/>
          <w:lang w:val="es-ES" w:eastAsia="es-ES"/>
        </w:rPr>
        <w:t>Duitama</w:t>
      </w:r>
      <w:r w:rsidRPr="003C3536">
        <w:rPr>
          <w:rFonts w:ascii="Futura Std Book" w:hAnsi="Futura Std Book" w:cs="Arial"/>
          <w:b/>
          <w:sz w:val="20"/>
          <w:szCs w:val="20"/>
        </w:rPr>
        <w:t xml:space="preserve"> (2)</w:t>
      </w:r>
    </w:p>
    <w:p w14:paraId="281F58ED"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lastRenderedPageBreak/>
        <w:t xml:space="preserve">UBICACIÓN: </w:t>
      </w:r>
      <w:r w:rsidRPr="003C3536">
        <w:rPr>
          <w:rFonts w:ascii="Futura Std Book" w:eastAsia="Times New Roman" w:hAnsi="Futura Std Book" w:cs="Arial"/>
          <w:sz w:val="20"/>
          <w:szCs w:val="20"/>
          <w:lang w:val="es-ES" w:eastAsia="es-ES"/>
        </w:rPr>
        <w:t>PIT local Alcaldía Municipal</w:t>
      </w:r>
    </w:p>
    <w:p w14:paraId="55A341B4"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ESTADO DEL PIT: En funcionamiento</w:t>
      </w:r>
    </w:p>
    <w:p w14:paraId="731C8CC6"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FECHA DE INSTALACIÓN: Julio 2014</w:t>
      </w:r>
    </w:p>
    <w:p w14:paraId="295187D6"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VALOR INVERSIÓN: $3.000.000</w:t>
      </w:r>
    </w:p>
    <w:p w14:paraId="37D4D29E"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p>
    <w:p w14:paraId="7AA0C1E0"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UBICACIÓN: </w:t>
      </w:r>
      <w:r w:rsidRPr="003C3536">
        <w:rPr>
          <w:rFonts w:ascii="Futura Std Book" w:eastAsia="Times New Roman" w:hAnsi="Futura Std Book" w:cs="Arial"/>
          <w:sz w:val="20"/>
          <w:szCs w:val="20"/>
          <w:lang w:val="es-ES" w:eastAsia="es-ES"/>
        </w:rPr>
        <w:t>PIT local Terminal de Transportes</w:t>
      </w:r>
    </w:p>
    <w:p w14:paraId="043A9D59"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ESTADO DEL PIT: En funcionamiento</w:t>
      </w:r>
    </w:p>
    <w:p w14:paraId="57B31342"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FECHA DE INSTALACIÓN: Febrero 2016</w:t>
      </w:r>
    </w:p>
    <w:p w14:paraId="0BF6A019"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VALOR INVERSIÓN: N/A</w:t>
      </w:r>
    </w:p>
    <w:p w14:paraId="0F689FC0"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p>
    <w:p w14:paraId="3BC532DC"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b/>
          <w:sz w:val="20"/>
          <w:szCs w:val="20"/>
        </w:rPr>
      </w:pPr>
      <w:proofErr w:type="spellStart"/>
      <w:r w:rsidRPr="003C3536">
        <w:rPr>
          <w:rFonts w:ascii="Futura Std Book" w:eastAsia="Times New Roman" w:hAnsi="Futura Std Book" w:cs="Arial"/>
          <w:b/>
          <w:sz w:val="20"/>
          <w:szCs w:val="20"/>
          <w:lang w:val="es-ES" w:eastAsia="es-ES"/>
        </w:rPr>
        <w:t>Monguí</w:t>
      </w:r>
      <w:proofErr w:type="spellEnd"/>
      <w:r w:rsidRPr="003C3536">
        <w:rPr>
          <w:rFonts w:ascii="Futura Std Book" w:hAnsi="Futura Std Book" w:cs="Arial"/>
          <w:b/>
          <w:sz w:val="20"/>
          <w:szCs w:val="20"/>
        </w:rPr>
        <w:t xml:space="preserve"> (1)</w:t>
      </w:r>
    </w:p>
    <w:p w14:paraId="173CFEE9"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UBICACIÓN: </w:t>
      </w:r>
      <w:r w:rsidRPr="003C3536">
        <w:rPr>
          <w:rFonts w:ascii="Futura Std Book" w:eastAsia="Times New Roman" w:hAnsi="Futura Std Book" w:cs="Arial"/>
          <w:sz w:val="20"/>
          <w:szCs w:val="20"/>
          <w:lang w:val="es-ES" w:eastAsia="es-ES"/>
        </w:rPr>
        <w:t>PIT local Alcaldía Municipal</w:t>
      </w:r>
      <w:r w:rsidRPr="003C3536">
        <w:rPr>
          <w:rFonts w:ascii="Futura Std Book" w:hAnsi="Futura Std Book" w:cs="Arial"/>
          <w:sz w:val="20"/>
          <w:szCs w:val="20"/>
          <w:lang w:val="es-ES"/>
        </w:rPr>
        <w:t xml:space="preserve"> </w:t>
      </w:r>
    </w:p>
    <w:p w14:paraId="1A0BF415"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ESTADO DEL PIT: En funcionamiento</w:t>
      </w:r>
    </w:p>
    <w:p w14:paraId="579F8F63"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FECHA DE INSTALACIÓN: Noviembre 2013</w:t>
      </w:r>
    </w:p>
    <w:p w14:paraId="1F4CA6ED"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VALOR INVERSIÓN: $40.000.000</w:t>
      </w:r>
    </w:p>
    <w:p w14:paraId="5AACA365" w14:textId="77777777" w:rsidR="00B75287" w:rsidRPr="003C3536" w:rsidRDefault="00B75287" w:rsidP="00B75287">
      <w:pPr>
        <w:pStyle w:val="Prrafodelista"/>
        <w:tabs>
          <w:tab w:val="left" w:pos="284"/>
        </w:tabs>
        <w:spacing w:after="0" w:line="240" w:lineRule="auto"/>
        <w:ind w:left="0"/>
        <w:jc w:val="both"/>
        <w:rPr>
          <w:rFonts w:ascii="Futura Std Book" w:eastAsia="Times New Roman" w:hAnsi="Futura Std Book" w:cs="Times New Roman"/>
          <w:sz w:val="20"/>
          <w:szCs w:val="20"/>
          <w:lang w:eastAsia="es-CO"/>
        </w:rPr>
      </w:pPr>
    </w:p>
    <w:p w14:paraId="2C05369B"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b/>
          <w:sz w:val="20"/>
          <w:szCs w:val="20"/>
        </w:rPr>
      </w:pPr>
      <w:r w:rsidRPr="003C3536">
        <w:rPr>
          <w:rFonts w:ascii="Futura Std Book" w:eastAsia="Times New Roman" w:hAnsi="Futura Std Book" w:cs="Arial"/>
          <w:b/>
          <w:sz w:val="20"/>
          <w:szCs w:val="20"/>
          <w:lang w:val="es-ES" w:eastAsia="es-ES"/>
        </w:rPr>
        <w:t>Tunja</w:t>
      </w:r>
      <w:r w:rsidRPr="003C3536">
        <w:rPr>
          <w:rFonts w:ascii="Futura Std Book" w:hAnsi="Futura Std Book" w:cs="Arial"/>
          <w:b/>
          <w:sz w:val="20"/>
          <w:szCs w:val="20"/>
        </w:rPr>
        <w:t xml:space="preserve"> (1)</w:t>
      </w:r>
    </w:p>
    <w:p w14:paraId="5F0C94C6"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UBICACIÓN: </w:t>
      </w:r>
      <w:r w:rsidRPr="003C3536">
        <w:rPr>
          <w:rFonts w:ascii="Futura Std Book" w:eastAsia="Times New Roman" w:hAnsi="Futura Std Book" w:cs="Arial"/>
          <w:sz w:val="20"/>
          <w:szCs w:val="20"/>
          <w:lang w:val="es-ES" w:eastAsia="es-ES"/>
        </w:rPr>
        <w:t>PIT local Casa de la Cultura</w:t>
      </w:r>
    </w:p>
    <w:p w14:paraId="00B4602D"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ESTADO DEL PIT: En funcionamiento</w:t>
      </w:r>
    </w:p>
    <w:p w14:paraId="22DA5592"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FECHA DE INSTALACIÓN: Marzo 2013</w:t>
      </w:r>
    </w:p>
    <w:p w14:paraId="2D1196DC"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VALOR INVERSIÓN: $20.000.000</w:t>
      </w:r>
    </w:p>
    <w:p w14:paraId="16D54C94" w14:textId="77777777" w:rsidR="00B75287" w:rsidRPr="003C3536" w:rsidRDefault="00B75287" w:rsidP="00B75287">
      <w:pPr>
        <w:pStyle w:val="Prrafodelista"/>
        <w:tabs>
          <w:tab w:val="left" w:pos="284"/>
        </w:tabs>
        <w:spacing w:after="0" w:line="240" w:lineRule="auto"/>
        <w:ind w:left="0"/>
        <w:jc w:val="both"/>
        <w:rPr>
          <w:rFonts w:ascii="Futura Std Book" w:eastAsia="Times New Roman" w:hAnsi="Futura Std Book" w:cs="Times New Roman"/>
          <w:sz w:val="20"/>
          <w:szCs w:val="20"/>
          <w:lang w:eastAsia="es-CO"/>
        </w:rPr>
      </w:pPr>
    </w:p>
    <w:p w14:paraId="0FE79303" w14:textId="77777777" w:rsidR="00B75287" w:rsidRPr="003C3536" w:rsidRDefault="00B75287" w:rsidP="00B75287">
      <w:pPr>
        <w:pStyle w:val="Prrafodelista"/>
        <w:tabs>
          <w:tab w:val="left" w:pos="284"/>
        </w:tabs>
        <w:spacing w:after="0" w:line="240" w:lineRule="auto"/>
        <w:ind w:left="0"/>
        <w:jc w:val="both"/>
        <w:rPr>
          <w:rFonts w:ascii="Futura Std Book" w:eastAsia="Times New Roman" w:hAnsi="Futura Std Book" w:cs="Arial"/>
          <w:sz w:val="20"/>
          <w:szCs w:val="20"/>
          <w:lang w:val="es-ES" w:eastAsia="es-ES"/>
        </w:rPr>
      </w:pPr>
    </w:p>
    <w:p w14:paraId="41FF8FA0"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b/>
          <w:sz w:val="20"/>
          <w:szCs w:val="20"/>
        </w:rPr>
      </w:pPr>
      <w:r w:rsidRPr="003C3536">
        <w:rPr>
          <w:rFonts w:ascii="Futura Std Book" w:eastAsia="Times New Roman" w:hAnsi="Futura Std Book" w:cs="Arial"/>
          <w:b/>
          <w:sz w:val="20"/>
          <w:szCs w:val="20"/>
          <w:lang w:val="es-ES" w:eastAsia="es-ES"/>
        </w:rPr>
        <w:t>Villa de Leyva</w:t>
      </w:r>
      <w:r w:rsidRPr="003C3536">
        <w:rPr>
          <w:rFonts w:ascii="Futura Std Book" w:hAnsi="Futura Std Book" w:cs="Arial"/>
          <w:b/>
          <w:sz w:val="20"/>
          <w:szCs w:val="20"/>
        </w:rPr>
        <w:t xml:space="preserve"> (1)</w:t>
      </w:r>
    </w:p>
    <w:p w14:paraId="0435D1CC"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UBICACIÓN: </w:t>
      </w:r>
      <w:r w:rsidRPr="003C3536">
        <w:rPr>
          <w:rFonts w:ascii="Futura Std Book" w:eastAsia="Times New Roman" w:hAnsi="Futura Std Book" w:cs="Arial"/>
          <w:sz w:val="20"/>
          <w:szCs w:val="20"/>
          <w:lang w:val="es-ES" w:eastAsia="es-ES"/>
        </w:rPr>
        <w:t>PIT local Casa de la Cultura</w:t>
      </w:r>
    </w:p>
    <w:p w14:paraId="1FBE20AE"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ESTADO DEL PIT: En funcionamiento</w:t>
      </w:r>
    </w:p>
    <w:p w14:paraId="5BF87512"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FECHA DE INSTALACIÓN: Marzo 2013</w:t>
      </w:r>
    </w:p>
    <w:p w14:paraId="65B026C7"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VALOR INVERSIÓN: $10.000.000</w:t>
      </w:r>
    </w:p>
    <w:p w14:paraId="31CC8812"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p>
    <w:p w14:paraId="0E8CE3F9"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b/>
          <w:sz w:val="20"/>
          <w:szCs w:val="20"/>
        </w:rPr>
      </w:pPr>
      <w:r w:rsidRPr="003C3536">
        <w:rPr>
          <w:rFonts w:ascii="Futura Std Book" w:eastAsia="Times New Roman" w:hAnsi="Futura Std Book" w:cs="Arial"/>
          <w:b/>
          <w:sz w:val="20"/>
          <w:szCs w:val="20"/>
          <w:lang w:val="es-ES" w:eastAsia="es-ES"/>
        </w:rPr>
        <w:t>Puente de Boyacá (1)</w:t>
      </w:r>
    </w:p>
    <w:p w14:paraId="4E127B3B"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UBICACIÓN: </w:t>
      </w:r>
      <w:r w:rsidRPr="003C3536">
        <w:rPr>
          <w:rFonts w:ascii="Futura Std Book" w:eastAsia="Times New Roman" w:hAnsi="Futura Std Book" w:cs="Arial"/>
          <w:sz w:val="20"/>
          <w:szCs w:val="20"/>
          <w:lang w:val="es-ES" w:eastAsia="es-ES"/>
        </w:rPr>
        <w:t>PIT Exterior Puente de Boyacá</w:t>
      </w:r>
    </w:p>
    <w:p w14:paraId="360E73FB"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ESTADO DEL PIT: Cerrado por finalización contrato de trabajo Informador(a</w:t>
      </w:r>
    </w:p>
    <w:p w14:paraId="63842D16"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FECHA DE INSTALACIÓN: Junio 2015</w:t>
      </w:r>
    </w:p>
    <w:p w14:paraId="60C29B14"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VALOR INVERSIÓN: $40.000.000</w:t>
      </w:r>
    </w:p>
    <w:p w14:paraId="24C4324C"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p>
    <w:p w14:paraId="15CA53E5" w14:textId="77777777" w:rsidR="00B75287" w:rsidRPr="003C3536" w:rsidRDefault="00B75287" w:rsidP="00B75287">
      <w:pPr>
        <w:pStyle w:val="Prrafodelista"/>
        <w:tabs>
          <w:tab w:val="left" w:pos="284"/>
        </w:tabs>
        <w:spacing w:after="0" w:line="240" w:lineRule="auto"/>
        <w:ind w:left="0"/>
        <w:jc w:val="both"/>
        <w:rPr>
          <w:rFonts w:ascii="Futura Std Book" w:eastAsia="Times New Roman" w:hAnsi="Futura Std Book" w:cs="Arial"/>
          <w:b/>
          <w:sz w:val="20"/>
          <w:szCs w:val="20"/>
          <w:lang w:val="es-ES" w:eastAsia="es-ES"/>
        </w:rPr>
      </w:pPr>
      <w:r w:rsidRPr="003C3536">
        <w:rPr>
          <w:rFonts w:ascii="Futura Std Book" w:eastAsia="Times New Roman" w:hAnsi="Futura Std Book" w:cs="Arial"/>
          <w:b/>
          <w:sz w:val="20"/>
          <w:szCs w:val="20"/>
          <w:lang w:val="es-ES" w:eastAsia="es-ES"/>
        </w:rPr>
        <w:lastRenderedPageBreak/>
        <w:t>Lago de Tota (1)</w:t>
      </w:r>
    </w:p>
    <w:p w14:paraId="0E013A35"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UBICACIÓN: </w:t>
      </w:r>
      <w:r w:rsidRPr="003C3536">
        <w:rPr>
          <w:rFonts w:ascii="Futura Std Book" w:eastAsia="Times New Roman" w:hAnsi="Futura Std Book" w:cs="Arial"/>
          <w:sz w:val="20"/>
          <w:szCs w:val="20"/>
          <w:lang w:val="es-ES" w:eastAsia="es-ES"/>
        </w:rPr>
        <w:t>PIT Exterior Lago de Tota</w:t>
      </w:r>
    </w:p>
    <w:p w14:paraId="6022B7B4"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ESTADO DEL PIT: Cerrado por finalización contrato de trabajo Informador(a</w:t>
      </w:r>
    </w:p>
    <w:p w14:paraId="2EEE53ED"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FECHA DE INSTALACIÓN: Marzo 2016</w:t>
      </w:r>
    </w:p>
    <w:p w14:paraId="08167548"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VALOR INVERSIÓN: N/A</w:t>
      </w:r>
    </w:p>
    <w:p w14:paraId="609DF7E3"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p>
    <w:p w14:paraId="273BAA2A" w14:textId="77777777" w:rsidR="00B75287" w:rsidRPr="003C3536" w:rsidRDefault="00B75287" w:rsidP="00B75287">
      <w:pPr>
        <w:pStyle w:val="Prrafodelista"/>
        <w:tabs>
          <w:tab w:val="left" w:pos="284"/>
        </w:tabs>
        <w:spacing w:after="0" w:line="240" w:lineRule="auto"/>
        <w:ind w:left="0"/>
        <w:jc w:val="both"/>
        <w:rPr>
          <w:rFonts w:ascii="Futura Std Book" w:eastAsia="Times New Roman" w:hAnsi="Futura Std Book" w:cs="Arial"/>
          <w:b/>
          <w:sz w:val="20"/>
          <w:szCs w:val="20"/>
          <w:lang w:val="es-ES" w:eastAsia="es-ES"/>
        </w:rPr>
      </w:pPr>
      <w:r w:rsidRPr="003C3536">
        <w:rPr>
          <w:rFonts w:ascii="Futura Std Book" w:eastAsia="Times New Roman" w:hAnsi="Futura Std Book" w:cs="Arial"/>
          <w:b/>
          <w:sz w:val="20"/>
          <w:szCs w:val="20"/>
          <w:lang w:val="es-ES" w:eastAsia="es-ES"/>
        </w:rPr>
        <w:t>Paipa (1)</w:t>
      </w:r>
      <w:r w:rsidRPr="003C3536">
        <w:rPr>
          <w:rFonts w:ascii="Futura Std Book" w:eastAsia="Times New Roman" w:hAnsi="Futura Std Book" w:cs="Arial"/>
          <w:b/>
          <w:sz w:val="20"/>
          <w:szCs w:val="20"/>
          <w:lang w:val="es-ES" w:eastAsia="es-ES"/>
        </w:rPr>
        <w:tab/>
      </w:r>
    </w:p>
    <w:p w14:paraId="36FBD9E9"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 xml:space="preserve">UBICACIÓN: </w:t>
      </w:r>
      <w:r w:rsidRPr="003C3536">
        <w:rPr>
          <w:rFonts w:ascii="Futura Std Book" w:eastAsia="Times New Roman" w:hAnsi="Futura Std Book" w:cs="Times New Roman"/>
          <w:sz w:val="20"/>
          <w:szCs w:val="20"/>
          <w:lang w:eastAsia="es-CO"/>
        </w:rPr>
        <w:t xml:space="preserve">PIT Exterior Lago </w:t>
      </w:r>
      <w:proofErr w:type="spellStart"/>
      <w:r w:rsidRPr="003C3536">
        <w:rPr>
          <w:rFonts w:ascii="Futura Std Book" w:eastAsia="Times New Roman" w:hAnsi="Futura Std Book" w:cs="Times New Roman"/>
          <w:sz w:val="20"/>
          <w:szCs w:val="20"/>
          <w:lang w:eastAsia="es-CO"/>
        </w:rPr>
        <w:t>Sochagota</w:t>
      </w:r>
      <w:proofErr w:type="spellEnd"/>
    </w:p>
    <w:p w14:paraId="76E39283"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r w:rsidRPr="003C3536">
        <w:rPr>
          <w:rFonts w:ascii="Futura Std Book" w:hAnsi="Futura Std Book" w:cs="Arial"/>
          <w:sz w:val="20"/>
          <w:szCs w:val="20"/>
        </w:rPr>
        <w:t>ESTADO DEL PIT: En funcionamiento</w:t>
      </w:r>
    </w:p>
    <w:p w14:paraId="1378A7C0"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FECHA DE INSTALACIÓN: Marzo 2013</w:t>
      </w:r>
    </w:p>
    <w:p w14:paraId="16C8237B" w14:textId="77777777" w:rsidR="00B75287" w:rsidRPr="003C3536" w:rsidRDefault="00B75287" w:rsidP="00B75287">
      <w:pPr>
        <w:pStyle w:val="Prrafodelista"/>
        <w:tabs>
          <w:tab w:val="left" w:pos="284"/>
        </w:tabs>
        <w:spacing w:after="0" w:line="240" w:lineRule="auto"/>
        <w:ind w:left="0"/>
        <w:jc w:val="both"/>
        <w:rPr>
          <w:rFonts w:ascii="Futura Std Book" w:hAnsi="Futura Std Book" w:cs="Arial"/>
          <w:sz w:val="20"/>
          <w:szCs w:val="20"/>
        </w:rPr>
      </w:pPr>
      <w:r w:rsidRPr="003C3536">
        <w:rPr>
          <w:rFonts w:ascii="Futura Std Book" w:hAnsi="Futura Std Book" w:cs="Arial"/>
          <w:sz w:val="20"/>
          <w:szCs w:val="20"/>
        </w:rPr>
        <w:t>VALOR INVERSIÓN: 40.000.000</w:t>
      </w:r>
    </w:p>
    <w:p w14:paraId="1705D80A" w14:textId="77777777" w:rsidR="00B75287" w:rsidRPr="003C3536" w:rsidRDefault="00B75287" w:rsidP="00B75287">
      <w:pPr>
        <w:tabs>
          <w:tab w:val="left" w:pos="284"/>
        </w:tabs>
        <w:spacing w:after="0" w:line="240" w:lineRule="auto"/>
        <w:jc w:val="both"/>
        <w:rPr>
          <w:rFonts w:ascii="Futura Std Book" w:hAnsi="Futura Std Book" w:cs="Arial"/>
          <w:sz w:val="20"/>
          <w:szCs w:val="20"/>
        </w:rPr>
      </w:pPr>
    </w:p>
    <w:p w14:paraId="563DAD81" w14:textId="77777777" w:rsidR="00B75287" w:rsidRPr="003C3536" w:rsidRDefault="00B75287" w:rsidP="00400E8E">
      <w:pPr>
        <w:pStyle w:val="Prrafodelista"/>
        <w:numPr>
          <w:ilvl w:val="0"/>
          <w:numId w:val="83"/>
        </w:numPr>
        <w:tabs>
          <w:tab w:val="left" w:pos="0"/>
          <w:tab w:val="left" w:pos="284"/>
          <w:tab w:val="left" w:pos="6521"/>
        </w:tabs>
        <w:spacing w:after="0" w:line="240" w:lineRule="auto"/>
        <w:ind w:left="0" w:firstLine="0"/>
        <w:jc w:val="both"/>
        <w:rPr>
          <w:rFonts w:ascii="Futura Std Book" w:eastAsia="Calibri" w:hAnsi="Futura Std Book" w:cs="Times New Roman"/>
          <w:b/>
          <w:sz w:val="20"/>
          <w:szCs w:val="20"/>
          <w:lang w:eastAsia="es-CO"/>
        </w:rPr>
      </w:pPr>
      <w:r w:rsidRPr="003C3536">
        <w:rPr>
          <w:rFonts w:ascii="Futura Std Book" w:eastAsia="Calibri" w:hAnsi="Futura Std Book" w:cs="Arial"/>
          <w:b/>
          <w:bCs/>
          <w:sz w:val="20"/>
          <w:szCs w:val="20"/>
          <w:u w:val="single"/>
          <w:lang w:val="es-ES"/>
        </w:rPr>
        <w:t>Red Turística de Pueblos Patrimonio de Colombia</w:t>
      </w:r>
      <w:r w:rsidRPr="003C3536">
        <w:rPr>
          <w:rFonts w:ascii="Futura Std Book" w:eastAsia="Calibri" w:hAnsi="Futura Std Book" w:cs="Arial"/>
          <w:b/>
          <w:bCs/>
          <w:sz w:val="20"/>
          <w:szCs w:val="20"/>
          <w:lang w:val="es-ES"/>
        </w:rPr>
        <w:t xml:space="preserve">: </w:t>
      </w:r>
    </w:p>
    <w:p w14:paraId="17361EB5" w14:textId="77777777" w:rsidR="00B75287" w:rsidRPr="003C3536" w:rsidRDefault="00B75287" w:rsidP="00B75287">
      <w:pPr>
        <w:pStyle w:val="Prrafodelista"/>
        <w:tabs>
          <w:tab w:val="left" w:pos="0"/>
          <w:tab w:val="left" w:pos="284"/>
          <w:tab w:val="left" w:pos="6521"/>
        </w:tabs>
        <w:spacing w:after="0" w:line="240" w:lineRule="auto"/>
        <w:ind w:left="0"/>
        <w:jc w:val="both"/>
        <w:rPr>
          <w:rFonts w:ascii="Futura Std Book" w:eastAsia="Calibri" w:hAnsi="Futura Std Book" w:cs="Times New Roman"/>
          <w:b/>
          <w:sz w:val="20"/>
          <w:szCs w:val="20"/>
          <w:lang w:eastAsia="es-CO"/>
        </w:rPr>
      </w:pPr>
      <w:r w:rsidRPr="003C3536">
        <w:rPr>
          <w:rFonts w:ascii="Futura Std Book" w:eastAsia="Calibri" w:hAnsi="Futura Std Book" w:cs="Futura Std Book"/>
          <w:bCs/>
          <w:sz w:val="20"/>
          <w:szCs w:val="20"/>
          <w:lang w:val="es-ES"/>
        </w:rPr>
        <w:t>Inversión Total:</w:t>
      </w:r>
      <w:r w:rsidRPr="003C3536">
        <w:rPr>
          <w:rFonts w:ascii="Futura Std Book" w:eastAsia="Calibri" w:hAnsi="Futura Std Book" w:cs="Times New Roman"/>
          <w:sz w:val="20"/>
          <w:szCs w:val="20"/>
          <w:lang w:val="es-ES"/>
        </w:rPr>
        <w:t xml:space="preserve"> </w:t>
      </w:r>
      <w:r w:rsidRPr="003C3536">
        <w:rPr>
          <w:rFonts w:ascii="Futura Std Book" w:eastAsia="Calibri" w:hAnsi="Futura Std Book" w:cs="Times New Roman"/>
          <w:b/>
          <w:sz w:val="20"/>
          <w:szCs w:val="20"/>
          <w:lang w:eastAsia="es-CO"/>
        </w:rPr>
        <w:t>$2.412.534.147</w:t>
      </w:r>
    </w:p>
    <w:p w14:paraId="1244CE5D" w14:textId="77777777" w:rsidR="00B75287" w:rsidRPr="003C3536" w:rsidRDefault="00B75287" w:rsidP="00B75287">
      <w:pPr>
        <w:tabs>
          <w:tab w:val="left" w:pos="0"/>
        </w:tabs>
        <w:spacing w:after="0" w:line="240" w:lineRule="auto"/>
        <w:jc w:val="both"/>
        <w:rPr>
          <w:rFonts w:ascii="Futura Std Book" w:eastAsia="Calibri" w:hAnsi="Futura Std Book" w:cs="Times New Roman"/>
          <w:sz w:val="20"/>
          <w:szCs w:val="20"/>
          <w:lang w:eastAsia="es-CO"/>
        </w:rPr>
      </w:pPr>
    </w:p>
    <w:p w14:paraId="74AD79A2" w14:textId="77777777" w:rsidR="00B75287" w:rsidRPr="003C3536" w:rsidRDefault="00B75287" w:rsidP="00B75287">
      <w:pPr>
        <w:spacing w:after="0" w:line="240" w:lineRule="auto"/>
        <w:jc w:val="both"/>
        <w:rPr>
          <w:rFonts w:ascii="Futura Std Book" w:eastAsia="Calibri" w:hAnsi="Futura Std Book" w:cs="Times New Roman"/>
          <w:b/>
          <w:sz w:val="20"/>
          <w:szCs w:val="20"/>
          <w:lang w:eastAsia="es-CO"/>
        </w:rPr>
      </w:pPr>
      <w:proofErr w:type="spellStart"/>
      <w:r w:rsidRPr="003C3536">
        <w:rPr>
          <w:rFonts w:ascii="Futura Std Book" w:eastAsia="Calibri" w:hAnsi="Futura Std Book" w:cs="Times New Roman"/>
          <w:b/>
          <w:sz w:val="20"/>
          <w:szCs w:val="20"/>
          <w:lang w:eastAsia="es-CO"/>
        </w:rPr>
        <w:t>Monguí</w:t>
      </w:r>
      <w:proofErr w:type="spellEnd"/>
    </w:p>
    <w:p w14:paraId="3E20305E" w14:textId="77777777" w:rsidR="00B75287" w:rsidRPr="003C3536" w:rsidRDefault="00B75287" w:rsidP="00B75287">
      <w:pPr>
        <w:spacing w:after="0" w:line="240" w:lineRule="auto"/>
        <w:jc w:val="both"/>
        <w:rPr>
          <w:rFonts w:ascii="Futura Std Book" w:eastAsia="Calibri" w:hAnsi="Futura Std Book" w:cs="Times New Roman"/>
          <w:sz w:val="20"/>
          <w:szCs w:val="20"/>
          <w:lang w:eastAsia="es-CO"/>
        </w:rPr>
      </w:pPr>
    </w:p>
    <w:p w14:paraId="73EC4B01" w14:textId="77777777" w:rsidR="00B75287" w:rsidRPr="003C3536" w:rsidRDefault="00B75287" w:rsidP="00B75287">
      <w:pPr>
        <w:spacing w:after="0" w:line="240" w:lineRule="auto"/>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 xml:space="preserve">Promoción para el fortalecimiento del municipio, con una inversión alrededor de $624.888.399, dentro de las cuales se ha contado con iniciativas como:  </w:t>
      </w:r>
    </w:p>
    <w:p w14:paraId="4B0662CB" w14:textId="77777777" w:rsidR="00B75287" w:rsidRPr="003C3536" w:rsidRDefault="00B75287" w:rsidP="00B75287">
      <w:pPr>
        <w:tabs>
          <w:tab w:val="left" w:pos="4125"/>
        </w:tabs>
        <w:spacing w:after="0" w:line="240" w:lineRule="auto"/>
        <w:ind w:left="360"/>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ab/>
      </w:r>
    </w:p>
    <w:p w14:paraId="4F08E248"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Instalación Punto de Información Turística</w:t>
      </w:r>
    </w:p>
    <w:p w14:paraId="22DDCA83"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rPr>
        <w:t>Participación en ferias y eventos nacionales</w:t>
      </w:r>
    </w:p>
    <w:p w14:paraId="31AEBBB6"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Material promocional (</w:t>
      </w:r>
      <w:proofErr w:type="spellStart"/>
      <w:r w:rsidRPr="003C3536">
        <w:rPr>
          <w:rFonts w:ascii="Futura Std Book" w:eastAsia="Calibri" w:hAnsi="Futura Std Book" w:cs="Times New Roman"/>
          <w:sz w:val="20"/>
          <w:szCs w:val="20"/>
          <w:lang w:eastAsia="es-CO"/>
        </w:rPr>
        <w:t>brochures</w:t>
      </w:r>
      <w:proofErr w:type="spellEnd"/>
      <w:r w:rsidRPr="003C3536">
        <w:rPr>
          <w:rFonts w:ascii="Futura Std Book" w:eastAsia="Calibri" w:hAnsi="Futura Std Book" w:cs="Times New Roman"/>
          <w:sz w:val="20"/>
          <w:szCs w:val="20"/>
          <w:lang w:eastAsia="es-CO"/>
        </w:rPr>
        <w:t>, guías, desplegables)</w:t>
      </w:r>
    </w:p>
    <w:p w14:paraId="176410D5"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Actividades de mercadeo (concursos para visitar los Pueblos, piezas promocionales)</w:t>
      </w:r>
    </w:p>
    <w:p w14:paraId="74E67B71"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 xml:space="preserve">Material audiovisual (Capsulas Promocionales </w:t>
      </w:r>
      <w:r w:rsidRPr="003C3536">
        <w:rPr>
          <w:rFonts w:ascii="Futura Std Book" w:eastAsia="Calibri" w:hAnsi="Futura Std Book" w:cs="Times New Roman"/>
          <w:sz w:val="20"/>
          <w:szCs w:val="20"/>
        </w:rPr>
        <w:t xml:space="preserve">y </w:t>
      </w:r>
      <w:r w:rsidRPr="003C3536">
        <w:rPr>
          <w:rFonts w:ascii="Futura Std Book" w:eastAsia="Calibri" w:hAnsi="Futura Std Book" w:cs="Times New Roman"/>
          <w:sz w:val="20"/>
          <w:szCs w:val="20"/>
          <w:lang w:eastAsia="es-CO"/>
        </w:rPr>
        <w:t>videos Promocionales,)</w:t>
      </w:r>
    </w:p>
    <w:p w14:paraId="491A8381"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rPr>
      </w:pPr>
      <w:r w:rsidRPr="003C3536">
        <w:rPr>
          <w:rFonts w:ascii="Futura Std Book" w:eastAsia="Calibri" w:hAnsi="Futura Std Book" w:cs="Times New Roman"/>
          <w:sz w:val="20"/>
          <w:szCs w:val="20"/>
        </w:rPr>
        <w:t>Material infantil de la Red Turística de Pueblos Patrimonio.</w:t>
      </w:r>
    </w:p>
    <w:p w14:paraId="1933C39B" w14:textId="77777777" w:rsidR="00B75287" w:rsidRPr="003C3536" w:rsidRDefault="00B75287" w:rsidP="00B75287">
      <w:pPr>
        <w:spacing w:after="160" w:line="240" w:lineRule="auto"/>
        <w:ind w:left="795"/>
        <w:contextualSpacing/>
        <w:jc w:val="both"/>
        <w:rPr>
          <w:rFonts w:ascii="Futura Std Book" w:eastAsia="Calibri" w:hAnsi="Futura Std Book" w:cs="Times New Roman"/>
          <w:sz w:val="20"/>
          <w:szCs w:val="20"/>
          <w:lang w:eastAsia="es-CO"/>
        </w:rPr>
      </w:pPr>
    </w:p>
    <w:p w14:paraId="71E3DFAE" w14:textId="77777777" w:rsidR="00B75287" w:rsidRPr="003C3536" w:rsidRDefault="00B75287" w:rsidP="00B75287">
      <w:pPr>
        <w:spacing w:after="0" w:line="240" w:lineRule="auto"/>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Se ha destinado una inversión aproximada de $348.398.660</w:t>
      </w:r>
      <w:r w:rsidRPr="003C3536">
        <w:rPr>
          <w:rFonts w:ascii="Futura Std Book" w:eastAsia="Calibri" w:hAnsi="Futura Std Book" w:cs="Times New Roman"/>
          <w:b/>
          <w:sz w:val="20"/>
          <w:szCs w:val="20"/>
          <w:lang w:eastAsia="es-CO"/>
        </w:rPr>
        <w:t xml:space="preserve"> </w:t>
      </w:r>
      <w:r w:rsidRPr="003C3536">
        <w:rPr>
          <w:rFonts w:ascii="Futura Std Book" w:eastAsia="Calibri" w:hAnsi="Futura Std Book" w:cs="Times New Roman"/>
          <w:sz w:val="20"/>
          <w:szCs w:val="20"/>
          <w:lang w:eastAsia="es-CO"/>
        </w:rPr>
        <w:t>en el mejoramiento de la competitividad mediante iniciativas enfocadas a:</w:t>
      </w:r>
    </w:p>
    <w:p w14:paraId="4E091643" w14:textId="77777777" w:rsidR="00B75287" w:rsidRPr="003C3536" w:rsidRDefault="00B75287" w:rsidP="00B75287">
      <w:pPr>
        <w:spacing w:after="0" w:line="240" w:lineRule="auto"/>
        <w:ind w:left="435"/>
        <w:jc w:val="both"/>
        <w:rPr>
          <w:rFonts w:ascii="Futura Std Book" w:eastAsia="Calibri" w:hAnsi="Futura Std Book" w:cs="Times New Roman"/>
          <w:sz w:val="20"/>
          <w:szCs w:val="20"/>
          <w:lang w:eastAsia="es-CO"/>
        </w:rPr>
      </w:pPr>
    </w:p>
    <w:p w14:paraId="4DA7F283" w14:textId="77777777" w:rsidR="00B75287" w:rsidRPr="003C3536" w:rsidRDefault="00B75287" w:rsidP="00400E8E">
      <w:pPr>
        <w:numPr>
          <w:ilvl w:val="0"/>
          <w:numId w:val="85"/>
        </w:numPr>
        <w:spacing w:after="0" w:line="240" w:lineRule="auto"/>
        <w:contextualSpacing/>
        <w:jc w:val="both"/>
        <w:rPr>
          <w:rFonts w:ascii="Futura Std Book" w:eastAsia="Calibri" w:hAnsi="Futura Std Book" w:cs="Times New Roman"/>
          <w:sz w:val="20"/>
          <w:szCs w:val="20"/>
        </w:rPr>
      </w:pPr>
      <w:r w:rsidRPr="003C3536">
        <w:rPr>
          <w:rFonts w:ascii="Futura Std Book" w:eastAsia="Calibri" w:hAnsi="Futura Std Book" w:cs="Times New Roman"/>
          <w:sz w:val="20"/>
          <w:szCs w:val="20"/>
        </w:rPr>
        <w:t xml:space="preserve">Participación en los Encuentros de la Red </w:t>
      </w:r>
    </w:p>
    <w:p w14:paraId="3F0F7431" w14:textId="77777777" w:rsidR="00B75287" w:rsidRPr="003C3536" w:rsidRDefault="00B75287" w:rsidP="00400E8E">
      <w:pPr>
        <w:numPr>
          <w:ilvl w:val="0"/>
          <w:numId w:val="85"/>
        </w:numPr>
        <w:spacing w:after="0" w:line="240" w:lineRule="auto"/>
        <w:contextualSpacing/>
        <w:jc w:val="both"/>
        <w:rPr>
          <w:rFonts w:ascii="Futura Std Book" w:eastAsia="Calibri" w:hAnsi="Futura Std Book" w:cs="Times New Roman"/>
          <w:sz w:val="20"/>
          <w:szCs w:val="20"/>
        </w:rPr>
      </w:pPr>
      <w:r w:rsidRPr="003C3536">
        <w:rPr>
          <w:rFonts w:ascii="Futura Std Book" w:eastAsia="Calibri" w:hAnsi="Futura Std Book" w:cs="Times New Roman"/>
          <w:sz w:val="20"/>
          <w:szCs w:val="20"/>
        </w:rPr>
        <w:t>Diagnostico preliminar del municipio para la configuración de la Red Turística de Pueblos Patrimonio de Colombia</w:t>
      </w:r>
    </w:p>
    <w:p w14:paraId="4EE94528" w14:textId="77777777" w:rsidR="00B75287" w:rsidRPr="003C3536" w:rsidRDefault="00B75287" w:rsidP="00400E8E">
      <w:pPr>
        <w:numPr>
          <w:ilvl w:val="0"/>
          <w:numId w:val="85"/>
        </w:numPr>
        <w:spacing w:after="0" w:line="240" w:lineRule="auto"/>
        <w:contextualSpacing/>
        <w:jc w:val="both"/>
        <w:rPr>
          <w:rFonts w:ascii="Futura Std Book" w:eastAsia="Times New Roman" w:hAnsi="Futura Std Book" w:cs="Times New Roman"/>
          <w:sz w:val="20"/>
          <w:szCs w:val="20"/>
          <w:lang w:eastAsia="es-CO"/>
        </w:rPr>
      </w:pPr>
      <w:r w:rsidRPr="003C3536">
        <w:rPr>
          <w:rFonts w:ascii="Futura Std Book" w:eastAsia="Calibri" w:hAnsi="Futura Std Book" w:cs="Times New Roman"/>
          <w:sz w:val="20"/>
          <w:szCs w:val="20"/>
        </w:rPr>
        <w:t xml:space="preserve">Estudio de Conectividad turística </w:t>
      </w:r>
    </w:p>
    <w:p w14:paraId="660EE2B3" w14:textId="77777777" w:rsidR="00B75287" w:rsidRPr="003C3536" w:rsidRDefault="00B75287" w:rsidP="00400E8E">
      <w:pPr>
        <w:widowControl w:val="0"/>
        <w:numPr>
          <w:ilvl w:val="0"/>
          <w:numId w:val="85"/>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3C3536">
        <w:rPr>
          <w:rFonts w:ascii="Futura Std Book" w:eastAsia="Calibri" w:hAnsi="Futura Std Book" w:cs="Times New Roman"/>
          <w:sz w:val="20"/>
          <w:szCs w:val="20"/>
        </w:rPr>
        <w:t xml:space="preserve">Elaboración de los Planes de Desarrollo Turístico </w:t>
      </w:r>
    </w:p>
    <w:p w14:paraId="641BDEB1" w14:textId="77777777" w:rsidR="00B75287" w:rsidRPr="003C3536" w:rsidRDefault="00B75287" w:rsidP="00400E8E">
      <w:pPr>
        <w:widowControl w:val="0"/>
        <w:numPr>
          <w:ilvl w:val="0"/>
          <w:numId w:val="85"/>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bookmarkStart w:id="0" w:name="_GoBack"/>
      <w:bookmarkEnd w:id="0"/>
      <w:r w:rsidRPr="003C3536">
        <w:rPr>
          <w:rFonts w:ascii="Futura Std Book" w:eastAsia="Calibri" w:hAnsi="Futura Std Book" w:cs="Times New Roman"/>
          <w:sz w:val="20"/>
          <w:szCs w:val="20"/>
        </w:rPr>
        <w:lastRenderedPageBreak/>
        <w:t>Certificación en Norma Técnica Sectorial NTS-TS-001-1</w:t>
      </w:r>
    </w:p>
    <w:p w14:paraId="1C3B1B32" w14:textId="77777777" w:rsidR="00B75287" w:rsidRPr="003C3536" w:rsidRDefault="00B75287" w:rsidP="00B75287">
      <w:pPr>
        <w:spacing w:after="0" w:line="240" w:lineRule="auto"/>
        <w:jc w:val="both"/>
        <w:rPr>
          <w:rFonts w:ascii="Futura Std Book" w:eastAsia="Calibri" w:hAnsi="Futura Std Book" w:cs="Times New Roman"/>
          <w:b/>
          <w:sz w:val="20"/>
          <w:szCs w:val="20"/>
          <w:lang w:eastAsia="es-CO"/>
        </w:rPr>
      </w:pPr>
    </w:p>
    <w:p w14:paraId="228F2069" w14:textId="77777777" w:rsidR="00B75287" w:rsidRPr="003C3536" w:rsidRDefault="00B75287" w:rsidP="00B75287">
      <w:pPr>
        <w:spacing w:after="0" w:line="240" w:lineRule="auto"/>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Se ha destinado una inversión aproximada de $40.000.000 en el mejoramiento de la infraestructura mediante iniciativas como las siguientes</w:t>
      </w:r>
    </w:p>
    <w:p w14:paraId="67DB2E6A" w14:textId="77777777" w:rsidR="00B75287" w:rsidRPr="003C3536" w:rsidRDefault="00B75287" w:rsidP="00B75287">
      <w:pPr>
        <w:spacing w:after="0" w:line="240" w:lineRule="auto"/>
        <w:jc w:val="both"/>
        <w:rPr>
          <w:rFonts w:ascii="Futura Std Book" w:eastAsia="Calibri" w:hAnsi="Futura Std Book" w:cs="Times New Roman"/>
          <w:b/>
          <w:sz w:val="20"/>
          <w:szCs w:val="20"/>
          <w:lang w:eastAsia="es-CO"/>
        </w:rPr>
      </w:pPr>
    </w:p>
    <w:p w14:paraId="5E908347" w14:textId="77777777" w:rsidR="00B75287" w:rsidRPr="003C3536" w:rsidRDefault="00B75287" w:rsidP="00400E8E">
      <w:pPr>
        <w:widowControl w:val="0"/>
        <w:numPr>
          <w:ilvl w:val="0"/>
          <w:numId w:val="85"/>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3C3536">
        <w:rPr>
          <w:rFonts w:ascii="Futura Std Book" w:eastAsia="Calibri" w:hAnsi="Futura Std Book" w:cs="Times New Roman"/>
          <w:sz w:val="20"/>
          <w:szCs w:val="20"/>
        </w:rPr>
        <w:t>Señalización turística peatonal</w:t>
      </w:r>
    </w:p>
    <w:p w14:paraId="690934C6" w14:textId="77777777" w:rsidR="00B75287" w:rsidRPr="003C3536" w:rsidRDefault="00B75287" w:rsidP="00B75287">
      <w:pPr>
        <w:spacing w:after="0" w:line="240" w:lineRule="auto"/>
        <w:jc w:val="both"/>
        <w:rPr>
          <w:rFonts w:ascii="Futura Std Book" w:eastAsia="Calibri" w:hAnsi="Futura Std Book" w:cs="Times New Roman"/>
          <w:b/>
          <w:sz w:val="20"/>
          <w:szCs w:val="20"/>
          <w:lang w:eastAsia="es-CO"/>
        </w:rPr>
      </w:pPr>
    </w:p>
    <w:p w14:paraId="213A850B" w14:textId="77777777" w:rsidR="00B75287" w:rsidRPr="003C3536" w:rsidRDefault="00B75287" w:rsidP="00B75287">
      <w:pPr>
        <w:spacing w:after="0" w:line="240" w:lineRule="auto"/>
        <w:jc w:val="both"/>
        <w:rPr>
          <w:rFonts w:ascii="Futura Std Book" w:eastAsia="Calibri" w:hAnsi="Futura Std Book" w:cs="Times New Roman"/>
          <w:b/>
          <w:sz w:val="20"/>
          <w:szCs w:val="20"/>
          <w:lang w:eastAsia="es-CO"/>
        </w:rPr>
      </w:pPr>
      <w:r w:rsidRPr="003C3536">
        <w:rPr>
          <w:rFonts w:ascii="Futura Std Book" w:eastAsia="Calibri" w:hAnsi="Futura Std Book" w:cs="Times New Roman"/>
          <w:b/>
          <w:sz w:val="20"/>
          <w:szCs w:val="20"/>
          <w:lang w:eastAsia="es-CO"/>
        </w:rPr>
        <w:t>Villa de Leyva</w:t>
      </w:r>
    </w:p>
    <w:p w14:paraId="5D0ECD2A" w14:textId="77777777" w:rsidR="00B75287" w:rsidRPr="003C3536" w:rsidRDefault="00B75287" w:rsidP="00B75287">
      <w:pPr>
        <w:spacing w:after="0" w:line="240" w:lineRule="auto"/>
        <w:jc w:val="both"/>
        <w:rPr>
          <w:rFonts w:ascii="Futura Std Book" w:eastAsia="Calibri" w:hAnsi="Futura Std Book" w:cs="Times New Roman"/>
          <w:b/>
          <w:sz w:val="20"/>
          <w:szCs w:val="20"/>
          <w:lang w:eastAsia="es-CO"/>
        </w:rPr>
      </w:pPr>
    </w:p>
    <w:p w14:paraId="1BE199C1" w14:textId="77777777" w:rsidR="00B75287" w:rsidRPr="003C3536" w:rsidRDefault="00B75287" w:rsidP="00B75287">
      <w:pPr>
        <w:spacing w:after="0" w:line="240" w:lineRule="auto"/>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 xml:space="preserve">Promoción para el fortalecimiento del municipio, con una inversión alrededor de $731.395.034, dentro de las cuales se ha contado con iniciativas como:  </w:t>
      </w:r>
    </w:p>
    <w:p w14:paraId="38D43E41" w14:textId="77777777" w:rsidR="00B75287" w:rsidRPr="003C3536" w:rsidRDefault="00B75287" w:rsidP="00B75287">
      <w:pPr>
        <w:spacing w:after="0" w:line="240" w:lineRule="auto"/>
        <w:ind w:left="360"/>
        <w:jc w:val="both"/>
        <w:rPr>
          <w:rFonts w:ascii="Futura Std Book" w:eastAsia="Calibri" w:hAnsi="Futura Std Book" w:cs="Times New Roman"/>
          <w:sz w:val="20"/>
          <w:szCs w:val="20"/>
          <w:lang w:eastAsia="es-CO"/>
        </w:rPr>
      </w:pPr>
    </w:p>
    <w:p w14:paraId="416525D8"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Instalación Punto de Información Turística</w:t>
      </w:r>
    </w:p>
    <w:p w14:paraId="6069AE54"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rPr>
        <w:t>Participación en ferias y eventos nacionales</w:t>
      </w:r>
    </w:p>
    <w:p w14:paraId="5151A4B5"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Material promocional (</w:t>
      </w:r>
      <w:proofErr w:type="spellStart"/>
      <w:r w:rsidRPr="003C3536">
        <w:rPr>
          <w:rFonts w:ascii="Futura Std Book" w:eastAsia="Calibri" w:hAnsi="Futura Std Book" w:cs="Times New Roman"/>
          <w:sz w:val="20"/>
          <w:szCs w:val="20"/>
          <w:lang w:eastAsia="es-CO"/>
        </w:rPr>
        <w:t>brochures</w:t>
      </w:r>
      <w:proofErr w:type="spellEnd"/>
      <w:r w:rsidRPr="003C3536">
        <w:rPr>
          <w:rFonts w:ascii="Futura Std Book" w:eastAsia="Calibri" w:hAnsi="Futura Std Book" w:cs="Times New Roman"/>
          <w:sz w:val="20"/>
          <w:szCs w:val="20"/>
          <w:lang w:eastAsia="es-CO"/>
        </w:rPr>
        <w:t>, guías, desplegables)</w:t>
      </w:r>
    </w:p>
    <w:p w14:paraId="44288593"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Actividades de mercadeo (concursos para visitar los Pueblos, viaje de familiarización, plan de medios)</w:t>
      </w:r>
    </w:p>
    <w:p w14:paraId="61993FBA"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 xml:space="preserve">Material audiovisual (Capsulas Promocionales </w:t>
      </w:r>
      <w:r w:rsidRPr="003C3536">
        <w:rPr>
          <w:rFonts w:ascii="Futura Std Book" w:eastAsia="Calibri" w:hAnsi="Futura Std Book" w:cs="Times New Roman"/>
          <w:sz w:val="20"/>
          <w:szCs w:val="20"/>
        </w:rPr>
        <w:t xml:space="preserve">y </w:t>
      </w:r>
      <w:r w:rsidRPr="003C3536">
        <w:rPr>
          <w:rFonts w:ascii="Futura Std Book" w:eastAsia="Calibri" w:hAnsi="Futura Std Book" w:cs="Times New Roman"/>
          <w:sz w:val="20"/>
          <w:szCs w:val="20"/>
          <w:lang w:eastAsia="es-CO"/>
        </w:rPr>
        <w:t>videos Promocionales)</w:t>
      </w:r>
    </w:p>
    <w:p w14:paraId="4F2EAEEB" w14:textId="77777777" w:rsidR="00B75287" w:rsidRPr="003C3536" w:rsidRDefault="00B75287" w:rsidP="00400E8E">
      <w:pPr>
        <w:numPr>
          <w:ilvl w:val="0"/>
          <w:numId w:val="84"/>
        </w:numPr>
        <w:spacing w:after="0" w:line="240" w:lineRule="auto"/>
        <w:contextualSpacing/>
        <w:jc w:val="both"/>
        <w:rPr>
          <w:rFonts w:ascii="Futura Std Book" w:eastAsia="Calibri" w:hAnsi="Futura Std Book" w:cs="Times New Roman"/>
          <w:sz w:val="20"/>
          <w:szCs w:val="20"/>
        </w:rPr>
      </w:pPr>
      <w:r w:rsidRPr="003C3536">
        <w:rPr>
          <w:rFonts w:ascii="Futura Std Book" w:eastAsia="Calibri" w:hAnsi="Futura Std Book" w:cs="Times New Roman"/>
          <w:sz w:val="20"/>
          <w:szCs w:val="20"/>
        </w:rPr>
        <w:t>Material infantil de la Red Turística de Pueblos Patrimonio.</w:t>
      </w:r>
    </w:p>
    <w:p w14:paraId="4CF939DF" w14:textId="77777777" w:rsidR="00B75287" w:rsidRPr="003C3536" w:rsidRDefault="00B75287" w:rsidP="00B75287">
      <w:pPr>
        <w:spacing w:after="160" w:line="240" w:lineRule="auto"/>
        <w:ind w:left="795"/>
        <w:contextualSpacing/>
        <w:jc w:val="both"/>
        <w:rPr>
          <w:rFonts w:ascii="Futura Std Book" w:eastAsia="Calibri" w:hAnsi="Futura Std Book" w:cs="Times New Roman"/>
          <w:sz w:val="20"/>
          <w:szCs w:val="20"/>
          <w:lang w:eastAsia="es-CO"/>
        </w:rPr>
      </w:pPr>
    </w:p>
    <w:p w14:paraId="102E0B50" w14:textId="77777777" w:rsidR="00B75287" w:rsidRPr="003C3536" w:rsidRDefault="00B75287" w:rsidP="00B75287">
      <w:pPr>
        <w:spacing w:after="0" w:line="240" w:lineRule="auto"/>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Se ha destinado una inversión aproximada de $399.852.053</w:t>
      </w:r>
      <w:r w:rsidRPr="003C3536">
        <w:rPr>
          <w:rFonts w:ascii="Futura Std Book" w:eastAsia="Calibri" w:hAnsi="Futura Std Book" w:cs="Times New Roman"/>
          <w:b/>
          <w:sz w:val="20"/>
          <w:szCs w:val="20"/>
          <w:lang w:eastAsia="es-CO"/>
        </w:rPr>
        <w:t xml:space="preserve"> </w:t>
      </w:r>
      <w:r w:rsidRPr="003C3536">
        <w:rPr>
          <w:rFonts w:ascii="Futura Std Book" w:eastAsia="Calibri" w:hAnsi="Futura Std Book" w:cs="Times New Roman"/>
          <w:sz w:val="20"/>
          <w:szCs w:val="20"/>
          <w:lang w:eastAsia="es-CO"/>
        </w:rPr>
        <w:t>en el mejoramiento de la competitividad mediante iniciativas enfocadas a:</w:t>
      </w:r>
    </w:p>
    <w:p w14:paraId="5174B3BC" w14:textId="77777777" w:rsidR="00B75287" w:rsidRPr="003C3536" w:rsidRDefault="00B75287" w:rsidP="00B75287">
      <w:pPr>
        <w:spacing w:after="0" w:line="240" w:lineRule="auto"/>
        <w:ind w:left="435"/>
        <w:jc w:val="both"/>
        <w:rPr>
          <w:rFonts w:ascii="Futura Std Book" w:eastAsia="Calibri" w:hAnsi="Futura Std Book" w:cs="Times New Roman"/>
          <w:sz w:val="20"/>
          <w:szCs w:val="20"/>
          <w:lang w:eastAsia="es-CO"/>
        </w:rPr>
      </w:pPr>
    </w:p>
    <w:p w14:paraId="05200B91" w14:textId="77777777" w:rsidR="00B75287" w:rsidRPr="003C3536" w:rsidRDefault="00B75287" w:rsidP="00400E8E">
      <w:pPr>
        <w:numPr>
          <w:ilvl w:val="0"/>
          <w:numId w:val="85"/>
        </w:numPr>
        <w:spacing w:after="0" w:line="240" w:lineRule="auto"/>
        <w:contextualSpacing/>
        <w:jc w:val="both"/>
        <w:rPr>
          <w:rFonts w:ascii="Futura Std Book" w:eastAsia="Calibri" w:hAnsi="Futura Std Book" w:cs="Times New Roman"/>
          <w:sz w:val="20"/>
          <w:szCs w:val="20"/>
        </w:rPr>
      </w:pPr>
      <w:r w:rsidRPr="003C3536">
        <w:rPr>
          <w:rFonts w:ascii="Futura Std Book" w:eastAsia="Calibri" w:hAnsi="Futura Std Book" w:cs="Times New Roman"/>
          <w:sz w:val="20"/>
          <w:szCs w:val="20"/>
        </w:rPr>
        <w:t xml:space="preserve">Participación en los Encuentros de la Red </w:t>
      </w:r>
    </w:p>
    <w:p w14:paraId="39686C1A" w14:textId="77777777" w:rsidR="00B75287" w:rsidRPr="003C3536" w:rsidRDefault="00B75287" w:rsidP="00400E8E">
      <w:pPr>
        <w:numPr>
          <w:ilvl w:val="0"/>
          <w:numId w:val="85"/>
        </w:numPr>
        <w:spacing w:after="0" w:line="240" w:lineRule="auto"/>
        <w:contextualSpacing/>
        <w:jc w:val="both"/>
        <w:rPr>
          <w:rFonts w:ascii="Futura Std Book" w:eastAsia="Calibri" w:hAnsi="Futura Std Book" w:cs="Times New Roman"/>
          <w:sz w:val="20"/>
          <w:szCs w:val="20"/>
        </w:rPr>
      </w:pPr>
      <w:r w:rsidRPr="003C3536">
        <w:rPr>
          <w:rFonts w:ascii="Futura Std Book" w:eastAsia="Calibri" w:hAnsi="Futura Std Book" w:cs="Times New Roman"/>
          <w:sz w:val="20"/>
          <w:szCs w:val="20"/>
        </w:rPr>
        <w:t>Diagnostico preliminar del municipio para la configuración de la Red Turística de Pueblos Patrimonio de Colombia</w:t>
      </w:r>
    </w:p>
    <w:p w14:paraId="760804A6" w14:textId="77777777" w:rsidR="00B75287" w:rsidRPr="003C3536" w:rsidRDefault="00B75287" w:rsidP="00400E8E">
      <w:pPr>
        <w:numPr>
          <w:ilvl w:val="0"/>
          <w:numId w:val="85"/>
        </w:numPr>
        <w:spacing w:after="0" w:line="240" w:lineRule="auto"/>
        <w:contextualSpacing/>
        <w:jc w:val="both"/>
        <w:rPr>
          <w:rFonts w:ascii="Futura Std Book" w:eastAsia="Times New Roman" w:hAnsi="Futura Std Book" w:cs="Times New Roman"/>
          <w:sz w:val="20"/>
          <w:szCs w:val="20"/>
          <w:lang w:eastAsia="es-CO"/>
        </w:rPr>
      </w:pPr>
      <w:r w:rsidRPr="003C3536">
        <w:rPr>
          <w:rFonts w:ascii="Futura Std Book" w:eastAsia="Calibri" w:hAnsi="Futura Std Book" w:cs="Times New Roman"/>
          <w:sz w:val="20"/>
          <w:szCs w:val="20"/>
        </w:rPr>
        <w:t xml:space="preserve">Estudio de Conectividad turística </w:t>
      </w:r>
    </w:p>
    <w:p w14:paraId="2CA74107" w14:textId="77777777" w:rsidR="00B75287" w:rsidRPr="003C3536" w:rsidRDefault="00B75287" w:rsidP="00400E8E">
      <w:pPr>
        <w:widowControl w:val="0"/>
        <w:numPr>
          <w:ilvl w:val="0"/>
          <w:numId w:val="85"/>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3C3536">
        <w:rPr>
          <w:rFonts w:ascii="Futura Std Book" w:eastAsia="Calibri" w:hAnsi="Futura Std Book" w:cs="Times New Roman"/>
          <w:sz w:val="20"/>
          <w:szCs w:val="20"/>
        </w:rPr>
        <w:t xml:space="preserve">Elaboración de los Planes de Desarrollo Turístico </w:t>
      </w:r>
    </w:p>
    <w:p w14:paraId="2776729A" w14:textId="77777777" w:rsidR="00B75287" w:rsidRPr="003C3536" w:rsidRDefault="00B75287" w:rsidP="00400E8E">
      <w:pPr>
        <w:widowControl w:val="0"/>
        <w:numPr>
          <w:ilvl w:val="0"/>
          <w:numId w:val="85"/>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3C3536">
        <w:rPr>
          <w:rFonts w:ascii="Futura Std Book" w:eastAsia="Calibri" w:hAnsi="Futura Std Book" w:cs="Times New Roman"/>
          <w:sz w:val="20"/>
          <w:szCs w:val="20"/>
        </w:rPr>
        <w:t>Certificación en Norma Técnica Sectorial NTS-TS-001-1</w:t>
      </w:r>
    </w:p>
    <w:p w14:paraId="0617353F" w14:textId="77777777" w:rsidR="00B75287" w:rsidRPr="003C3536" w:rsidRDefault="00B75287" w:rsidP="00B75287">
      <w:pPr>
        <w:spacing w:after="0" w:line="240" w:lineRule="auto"/>
        <w:jc w:val="both"/>
        <w:rPr>
          <w:rFonts w:ascii="Futura Std Book" w:eastAsia="Calibri" w:hAnsi="Futura Std Book" w:cs="Times New Roman"/>
          <w:b/>
          <w:sz w:val="20"/>
          <w:szCs w:val="20"/>
          <w:lang w:eastAsia="es-CO"/>
        </w:rPr>
      </w:pPr>
    </w:p>
    <w:p w14:paraId="43626750" w14:textId="77777777" w:rsidR="00B75287" w:rsidRPr="003C3536" w:rsidRDefault="00B75287" w:rsidP="00B75287">
      <w:pPr>
        <w:spacing w:after="0" w:line="240" w:lineRule="auto"/>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Se ha destinado una inversión aproximada de $268.000.000 en el mejoramiento de la infraestructura mediante iniciativas como las siguientes:</w:t>
      </w:r>
    </w:p>
    <w:p w14:paraId="31222F19" w14:textId="77777777" w:rsidR="00B75287" w:rsidRPr="003C3536" w:rsidRDefault="00B75287" w:rsidP="00B75287">
      <w:pPr>
        <w:spacing w:after="0" w:line="240" w:lineRule="auto"/>
        <w:jc w:val="both"/>
        <w:rPr>
          <w:rFonts w:ascii="Futura Std Book" w:eastAsia="Calibri" w:hAnsi="Futura Std Book" w:cs="Times New Roman"/>
          <w:sz w:val="20"/>
          <w:szCs w:val="20"/>
          <w:lang w:eastAsia="es-CO"/>
        </w:rPr>
      </w:pPr>
    </w:p>
    <w:p w14:paraId="07758D0E" w14:textId="77777777" w:rsidR="00B75287" w:rsidRPr="003C3536" w:rsidRDefault="00B75287" w:rsidP="00400E8E">
      <w:pPr>
        <w:numPr>
          <w:ilvl w:val="0"/>
          <w:numId w:val="86"/>
        </w:numPr>
        <w:spacing w:after="0" w:line="240" w:lineRule="auto"/>
        <w:contextualSpacing/>
        <w:jc w:val="both"/>
        <w:rPr>
          <w:rFonts w:ascii="Futura Std Book" w:eastAsia="Calibri" w:hAnsi="Futura Std Book" w:cs="Times New Roman"/>
          <w:sz w:val="20"/>
          <w:szCs w:val="20"/>
          <w:lang w:eastAsia="es-CO"/>
        </w:rPr>
      </w:pPr>
      <w:r w:rsidRPr="003C3536">
        <w:rPr>
          <w:rFonts w:ascii="Futura Std Book" w:eastAsia="Calibri" w:hAnsi="Futura Std Book" w:cs="Times New Roman"/>
          <w:sz w:val="20"/>
          <w:szCs w:val="20"/>
          <w:lang w:eastAsia="es-CO"/>
        </w:rPr>
        <w:t>Diseños Centro de Convenciones</w:t>
      </w:r>
    </w:p>
    <w:p w14:paraId="43B103B0" w14:textId="77777777" w:rsidR="00B75287" w:rsidRPr="003C3536" w:rsidRDefault="00B75287" w:rsidP="00B75287">
      <w:pPr>
        <w:widowControl w:val="0"/>
        <w:tabs>
          <w:tab w:val="left" w:pos="284"/>
        </w:tabs>
        <w:autoSpaceDE w:val="0"/>
        <w:autoSpaceDN w:val="0"/>
        <w:adjustRightInd w:val="0"/>
        <w:spacing w:after="0" w:line="240" w:lineRule="auto"/>
        <w:contextualSpacing/>
        <w:jc w:val="both"/>
        <w:rPr>
          <w:rFonts w:ascii="Futura Std Book" w:hAnsi="Futura Std Book"/>
          <w:b/>
          <w:sz w:val="20"/>
          <w:szCs w:val="20"/>
        </w:rPr>
      </w:pPr>
      <w:r w:rsidRPr="003C3536">
        <w:rPr>
          <w:rFonts w:ascii="Futura Std Book" w:eastAsia="Calibri" w:hAnsi="Futura Std Book" w:cs="Times New Roman"/>
          <w:sz w:val="20"/>
          <w:szCs w:val="20"/>
        </w:rPr>
        <w:t>Señalización turística peatonal</w:t>
      </w:r>
    </w:p>
    <w:p w14:paraId="78E75A37" w14:textId="77777777" w:rsidR="00E715C0" w:rsidRPr="003C3536" w:rsidRDefault="00E715C0" w:rsidP="00027756">
      <w:pPr>
        <w:widowControl w:val="0"/>
        <w:tabs>
          <w:tab w:val="left" w:pos="284"/>
        </w:tabs>
        <w:autoSpaceDE w:val="0"/>
        <w:autoSpaceDN w:val="0"/>
        <w:adjustRightInd w:val="0"/>
        <w:spacing w:after="0" w:line="240" w:lineRule="auto"/>
        <w:contextualSpacing/>
        <w:jc w:val="both"/>
        <w:rPr>
          <w:rFonts w:ascii="Futura Std Book" w:hAnsi="Futura Std Book"/>
          <w:b/>
          <w:sz w:val="20"/>
          <w:szCs w:val="20"/>
        </w:rPr>
      </w:pPr>
    </w:p>
    <w:p w14:paraId="5E7CE3AB" w14:textId="77777777" w:rsidR="00A21BCE" w:rsidRPr="003C3536" w:rsidRDefault="00A21BCE" w:rsidP="00027756">
      <w:pPr>
        <w:pStyle w:val="Prrafodelista"/>
        <w:tabs>
          <w:tab w:val="left" w:pos="284"/>
        </w:tabs>
        <w:spacing w:after="0" w:line="240" w:lineRule="auto"/>
        <w:ind w:left="0"/>
        <w:jc w:val="both"/>
        <w:rPr>
          <w:rFonts w:ascii="Futura Std Book" w:hAnsi="Futura Std Book" w:cs="Arial"/>
          <w:sz w:val="20"/>
          <w:szCs w:val="20"/>
        </w:rPr>
      </w:pPr>
    </w:p>
    <w:p w14:paraId="78370257" w14:textId="77777777" w:rsidR="006D004C" w:rsidRPr="003C3536" w:rsidRDefault="006D004C" w:rsidP="00027756">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bCs/>
          <w:sz w:val="20"/>
          <w:szCs w:val="20"/>
        </w:rPr>
      </w:pPr>
      <w:r w:rsidRPr="003C3536">
        <w:rPr>
          <w:rFonts w:ascii="Futura Std Book" w:hAnsi="Futura Std Book"/>
          <w:b/>
          <w:bCs/>
          <w:sz w:val="20"/>
          <w:szCs w:val="20"/>
        </w:rPr>
        <w:t>Recaudo Contribución Parafiscal</w:t>
      </w:r>
    </w:p>
    <w:p w14:paraId="7161C108" w14:textId="77777777" w:rsidR="00A21BCE" w:rsidRPr="003C3536" w:rsidRDefault="00A21BCE" w:rsidP="00027756">
      <w:pPr>
        <w:tabs>
          <w:tab w:val="left" w:pos="284"/>
        </w:tabs>
        <w:spacing w:after="0" w:line="240" w:lineRule="auto"/>
        <w:contextualSpacing/>
        <w:jc w:val="both"/>
        <w:rPr>
          <w:rFonts w:ascii="Futura Std Book" w:hAnsi="Futura Std Book"/>
          <w:b/>
          <w:bCs/>
          <w:sz w:val="20"/>
          <w:szCs w:val="20"/>
          <w:u w:val="single"/>
        </w:rPr>
      </w:pPr>
    </w:p>
    <w:p w14:paraId="4E3752CE" w14:textId="77777777" w:rsidR="00735FF8" w:rsidRPr="003C3536" w:rsidRDefault="00735FF8" w:rsidP="00027756">
      <w:pPr>
        <w:tabs>
          <w:tab w:val="left" w:pos="284"/>
        </w:tabs>
        <w:spacing w:after="0" w:line="240" w:lineRule="auto"/>
        <w:contextualSpacing/>
        <w:jc w:val="both"/>
        <w:rPr>
          <w:rFonts w:ascii="Futura Std Book" w:hAnsi="Futura Std Book"/>
          <w:b/>
          <w:bCs/>
          <w:sz w:val="20"/>
          <w:szCs w:val="20"/>
          <w:u w:val="single"/>
        </w:rPr>
      </w:pPr>
    </w:p>
    <w:p w14:paraId="3B708F43" w14:textId="77777777" w:rsidR="00735FF8" w:rsidRPr="003C3536" w:rsidRDefault="00AD46CD" w:rsidP="00027756">
      <w:pPr>
        <w:tabs>
          <w:tab w:val="left" w:pos="284"/>
        </w:tabs>
        <w:spacing w:after="0" w:line="240" w:lineRule="auto"/>
        <w:contextualSpacing/>
        <w:jc w:val="both"/>
        <w:rPr>
          <w:rFonts w:ascii="Futura Std Book" w:hAnsi="Futura Std Book"/>
          <w:b/>
          <w:bCs/>
          <w:color w:val="0070C0"/>
          <w:sz w:val="20"/>
          <w:szCs w:val="20"/>
          <w:u w:val="single"/>
        </w:rPr>
      </w:pPr>
      <w:r w:rsidRPr="003C3536">
        <w:rPr>
          <w:rFonts w:ascii="Futura Std Book" w:hAnsi="Futura Std Book"/>
          <w:noProof/>
          <w:color w:val="0070C0"/>
          <w:sz w:val="20"/>
          <w:szCs w:val="20"/>
          <w:lang w:val="es-MX" w:eastAsia="es-MX"/>
        </w:rPr>
        <w:drawing>
          <wp:inline distT="0" distB="0" distL="0" distR="0" wp14:anchorId="6834E2CA" wp14:editId="4FED5D56">
            <wp:extent cx="5401310" cy="71247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735FF8" w:rsidRPr="003C3536" w:rsidSect="003404AF">
      <w:headerReference w:type="default" r:id="rId9"/>
      <w:footerReference w:type="default" r:id="rId10"/>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9594E" w14:textId="77777777" w:rsidR="00654E6D" w:rsidRDefault="00654E6D" w:rsidP="00797069">
      <w:pPr>
        <w:spacing w:after="0" w:line="240" w:lineRule="auto"/>
      </w:pPr>
      <w:r>
        <w:separator/>
      </w:r>
    </w:p>
  </w:endnote>
  <w:endnote w:type="continuationSeparator" w:id="0">
    <w:p w14:paraId="0370DC98" w14:textId="77777777" w:rsidR="00654E6D" w:rsidRDefault="00654E6D"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A73AEE" w:rsidRPr="00797069" w14:paraId="5E7A0B91" w14:textId="77777777" w:rsidTr="00882649">
      <w:trPr>
        <w:trHeight w:val="277"/>
      </w:trPr>
      <w:tc>
        <w:tcPr>
          <w:tcW w:w="1500" w:type="pct"/>
          <w:tcBorders>
            <w:top w:val="nil"/>
            <w:left w:val="nil"/>
            <w:bottom w:val="nil"/>
            <w:right w:val="dotDotDash" w:sz="4" w:space="0" w:color="auto"/>
          </w:tcBorders>
          <w:vAlign w:val="center"/>
        </w:tcPr>
        <w:p w14:paraId="6E6C052E" w14:textId="77777777" w:rsidR="00A73AEE" w:rsidRPr="00797069" w:rsidRDefault="00A73AEE"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410FAB59" w14:textId="77777777" w:rsidR="00A73AEE" w:rsidRPr="00797069" w:rsidRDefault="00A73AEE"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112D5611" w14:textId="77777777" w:rsidR="00A73AEE" w:rsidRPr="00797069" w:rsidRDefault="00A73AEE"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134B90C3" w14:textId="77777777" w:rsidR="00A73AEE" w:rsidRPr="00797069" w:rsidRDefault="00654E6D"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A73AEE" w:rsidRPr="00797069">
              <w:rPr>
                <w:rFonts w:eastAsia="Times New Roman" w:cs="Tahoma"/>
                <w:noProof/>
                <w:color w:val="0000FF"/>
                <w:sz w:val="16"/>
                <w:szCs w:val="16"/>
                <w:u w:val="single"/>
                <w:lang w:val="es-ES"/>
              </w:rPr>
              <w:t>www.fontur.com</w:t>
            </w:r>
          </w:hyperlink>
          <w:r w:rsidR="00A73AEE"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54FD405C" w14:textId="77777777" w:rsidR="00A73AEE" w:rsidRPr="00797069" w:rsidRDefault="00A73AEE"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129AFA1E" w14:textId="77777777" w:rsidR="00A73AEE" w:rsidRPr="00797069" w:rsidRDefault="00A73AEE"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0B1A9C23" w14:textId="77777777" w:rsidR="00A73AEE" w:rsidRPr="00797069" w:rsidRDefault="00A73AEE"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DCC5F" w14:textId="77777777" w:rsidR="00654E6D" w:rsidRDefault="00654E6D" w:rsidP="00797069">
      <w:pPr>
        <w:spacing w:after="0" w:line="240" w:lineRule="auto"/>
      </w:pPr>
      <w:r>
        <w:separator/>
      </w:r>
    </w:p>
  </w:footnote>
  <w:footnote w:type="continuationSeparator" w:id="0">
    <w:p w14:paraId="67D5CA66" w14:textId="77777777" w:rsidR="00654E6D" w:rsidRDefault="00654E6D"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A89E1" w14:textId="77777777" w:rsidR="00A73AEE" w:rsidRDefault="00A73AEE">
    <w:pPr>
      <w:pStyle w:val="Encabezado"/>
    </w:pPr>
    <w:r>
      <w:rPr>
        <w:noProof/>
        <w:lang w:val="es-MX" w:eastAsia="es-MX"/>
      </w:rPr>
      <w:drawing>
        <wp:inline distT="0" distB="0" distL="0" distR="0" wp14:anchorId="12054480" wp14:editId="6F2198E5">
          <wp:extent cx="1619250" cy="341312"/>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38F86DCE" w14:textId="77777777" w:rsidR="00A73AEE" w:rsidRPr="00DF0355" w:rsidRDefault="00A73AEE">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76A4F03E"/>
    <w:lvl w:ilvl="0" w:tplc="1D268DD4">
      <w:start w:val="1"/>
      <w:numFmt w:val="decimal"/>
      <w:lvlText w:val="%1."/>
      <w:lvlJc w:val="left"/>
      <w:pPr>
        <w:ind w:left="360" w:hanging="360"/>
      </w:pPr>
      <w:rPr>
        <w:rFonts w:eastAsia="Batang"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1A83F83"/>
    <w:multiLevelType w:val="hybridMultilevel"/>
    <w:tmpl w:val="C58E8EF4"/>
    <w:lvl w:ilvl="0" w:tplc="08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8F6CB4E6">
      <w:start w:val="1"/>
      <w:numFmt w:val="decimal"/>
      <w:lvlText w:val="%4."/>
      <w:lvlJc w:val="left"/>
      <w:pPr>
        <w:ind w:left="2520" w:hanging="360"/>
      </w:pPr>
      <w:rPr>
        <w:rFonts w:ascii="Futura Std Book" w:hAnsi="Futura Std Book" w:hint="default"/>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02AB16DE"/>
    <w:multiLevelType w:val="hybridMultilevel"/>
    <w:tmpl w:val="0644CDCE"/>
    <w:lvl w:ilvl="0" w:tplc="08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059311A7"/>
    <w:multiLevelType w:val="hybridMultilevel"/>
    <w:tmpl w:val="F18E9E6A"/>
    <w:lvl w:ilvl="0" w:tplc="08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065B7035"/>
    <w:multiLevelType w:val="hybridMultilevel"/>
    <w:tmpl w:val="CA8AC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2127EA"/>
    <w:multiLevelType w:val="hybridMultilevel"/>
    <w:tmpl w:val="EA0C6CE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 w15:restartNumberingAfterBreak="0">
    <w:nsid w:val="075D26E8"/>
    <w:multiLevelType w:val="hybridMultilevel"/>
    <w:tmpl w:val="126AD3AC"/>
    <w:lvl w:ilvl="0" w:tplc="240A000F">
      <w:start w:val="1"/>
      <w:numFmt w:val="decimal"/>
      <w:lvlText w:val="%1."/>
      <w:lvlJc w:val="left"/>
      <w:pPr>
        <w:ind w:left="720" w:hanging="360"/>
      </w:pPr>
      <w:rPr>
        <w:rFonts w:eastAsia="Times New Roman"/>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09220091"/>
    <w:multiLevelType w:val="hybridMultilevel"/>
    <w:tmpl w:val="E8581A74"/>
    <w:lvl w:ilvl="0" w:tplc="240A000D">
      <w:start w:val="1"/>
      <w:numFmt w:val="bullet"/>
      <w:lvlText w:val=""/>
      <w:lvlJc w:val="left"/>
      <w:pPr>
        <w:ind w:left="795" w:hanging="360"/>
      </w:pPr>
      <w:rPr>
        <w:rFonts w:ascii="Wingdings" w:hAnsi="Wingdings"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8" w15:restartNumberingAfterBreak="0">
    <w:nsid w:val="093157C3"/>
    <w:multiLevelType w:val="hybridMultilevel"/>
    <w:tmpl w:val="208847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0B197B60"/>
    <w:multiLevelType w:val="hybridMultilevel"/>
    <w:tmpl w:val="CBA86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0B6843FE"/>
    <w:multiLevelType w:val="hybridMultilevel"/>
    <w:tmpl w:val="DB866328"/>
    <w:lvl w:ilvl="0" w:tplc="8B244EF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0BF147C0"/>
    <w:multiLevelType w:val="hybridMultilevel"/>
    <w:tmpl w:val="C41E4790"/>
    <w:lvl w:ilvl="0" w:tplc="A0E8650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0C873E36"/>
    <w:multiLevelType w:val="hybridMultilevel"/>
    <w:tmpl w:val="AC6C24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3" w15:restartNumberingAfterBreak="0">
    <w:nsid w:val="0DCA1DFE"/>
    <w:multiLevelType w:val="hybridMultilevel"/>
    <w:tmpl w:val="53B489F4"/>
    <w:lvl w:ilvl="0" w:tplc="ADCAA4DE">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0F88177D"/>
    <w:multiLevelType w:val="hybridMultilevel"/>
    <w:tmpl w:val="C04A892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5" w15:restartNumberingAfterBreak="0">
    <w:nsid w:val="104F4D0B"/>
    <w:multiLevelType w:val="hybridMultilevel"/>
    <w:tmpl w:val="0D304574"/>
    <w:lvl w:ilvl="0" w:tplc="240A0001">
      <w:start w:val="1"/>
      <w:numFmt w:val="bullet"/>
      <w:lvlText w:val=""/>
      <w:lvlJc w:val="left"/>
      <w:pPr>
        <w:ind w:left="360" w:hanging="360"/>
      </w:pPr>
      <w:rPr>
        <w:rFonts w:ascii="Symbol" w:hAnsi="Symbol" w:hint="default"/>
      </w:rPr>
    </w:lvl>
    <w:lvl w:ilvl="1" w:tplc="240A000D">
      <w:start w:val="1"/>
      <w:numFmt w:val="bullet"/>
      <w:lvlText w:val=""/>
      <w:lvlJc w:val="left"/>
      <w:pPr>
        <w:ind w:left="609" w:hanging="360"/>
      </w:pPr>
      <w:rPr>
        <w:rFonts w:ascii="Wingdings" w:hAnsi="Wingdings" w:hint="default"/>
      </w:rPr>
    </w:lvl>
    <w:lvl w:ilvl="2" w:tplc="240A0005">
      <w:start w:val="1"/>
      <w:numFmt w:val="bullet"/>
      <w:lvlText w:val=""/>
      <w:lvlJc w:val="left"/>
      <w:pPr>
        <w:ind w:left="2202" w:hanging="360"/>
      </w:pPr>
      <w:rPr>
        <w:rFonts w:ascii="Wingdings" w:hAnsi="Wingdings" w:hint="default"/>
      </w:rPr>
    </w:lvl>
    <w:lvl w:ilvl="3" w:tplc="240A0001">
      <w:start w:val="1"/>
      <w:numFmt w:val="bullet"/>
      <w:lvlText w:val=""/>
      <w:lvlJc w:val="left"/>
      <w:pPr>
        <w:ind w:left="2922" w:hanging="360"/>
      </w:pPr>
      <w:rPr>
        <w:rFonts w:ascii="Symbol" w:hAnsi="Symbol" w:hint="default"/>
      </w:rPr>
    </w:lvl>
    <w:lvl w:ilvl="4" w:tplc="240A0003">
      <w:start w:val="1"/>
      <w:numFmt w:val="bullet"/>
      <w:lvlText w:val="o"/>
      <w:lvlJc w:val="left"/>
      <w:pPr>
        <w:ind w:left="3642" w:hanging="360"/>
      </w:pPr>
      <w:rPr>
        <w:rFonts w:ascii="Courier New" w:hAnsi="Courier New" w:cs="Courier New" w:hint="default"/>
      </w:rPr>
    </w:lvl>
    <w:lvl w:ilvl="5" w:tplc="240A0005">
      <w:start w:val="1"/>
      <w:numFmt w:val="bullet"/>
      <w:lvlText w:val=""/>
      <w:lvlJc w:val="left"/>
      <w:pPr>
        <w:ind w:left="4362" w:hanging="360"/>
      </w:pPr>
      <w:rPr>
        <w:rFonts w:ascii="Wingdings" w:hAnsi="Wingdings" w:hint="default"/>
      </w:rPr>
    </w:lvl>
    <w:lvl w:ilvl="6" w:tplc="240A0001">
      <w:start w:val="1"/>
      <w:numFmt w:val="bullet"/>
      <w:lvlText w:val=""/>
      <w:lvlJc w:val="left"/>
      <w:pPr>
        <w:ind w:left="5082" w:hanging="360"/>
      </w:pPr>
      <w:rPr>
        <w:rFonts w:ascii="Symbol" w:hAnsi="Symbol" w:hint="default"/>
      </w:rPr>
    </w:lvl>
    <w:lvl w:ilvl="7" w:tplc="240A0003">
      <w:start w:val="1"/>
      <w:numFmt w:val="bullet"/>
      <w:lvlText w:val="o"/>
      <w:lvlJc w:val="left"/>
      <w:pPr>
        <w:ind w:left="5802" w:hanging="360"/>
      </w:pPr>
      <w:rPr>
        <w:rFonts w:ascii="Courier New" w:hAnsi="Courier New" w:cs="Courier New" w:hint="default"/>
      </w:rPr>
    </w:lvl>
    <w:lvl w:ilvl="8" w:tplc="240A0005">
      <w:start w:val="1"/>
      <w:numFmt w:val="bullet"/>
      <w:lvlText w:val=""/>
      <w:lvlJc w:val="left"/>
      <w:pPr>
        <w:ind w:left="6522" w:hanging="360"/>
      </w:pPr>
      <w:rPr>
        <w:rFonts w:ascii="Wingdings" w:hAnsi="Wingdings" w:hint="default"/>
      </w:rPr>
    </w:lvl>
  </w:abstractNum>
  <w:abstractNum w:abstractNumId="16" w15:restartNumberingAfterBreak="0">
    <w:nsid w:val="11F64C79"/>
    <w:multiLevelType w:val="hybridMultilevel"/>
    <w:tmpl w:val="F91C6478"/>
    <w:lvl w:ilvl="0" w:tplc="08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7"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8" w15:restartNumberingAfterBreak="0">
    <w:nsid w:val="13420FE7"/>
    <w:multiLevelType w:val="hybridMultilevel"/>
    <w:tmpl w:val="8EA61F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1A1B2791"/>
    <w:multiLevelType w:val="hybridMultilevel"/>
    <w:tmpl w:val="1AC6754C"/>
    <w:lvl w:ilvl="0" w:tplc="CEF4FC5C">
      <w:start w:val="1"/>
      <w:numFmt w:val="decimal"/>
      <w:lvlText w:val="%1."/>
      <w:lvlJc w:val="left"/>
      <w:pPr>
        <w:ind w:left="720" w:hanging="360"/>
      </w:pPr>
      <w:rPr>
        <w:color w:val="000000" w:themeColor="text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1C620C03"/>
    <w:multiLevelType w:val="hybridMultilevel"/>
    <w:tmpl w:val="0D4C63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0366540"/>
    <w:multiLevelType w:val="hybridMultilevel"/>
    <w:tmpl w:val="FC84D9D4"/>
    <w:lvl w:ilvl="0" w:tplc="185282C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21F31468"/>
    <w:multiLevelType w:val="hybridMultilevel"/>
    <w:tmpl w:val="00089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222E686B"/>
    <w:multiLevelType w:val="multilevel"/>
    <w:tmpl w:val="04ACA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D1719C"/>
    <w:multiLevelType w:val="hybridMultilevel"/>
    <w:tmpl w:val="5D26D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6845824"/>
    <w:multiLevelType w:val="hybridMultilevel"/>
    <w:tmpl w:val="84DEBD20"/>
    <w:lvl w:ilvl="0" w:tplc="E318B626">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6967FC3"/>
    <w:multiLevelType w:val="multilevel"/>
    <w:tmpl w:val="8700911A"/>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295C5B9C"/>
    <w:multiLevelType w:val="hybridMultilevel"/>
    <w:tmpl w:val="A6B044E0"/>
    <w:lvl w:ilvl="0" w:tplc="240A000F">
      <w:start w:val="1"/>
      <w:numFmt w:val="decimal"/>
      <w:lvlText w:val="%1."/>
      <w:lvlJc w:val="left"/>
      <w:pPr>
        <w:ind w:left="8157" w:hanging="360"/>
      </w:pPr>
      <w:rPr>
        <w:rFonts w:hint="default"/>
      </w:rPr>
    </w:lvl>
    <w:lvl w:ilvl="1" w:tplc="240A0019" w:tentative="1">
      <w:start w:val="1"/>
      <w:numFmt w:val="lowerLetter"/>
      <w:lvlText w:val="%2."/>
      <w:lvlJc w:val="left"/>
      <w:pPr>
        <w:ind w:left="8877" w:hanging="360"/>
      </w:pPr>
    </w:lvl>
    <w:lvl w:ilvl="2" w:tplc="240A001B" w:tentative="1">
      <w:start w:val="1"/>
      <w:numFmt w:val="lowerRoman"/>
      <w:lvlText w:val="%3."/>
      <w:lvlJc w:val="right"/>
      <w:pPr>
        <w:ind w:left="9597" w:hanging="180"/>
      </w:pPr>
    </w:lvl>
    <w:lvl w:ilvl="3" w:tplc="240A000F" w:tentative="1">
      <w:start w:val="1"/>
      <w:numFmt w:val="decimal"/>
      <w:lvlText w:val="%4."/>
      <w:lvlJc w:val="left"/>
      <w:pPr>
        <w:ind w:left="10317" w:hanging="360"/>
      </w:pPr>
    </w:lvl>
    <w:lvl w:ilvl="4" w:tplc="240A0019" w:tentative="1">
      <w:start w:val="1"/>
      <w:numFmt w:val="lowerLetter"/>
      <w:lvlText w:val="%5."/>
      <w:lvlJc w:val="left"/>
      <w:pPr>
        <w:ind w:left="11037" w:hanging="360"/>
      </w:pPr>
    </w:lvl>
    <w:lvl w:ilvl="5" w:tplc="240A001B" w:tentative="1">
      <w:start w:val="1"/>
      <w:numFmt w:val="lowerRoman"/>
      <w:lvlText w:val="%6."/>
      <w:lvlJc w:val="right"/>
      <w:pPr>
        <w:ind w:left="11757" w:hanging="180"/>
      </w:pPr>
    </w:lvl>
    <w:lvl w:ilvl="6" w:tplc="240A000F" w:tentative="1">
      <w:start w:val="1"/>
      <w:numFmt w:val="decimal"/>
      <w:lvlText w:val="%7."/>
      <w:lvlJc w:val="left"/>
      <w:pPr>
        <w:ind w:left="12477" w:hanging="360"/>
      </w:pPr>
    </w:lvl>
    <w:lvl w:ilvl="7" w:tplc="240A0019" w:tentative="1">
      <w:start w:val="1"/>
      <w:numFmt w:val="lowerLetter"/>
      <w:lvlText w:val="%8."/>
      <w:lvlJc w:val="left"/>
      <w:pPr>
        <w:ind w:left="13197" w:hanging="360"/>
      </w:pPr>
    </w:lvl>
    <w:lvl w:ilvl="8" w:tplc="240A001B" w:tentative="1">
      <w:start w:val="1"/>
      <w:numFmt w:val="lowerRoman"/>
      <w:lvlText w:val="%9."/>
      <w:lvlJc w:val="right"/>
      <w:pPr>
        <w:ind w:left="13917" w:hanging="180"/>
      </w:pPr>
    </w:lvl>
  </w:abstractNum>
  <w:abstractNum w:abstractNumId="29" w15:restartNumberingAfterBreak="0">
    <w:nsid w:val="2AFC3B28"/>
    <w:multiLevelType w:val="hybridMultilevel"/>
    <w:tmpl w:val="4CD27ECA"/>
    <w:lvl w:ilvl="0" w:tplc="A802FEC0">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0" w15:restartNumberingAfterBreak="0">
    <w:nsid w:val="2BD552EB"/>
    <w:multiLevelType w:val="hybridMultilevel"/>
    <w:tmpl w:val="7F40551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1" w15:restartNumberingAfterBreak="0">
    <w:nsid w:val="301A1E8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C83879"/>
    <w:multiLevelType w:val="hybridMultilevel"/>
    <w:tmpl w:val="677EA34C"/>
    <w:lvl w:ilvl="0" w:tplc="11125B68">
      <w:start w:val="1"/>
      <w:numFmt w:val="decimal"/>
      <w:lvlText w:val="%1."/>
      <w:lvlJc w:val="left"/>
      <w:pPr>
        <w:ind w:left="360" w:hanging="360"/>
      </w:pPr>
      <w:rPr>
        <w:rFonts w:eastAsiaTheme="minorHAnsi" w:cstheme="minorBidi"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31FF4EA1"/>
    <w:multiLevelType w:val="hybridMultilevel"/>
    <w:tmpl w:val="2BAA6C60"/>
    <w:lvl w:ilvl="0" w:tplc="8C54EBEA">
      <w:start w:val="1"/>
      <w:numFmt w:val="decimal"/>
      <w:lvlText w:val="%1."/>
      <w:lvlJc w:val="left"/>
      <w:pPr>
        <w:ind w:left="720" w:hanging="360"/>
      </w:pPr>
      <w:rPr>
        <w:rFonts w:eastAsiaTheme="minorHAnsi"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2A11A36"/>
    <w:multiLevelType w:val="hybridMultilevel"/>
    <w:tmpl w:val="79BCB3B2"/>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5" w15:restartNumberingAfterBreak="0">
    <w:nsid w:val="3761308E"/>
    <w:multiLevelType w:val="hybridMultilevel"/>
    <w:tmpl w:val="11C615FA"/>
    <w:lvl w:ilvl="0" w:tplc="0764F2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3B172CFF"/>
    <w:multiLevelType w:val="hybridMultilevel"/>
    <w:tmpl w:val="BE766AE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3C9F692B"/>
    <w:multiLevelType w:val="hybridMultilevel"/>
    <w:tmpl w:val="84A67202"/>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46AE10E4">
      <w:start w:val="1"/>
      <w:numFmt w:val="decimal"/>
      <w:lvlText w:val="%4."/>
      <w:lvlJc w:val="left"/>
      <w:pPr>
        <w:ind w:left="2520" w:hanging="360"/>
      </w:pPr>
      <w:rPr>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8" w15:restartNumberingAfterBreak="0">
    <w:nsid w:val="3CD861AD"/>
    <w:multiLevelType w:val="hybridMultilevel"/>
    <w:tmpl w:val="E0023ED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9"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44523472"/>
    <w:multiLevelType w:val="hybridMultilevel"/>
    <w:tmpl w:val="9A7298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2" w15:restartNumberingAfterBreak="0">
    <w:nsid w:val="45D30502"/>
    <w:multiLevelType w:val="hybridMultilevel"/>
    <w:tmpl w:val="ADC02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47677898"/>
    <w:multiLevelType w:val="hybridMultilevel"/>
    <w:tmpl w:val="11B6F75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4" w15:restartNumberingAfterBreak="0">
    <w:nsid w:val="478F0D16"/>
    <w:multiLevelType w:val="hybridMultilevel"/>
    <w:tmpl w:val="CF7A14F4"/>
    <w:lvl w:ilvl="0" w:tplc="2AE6393C">
      <w:start w:val="1"/>
      <w:numFmt w:val="bullet"/>
      <w:lvlText w:val=""/>
      <w:lvlJc w:val="left"/>
      <w:pPr>
        <w:ind w:left="720" w:hanging="360"/>
      </w:pPr>
      <w:rPr>
        <w:rFonts w:ascii="Symbol" w:hAnsi="Symbo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5" w15:restartNumberingAfterBreak="0">
    <w:nsid w:val="49255D86"/>
    <w:multiLevelType w:val="multilevel"/>
    <w:tmpl w:val="3BA211D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4CD71FE4"/>
    <w:multiLevelType w:val="hybridMultilevel"/>
    <w:tmpl w:val="C352BD6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8" w15:restartNumberingAfterBreak="0">
    <w:nsid w:val="4CDD74B5"/>
    <w:multiLevelType w:val="hybridMultilevel"/>
    <w:tmpl w:val="2968E3F4"/>
    <w:lvl w:ilvl="0" w:tplc="E7B6C34C">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9" w15:restartNumberingAfterBreak="0">
    <w:nsid w:val="505524CD"/>
    <w:multiLevelType w:val="hybridMultilevel"/>
    <w:tmpl w:val="805254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0" w15:restartNumberingAfterBreak="0">
    <w:nsid w:val="50C01B32"/>
    <w:multiLevelType w:val="hybridMultilevel"/>
    <w:tmpl w:val="FB3CE8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15:restartNumberingAfterBreak="0">
    <w:nsid w:val="548D69CC"/>
    <w:multiLevelType w:val="hybridMultilevel"/>
    <w:tmpl w:val="0BB6817E"/>
    <w:lvl w:ilvl="0" w:tplc="240A0001">
      <w:start w:val="1"/>
      <w:numFmt w:val="bullet"/>
      <w:lvlText w:val=""/>
      <w:lvlJc w:val="left"/>
      <w:pPr>
        <w:ind w:left="9008"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2" w15:restartNumberingAfterBreak="0">
    <w:nsid w:val="55060856"/>
    <w:multiLevelType w:val="hybridMultilevel"/>
    <w:tmpl w:val="19E84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555555C7"/>
    <w:multiLevelType w:val="hybridMultilevel"/>
    <w:tmpl w:val="CB24E32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4" w15:restartNumberingAfterBreak="0">
    <w:nsid w:val="56DC061A"/>
    <w:multiLevelType w:val="hybridMultilevel"/>
    <w:tmpl w:val="C0725D2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5" w15:restartNumberingAfterBreak="0">
    <w:nsid w:val="5A99632F"/>
    <w:multiLevelType w:val="hybridMultilevel"/>
    <w:tmpl w:val="05BEC256"/>
    <w:lvl w:ilvl="0" w:tplc="4CEA2722">
      <w:start w:val="1"/>
      <w:numFmt w:val="decimal"/>
      <w:lvlText w:val="%1."/>
      <w:lvlJc w:val="left"/>
      <w:pPr>
        <w:ind w:left="720" w:hanging="360"/>
      </w:pPr>
      <w:rPr>
        <w:rFonts w:hint="default"/>
        <w:b/>
      </w:rPr>
    </w:lvl>
    <w:lvl w:ilvl="1" w:tplc="183630F4">
      <w:start w:val="1"/>
      <w:numFmt w:val="decimal"/>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5ADB54BF"/>
    <w:multiLevelType w:val="hybridMultilevel"/>
    <w:tmpl w:val="C8EA556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7" w15:restartNumberingAfterBreak="0">
    <w:nsid w:val="5BCE2C67"/>
    <w:multiLevelType w:val="hybridMultilevel"/>
    <w:tmpl w:val="3636469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5D734061"/>
    <w:multiLevelType w:val="hybridMultilevel"/>
    <w:tmpl w:val="65863EDC"/>
    <w:lvl w:ilvl="0" w:tplc="241475C4">
      <w:start w:val="1"/>
      <w:numFmt w:val="decimal"/>
      <w:lvlText w:val="%1."/>
      <w:lvlJc w:val="left"/>
      <w:pPr>
        <w:ind w:left="720" w:hanging="360"/>
      </w:pPr>
      <w:rPr>
        <w:rFonts w:eastAsia="Times New Roman"/>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9" w15:restartNumberingAfterBreak="0">
    <w:nsid w:val="5E4C47D5"/>
    <w:multiLevelType w:val="hybridMultilevel"/>
    <w:tmpl w:val="D6CCD94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0" w15:restartNumberingAfterBreak="0">
    <w:nsid w:val="5EDE3478"/>
    <w:multiLevelType w:val="hybridMultilevel"/>
    <w:tmpl w:val="2D3EF75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1" w15:restartNumberingAfterBreak="0">
    <w:nsid w:val="60BA78EA"/>
    <w:multiLevelType w:val="hybridMultilevel"/>
    <w:tmpl w:val="2032A73E"/>
    <w:lvl w:ilvl="0" w:tplc="E904D51C">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2" w15:restartNumberingAfterBreak="0">
    <w:nsid w:val="65F06B70"/>
    <w:multiLevelType w:val="hybridMultilevel"/>
    <w:tmpl w:val="F4D886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3" w15:restartNumberingAfterBreak="0">
    <w:nsid w:val="68317F5A"/>
    <w:multiLevelType w:val="hybridMultilevel"/>
    <w:tmpl w:val="05DAEAE6"/>
    <w:lvl w:ilvl="0" w:tplc="240A000F">
      <w:start w:val="1"/>
      <w:numFmt w:val="decimal"/>
      <w:lvlText w:val="%1."/>
      <w:lvlJc w:val="left"/>
      <w:pPr>
        <w:ind w:left="720" w:hanging="360"/>
      </w:pPr>
      <w:rPr>
        <w:rFonts w:eastAsia="Times New Roman"/>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4"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5"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6" w15:restartNumberingAfterBreak="0">
    <w:nsid w:val="70110433"/>
    <w:multiLevelType w:val="hybridMultilevel"/>
    <w:tmpl w:val="8D64AE1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7" w15:restartNumberingAfterBreak="0">
    <w:nsid w:val="70BE66FA"/>
    <w:multiLevelType w:val="hybridMultilevel"/>
    <w:tmpl w:val="ACBEA7A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8" w15:restartNumberingAfterBreak="0">
    <w:nsid w:val="70E96329"/>
    <w:multiLevelType w:val="hybridMultilevel"/>
    <w:tmpl w:val="5CC208B4"/>
    <w:lvl w:ilvl="0" w:tplc="4F34FE2C">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712B4D9E"/>
    <w:multiLevelType w:val="hybridMultilevel"/>
    <w:tmpl w:val="986834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0" w15:restartNumberingAfterBreak="0">
    <w:nsid w:val="72377AF2"/>
    <w:multiLevelType w:val="hybridMultilevel"/>
    <w:tmpl w:val="FD66D494"/>
    <w:lvl w:ilvl="0" w:tplc="AAC6EAB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1"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73DC1FB8"/>
    <w:multiLevelType w:val="hybridMultilevel"/>
    <w:tmpl w:val="0DB2E6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3"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75F62B20"/>
    <w:multiLevelType w:val="hybridMultilevel"/>
    <w:tmpl w:val="6DC8F66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5" w15:restartNumberingAfterBreak="0">
    <w:nsid w:val="79A27DF6"/>
    <w:multiLevelType w:val="hybridMultilevel"/>
    <w:tmpl w:val="200009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7B651F64"/>
    <w:multiLevelType w:val="hybridMultilevel"/>
    <w:tmpl w:val="2C645434"/>
    <w:lvl w:ilvl="0" w:tplc="D7E4F3A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BBE0C20"/>
    <w:multiLevelType w:val="hybridMultilevel"/>
    <w:tmpl w:val="CA523FBA"/>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8" w15:restartNumberingAfterBreak="0">
    <w:nsid w:val="7C356000"/>
    <w:multiLevelType w:val="hybridMultilevel"/>
    <w:tmpl w:val="7BCCE5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9" w15:restartNumberingAfterBreak="0">
    <w:nsid w:val="7E141629"/>
    <w:multiLevelType w:val="hybridMultilevel"/>
    <w:tmpl w:val="12C6B1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15:restartNumberingAfterBreak="0">
    <w:nsid w:val="7E4E47A3"/>
    <w:multiLevelType w:val="hybridMultilevel"/>
    <w:tmpl w:val="197C1256"/>
    <w:lvl w:ilvl="0" w:tplc="240A0001">
      <w:start w:val="1"/>
      <w:numFmt w:val="bullet"/>
      <w:lvlText w:val=""/>
      <w:lvlJc w:val="left"/>
      <w:pPr>
        <w:ind w:left="-4743" w:hanging="360"/>
      </w:pPr>
      <w:rPr>
        <w:rFonts w:ascii="Symbol" w:hAnsi="Symbol" w:hint="default"/>
      </w:rPr>
    </w:lvl>
    <w:lvl w:ilvl="1" w:tplc="240A0003">
      <w:start w:val="1"/>
      <w:numFmt w:val="bullet"/>
      <w:lvlText w:val="o"/>
      <w:lvlJc w:val="left"/>
      <w:pPr>
        <w:ind w:left="-4023" w:hanging="360"/>
      </w:pPr>
      <w:rPr>
        <w:rFonts w:ascii="Courier New" w:hAnsi="Courier New" w:cs="Courier New" w:hint="default"/>
      </w:rPr>
    </w:lvl>
    <w:lvl w:ilvl="2" w:tplc="240A0005">
      <w:start w:val="1"/>
      <w:numFmt w:val="bullet"/>
      <w:lvlText w:val=""/>
      <w:lvlJc w:val="left"/>
      <w:pPr>
        <w:ind w:left="-3303" w:hanging="360"/>
      </w:pPr>
      <w:rPr>
        <w:rFonts w:ascii="Wingdings" w:hAnsi="Wingdings" w:hint="default"/>
      </w:rPr>
    </w:lvl>
    <w:lvl w:ilvl="3" w:tplc="240A0001">
      <w:start w:val="1"/>
      <w:numFmt w:val="bullet"/>
      <w:lvlText w:val=""/>
      <w:lvlJc w:val="left"/>
      <w:pPr>
        <w:ind w:left="-2583" w:hanging="360"/>
      </w:pPr>
      <w:rPr>
        <w:rFonts w:ascii="Symbol" w:hAnsi="Symbol" w:hint="default"/>
      </w:rPr>
    </w:lvl>
    <w:lvl w:ilvl="4" w:tplc="240A0003">
      <w:start w:val="1"/>
      <w:numFmt w:val="bullet"/>
      <w:lvlText w:val="o"/>
      <w:lvlJc w:val="left"/>
      <w:pPr>
        <w:ind w:left="-1863" w:hanging="360"/>
      </w:pPr>
      <w:rPr>
        <w:rFonts w:ascii="Courier New" w:hAnsi="Courier New" w:cs="Courier New" w:hint="default"/>
      </w:rPr>
    </w:lvl>
    <w:lvl w:ilvl="5" w:tplc="240A0005">
      <w:start w:val="1"/>
      <w:numFmt w:val="bullet"/>
      <w:lvlText w:val=""/>
      <w:lvlJc w:val="left"/>
      <w:pPr>
        <w:ind w:left="-1143" w:hanging="360"/>
      </w:pPr>
      <w:rPr>
        <w:rFonts w:ascii="Wingdings" w:hAnsi="Wingdings" w:hint="default"/>
      </w:rPr>
    </w:lvl>
    <w:lvl w:ilvl="6" w:tplc="240A0001">
      <w:start w:val="1"/>
      <w:numFmt w:val="bullet"/>
      <w:lvlText w:val=""/>
      <w:lvlJc w:val="left"/>
      <w:pPr>
        <w:ind w:left="-423" w:hanging="360"/>
      </w:pPr>
      <w:rPr>
        <w:rFonts w:ascii="Symbol" w:hAnsi="Symbol" w:hint="default"/>
      </w:rPr>
    </w:lvl>
    <w:lvl w:ilvl="7" w:tplc="240A0003">
      <w:start w:val="1"/>
      <w:numFmt w:val="bullet"/>
      <w:lvlText w:val="o"/>
      <w:lvlJc w:val="left"/>
      <w:pPr>
        <w:ind w:left="297" w:hanging="360"/>
      </w:pPr>
      <w:rPr>
        <w:rFonts w:ascii="Courier New" w:hAnsi="Courier New" w:cs="Courier New" w:hint="default"/>
      </w:rPr>
    </w:lvl>
    <w:lvl w:ilvl="8" w:tplc="240A0005" w:tentative="1">
      <w:start w:val="1"/>
      <w:numFmt w:val="bullet"/>
      <w:lvlText w:val=""/>
      <w:lvlJc w:val="left"/>
      <w:pPr>
        <w:ind w:left="1017"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0"/>
  </w:num>
  <w:num w:numId="3">
    <w:abstractNumId w:val="5"/>
  </w:num>
  <w:num w:numId="4">
    <w:abstractNumId w:val="14"/>
  </w:num>
  <w:num w:numId="5">
    <w:abstractNumId w:val="29"/>
  </w:num>
  <w:num w:numId="6">
    <w:abstractNumId w:val="24"/>
  </w:num>
  <w:num w:numId="7">
    <w:abstractNumId w:val="8"/>
  </w:num>
  <w:num w:numId="8">
    <w:abstractNumId w:val="66"/>
  </w:num>
  <w:num w:numId="9">
    <w:abstractNumId w:val="39"/>
  </w:num>
  <w:num w:numId="10">
    <w:abstractNumId w:val="61"/>
  </w:num>
  <w:num w:numId="11">
    <w:abstractNumId w:val="4"/>
  </w:num>
  <w:num w:numId="12">
    <w:abstractNumId w:val="9"/>
  </w:num>
  <w:num w:numId="13">
    <w:abstractNumId w:val="11"/>
  </w:num>
  <w:num w:numId="14">
    <w:abstractNumId w:val="42"/>
  </w:num>
  <w:num w:numId="15">
    <w:abstractNumId w:val="22"/>
  </w:num>
  <w:num w:numId="16">
    <w:abstractNumId w:val="27"/>
  </w:num>
  <w:num w:numId="17">
    <w:abstractNumId w:val="71"/>
  </w:num>
  <w:num w:numId="18">
    <w:abstractNumId w:val="40"/>
  </w:num>
  <w:num w:numId="19">
    <w:abstractNumId w:val="52"/>
  </w:num>
  <w:num w:numId="20">
    <w:abstractNumId w:val="55"/>
  </w:num>
  <w:num w:numId="21">
    <w:abstractNumId w:val="0"/>
  </w:num>
  <w:num w:numId="22">
    <w:abstractNumId w:val="33"/>
  </w:num>
  <w:num w:numId="23">
    <w:abstractNumId w:val="32"/>
  </w:num>
  <w:num w:numId="24">
    <w:abstractNumId w:val="7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9"/>
  </w:num>
  <w:num w:numId="36">
    <w:abstractNumId w:val="64"/>
  </w:num>
  <w:num w:numId="37">
    <w:abstractNumId w:val="45"/>
  </w:num>
  <w:num w:numId="38">
    <w:abstractNumId w:val="23"/>
  </w:num>
  <w:num w:numId="39">
    <w:abstractNumId w:val="1"/>
  </w:num>
  <w:num w:numId="40">
    <w:abstractNumId w:val="3"/>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62"/>
  </w:num>
  <w:num w:numId="44">
    <w:abstractNumId w:val="53"/>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0"/>
  </w:num>
  <w:num w:numId="48">
    <w:abstractNumId w:val="16"/>
  </w:num>
  <w:num w:numId="49">
    <w:abstractNumId w:val="46"/>
  </w:num>
  <w:num w:numId="5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num>
  <w:num w:numId="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num>
  <w:num w:numId="55">
    <w:abstractNumId w:val="47"/>
  </w:num>
  <w:num w:numId="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num>
  <w:num w:numId="58">
    <w:abstractNumId w:val="36"/>
  </w:num>
  <w:num w:numId="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lvlOverride w:ilvl="1">
      <w:startOverride w:val="1"/>
    </w:lvlOverride>
    <w:lvlOverride w:ilvl="2"/>
    <w:lvlOverride w:ilvl="3"/>
    <w:lvlOverride w:ilvl="4"/>
    <w:lvlOverride w:ilvl="5"/>
    <w:lvlOverride w:ilvl="6"/>
    <w:lvlOverride w:ilvl="7"/>
    <w:lvlOverride w:ilvl="8"/>
  </w:num>
  <w:num w:numId="61">
    <w:abstractNumId w:val="31"/>
  </w:num>
  <w:num w:numId="62">
    <w:abstractNumId w:val="65"/>
  </w:num>
  <w:num w:numId="63">
    <w:abstractNumId w:val="17"/>
  </w:num>
  <w:num w:numId="6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num>
  <w:num w:numId="66">
    <w:abstractNumId w:val="50"/>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0"/>
  </w:num>
  <w:num w:numId="6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num>
  <w:num w:numId="71">
    <w:abstractNumId w:val="75"/>
  </w:num>
  <w:num w:numId="72">
    <w:abstractNumId w:val="60"/>
  </w:num>
  <w:num w:numId="73">
    <w:abstractNumId w:val="41"/>
  </w:num>
  <w:num w:numId="74">
    <w:abstractNumId w:val="44"/>
  </w:num>
  <w:num w:numId="75">
    <w:abstractNumId w:val="78"/>
  </w:num>
  <w:num w:numId="76">
    <w:abstractNumId w:val="15"/>
  </w:num>
  <w:num w:numId="7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num>
  <w:num w:numId="79">
    <w:abstractNumId w:val="67"/>
  </w:num>
  <w:num w:numId="80">
    <w:abstractNumId w:val="72"/>
  </w:num>
  <w:num w:numId="81">
    <w:abstractNumId w:val="74"/>
  </w:num>
  <w:num w:numId="82">
    <w:abstractNumId w:val="54"/>
  </w:num>
  <w:num w:numId="83">
    <w:abstractNumId w:val="51"/>
  </w:num>
  <w:num w:numId="84">
    <w:abstractNumId w:val="7"/>
  </w:num>
  <w:num w:numId="85">
    <w:abstractNumId w:val="20"/>
  </w:num>
  <w:num w:numId="86">
    <w:abstractNumId w:val="56"/>
  </w:num>
  <w:num w:numId="87">
    <w:abstractNumId w:val="49"/>
  </w:num>
  <w:num w:numId="8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9"/>
  </w:num>
  <w:num w:numId="90">
    <w:abstractNumId w:val="47"/>
  </w:num>
  <w:num w:numId="9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3"/>
  </w:num>
  <w:num w:numId="93">
    <w:abstractNumId w:val="36"/>
  </w:num>
  <w:num w:numId="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
    <w:lvlOverride w:ilvl="0"/>
    <w:lvlOverride w:ilvl="1">
      <w:startOverride w:val="1"/>
    </w:lvlOverride>
    <w:lvlOverride w:ilvl="2"/>
    <w:lvlOverride w:ilvl="3"/>
    <w:lvlOverride w:ilvl="4"/>
    <w:lvlOverride w:ilvl="5"/>
    <w:lvlOverride w:ilvl="6"/>
    <w:lvlOverride w:ilvl="7"/>
    <w:lvlOverride w:ilvl="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13A6"/>
    <w:rsid w:val="00002761"/>
    <w:rsid w:val="00003346"/>
    <w:rsid w:val="00003960"/>
    <w:rsid w:val="0000423E"/>
    <w:rsid w:val="0000456C"/>
    <w:rsid w:val="00004D4A"/>
    <w:rsid w:val="00005B2C"/>
    <w:rsid w:val="0001005F"/>
    <w:rsid w:val="00011019"/>
    <w:rsid w:val="000112BF"/>
    <w:rsid w:val="00011359"/>
    <w:rsid w:val="00011F6C"/>
    <w:rsid w:val="00013BD1"/>
    <w:rsid w:val="00013E1E"/>
    <w:rsid w:val="00014E70"/>
    <w:rsid w:val="000153C4"/>
    <w:rsid w:val="00015437"/>
    <w:rsid w:val="0001742E"/>
    <w:rsid w:val="00021966"/>
    <w:rsid w:val="00021D9B"/>
    <w:rsid w:val="000227E8"/>
    <w:rsid w:val="00026334"/>
    <w:rsid w:val="00026724"/>
    <w:rsid w:val="00027607"/>
    <w:rsid w:val="00027756"/>
    <w:rsid w:val="000311E4"/>
    <w:rsid w:val="00032280"/>
    <w:rsid w:val="00034BB0"/>
    <w:rsid w:val="00034D2C"/>
    <w:rsid w:val="000366CD"/>
    <w:rsid w:val="00037C7C"/>
    <w:rsid w:val="00040F55"/>
    <w:rsid w:val="00043E1E"/>
    <w:rsid w:val="00045988"/>
    <w:rsid w:val="000461E7"/>
    <w:rsid w:val="0004743D"/>
    <w:rsid w:val="000505EE"/>
    <w:rsid w:val="00051594"/>
    <w:rsid w:val="000528E2"/>
    <w:rsid w:val="00053254"/>
    <w:rsid w:val="00054917"/>
    <w:rsid w:val="0005491D"/>
    <w:rsid w:val="00055943"/>
    <w:rsid w:val="000578C7"/>
    <w:rsid w:val="00060D8B"/>
    <w:rsid w:val="00064C23"/>
    <w:rsid w:val="000702CC"/>
    <w:rsid w:val="00070311"/>
    <w:rsid w:val="00071BEE"/>
    <w:rsid w:val="000723FA"/>
    <w:rsid w:val="00072FB7"/>
    <w:rsid w:val="00075ECB"/>
    <w:rsid w:val="000811D2"/>
    <w:rsid w:val="0008164F"/>
    <w:rsid w:val="00082887"/>
    <w:rsid w:val="00083342"/>
    <w:rsid w:val="00086E59"/>
    <w:rsid w:val="00086F6F"/>
    <w:rsid w:val="00091368"/>
    <w:rsid w:val="00091F31"/>
    <w:rsid w:val="00093EF0"/>
    <w:rsid w:val="00094798"/>
    <w:rsid w:val="00094EB4"/>
    <w:rsid w:val="00097627"/>
    <w:rsid w:val="00097AD5"/>
    <w:rsid w:val="000A4286"/>
    <w:rsid w:val="000B081D"/>
    <w:rsid w:val="000B0EC1"/>
    <w:rsid w:val="000B24D8"/>
    <w:rsid w:val="000B326F"/>
    <w:rsid w:val="000B334B"/>
    <w:rsid w:val="000B401C"/>
    <w:rsid w:val="000B582E"/>
    <w:rsid w:val="000B5B62"/>
    <w:rsid w:val="000B6B48"/>
    <w:rsid w:val="000C2ABF"/>
    <w:rsid w:val="000C47D5"/>
    <w:rsid w:val="000C5571"/>
    <w:rsid w:val="000C641A"/>
    <w:rsid w:val="000C7473"/>
    <w:rsid w:val="000C765B"/>
    <w:rsid w:val="000C7885"/>
    <w:rsid w:val="000D0106"/>
    <w:rsid w:val="000D077A"/>
    <w:rsid w:val="000D1173"/>
    <w:rsid w:val="000D301B"/>
    <w:rsid w:val="000D4963"/>
    <w:rsid w:val="000D54E3"/>
    <w:rsid w:val="000D742C"/>
    <w:rsid w:val="000D771A"/>
    <w:rsid w:val="000D7CEA"/>
    <w:rsid w:val="000E0139"/>
    <w:rsid w:val="000E0C2B"/>
    <w:rsid w:val="000E3D39"/>
    <w:rsid w:val="000E4946"/>
    <w:rsid w:val="000E49B8"/>
    <w:rsid w:val="000E4D11"/>
    <w:rsid w:val="000E4F3D"/>
    <w:rsid w:val="000E58CC"/>
    <w:rsid w:val="000E5C03"/>
    <w:rsid w:val="000E7D25"/>
    <w:rsid w:val="000E7E8E"/>
    <w:rsid w:val="000F2BC0"/>
    <w:rsid w:val="00100207"/>
    <w:rsid w:val="001010E0"/>
    <w:rsid w:val="00101ACD"/>
    <w:rsid w:val="001021B2"/>
    <w:rsid w:val="00102833"/>
    <w:rsid w:val="001029D0"/>
    <w:rsid w:val="00105094"/>
    <w:rsid w:val="00111507"/>
    <w:rsid w:val="001145F0"/>
    <w:rsid w:val="001146BA"/>
    <w:rsid w:val="00114BFE"/>
    <w:rsid w:val="0011649E"/>
    <w:rsid w:val="001200E4"/>
    <w:rsid w:val="001201F6"/>
    <w:rsid w:val="00120641"/>
    <w:rsid w:val="00120951"/>
    <w:rsid w:val="00122936"/>
    <w:rsid w:val="00123470"/>
    <w:rsid w:val="00123490"/>
    <w:rsid w:val="00124C94"/>
    <w:rsid w:val="00125548"/>
    <w:rsid w:val="001258BD"/>
    <w:rsid w:val="00126712"/>
    <w:rsid w:val="0013187F"/>
    <w:rsid w:val="001360D8"/>
    <w:rsid w:val="001372DD"/>
    <w:rsid w:val="001379B7"/>
    <w:rsid w:val="00137F21"/>
    <w:rsid w:val="00141DCE"/>
    <w:rsid w:val="00141EF9"/>
    <w:rsid w:val="00143E1B"/>
    <w:rsid w:val="00144977"/>
    <w:rsid w:val="00145184"/>
    <w:rsid w:val="00147E2C"/>
    <w:rsid w:val="001504B7"/>
    <w:rsid w:val="001509BA"/>
    <w:rsid w:val="00151497"/>
    <w:rsid w:val="00151FA9"/>
    <w:rsid w:val="0015247C"/>
    <w:rsid w:val="00155C2A"/>
    <w:rsid w:val="00157108"/>
    <w:rsid w:val="001575F1"/>
    <w:rsid w:val="001600E1"/>
    <w:rsid w:val="001610E5"/>
    <w:rsid w:val="00161B8D"/>
    <w:rsid w:val="00161F14"/>
    <w:rsid w:val="00162065"/>
    <w:rsid w:val="00162A4D"/>
    <w:rsid w:val="00163585"/>
    <w:rsid w:val="00165376"/>
    <w:rsid w:val="00166B33"/>
    <w:rsid w:val="00167F41"/>
    <w:rsid w:val="00170625"/>
    <w:rsid w:val="00171361"/>
    <w:rsid w:val="0017350D"/>
    <w:rsid w:val="00173526"/>
    <w:rsid w:val="00176B2A"/>
    <w:rsid w:val="00177D35"/>
    <w:rsid w:val="00182C25"/>
    <w:rsid w:val="00183FCA"/>
    <w:rsid w:val="00192647"/>
    <w:rsid w:val="00196018"/>
    <w:rsid w:val="001A197D"/>
    <w:rsid w:val="001A19DA"/>
    <w:rsid w:val="001A2D27"/>
    <w:rsid w:val="001A2E11"/>
    <w:rsid w:val="001A4589"/>
    <w:rsid w:val="001A5A2D"/>
    <w:rsid w:val="001A5CCE"/>
    <w:rsid w:val="001A6D7B"/>
    <w:rsid w:val="001A7588"/>
    <w:rsid w:val="001B0168"/>
    <w:rsid w:val="001B2545"/>
    <w:rsid w:val="001B4DCA"/>
    <w:rsid w:val="001B6A86"/>
    <w:rsid w:val="001C02C5"/>
    <w:rsid w:val="001C1926"/>
    <w:rsid w:val="001C3BB0"/>
    <w:rsid w:val="001C509B"/>
    <w:rsid w:val="001C58BC"/>
    <w:rsid w:val="001D0D95"/>
    <w:rsid w:val="001D2FE4"/>
    <w:rsid w:val="001D309E"/>
    <w:rsid w:val="001D37F6"/>
    <w:rsid w:val="001D46B7"/>
    <w:rsid w:val="001D474C"/>
    <w:rsid w:val="001D57D7"/>
    <w:rsid w:val="001D68BD"/>
    <w:rsid w:val="001D716B"/>
    <w:rsid w:val="001E08CC"/>
    <w:rsid w:val="001E0B06"/>
    <w:rsid w:val="001E76ED"/>
    <w:rsid w:val="001F1B4C"/>
    <w:rsid w:val="001F2220"/>
    <w:rsid w:val="001F3E38"/>
    <w:rsid w:val="001F7032"/>
    <w:rsid w:val="00202288"/>
    <w:rsid w:val="00204965"/>
    <w:rsid w:val="00204A97"/>
    <w:rsid w:val="00210943"/>
    <w:rsid w:val="00210D41"/>
    <w:rsid w:val="00211261"/>
    <w:rsid w:val="0021187A"/>
    <w:rsid w:val="00212324"/>
    <w:rsid w:val="00212E78"/>
    <w:rsid w:val="00213DFA"/>
    <w:rsid w:val="00215179"/>
    <w:rsid w:val="002200FE"/>
    <w:rsid w:val="00220258"/>
    <w:rsid w:val="00221035"/>
    <w:rsid w:val="00221BA0"/>
    <w:rsid w:val="0022246F"/>
    <w:rsid w:val="00224A60"/>
    <w:rsid w:val="00225F06"/>
    <w:rsid w:val="002262EB"/>
    <w:rsid w:val="00230755"/>
    <w:rsid w:val="002312F6"/>
    <w:rsid w:val="00235EF6"/>
    <w:rsid w:val="00237A97"/>
    <w:rsid w:val="00237AB1"/>
    <w:rsid w:val="00240546"/>
    <w:rsid w:val="00240E59"/>
    <w:rsid w:val="00242C61"/>
    <w:rsid w:val="0024404E"/>
    <w:rsid w:val="00245953"/>
    <w:rsid w:val="0025100E"/>
    <w:rsid w:val="00251DB0"/>
    <w:rsid w:val="00251F77"/>
    <w:rsid w:val="00252C21"/>
    <w:rsid w:val="002544CA"/>
    <w:rsid w:val="00254AA2"/>
    <w:rsid w:val="00257264"/>
    <w:rsid w:val="00260287"/>
    <w:rsid w:val="0026112B"/>
    <w:rsid w:val="002617FC"/>
    <w:rsid w:val="00264251"/>
    <w:rsid w:val="00264432"/>
    <w:rsid w:val="00266766"/>
    <w:rsid w:val="00273CF4"/>
    <w:rsid w:val="002760F4"/>
    <w:rsid w:val="00280A83"/>
    <w:rsid w:val="00280EC5"/>
    <w:rsid w:val="00282916"/>
    <w:rsid w:val="002842C6"/>
    <w:rsid w:val="00285CBD"/>
    <w:rsid w:val="00286A19"/>
    <w:rsid w:val="002872CF"/>
    <w:rsid w:val="00291700"/>
    <w:rsid w:val="00292585"/>
    <w:rsid w:val="002940E3"/>
    <w:rsid w:val="002A0382"/>
    <w:rsid w:val="002A103B"/>
    <w:rsid w:val="002A1749"/>
    <w:rsid w:val="002A29A7"/>
    <w:rsid w:val="002A6A13"/>
    <w:rsid w:val="002A75C4"/>
    <w:rsid w:val="002B0461"/>
    <w:rsid w:val="002B0A3D"/>
    <w:rsid w:val="002B1B0A"/>
    <w:rsid w:val="002B3290"/>
    <w:rsid w:val="002B366C"/>
    <w:rsid w:val="002B3C60"/>
    <w:rsid w:val="002B3E30"/>
    <w:rsid w:val="002B6FFF"/>
    <w:rsid w:val="002B751B"/>
    <w:rsid w:val="002C0D54"/>
    <w:rsid w:val="002C1A5B"/>
    <w:rsid w:val="002D18E4"/>
    <w:rsid w:val="002D1FE0"/>
    <w:rsid w:val="002D2499"/>
    <w:rsid w:val="002D2644"/>
    <w:rsid w:val="002D3003"/>
    <w:rsid w:val="002E00A7"/>
    <w:rsid w:val="002E086F"/>
    <w:rsid w:val="002E0FDF"/>
    <w:rsid w:val="002E217B"/>
    <w:rsid w:val="002E7ED3"/>
    <w:rsid w:val="002F1992"/>
    <w:rsid w:val="002F257E"/>
    <w:rsid w:val="002F705D"/>
    <w:rsid w:val="003006DC"/>
    <w:rsid w:val="00300C75"/>
    <w:rsid w:val="003016B4"/>
    <w:rsid w:val="0030220F"/>
    <w:rsid w:val="0030301A"/>
    <w:rsid w:val="003038E9"/>
    <w:rsid w:val="00304DCA"/>
    <w:rsid w:val="00305E07"/>
    <w:rsid w:val="00305E1A"/>
    <w:rsid w:val="003071F5"/>
    <w:rsid w:val="0030778F"/>
    <w:rsid w:val="00310D62"/>
    <w:rsid w:val="00310E4D"/>
    <w:rsid w:val="00313B46"/>
    <w:rsid w:val="0031424F"/>
    <w:rsid w:val="00314767"/>
    <w:rsid w:val="00315B02"/>
    <w:rsid w:val="00316876"/>
    <w:rsid w:val="003204B0"/>
    <w:rsid w:val="003222B6"/>
    <w:rsid w:val="00322FE0"/>
    <w:rsid w:val="00323615"/>
    <w:rsid w:val="00325166"/>
    <w:rsid w:val="00326036"/>
    <w:rsid w:val="0032695D"/>
    <w:rsid w:val="003279A2"/>
    <w:rsid w:val="00330814"/>
    <w:rsid w:val="0033246C"/>
    <w:rsid w:val="0033374A"/>
    <w:rsid w:val="003340A5"/>
    <w:rsid w:val="003359B3"/>
    <w:rsid w:val="00337D4C"/>
    <w:rsid w:val="003404AF"/>
    <w:rsid w:val="00340871"/>
    <w:rsid w:val="003427CD"/>
    <w:rsid w:val="003456CC"/>
    <w:rsid w:val="003458E2"/>
    <w:rsid w:val="00347777"/>
    <w:rsid w:val="00350596"/>
    <w:rsid w:val="003514C5"/>
    <w:rsid w:val="003526BE"/>
    <w:rsid w:val="003544C8"/>
    <w:rsid w:val="003568A4"/>
    <w:rsid w:val="003572AF"/>
    <w:rsid w:val="00357F47"/>
    <w:rsid w:val="0036266F"/>
    <w:rsid w:val="00362D6A"/>
    <w:rsid w:val="0036450A"/>
    <w:rsid w:val="00364A80"/>
    <w:rsid w:val="00364B5C"/>
    <w:rsid w:val="00372FEB"/>
    <w:rsid w:val="003768A0"/>
    <w:rsid w:val="00377599"/>
    <w:rsid w:val="0038156E"/>
    <w:rsid w:val="003844FE"/>
    <w:rsid w:val="00386967"/>
    <w:rsid w:val="00387C76"/>
    <w:rsid w:val="00391448"/>
    <w:rsid w:val="0039178D"/>
    <w:rsid w:val="003922B7"/>
    <w:rsid w:val="0039655D"/>
    <w:rsid w:val="00397DF7"/>
    <w:rsid w:val="00397F50"/>
    <w:rsid w:val="003A3B7E"/>
    <w:rsid w:val="003A5802"/>
    <w:rsid w:val="003A6E71"/>
    <w:rsid w:val="003A76E1"/>
    <w:rsid w:val="003B735E"/>
    <w:rsid w:val="003C047C"/>
    <w:rsid w:val="003C0983"/>
    <w:rsid w:val="003C1008"/>
    <w:rsid w:val="003C1F27"/>
    <w:rsid w:val="003C24A5"/>
    <w:rsid w:val="003C2677"/>
    <w:rsid w:val="003C3536"/>
    <w:rsid w:val="003C4F1D"/>
    <w:rsid w:val="003C5BCF"/>
    <w:rsid w:val="003C6DD2"/>
    <w:rsid w:val="003D0EF8"/>
    <w:rsid w:val="003D126B"/>
    <w:rsid w:val="003D1EF2"/>
    <w:rsid w:val="003D304D"/>
    <w:rsid w:val="003D387A"/>
    <w:rsid w:val="003D4F9C"/>
    <w:rsid w:val="003D6CBE"/>
    <w:rsid w:val="003D7342"/>
    <w:rsid w:val="003D76D3"/>
    <w:rsid w:val="003E0D0B"/>
    <w:rsid w:val="003E296C"/>
    <w:rsid w:val="003E3AF1"/>
    <w:rsid w:val="003E3D16"/>
    <w:rsid w:val="003E3E2A"/>
    <w:rsid w:val="003E3FA4"/>
    <w:rsid w:val="003E4348"/>
    <w:rsid w:val="003E4564"/>
    <w:rsid w:val="003E4860"/>
    <w:rsid w:val="003E4909"/>
    <w:rsid w:val="003E4E9F"/>
    <w:rsid w:val="003E4F32"/>
    <w:rsid w:val="003E6B38"/>
    <w:rsid w:val="003F1A45"/>
    <w:rsid w:val="003F5651"/>
    <w:rsid w:val="003F6E72"/>
    <w:rsid w:val="00400E8E"/>
    <w:rsid w:val="00401431"/>
    <w:rsid w:val="00401618"/>
    <w:rsid w:val="004016DE"/>
    <w:rsid w:val="004032FC"/>
    <w:rsid w:val="0040728E"/>
    <w:rsid w:val="00410602"/>
    <w:rsid w:val="00411758"/>
    <w:rsid w:val="00411868"/>
    <w:rsid w:val="0041275B"/>
    <w:rsid w:val="00412DB5"/>
    <w:rsid w:val="00412E20"/>
    <w:rsid w:val="00417519"/>
    <w:rsid w:val="0042077C"/>
    <w:rsid w:val="00421C7C"/>
    <w:rsid w:val="00422381"/>
    <w:rsid w:val="00423169"/>
    <w:rsid w:val="0042617E"/>
    <w:rsid w:val="004300D2"/>
    <w:rsid w:val="00432D4F"/>
    <w:rsid w:val="00435457"/>
    <w:rsid w:val="00440861"/>
    <w:rsid w:val="00440DBF"/>
    <w:rsid w:val="00445E00"/>
    <w:rsid w:val="00446B1E"/>
    <w:rsid w:val="00446ECD"/>
    <w:rsid w:val="00452333"/>
    <w:rsid w:val="0045276D"/>
    <w:rsid w:val="004530AD"/>
    <w:rsid w:val="004536EF"/>
    <w:rsid w:val="00454F57"/>
    <w:rsid w:val="00456606"/>
    <w:rsid w:val="0045717F"/>
    <w:rsid w:val="004615EB"/>
    <w:rsid w:val="0046180D"/>
    <w:rsid w:val="0046510B"/>
    <w:rsid w:val="004716D2"/>
    <w:rsid w:val="004751D3"/>
    <w:rsid w:val="00477083"/>
    <w:rsid w:val="0047736A"/>
    <w:rsid w:val="004774A0"/>
    <w:rsid w:val="00487635"/>
    <w:rsid w:val="00487726"/>
    <w:rsid w:val="00487771"/>
    <w:rsid w:val="00487ACB"/>
    <w:rsid w:val="004905D7"/>
    <w:rsid w:val="0049156C"/>
    <w:rsid w:val="00491750"/>
    <w:rsid w:val="00492BA1"/>
    <w:rsid w:val="00492D5D"/>
    <w:rsid w:val="00494E1F"/>
    <w:rsid w:val="004977CC"/>
    <w:rsid w:val="004A0199"/>
    <w:rsid w:val="004A0442"/>
    <w:rsid w:val="004A280A"/>
    <w:rsid w:val="004A3E57"/>
    <w:rsid w:val="004A4022"/>
    <w:rsid w:val="004A468A"/>
    <w:rsid w:val="004A4D81"/>
    <w:rsid w:val="004A74CE"/>
    <w:rsid w:val="004B25EE"/>
    <w:rsid w:val="004B45AE"/>
    <w:rsid w:val="004B6B1D"/>
    <w:rsid w:val="004B7AB2"/>
    <w:rsid w:val="004B7BB5"/>
    <w:rsid w:val="004C1BEC"/>
    <w:rsid w:val="004C3272"/>
    <w:rsid w:val="004C6507"/>
    <w:rsid w:val="004C6930"/>
    <w:rsid w:val="004C76B1"/>
    <w:rsid w:val="004D065A"/>
    <w:rsid w:val="004D0B8A"/>
    <w:rsid w:val="004D16A2"/>
    <w:rsid w:val="004D3BAB"/>
    <w:rsid w:val="004D4005"/>
    <w:rsid w:val="004D64D1"/>
    <w:rsid w:val="004D6CA2"/>
    <w:rsid w:val="004D6D04"/>
    <w:rsid w:val="004D7F3F"/>
    <w:rsid w:val="004E3100"/>
    <w:rsid w:val="004E3386"/>
    <w:rsid w:val="004E3689"/>
    <w:rsid w:val="004E4779"/>
    <w:rsid w:val="004E5AC9"/>
    <w:rsid w:val="004E7C81"/>
    <w:rsid w:val="004F2396"/>
    <w:rsid w:val="004F4366"/>
    <w:rsid w:val="004F6D45"/>
    <w:rsid w:val="005006F4"/>
    <w:rsid w:val="00501629"/>
    <w:rsid w:val="00501CA1"/>
    <w:rsid w:val="005021A8"/>
    <w:rsid w:val="005107F9"/>
    <w:rsid w:val="00510BE5"/>
    <w:rsid w:val="00514640"/>
    <w:rsid w:val="00514B33"/>
    <w:rsid w:val="005159D2"/>
    <w:rsid w:val="0051624C"/>
    <w:rsid w:val="005179A3"/>
    <w:rsid w:val="00517AAA"/>
    <w:rsid w:val="00517FB7"/>
    <w:rsid w:val="00521D5E"/>
    <w:rsid w:val="00523D2B"/>
    <w:rsid w:val="005267DF"/>
    <w:rsid w:val="00530A8F"/>
    <w:rsid w:val="00530EC9"/>
    <w:rsid w:val="00532162"/>
    <w:rsid w:val="00532E15"/>
    <w:rsid w:val="00536AE4"/>
    <w:rsid w:val="00536E39"/>
    <w:rsid w:val="00537BB1"/>
    <w:rsid w:val="00537F26"/>
    <w:rsid w:val="00542C56"/>
    <w:rsid w:val="005436B3"/>
    <w:rsid w:val="0054377E"/>
    <w:rsid w:val="005447D3"/>
    <w:rsid w:val="005457D4"/>
    <w:rsid w:val="005466EB"/>
    <w:rsid w:val="0054789E"/>
    <w:rsid w:val="00552BB6"/>
    <w:rsid w:val="0055487F"/>
    <w:rsid w:val="00555BDD"/>
    <w:rsid w:val="00561347"/>
    <w:rsid w:val="00561C63"/>
    <w:rsid w:val="00565DE7"/>
    <w:rsid w:val="00566458"/>
    <w:rsid w:val="00573228"/>
    <w:rsid w:val="00573B4C"/>
    <w:rsid w:val="00574FCC"/>
    <w:rsid w:val="005812AD"/>
    <w:rsid w:val="00584AC1"/>
    <w:rsid w:val="005900C3"/>
    <w:rsid w:val="005903F0"/>
    <w:rsid w:val="00592ECC"/>
    <w:rsid w:val="005963B3"/>
    <w:rsid w:val="00596434"/>
    <w:rsid w:val="0059671B"/>
    <w:rsid w:val="00596B65"/>
    <w:rsid w:val="005A0293"/>
    <w:rsid w:val="005A08AD"/>
    <w:rsid w:val="005A0E6F"/>
    <w:rsid w:val="005A24B9"/>
    <w:rsid w:val="005A2664"/>
    <w:rsid w:val="005A5B09"/>
    <w:rsid w:val="005A67DB"/>
    <w:rsid w:val="005A6B91"/>
    <w:rsid w:val="005B1A41"/>
    <w:rsid w:val="005B3B7C"/>
    <w:rsid w:val="005B5D14"/>
    <w:rsid w:val="005B698B"/>
    <w:rsid w:val="005B7CC5"/>
    <w:rsid w:val="005C20EE"/>
    <w:rsid w:val="005C2497"/>
    <w:rsid w:val="005C346C"/>
    <w:rsid w:val="005C3B97"/>
    <w:rsid w:val="005C5A1D"/>
    <w:rsid w:val="005C5DBF"/>
    <w:rsid w:val="005D03B7"/>
    <w:rsid w:val="005D0D34"/>
    <w:rsid w:val="005D28A8"/>
    <w:rsid w:val="005D2DC8"/>
    <w:rsid w:val="005D3ADC"/>
    <w:rsid w:val="005D4A2B"/>
    <w:rsid w:val="005D6A31"/>
    <w:rsid w:val="005D76E3"/>
    <w:rsid w:val="005D79DB"/>
    <w:rsid w:val="005E0082"/>
    <w:rsid w:val="005E03A9"/>
    <w:rsid w:val="005E065F"/>
    <w:rsid w:val="005E0D43"/>
    <w:rsid w:val="005E13C8"/>
    <w:rsid w:val="005E32FE"/>
    <w:rsid w:val="005E3893"/>
    <w:rsid w:val="005E46BF"/>
    <w:rsid w:val="005E4FB3"/>
    <w:rsid w:val="005E5B02"/>
    <w:rsid w:val="005E6BBB"/>
    <w:rsid w:val="005F013B"/>
    <w:rsid w:val="005F234E"/>
    <w:rsid w:val="005F6C25"/>
    <w:rsid w:val="005F7C89"/>
    <w:rsid w:val="006011EC"/>
    <w:rsid w:val="00601C5F"/>
    <w:rsid w:val="00602ACA"/>
    <w:rsid w:val="0060315D"/>
    <w:rsid w:val="00603D37"/>
    <w:rsid w:val="0060594B"/>
    <w:rsid w:val="00610D19"/>
    <w:rsid w:val="00616BFF"/>
    <w:rsid w:val="00624208"/>
    <w:rsid w:val="0062467E"/>
    <w:rsid w:val="006275DA"/>
    <w:rsid w:val="006304FC"/>
    <w:rsid w:val="00630602"/>
    <w:rsid w:val="00631D26"/>
    <w:rsid w:val="0063240E"/>
    <w:rsid w:val="006343B6"/>
    <w:rsid w:val="006343DC"/>
    <w:rsid w:val="0063484C"/>
    <w:rsid w:val="00636915"/>
    <w:rsid w:val="00637DCF"/>
    <w:rsid w:val="00641EDF"/>
    <w:rsid w:val="00642A26"/>
    <w:rsid w:val="00644ACC"/>
    <w:rsid w:val="00644F4D"/>
    <w:rsid w:val="006452FC"/>
    <w:rsid w:val="00647622"/>
    <w:rsid w:val="006511E6"/>
    <w:rsid w:val="006515DF"/>
    <w:rsid w:val="00654E05"/>
    <w:rsid w:val="00654E6D"/>
    <w:rsid w:val="006557DC"/>
    <w:rsid w:val="0065670F"/>
    <w:rsid w:val="006573D8"/>
    <w:rsid w:val="00660F34"/>
    <w:rsid w:val="0066201A"/>
    <w:rsid w:val="00663647"/>
    <w:rsid w:val="00663C52"/>
    <w:rsid w:val="0066507A"/>
    <w:rsid w:val="00665613"/>
    <w:rsid w:val="00667ED9"/>
    <w:rsid w:val="00672F5E"/>
    <w:rsid w:val="00673066"/>
    <w:rsid w:val="006762D1"/>
    <w:rsid w:val="006767DD"/>
    <w:rsid w:val="00677226"/>
    <w:rsid w:val="00677BFE"/>
    <w:rsid w:val="00680758"/>
    <w:rsid w:val="0068127F"/>
    <w:rsid w:val="00681F89"/>
    <w:rsid w:val="00681FE3"/>
    <w:rsid w:val="00682371"/>
    <w:rsid w:val="00684608"/>
    <w:rsid w:val="00684FB6"/>
    <w:rsid w:val="0068787C"/>
    <w:rsid w:val="00687977"/>
    <w:rsid w:val="00692203"/>
    <w:rsid w:val="006944EF"/>
    <w:rsid w:val="006969B6"/>
    <w:rsid w:val="006A0A19"/>
    <w:rsid w:val="006A3340"/>
    <w:rsid w:val="006A43D9"/>
    <w:rsid w:val="006A6992"/>
    <w:rsid w:val="006B0D2A"/>
    <w:rsid w:val="006B16CF"/>
    <w:rsid w:val="006B2A52"/>
    <w:rsid w:val="006B37C2"/>
    <w:rsid w:val="006B38EC"/>
    <w:rsid w:val="006B5D2B"/>
    <w:rsid w:val="006B6ABA"/>
    <w:rsid w:val="006B7276"/>
    <w:rsid w:val="006B7D0A"/>
    <w:rsid w:val="006C01A3"/>
    <w:rsid w:val="006C469B"/>
    <w:rsid w:val="006C7C5E"/>
    <w:rsid w:val="006D0044"/>
    <w:rsid w:val="006D004C"/>
    <w:rsid w:val="006E0602"/>
    <w:rsid w:val="006E0D3E"/>
    <w:rsid w:val="006E2036"/>
    <w:rsid w:val="006E2463"/>
    <w:rsid w:val="006E47E4"/>
    <w:rsid w:val="006E53C8"/>
    <w:rsid w:val="006E5687"/>
    <w:rsid w:val="006E5D06"/>
    <w:rsid w:val="006E7459"/>
    <w:rsid w:val="006E7CDC"/>
    <w:rsid w:val="006E7F1E"/>
    <w:rsid w:val="006F3481"/>
    <w:rsid w:val="006F652B"/>
    <w:rsid w:val="006F6E1D"/>
    <w:rsid w:val="0070054D"/>
    <w:rsid w:val="00703F57"/>
    <w:rsid w:val="00704ACE"/>
    <w:rsid w:val="00704DA0"/>
    <w:rsid w:val="007051C2"/>
    <w:rsid w:val="007078A2"/>
    <w:rsid w:val="007131D4"/>
    <w:rsid w:val="007136F8"/>
    <w:rsid w:val="007164EA"/>
    <w:rsid w:val="00717EC1"/>
    <w:rsid w:val="007203C7"/>
    <w:rsid w:val="007215FA"/>
    <w:rsid w:val="00723964"/>
    <w:rsid w:val="00723E40"/>
    <w:rsid w:val="0072509F"/>
    <w:rsid w:val="007251C7"/>
    <w:rsid w:val="007275A2"/>
    <w:rsid w:val="00735FF8"/>
    <w:rsid w:val="00736C0A"/>
    <w:rsid w:val="0073794C"/>
    <w:rsid w:val="007402FE"/>
    <w:rsid w:val="007409EF"/>
    <w:rsid w:val="00746AF4"/>
    <w:rsid w:val="00746EAA"/>
    <w:rsid w:val="00747E58"/>
    <w:rsid w:val="00751373"/>
    <w:rsid w:val="00751FE0"/>
    <w:rsid w:val="0075538C"/>
    <w:rsid w:val="007601A0"/>
    <w:rsid w:val="00760804"/>
    <w:rsid w:val="00760D68"/>
    <w:rsid w:val="0076295F"/>
    <w:rsid w:val="00762D78"/>
    <w:rsid w:val="00762DD2"/>
    <w:rsid w:val="0076493D"/>
    <w:rsid w:val="0076567B"/>
    <w:rsid w:val="00766C1C"/>
    <w:rsid w:val="00766DC8"/>
    <w:rsid w:val="00767A0E"/>
    <w:rsid w:val="0077044B"/>
    <w:rsid w:val="00770C95"/>
    <w:rsid w:val="007738C3"/>
    <w:rsid w:val="00773A51"/>
    <w:rsid w:val="007740B9"/>
    <w:rsid w:val="007751E4"/>
    <w:rsid w:val="00780D5B"/>
    <w:rsid w:val="00784B08"/>
    <w:rsid w:val="00786497"/>
    <w:rsid w:val="00786F75"/>
    <w:rsid w:val="0079292D"/>
    <w:rsid w:val="00793E56"/>
    <w:rsid w:val="00797069"/>
    <w:rsid w:val="00797C5A"/>
    <w:rsid w:val="007A08FE"/>
    <w:rsid w:val="007A28A8"/>
    <w:rsid w:val="007A4206"/>
    <w:rsid w:val="007A4359"/>
    <w:rsid w:val="007B0CDA"/>
    <w:rsid w:val="007B12DE"/>
    <w:rsid w:val="007B3A21"/>
    <w:rsid w:val="007B4EEB"/>
    <w:rsid w:val="007C124F"/>
    <w:rsid w:val="007C303E"/>
    <w:rsid w:val="007C3393"/>
    <w:rsid w:val="007C367B"/>
    <w:rsid w:val="007C4E25"/>
    <w:rsid w:val="007C4F8B"/>
    <w:rsid w:val="007C644C"/>
    <w:rsid w:val="007D7816"/>
    <w:rsid w:val="007E08E9"/>
    <w:rsid w:val="007E288A"/>
    <w:rsid w:val="007E6500"/>
    <w:rsid w:val="007F0D61"/>
    <w:rsid w:val="007F1C2C"/>
    <w:rsid w:val="007F2C28"/>
    <w:rsid w:val="007F7E5F"/>
    <w:rsid w:val="00804EEC"/>
    <w:rsid w:val="00805784"/>
    <w:rsid w:val="0080660C"/>
    <w:rsid w:val="00807925"/>
    <w:rsid w:val="0081005B"/>
    <w:rsid w:val="00813F36"/>
    <w:rsid w:val="00816188"/>
    <w:rsid w:val="008170CD"/>
    <w:rsid w:val="00822148"/>
    <w:rsid w:val="00822970"/>
    <w:rsid w:val="00822AB2"/>
    <w:rsid w:val="00825482"/>
    <w:rsid w:val="008276E0"/>
    <w:rsid w:val="008308C3"/>
    <w:rsid w:val="008311D4"/>
    <w:rsid w:val="008313BE"/>
    <w:rsid w:val="0083416C"/>
    <w:rsid w:val="00840258"/>
    <w:rsid w:val="00841278"/>
    <w:rsid w:val="00843A59"/>
    <w:rsid w:val="00847BD0"/>
    <w:rsid w:val="00851748"/>
    <w:rsid w:val="008544E1"/>
    <w:rsid w:val="00854575"/>
    <w:rsid w:val="008556AE"/>
    <w:rsid w:val="00856AD8"/>
    <w:rsid w:val="00857048"/>
    <w:rsid w:val="00857FF7"/>
    <w:rsid w:val="008614F3"/>
    <w:rsid w:val="00865F2F"/>
    <w:rsid w:val="00870646"/>
    <w:rsid w:val="00870D3A"/>
    <w:rsid w:val="008717A5"/>
    <w:rsid w:val="00873F35"/>
    <w:rsid w:val="00876F79"/>
    <w:rsid w:val="008775F2"/>
    <w:rsid w:val="0088099B"/>
    <w:rsid w:val="00882649"/>
    <w:rsid w:val="00883616"/>
    <w:rsid w:val="0088398B"/>
    <w:rsid w:val="00884E53"/>
    <w:rsid w:val="008863E4"/>
    <w:rsid w:val="00890DB6"/>
    <w:rsid w:val="0089120E"/>
    <w:rsid w:val="00891235"/>
    <w:rsid w:val="00892EE9"/>
    <w:rsid w:val="00894BA2"/>
    <w:rsid w:val="008953D5"/>
    <w:rsid w:val="00895C4A"/>
    <w:rsid w:val="008A123E"/>
    <w:rsid w:val="008A1E28"/>
    <w:rsid w:val="008A4094"/>
    <w:rsid w:val="008A5338"/>
    <w:rsid w:val="008A5509"/>
    <w:rsid w:val="008A6F80"/>
    <w:rsid w:val="008A79C4"/>
    <w:rsid w:val="008B3697"/>
    <w:rsid w:val="008B64BE"/>
    <w:rsid w:val="008C2434"/>
    <w:rsid w:val="008C346C"/>
    <w:rsid w:val="008C5A8F"/>
    <w:rsid w:val="008C5F71"/>
    <w:rsid w:val="008C64DD"/>
    <w:rsid w:val="008D0421"/>
    <w:rsid w:val="008D1459"/>
    <w:rsid w:val="008D2521"/>
    <w:rsid w:val="008D4E04"/>
    <w:rsid w:val="008D5379"/>
    <w:rsid w:val="008D5A89"/>
    <w:rsid w:val="008D6162"/>
    <w:rsid w:val="008D7D24"/>
    <w:rsid w:val="008E0FD9"/>
    <w:rsid w:val="008E41DE"/>
    <w:rsid w:val="008E56D8"/>
    <w:rsid w:val="008F0B28"/>
    <w:rsid w:val="008F579F"/>
    <w:rsid w:val="008F648B"/>
    <w:rsid w:val="008F649F"/>
    <w:rsid w:val="008F7959"/>
    <w:rsid w:val="0090083D"/>
    <w:rsid w:val="00903D83"/>
    <w:rsid w:val="00905EB1"/>
    <w:rsid w:val="0090714A"/>
    <w:rsid w:val="00911ACA"/>
    <w:rsid w:val="00913A88"/>
    <w:rsid w:val="0092055F"/>
    <w:rsid w:val="00920A31"/>
    <w:rsid w:val="00921935"/>
    <w:rsid w:val="009243FC"/>
    <w:rsid w:val="009259A5"/>
    <w:rsid w:val="00931A04"/>
    <w:rsid w:val="009327F3"/>
    <w:rsid w:val="009351FF"/>
    <w:rsid w:val="009403F2"/>
    <w:rsid w:val="00940B47"/>
    <w:rsid w:val="0094437C"/>
    <w:rsid w:val="0094495A"/>
    <w:rsid w:val="009503E3"/>
    <w:rsid w:val="0095400A"/>
    <w:rsid w:val="00954BC7"/>
    <w:rsid w:val="00955310"/>
    <w:rsid w:val="00957905"/>
    <w:rsid w:val="00960848"/>
    <w:rsid w:val="00960F83"/>
    <w:rsid w:val="009633D7"/>
    <w:rsid w:val="0096375B"/>
    <w:rsid w:val="00965020"/>
    <w:rsid w:val="00965302"/>
    <w:rsid w:val="00966071"/>
    <w:rsid w:val="009664BA"/>
    <w:rsid w:val="0096789A"/>
    <w:rsid w:val="009712C5"/>
    <w:rsid w:val="00971E22"/>
    <w:rsid w:val="0097245D"/>
    <w:rsid w:val="0097404D"/>
    <w:rsid w:val="00974216"/>
    <w:rsid w:val="0097493F"/>
    <w:rsid w:val="00976793"/>
    <w:rsid w:val="0098060F"/>
    <w:rsid w:val="009806B7"/>
    <w:rsid w:val="0098101A"/>
    <w:rsid w:val="009816B1"/>
    <w:rsid w:val="00981AD7"/>
    <w:rsid w:val="009821B9"/>
    <w:rsid w:val="00983587"/>
    <w:rsid w:val="00983E0C"/>
    <w:rsid w:val="009910F7"/>
    <w:rsid w:val="00993FEC"/>
    <w:rsid w:val="00994CE6"/>
    <w:rsid w:val="009965F5"/>
    <w:rsid w:val="009A0ED5"/>
    <w:rsid w:val="009A158F"/>
    <w:rsid w:val="009A1B4F"/>
    <w:rsid w:val="009A1D63"/>
    <w:rsid w:val="009A3BA6"/>
    <w:rsid w:val="009A4563"/>
    <w:rsid w:val="009A5402"/>
    <w:rsid w:val="009A6876"/>
    <w:rsid w:val="009A759A"/>
    <w:rsid w:val="009B1639"/>
    <w:rsid w:val="009B1F8E"/>
    <w:rsid w:val="009B2BC7"/>
    <w:rsid w:val="009B3DB6"/>
    <w:rsid w:val="009B657A"/>
    <w:rsid w:val="009B76FD"/>
    <w:rsid w:val="009B7D25"/>
    <w:rsid w:val="009C0F8A"/>
    <w:rsid w:val="009C676F"/>
    <w:rsid w:val="009C7F9C"/>
    <w:rsid w:val="009D143A"/>
    <w:rsid w:val="009D289A"/>
    <w:rsid w:val="009D6DF1"/>
    <w:rsid w:val="009E020B"/>
    <w:rsid w:val="009E06A6"/>
    <w:rsid w:val="009E0F5E"/>
    <w:rsid w:val="009E13E0"/>
    <w:rsid w:val="009E3400"/>
    <w:rsid w:val="009E4148"/>
    <w:rsid w:val="009E5B8F"/>
    <w:rsid w:val="009E6884"/>
    <w:rsid w:val="009E7324"/>
    <w:rsid w:val="009E789E"/>
    <w:rsid w:val="009E7BD1"/>
    <w:rsid w:val="009F0E5F"/>
    <w:rsid w:val="009F3037"/>
    <w:rsid w:val="009F3F2A"/>
    <w:rsid w:val="00A0062F"/>
    <w:rsid w:val="00A0289A"/>
    <w:rsid w:val="00A02F72"/>
    <w:rsid w:val="00A04768"/>
    <w:rsid w:val="00A051BE"/>
    <w:rsid w:val="00A136A4"/>
    <w:rsid w:val="00A16336"/>
    <w:rsid w:val="00A16CAC"/>
    <w:rsid w:val="00A16CB2"/>
    <w:rsid w:val="00A2048F"/>
    <w:rsid w:val="00A21BCE"/>
    <w:rsid w:val="00A22C5F"/>
    <w:rsid w:val="00A2326E"/>
    <w:rsid w:val="00A274F1"/>
    <w:rsid w:val="00A317C3"/>
    <w:rsid w:val="00A31A33"/>
    <w:rsid w:val="00A371D1"/>
    <w:rsid w:val="00A37502"/>
    <w:rsid w:val="00A40269"/>
    <w:rsid w:val="00A40412"/>
    <w:rsid w:val="00A40FED"/>
    <w:rsid w:val="00A44B13"/>
    <w:rsid w:val="00A4796D"/>
    <w:rsid w:val="00A502F4"/>
    <w:rsid w:val="00A519F2"/>
    <w:rsid w:val="00A522AD"/>
    <w:rsid w:val="00A53C8A"/>
    <w:rsid w:val="00A5729E"/>
    <w:rsid w:val="00A57664"/>
    <w:rsid w:val="00A60FB2"/>
    <w:rsid w:val="00A61F10"/>
    <w:rsid w:val="00A62F9D"/>
    <w:rsid w:val="00A64048"/>
    <w:rsid w:val="00A6460D"/>
    <w:rsid w:val="00A67228"/>
    <w:rsid w:val="00A7282E"/>
    <w:rsid w:val="00A73AEE"/>
    <w:rsid w:val="00A74206"/>
    <w:rsid w:val="00A77426"/>
    <w:rsid w:val="00A807E0"/>
    <w:rsid w:val="00A8193E"/>
    <w:rsid w:val="00A825F1"/>
    <w:rsid w:val="00A82B82"/>
    <w:rsid w:val="00A82EA4"/>
    <w:rsid w:val="00A832D7"/>
    <w:rsid w:val="00A85903"/>
    <w:rsid w:val="00A87DE0"/>
    <w:rsid w:val="00A92053"/>
    <w:rsid w:val="00A92EF9"/>
    <w:rsid w:val="00A931BC"/>
    <w:rsid w:val="00A9334C"/>
    <w:rsid w:val="00A9396F"/>
    <w:rsid w:val="00A951A3"/>
    <w:rsid w:val="00A9607F"/>
    <w:rsid w:val="00AA22EF"/>
    <w:rsid w:val="00AA4AE0"/>
    <w:rsid w:val="00AA614F"/>
    <w:rsid w:val="00AA64B3"/>
    <w:rsid w:val="00AB1AF2"/>
    <w:rsid w:val="00AB384C"/>
    <w:rsid w:val="00AB59A1"/>
    <w:rsid w:val="00AB67E6"/>
    <w:rsid w:val="00AC106B"/>
    <w:rsid w:val="00AC3E22"/>
    <w:rsid w:val="00AC590C"/>
    <w:rsid w:val="00AC5EEF"/>
    <w:rsid w:val="00AC776D"/>
    <w:rsid w:val="00AD22E0"/>
    <w:rsid w:val="00AD2C28"/>
    <w:rsid w:val="00AD3800"/>
    <w:rsid w:val="00AD3A24"/>
    <w:rsid w:val="00AD40B7"/>
    <w:rsid w:val="00AD41E5"/>
    <w:rsid w:val="00AD46CD"/>
    <w:rsid w:val="00AD595D"/>
    <w:rsid w:val="00AD5C94"/>
    <w:rsid w:val="00AD5CE9"/>
    <w:rsid w:val="00AD633C"/>
    <w:rsid w:val="00AE0F6C"/>
    <w:rsid w:val="00AE4653"/>
    <w:rsid w:val="00AE6876"/>
    <w:rsid w:val="00AF024D"/>
    <w:rsid w:val="00AF0478"/>
    <w:rsid w:val="00AF0648"/>
    <w:rsid w:val="00AF1E0D"/>
    <w:rsid w:val="00AF694C"/>
    <w:rsid w:val="00AF69CA"/>
    <w:rsid w:val="00AF7156"/>
    <w:rsid w:val="00B00A59"/>
    <w:rsid w:val="00B012D0"/>
    <w:rsid w:val="00B01FAA"/>
    <w:rsid w:val="00B02A89"/>
    <w:rsid w:val="00B04B1E"/>
    <w:rsid w:val="00B06497"/>
    <w:rsid w:val="00B1037E"/>
    <w:rsid w:val="00B11128"/>
    <w:rsid w:val="00B12B29"/>
    <w:rsid w:val="00B12F07"/>
    <w:rsid w:val="00B1412E"/>
    <w:rsid w:val="00B15D01"/>
    <w:rsid w:val="00B16C24"/>
    <w:rsid w:val="00B21000"/>
    <w:rsid w:val="00B210E5"/>
    <w:rsid w:val="00B22422"/>
    <w:rsid w:val="00B22563"/>
    <w:rsid w:val="00B25722"/>
    <w:rsid w:val="00B26203"/>
    <w:rsid w:val="00B26F1E"/>
    <w:rsid w:val="00B34B50"/>
    <w:rsid w:val="00B3549E"/>
    <w:rsid w:val="00B403BA"/>
    <w:rsid w:val="00B41862"/>
    <w:rsid w:val="00B46481"/>
    <w:rsid w:val="00B5034F"/>
    <w:rsid w:val="00B503FC"/>
    <w:rsid w:val="00B5199B"/>
    <w:rsid w:val="00B526BC"/>
    <w:rsid w:val="00B52786"/>
    <w:rsid w:val="00B534F1"/>
    <w:rsid w:val="00B5383F"/>
    <w:rsid w:val="00B606EC"/>
    <w:rsid w:val="00B618D1"/>
    <w:rsid w:val="00B6243D"/>
    <w:rsid w:val="00B6244E"/>
    <w:rsid w:val="00B64570"/>
    <w:rsid w:val="00B66F94"/>
    <w:rsid w:val="00B71CFF"/>
    <w:rsid w:val="00B727F0"/>
    <w:rsid w:val="00B74038"/>
    <w:rsid w:val="00B75287"/>
    <w:rsid w:val="00B77B53"/>
    <w:rsid w:val="00B8434D"/>
    <w:rsid w:val="00B8451D"/>
    <w:rsid w:val="00B84C1B"/>
    <w:rsid w:val="00B84D0D"/>
    <w:rsid w:val="00B8793A"/>
    <w:rsid w:val="00B903BF"/>
    <w:rsid w:val="00B913CE"/>
    <w:rsid w:val="00B92369"/>
    <w:rsid w:val="00B930C4"/>
    <w:rsid w:val="00B9491B"/>
    <w:rsid w:val="00B950C9"/>
    <w:rsid w:val="00B9647E"/>
    <w:rsid w:val="00B9793C"/>
    <w:rsid w:val="00BA09F5"/>
    <w:rsid w:val="00BA28C5"/>
    <w:rsid w:val="00BA5527"/>
    <w:rsid w:val="00BA6A64"/>
    <w:rsid w:val="00BA6E38"/>
    <w:rsid w:val="00BB09B7"/>
    <w:rsid w:val="00BB1A18"/>
    <w:rsid w:val="00BB3B83"/>
    <w:rsid w:val="00BB4D10"/>
    <w:rsid w:val="00BB5BBE"/>
    <w:rsid w:val="00BB5ECF"/>
    <w:rsid w:val="00BB5FFC"/>
    <w:rsid w:val="00BB6846"/>
    <w:rsid w:val="00BC13F5"/>
    <w:rsid w:val="00BC36CA"/>
    <w:rsid w:val="00BC4547"/>
    <w:rsid w:val="00BC5B0F"/>
    <w:rsid w:val="00BC5F47"/>
    <w:rsid w:val="00BD0130"/>
    <w:rsid w:val="00BD0746"/>
    <w:rsid w:val="00BD3422"/>
    <w:rsid w:val="00BD41D2"/>
    <w:rsid w:val="00BD5BA7"/>
    <w:rsid w:val="00BD5C08"/>
    <w:rsid w:val="00BD6524"/>
    <w:rsid w:val="00BD68A7"/>
    <w:rsid w:val="00BD6E59"/>
    <w:rsid w:val="00BD6F74"/>
    <w:rsid w:val="00BE0AE9"/>
    <w:rsid w:val="00BE0EBC"/>
    <w:rsid w:val="00BE256C"/>
    <w:rsid w:val="00BE3B70"/>
    <w:rsid w:val="00BE42BA"/>
    <w:rsid w:val="00BE4C2C"/>
    <w:rsid w:val="00BE5100"/>
    <w:rsid w:val="00BE60D1"/>
    <w:rsid w:val="00BF1571"/>
    <w:rsid w:val="00BF2FA7"/>
    <w:rsid w:val="00BF5ABF"/>
    <w:rsid w:val="00BF699B"/>
    <w:rsid w:val="00BF71F9"/>
    <w:rsid w:val="00C001D2"/>
    <w:rsid w:val="00C00286"/>
    <w:rsid w:val="00C013B1"/>
    <w:rsid w:val="00C01771"/>
    <w:rsid w:val="00C02B95"/>
    <w:rsid w:val="00C03D17"/>
    <w:rsid w:val="00C04A36"/>
    <w:rsid w:val="00C0527B"/>
    <w:rsid w:val="00C07091"/>
    <w:rsid w:val="00C0712E"/>
    <w:rsid w:val="00C07451"/>
    <w:rsid w:val="00C10032"/>
    <w:rsid w:val="00C13FE9"/>
    <w:rsid w:val="00C14904"/>
    <w:rsid w:val="00C1494A"/>
    <w:rsid w:val="00C170EF"/>
    <w:rsid w:val="00C201BF"/>
    <w:rsid w:val="00C30803"/>
    <w:rsid w:val="00C31D04"/>
    <w:rsid w:val="00C32A34"/>
    <w:rsid w:val="00C33BD9"/>
    <w:rsid w:val="00C34738"/>
    <w:rsid w:val="00C36D97"/>
    <w:rsid w:val="00C379AC"/>
    <w:rsid w:val="00C4018F"/>
    <w:rsid w:val="00C42BFA"/>
    <w:rsid w:val="00C447F6"/>
    <w:rsid w:val="00C464B9"/>
    <w:rsid w:val="00C5025F"/>
    <w:rsid w:val="00C51F61"/>
    <w:rsid w:val="00C53A99"/>
    <w:rsid w:val="00C54467"/>
    <w:rsid w:val="00C6270F"/>
    <w:rsid w:val="00C6285E"/>
    <w:rsid w:val="00C64169"/>
    <w:rsid w:val="00C64FE8"/>
    <w:rsid w:val="00C65F23"/>
    <w:rsid w:val="00C66A54"/>
    <w:rsid w:val="00C70A2E"/>
    <w:rsid w:val="00C755DD"/>
    <w:rsid w:val="00C75DF3"/>
    <w:rsid w:val="00C75F41"/>
    <w:rsid w:val="00C761E1"/>
    <w:rsid w:val="00C767E3"/>
    <w:rsid w:val="00C806F2"/>
    <w:rsid w:val="00C80A7A"/>
    <w:rsid w:val="00C80D28"/>
    <w:rsid w:val="00C813F0"/>
    <w:rsid w:val="00C815FE"/>
    <w:rsid w:val="00C82DD8"/>
    <w:rsid w:val="00C90235"/>
    <w:rsid w:val="00C90DD6"/>
    <w:rsid w:val="00C914A6"/>
    <w:rsid w:val="00C91E56"/>
    <w:rsid w:val="00C926AF"/>
    <w:rsid w:val="00C926DD"/>
    <w:rsid w:val="00C92717"/>
    <w:rsid w:val="00C92D79"/>
    <w:rsid w:val="00C955DF"/>
    <w:rsid w:val="00C95C66"/>
    <w:rsid w:val="00C95CAD"/>
    <w:rsid w:val="00C95F58"/>
    <w:rsid w:val="00C965F0"/>
    <w:rsid w:val="00CA1C3A"/>
    <w:rsid w:val="00CA2112"/>
    <w:rsid w:val="00CA4653"/>
    <w:rsid w:val="00CA5195"/>
    <w:rsid w:val="00CA5739"/>
    <w:rsid w:val="00CA5D73"/>
    <w:rsid w:val="00CA66FA"/>
    <w:rsid w:val="00CB2DFA"/>
    <w:rsid w:val="00CB7271"/>
    <w:rsid w:val="00CB7F02"/>
    <w:rsid w:val="00CC1386"/>
    <w:rsid w:val="00CC1438"/>
    <w:rsid w:val="00CC1D42"/>
    <w:rsid w:val="00CC1E67"/>
    <w:rsid w:val="00CC232C"/>
    <w:rsid w:val="00CD05A0"/>
    <w:rsid w:val="00CD23F1"/>
    <w:rsid w:val="00CD2D46"/>
    <w:rsid w:val="00CD458B"/>
    <w:rsid w:val="00CD69C5"/>
    <w:rsid w:val="00CE12AA"/>
    <w:rsid w:val="00CE2DAB"/>
    <w:rsid w:val="00CE331E"/>
    <w:rsid w:val="00CE4922"/>
    <w:rsid w:val="00CE4A4C"/>
    <w:rsid w:val="00CE637E"/>
    <w:rsid w:val="00CF1DB7"/>
    <w:rsid w:val="00CF24D6"/>
    <w:rsid w:val="00CF52DD"/>
    <w:rsid w:val="00CF7AE7"/>
    <w:rsid w:val="00CF7B27"/>
    <w:rsid w:val="00CF7D64"/>
    <w:rsid w:val="00D01363"/>
    <w:rsid w:val="00D06348"/>
    <w:rsid w:val="00D0743A"/>
    <w:rsid w:val="00D124F7"/>
    <w:rsid w:val="00D15106"/>
    <w:rsid w:val="00D20B21"/>
    <w:rsid w:val="00D22545"/>
    <w:rsid w:val="00D22D79"/>
    <w:rsid w:val="00D22F95"/>
    <w:rsid w:val="00D2539C"/>
    <w:rsid w:val="00D265EC"/>
    <w:rsid w:val="00D26A8B"/>
    <w:rsid w:val="00D26D0E"/>
    <w:rsid w:val="00D304BD"/>
    <w:rsid w:val="00D30D77"/>
    <w:rsid w:val="00D31CCD"/>
    <w:rsid w:val="00D3323E"/>
    <w:rsid w:val="00D3445D"/>
    <w:rsid w:val="00D34AD9"/>
    <w:rsid w:val="00D37053"/>
    <w:rsid w:val="00D37611"/>
    <w:rsid w:val="00D37B61"/>
    <w:rsid w:val="00D37BAD"/>
    <w:rsid w:val="00D4119B"/>
    <w:rsid w:val="00D427DF"/>
    <w:rsid w:val="00D45C3F"/>
    <w:rsid w:val="00D46D15"/>
    <w:rsid w:val="00D47403"/>
    <w:rsid w:val="00D508C7"/>
    <w:rsid w:val="00D51E4B"/>
    <w:rsid w:val="00D51F19"/>
    <w:rsid w:val="00D536BB"/>
    <w:rsid w:val="00D543E9"/>
    <w:rsid w:val="00D6118E"/>
    <w:rsid w:val="00D61289"/>
    <w:rsid w:val="00D61E7B"/>
    <w:rsid w:val="00D6330D"/>
    <w:rsid w:val="00D649B9"/>
    <w:rsid w:val="00D65F26"/>
    <w:rsid w:val="00D6605D"/>
    <w:rsid w:val="00D67B31"/>
    <w:rsid w:val="00D7014E"/>
    <w:rsid w:val="00D72EBB"/>
    <w:rsid w:val="00D74612"/>
    <w:rsid w:val="00D74B4A"/>
    <w:rsid w:val="00D758AC"/>
    <w:rsid w:val="00D760B7"/>
    <w:rsid w:val="00D76C87"/>
    <w:rsid w:val="00D8051B"/>
    <w:rsid w:val="00D8088B"/>
    <w:rsid w:val="00D80FB3"/>
    <w:rsid w:val="00D833FF"/>
    <w:rsid w:val="00D837B2"/>
    <w:rsid w:val="00D843A6"/>
    <w:rsid w:val="00D849E8"/>
    <w:rsid w:val="00D86BCD"/>
    <w:rsid w:val="00D86FA4"/>
    <w:rsid w:val="00D908EA"/>
    <w:rsid w:val="00D92453"/>
    <w:rsid w:val="00D97CD5"/>
    <w:rsid w:val="00D97FB1"/>
    <w:rsid w:val="00DA0140"/>
    <w:rsid w:val="00DA021A"/>
    <w:rsid w:val="00DA0BCC"/>
    <w:rsid w:val="00DA279B"/>
    <w:rsid w:val="00DA44FE"/>
    <w:rsid w:val="00DA4B3C"/>
    <w:rsid w:val="00DA76DF"/>
    <w:rsid w:val="00DB0EA7"/>
    <w:rsid w:val="00DB29B5"/>
    <w:rsid w:val="00DB2E6D"/>
    <w:rsid w:val="00DB56AA"/>
    <w:rsid w:val="00DB65C6"/>
    <w:rsid w:val="00DB7A9C"/>
    <w:rsid w:val="00DC0C19"/>
    <w:rsid w:val="00DC360B"/>
    <w:rsid w:val="00DC4148"/>
    <w:rsid w:val="00DC4746"/>
    <w:rsid w:val="00DC4DA1"/>
    <w:rsid w:val="00DD15C6"/>
    <w:rsid w:val="00DD1BC1"/>
    <w:rsid w:val="00DD2629"/>
    <w:rsid w:val="00DD34CE"/>
    <w:rsid w:val="00DD3699"/>
    <w:rsid w:val="00DD440C"/>
    <w:rsid w:val="00DD443F"/>
    <w:rsid w:val="00DD4B64"/>
    <w:rsid w:val="00DD6864"/>
    <w:rsid w:val="00DD7459"/>
    <w:rsid w:val="00DE02AA"/>
    <w:rsid w:val="00DE04C0"/>
    <w:rsid w:val="00DE2645"/>
    <w:rsid w:val="00DE298B"/>
    <w:rsid w:val="00DE30D4"/>
    <w:rsid w:val="00DE311C"/>
    <w:rsid w:val="00DE3FD0"/>
    <w:rsid w:val="00DE58CB"/>
    <w:rsid w:val="00DE6F3F"/>
    <w:rsid w:val="00DF0355"/>
    <w:rsid w:val="00DF31AC"/>
    <w:rsid w:val="00DF524E"/>
    <w:rsid w:val="00DF5CE9"/>
    <w:rsid w:val="00DF617B"/>
    <w:rsid w:val="00DF6C8D"/>
    <w:rsid w:val="00DF6F85"/>
    <w:rsid w:val="00E025F9"/>
    <w:rsid w:val="00E02A8F"/>
    <w:rsid w:val="00E03A6F"/>
    <w:rsid w:val="00E03EE0"/>
    <w:rsid w:val="00E0403B"/>
    <w:rsid w:val="00E10CDD"/>
    <w:rsid w:val="00E133A3"/>
    <w:rsid w:val="00E1534E"/>
    <w:rsid w:val="00E171A0"/>
    <w:rsid w:val="00E171AA"/>
    <w:rsid w:val="00E2089C"/>
    <w:rsid w:val="00E21AAC"/>
    <w:rsid w:val="00E21C79"/>
    <w:rsid w:val="00E24553"/>
    <w:rsid w:val="00E25A45"/>
    <w:rsid w:val="00E2751A"/>
    <w:rsid w:val="00E2769B"/>
    <w:rsid w:val="00E3182A"/>
    <w:rsid w:val="00E33613"/>
    <w:rsid w:val="00E35A5D"/>
    <w:rsid w:val="00E374CB"/>
    <w:rsid w:val="00E375BC"/>
    <w:rsid w:val="00E37B56"/>
    <w:rsid w:val="00E438D1"/>
    <w:rsid w:val="00E457D6"/>
    <w:rsid w:val="00E459EC"/>
    <w:rsid w:val="00E46837"/>
    <w:rsid w:val="00E46AA2"/>
    <w:rsid w:val="00E535F9"/>
    <w:rsid w:val="00E55933"/>
    <w:rsid w:val="00E57232"/>
    <w:rsid w:val="00E57D20"/>
    <w:rsid w:val="00E62927"/>
    <w:rsid w:val="00E63704"/>
    <w:rsid w:val="00E63BF0"/>
    <w:rsid w:val="00E715C0"/>
    <w:rsid w:val="00E73EF4"/>
    <w:rsid w:val="00E802E1"/>
    <w:rsid w:val="00E81A41"/>
    <w:rsid w:val="00E845CC"/>
    <w:rsid w:val="00E84F6E"/>
    <w:rsid w:val="00E93C73"/>
    <w:rsid w:val="00E95835"/>
    <w:rsid w:val="00E96FCB"/>
    <w:rsid w:val="00E9716C"/>
    <w:rsid w:val="00EA29DA"/>
    <w:rsid w:val="00EA2B35"/>
    <w:rsid w:val="00EA3608"/>
    <w:rsid w:val="00EB4B60"/>
    <w:rsid w:val="00EB5689"/>
    <w:rsid w:val="00EB60B1"/>
    <w:rsid w:val="00EB77EC"/>
    <w:rsid w:val="00EB7AC3"/>
    <w:rsid w:val="00EC3A54"/>
    <w:rsid w:val="00EC5704"/>
    <w:rsid w:val="00EC576D"/>
    <w:rsid w:val="00EC5BBD"/>
    <w:rsid w:val="00EC78B6"/>
    <w:rsid w:val="00EC7E5A"/>
    <w:rsid w:val="00ED0530"/>
    <w:rsid w:val="00ED254D"/>
    <w:rsid w:val="00ED3412"/>
    <w:rsid w:val="00ED426D"/>
    <w:rsid w:val="00ED4F0D"/>
    <w:rsid w:val="00ED509C"/>
    <w:rsid w:val="00ED5E93"/>
    <w:rsid w:val="00ED65E0"/>
    <w:rsid w:val="00ED6FD6"/>
    <w:rsid w:val="00EE1949"/>
    <w:rsid w:val="00EE5B03"/>
    <w:rsid w:val="00EE7C28"/>
    <w:rsid w:val="00EF2BDC"/>
    <w:rsid w:val="00EF2DD4"/>
    <w:rsid w:val="00EF3E2B"/>
    <w:rsid w:val="00EF714D"/>
    <w:rsid w:val="00EF7777"/>
    <w:rsid w:val="00EF79E3"/>
    <w:rsid w:val="00F0086E"/>
    <w:rsid w:val="00F0112E"/>
    <w:rsid w:val="00F04319"/>
    <w:rsid w:val="00F05BE9"/>
    <w:rsid w:val="00F0677D"/>
    <w:rsid w:val="00F072A8"/>
    <w:rsid w:val="00F075BC"/>
    <w:rsid w:val="00F1369A"/>
    <w:rsid w:val="00F15471"/>
    <w:rsid w:val="00F162B2"/>
    <w:rsid w:val="00F200FF"/>
    <w:rsid w:val="00F2431F"/>
    <w:rsid w:val="00F27325"/>
    <w:rsid w:val="00F27623"/>
    <w:rsid w:val="00F304CE"/>
    <w:rsid w:val="00F3081C"/>
    <w:rsid w:val="00F32A61"/>
    <w:rsid w:val="00F330D2"/>
    <w:rsid w:val="00F3371C"/>
    <w:rsid w:val="00F37983"/>
    <w:rsid w:val="00F40160"/>
    <w:rsid w:val="00F40B8B"/>
    <w:rsid w:val="00F432F2"/>
    <w:rsid w:val="00F435FA"/>
    <w:rsid w:val="00F44AF8"/>
    <w:rsid w:val="00F45198"/>
    <w:rsid w:val="00F457DD"/>
    <w:rsid w:val="00F470E6"/>
    <w:rsid w:val="00F47DCF"/>
    <w:rsid w:val="00F50527"/>
    <w:rsid w:val="00F515E9"/>
    <w:rsid w:val="00F51B11"/>
    <w:rsid w:val="00F57CDF"/>
    <w:rsid w:val="00F6050A"/>
    <w:rsid w:val="00F611BE"/>
    <w:rsid w:val="00F622A2"/>
    <w:rsid w:val="00F624CD"/>
    <w:rsid w:val="00F652F7"/>
    <w:rsid w:val="00F66ED5"/>
    <w:rsid w:val="00F67F61"/>
    <w:rsid w:val="00F71448"/>
    <w:rsid w:val="00F71768"/>
    <w:rsid w:val="00F7263E"/>
    <w:rsid w:val="00F72B2B"/>
    <w:rsid w:val="00F7356E"/>
    <w:rsid w:val="00F73984"/>
    <w:rsid w:val="00F7478F"/>
    <w:rsid w:val="00F764D5"/>
    <w:rsid w:val="00F8016F"/>
    <w:rsid w:val="00F83F2C"/>
    <w:rsid w:val="00F84B64"/>
    <w:rsid w:val="00F85800"/>
    <w:rsid w:val="00F85BC9"/>
    <w:rsid w:val="00F90163"/>
    <w:rsid w:val="00F957A6"/>
    <w:rsid w:val="00F95913"/>
    <w:rsid w:val="00F966BE"/>
    <w:rsid w:val="00FA0AD3"/>
    <w:rsid w:val="00FA1688"/>
    <w:rsid w:val="00FA34A4"/>
    <w:rsid w:val="00FB45BD"/>
    <w:rsid w:val="00FB7C65"/>
    <w:rsid w:val="00FC2C83"/>
    <w:rsid w:val="00FC46C2"/>
    <w:rsid w:val="00FC65FB"/>
    <w:rsid w:val="00FD21F0"/>
    <w:rsid w:val="00FD3209"/>
    <w:rsid w:val="00FD68DE"/>
    <w:rsid w:val="00FE0C16"/>
    <w:rsid w:val="00FE3BD2"/>
    <w:rsid w:val="00FE45F9"/>
    <w:rsid w:val="00FE4A17"/>
    <w:rsid w:val="00FE6B14"/>
    <w:rsid w:val="00FE7895"/>
    <w:rsid w:val="00FE7DB2"/>
    <w:rsid w:val="00FF1A84"/>
    <w:rsid w:val="00FF2CF6"/>
    <w:rsid w:val="00FF76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5D645"/>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uiPriority w:val="99"/>
    <w:rsid w:val="009821B9"/>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060D8B"/>
    <w:rPr>
      <w:b/>
      <w:bCs/>
    </w:rPr>
  </w:style>
  <w:style w:type="character" w:customStyle="1" w:styleId="apple-converted-space">
    <w:name w:val="apple-converted-space"/>
    <w:basedOn w:val="Fuentedeprrafopredeter"/>
    <w:rsid w:val="00B74038"/>
  </w:style>
  <w:style w:type="character" w:styleId="Refdecomentario">
    <w:name w:val="annotation reference"/>
    <w:basedOn w:val="Fuentedeprrafopredeter"/>
    <w:uiPriority w:val="99"/>
    <w:semiHidden/>
    <w:unhideWhenUsed/>
    <w:rsid w:val="00EE5B03"/>
    <w:rPr>
      <w:sz w:val="16"/>
      <w:szCs w:val="16"/>
    </w:rPr>
  </w:style>
  <w:style w:type="paragraph" w:styleId="Textocomentario">
    <w:name w:val="annotation text"/>
    <w:basedOn w:val="Normal"/>
    <w:link w:val="TextocomentarioCar"/>
    <w:uiPriority w:val="99"/>
    <w:semiHidden/>
    <w:unhideWhenUsed/>
    <w:rsid w:val="00EE5B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5B03"/>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EE5B03"/>
    <w:rPr>
      <w:b/>
      <w:bCs/>
    </w:rPr>
  </w:style>
  <w:style w:type="character" w:customStyle="1" w:styleId="AsuntodelcomentarioCar">
    <w:name w:val="Asunto del comentario Car"/>
    <w:basedOn w:val="TextocomentarioCar"/>
    <w:link w:val="Asuntodelcomentario"/>
    <w:uiPriority w:val="99"/>
    <w:semiHidden/>
    <w:rsid w:val="00EE5B03"/>
    <w:rPr>
      <w:rFonts w:asciiTheme="minorHAnsi" w:hAnsiTheme="minorHAnsi"/>
      <w:b/>
      <w:bCs/>
      <w:sz w:val="20"/>
      <w:szCs w:val="20"/>
    </w:rPr>
  </w:style>
  <w:style w:type="character" w:styleId="Hipervnculovisitado">
    <w:name w:val="FollowedHyperlink"/>
    <w:basedOn w:val="Fuentedeprrafopredeter"/>
    <w:uiPriority w:val="99"/>
    <w:semiHidden/>
    <w:unhideWhenUsed/>
    <w:rsid w:val="00A21BCE"/>
    <w:rPr>
      <w:color w:val="954F72" w:themeColor="followedHyperlink"/>
      <w:u w:val="single"/>
    </w:rPr>
  </w:style>
  <w:style w:type="paragraph" w:styleId="Textosinformato">
    <w:name w:val="Plain Text"/>
    <w:basedOn w:val="Normal"/>
    <w:link w:val="TextosinformatoCar"/>
    <w:uiPriority w:val="99"/>
    <w:semiHidden/>
    <w:unhideWhenUsed/>
    <w:rsid w:val="00A21BCE"/>
    <w:pPr>
      <w:spacing w:after="0" w:line="240" w:lineRule="auto"/>
    </w:pPr>
    <w:rPr>
      <w:rFonts w:ascii="Futura Std Book" w:hAnsi="Futura Std Book"/>
      <w:szCs w:val="21"/>
    </w:rPr>
  </w:style>
  <w:style w:type="character" w:customStyle="1" w:styleId="TextosinformatoCar">
    <w:name w:val="Texto sin formato Car"/>
    <w:basedOn w:val="Fuentedeprrafopredeter"/>
    <w:link w:val="Textosinformato"/>
    <w:uiPriority w:val="99"/>
    <w:semiHidden/>
    <w:rsid w:val="00A21BCE"/>
    <w:rPr>
      <w:szCs w:val="21"/>
    </w:rPr>
  </w:style>
  <w:style w:type="paragraph" w:customStyle="1" w:styleId="Default">
    <w:name w:val="Default"/>
    <w:uiPriority w:val="99"/>
    <w:rsid w:val="00A21BCE"/>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uiPriority w:val="99"/>
    <w:rsid w:val="00735FF8"/>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735FF8"/>
  </w:style>
  <w:style w:type="character" w:customStyle="1" w:styleId="eop">
    <w:name w:val="eop"/>
    <w:basedOn w:val="Fuentedeprrafopredeter"/>
    <w:rsid w:val="00735FF8"/>
  </w:style>
  <w:style w:type="paragraph" w:styleId="NormalWeb">
    <w:name w:val="Normal (Web)"/>
    <w:basedOn w:val="Normal"/>
    <w:uiPriority w:val="99"/>
    <w:unhideWhenUsed/>
    <w:rsid w:val="006B7D0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9499">
      <w:bodyDiv w:val="1"/>
      <w:marLeft w:val="0"/>
      <w:marRight w:val="0"/>
      <w:marTop w:val="0"/>
      <w:marBottom w:val="0"/>
      <w:divBdr>
        <w:top w:val="none" w:sz="0" w:space="0" w:color="auto"/>
        <w:left w:val="none" w:sz="0" w:space="0" w:color="auto"/>
        <w:bottom w:val="none" w:sz="0" w:space="0" w:color="auto"/>
        <w:right w:val="none" w:sz="0" w:space="0" w:color="auto"/>
      </w:divBdr>
    </w:div>
    <w:div w:id="68500434">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77606160">
      <w:bodyDiv w:val="1"/>
      <w:marLeft w:val="0"/>
      <w:marRight w:val="0"/>
      <w:marTop w:val="0"/>
      <w:marBottom w:val="0"/>
      <w:divBdr>
        <w:top w:val="none" w:sz="0" w:space="0" w:color="auto"/>
        <w:left w:val="none" w:sz="0" w:space="0" w:color="auto"/>
        <w:bottom w:val="none" w:sz="0" w:space="0" w:color="auto"/>
        <w:right w:val="none" w:sz="0" w:space="0" w:color="auto"/>
      </w:divBdr>
    </w:div>
    <w:div w:id="90398734">
      <w:bodyDiv w:val="1"/>
      <w:marLeft w:val="0"/>
      <w:marRight w:val="0"/>
      <w:marTop w:val="0"/>
      <w:marBottom w:val="0"/>
      <w:divBdr>
        <w:top w:val="none" w:sz="0" w:space="0" w:color="auto"/>
        <w:left w:val="none" w:sz="0" w:space="0" w:color="auto"/>
        <w:bottom w:val="none" w:sz="0" w:space="0" w:color="auto"/>
        <w:right w:val="none" w:sz="0" w:space="0" w:color="auto"/>
      </w:divBdr>
    </w:div>
    <w:div w:id="91558006">
      <w:bodyDiv w:val="1"/>
      <w:marLeft w:val="0"/>
      <w:marRight w:val="0"/>
      <w:marTop w:val="0"/>
      <w:marBottom w:val="0"/>
      <w:divBdr>
        <w:top w:val="none" w:sz="0" w:space="0" w:color="auto"/>
        <w:left w:val="none" w:sz="0" w:space="0" w:color="auto"/>
        <w:bottom w:val="none" w:sz="0" w:space="0" w:color="auto"/>
        <w:right w:val="none" w:sz="0" w:space="0" w:color="auto"/>
      </w:divBdr>
    </w:div>
    <w:div w:id="93550328">
      <w:bodyDiv w:val="1"/>
      <w:marLeft w:val="0"/>
      <w:marRight w:val="0"/>
      <w:marTop w:val="0"/>
      <w:marBottom w:val="0"/>
      <w:divBdr>
        <w:top w:val="none" w:sz="0" w:space="0" w:color="auto"/>
        <w:left w:val="none" w:sz="0" w:space="0" w:color="auto"/>
        <w:bottom w:val="none" w:sz="0" w:space="0" w:color="auto"/>
        <w:right w:val="none" w:sz="0" w:space="0" w:color="auto"/>
      </w:divBdr>
    </w:div>
    <w:div w:id="97213610">
      <w:bodyDiv w:val="1"/>
      <w:marLeft w:val="0"/>
      <w:marRight w:val="0"/>
      <w:marTop w:val="0"/>
      <w:marBottom w:val="0"/>
      <w:divBdr>
        <w:top w:val="none" w:sz="0" w:space="0" w:color="auto"/>
        <w:left w:val="none" w:sz="0" w:space="0" w:color="auto"/>
        <w:bottom w:val="none" w:sz="0" w:space="0" w:color="auto"/>
        <w:right w:val="none" w:sz="0" w:space="0" w:color="auto"/>
      </w:divBdr>
    </w:div>
    <w:div w:id="109210079">
      <w:bodyDiv w:val="1"/>
      <w:marLeft w:val="0"/>
      <w:marRight w:val="0"/>
      <w:marTop w:val="0"/>
      <w:marBottom w:val="0"/>
      <w:divBdr>
        <w:top w:val="none" w:sz="0" w:space="0" w:color="auto"/>
        <w:left w:val="none" w:sz="0" w:space="0" w:color="auto"/>
        <w:bottom w:val="none" w:sz="0" w:space="0" w:color="auto"/>
        <w:right w:val="none" w:sz="0" w:space="0" w:color="auto"/>
      </w:divBdr>
    </w:div>
    <w:div w:id="137840366">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0344604">
      <w:bodyDiv w:val="1"/>
      <w:marLeft w:val="0"/>
      <w:marRight w:val="0"/>
      <w:marTop w:val="0"/>
      <w:marBottom w:val="0"/>
      <w:divBdr>
        <w:top w:val="none" w:sz="0" w:space="0" w:color="auto"/>
        <w:left w:val="none" w:sz="0" w:space="0" w:color="auto"/>
        <w:bottom w:val="none" w:sz="0" w:space="0" w:color="auto"/>
        <w:right w:val="none" w:sz="0" w:space="0" w:color="auto"/>
      </w:divBdr>
    </w:div>
    <w:div w:id="141389613">
      <w:bodyDiv w:val="1"/>
      <w:marLeft w:val="0"/>
      <w:marRight w:val="0"/>
      <w:marTop w:val="0"/>
      <w:marBottom w:val="0"/>
      <w:divBdr>
        <w:top w:val="none" w:sz="0" w:space="0" w:color="auto"/>
        <w:left w:val="none" w:sz="0" w:space="0" w:color="auto"/>
        <w:bottom w:val="none" w:sz="0" w:space="0" w:color="auto"/>
        <w:right w:val="none" w:sz="0" w:space="0" w:color="auto"/>
      </w:divBdr>
    </w:div>
    <w:div w:id="151064503">
      <w:bodyDiv w:val="1"/>
      <w:marLeft w:val="0"/>
      <w:marRight w:val="0"/>
      <w:marTop w:val="0"/>
      <w:marBottom w:val="0"/>
      <w:divBdr>
        <w:top w:val="none" w:sz="0" w:space="0" w:color="auto"/>
        <w:left w:val="none" w:sz="0" w:space="0" w:color="auto"/>
        <w:bottom w:val="none" w:sz="0" w:space="0" w:color="auto"/>
        <w:right w:val="none" w:sz="0" w:space="0" w:color="auto"/>
      </w:divBdr>
    </w:div>
    <w:div w:id="154998881">
      <w:bodyDiv w:val="1"/>
      <w:marLeft w:val="0"/>
      <w:marRight w:val="0"/>
      <w:marTop w:val="0"/>
      <w:marBottom w:val="0"/>
      <w:divBdr>
        <w:top w:val="none" w:sz="0" w:space="0" w:color="auto"/>
        <w:left w:val="none" w:sz="0" w:space="0" w:color="auto"/>
        <w:bottom w:val="none" w:sz="0" w:space="0" w:color="auto"/>
        <w:right w:val="none" w:sz="0" w:space="0" w:color="auto"/>
      </w:divBdr>
    </w:div>
    <w:div w:id="157233394">
      <w:bodyDiv w:val="1"/>
      <w:marLeft w:val="0"/>
      <w:marRight w:val="0"/>
      <w:marTop w:val="0"/>
      <w:marBottom w:val="0"/>
      <w:divBdr>
        <w:top w:val="none" w:sz="0" w:space="0" w:color="auto"/>
        <w:left w:val="none" w:sz="0" w:space="0" w:color="auto"/>
        <w:bottom w:val="none" w:sz="0" w:space="0" w:color="auto"/>
        <w:right w:val="none" w:sz="0" w:space="0" w:color="auto"/>
      </w:divBdr>
    </w:div>
    <w:div w:id="185487877">
      <w:bodyDiv w:val="1"/>
      <w:marLeft w:val="0"/>
      <w:marRight w:val="0"/>
      <w:marTop w:val="0"/>
      <w:marBottom w:val="0"/>
      <w:divBdr>
        <w:top w:val="none" w:sz="0" w:space="0" w:color="auto"/>
        <w:left w:val="none" w:sz="0" w:space="0" w:color="auto"/>
        <w:bottom w:val="none" w:sz="0" w:space="0" w:color="auto"/>
        <w:right w:val="none" w:sz="0" w:space="0" w:color="auto"/>
      </w:divBdr>
    </w:div>
    <w:div w:id="186647788">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27687400">
      <w:bodyDiv w:val="1"/>
      <w:marLeft w:val="0"/>
      <w:marRight w:val="0"/>
      <w:marTop w:val="0"/>
      <w:marBottom w:val="0"/>
      <w:divBdr>
        <w:top w:val="none" w:sz="0" w:space="0" w:color="auto"/>
        <w:left w:val="none" w:sz="0" w:space="0" w:color="auto"/>
        <w:bottom w:val="none" w:sz="0" w:space="0" w:color="auto"/>
        <w:right w:val="none" w:sz="0" w:space="0" w:color="auto"/>
      </w:divBdr>
    </w:div>
    <w:div w:id="250504558">
      <w:bodyDiv w:val="1"/>
      <w:marLeft w:val="0"/>
      <w:marRight w:val="0"/>
      <w:marTop w:val="0"/>
      <w:marBottom w:val="0"/>
      <w:divBdr>
        <w:top w:val="none" w:sz="0" w:space="0" w:color="auto"/>
        <w:left w:val="none" w:sz="0" w:space="0" w:color="auto"/>
        <w:bottom w:val="none" w:sz="0" w:space="0" w:color="auto"/>
        <w:right w:val="none" w:sz="0" w:space="0" w:color="auto"/>
      </w:divBdr>
    </w:div>
    <w:div w:id="280769335">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91063647">
      <w:bodyDiv w:val="1"/>
      <w:marLeft w:val="0"/>
      <w:marRight w:val="0"/>
      <w:marTop w:val="0"/>
      <w:marBottom w:val="0"/>
      <w:divBdr>
        <w:top w:val="none" w:sz="0" w:space="0" w:color="auto"/>
        <w:left w:val="none" w:sz="0" w:space="0" w:color="auto"/>
        <w:bottom w:val="none" w:sz="0" w:space="0" w:color="auto"/>
        <w:right w:val="none" w:sz="0" w:space="0" w:color="auto"/>
      </w:divBdr>
    </w:div>
    <w:div w:id="306133069">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6635712">
      <w:bodyDiv w:val="1"/>
      <w:marLeft w:val="0"/>
      <w:marRight w:val="0"/>
      <w:marTop w:val="0"/>
      <w:marBottom w:val="0"/>
      <w:divBdr>
        <w:top w:val="none" w:sz="0" w:space="0" w:color="auto"/>
        <w:left w:val="none" w:sz="0" w:space="0" w:color="auto"/>
        <w:bottom w:val="none" w:sz="0" w:space="0" w:color="auto"/>
        <w:right w:val="none" w:sz="0" w:space="0" w:color="auto"/>
      </w:divBdr>
    </w:div>
    <w:div w:id="327248277">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0917463">
      <w:bodyDiv w:val="1"/>
      <w:marLeft w:val="0"/>
      <w:marRight w:val="0"/>
      <w:marTop w:val="0"/>
      <w:marBottom w:val="0"/>
      <w:divBdr>
        <w:top w:val="none" w:sz="0" w:space="0" w:color="auto"/>
        <w:left w:val="none" w:sz="0" w:space="0" w:color="auto"/>
        <w:bottom w:val="none" w:sz="0" w:space="0" w:color="auto"/>
        <w:right w:val="none" w:sz="0" w:space="0" w:color="auto"/>
      </w:divBdr>
    </w:div>
    <w:div w:id="332299146">
      <w:bodyDiv w:val="1"/>
      <w:marLeft w:val="0"/>
      <w:marRight w:val="0"/>
      <w:marTop w:val="0"/>
      <w:marBottom w:val="0"/>
      <w:divBdr>
        <w:top w:val="none" w:sz="0" w:space="0" w:color="auto"/>
        <w:left w:val="none" w:sz="0" w:space="0" w:color="auto"/>
        <w:bottom w:val="none" w:sz="0" w:space="0" w:color="auto"/>
        <w:right w:val="none" w:sz="0" w:space="0" w:color="auto"/>
      </w:divBdr>
    </w:div>
    <w:div w:id="334454052">
      <w:bodyDiv w:val="1"/>
      <w:marLeft w:val="0"/>
      <w:marRight w:val="0"/>
      <w:marTop w:val="0"/>
      <w:marBottom w:val="0"/>
      <w:divBdr>
        <w:top w:val="none" w:sz="0" w:space="0" w:color="auto"/>
        <w:left w:val="none" w:sz="0" w:space="0" w:color="auto"/>
        <w:bottom w:val="none" w:sz="0" w:space="0" w:color="auto"/>
        <w:right w:val="none" w:sz="0" w:space="0" w:color="auto"/>
      </w:divBdr>
    </w:div>
    <w:div w:id="336735895">
      <w:bodyDiv w:val="1"/>
      <w:marLeft w:val="0"/>
      <w:marRight w:val="0"/>
      <w:marTop w:val="0"/>
      <w:marBottom w:val="0"/>
      <w:divBdr>
        <w:top w:val="none" w:sz="0" w:space="0" w:color="auto"/>
        <w:left w:val="none" w:sz="0" w:space="0" w:color="auto"/>
        <w:bottom w:val="none" w:sz="0" w:space="0" w:color="auto"/>
        <w:right w:val="none" w:sz="0" w:space="0" w:color="auto"/>
      </w:divBdr>
    </w:div>
    <w:div w:id="355086467">
      <w:bodyDiv w:val="1"/>
      <w:marLeft w:val="0"/>
      <w:marRight w:val="0"/>
      <w:marTop w:val="0"/>
      <w:marBottom w:val="0"/>
      <w:divBdr>
        <w:top w:val="none" w:sz="0" w:space="0" w:color="auto"/>
        <w:left w:val="none" w:sz="0" w:space="0" w:color="auto"/>
        <w:bottom w:val="none" w:sz="0" w:space="0" w:color="auto"/>
        <w:right w:val="none" w:sz="0" w:space="0" w:color="auto"/>
      </w:divBdr>
    </w:div>
    <w:div w:id="379400224">
      <w:bodyDiv w:val="1"/>
      <w:marLeft w:val="0"/>
      <w:marRight w:val="0"/>
      <w:marTop w:val="0"/>
      <w:marBottom w:val="0"/>
      <w:divBdr>
        <w:top w:val="none" w:sz="0" w:space="0" w:color="auto"/>
        <w:left w:val="none" w:sz="0" w:space="0" w:color="auto"/>
        <w:bottom w:val="none" w:sz="0" w:space="0" w:color="auto"/>
        <w:right w:val="none" w:sz="0" w:space="0" w:color="auto"/>
      </w:divBdr>
    </w:div>
    <w:div w:id="389115467">
      <w:bodyDiv w:val="1"/>
      <w:marLeft w:val="0"/>
      <w:marRight w:val="0"/>
      <w:marTop w:val="0"/>
      <w:marBottom w:val="0"/>
      <w:divBdr>
        <w:top w:val="none" w:sz="0" w:space="0" w:color="auto"/>
        <w:left w:val="none" w:sz="0" w:space="0" w:color="auto"/>
        <w:bottom w:val="none" w:sz="0" w:space="0" w:color="auto"/>
        <w:right w:val="none" w:sz="0" w:space="0" w:color="auto"/>
      </w:divBdr>
    </w:div>
    <w:div w:id="398871057">
      <w:bodyDiv w:val="1"/>
      <w:marLeft w:val="0"/>
      <w:marRight w:val="0"/>
      <w:marTop w:val="0"/>
      <w:marBottom w:val="0"/>
      <w:divBdr>
        <w:top w:val="none" w:sz="0" w:space="0" w:color="auto"/>
        <w:left w:val="none" w:sz="0" w:space="0" w:color="auto"/>
        <w:bottom w:val="none" w:sz="0" w:space="0" w:color="auto"/>
        <w:right w:val="none" w:sz="0" w:space="0" w:color="auto"/>
      </w:divBdr>
    </w:div>
    <w:div w:id="431432845">
      <w:bodyDiv w:val="1"/>
      <w:marLeft w:val="0"/>
      <w:marRight w:val="0"/>
      <w:marTop w:val="0"/>
      <w:marBottom w:val="0"/>
      <w:divBdr>
        <w:top w:val="none" w:sz="0" w:space="0" w:color="auto"/>
        <w:left w:val="none" w:sz="0" w:space="0" w:color="auto"/>
        <w:bottom w:val="none" w:sz="0" w:space="0" w:color="auto"/>
        <w:right w:val="none" w:sz="0" w:space="0" w:color="auto"/>
      </w:divBdr>
    </w:div>
    <w:div w:id="448282676">
      <w:bodyDiv w:val="1"/>
      <w:marLeft w:val="0"/>
      <w:marRight w:val="0"/>
      <w:marTop w:val="0"/>
      <w:marBottom w:val="0"/>
      <w:divBdr>
        <w:top w:val="none" w:sz="0" w:space="0" w:color="auto"/>
        <w:left w:val="none" w:sz="0" w:space="0" w:color="auto"/>
        <w:bottom w:val="none" w:sz="0" w:space="0" w:color="auto"/>
        <w:right w:val="none" w:sz="0" w:space="0" w:color="auto"/>
      </w:divBdr>
    </w:div>
    <w:div w:id="485782989">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46768523">
      <w:bodyDiv w:val="1"/>
      <w:marLeft w:val="0"/>
      <w:marRight w:val="0"/>
      <w:marTop w:val="0"/>
      <w:marBottom w:val="0"/>
      <w:divBdr>
        <w:top w:val="none" w:sz="0" w:space="0" w:color="auto"/>
        <w:left w:val="none" w:sz="0" w:space="0" w:color="auto"/>
        <w:bottom w:val="none" w:sz="0" w:space="0" w:color="auto"/>
        <w:right w:val="none" w:sz="0" w:space="0" w:color="auto"/>
      </w:divBdr>
    </w:div>
    <w:div w:id="551700153">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0719785">
      <w:bodyDiv w:val="1"/>
      <w:marLeft w:val="0"/>
      <w:marRight w:val="0"/>
      <w:marTop w:val="0"/>
      <w:marBottom w:val="0"/>
      <w:divBdr>
        <w:top w:val="none" w:sz="0" w:space="0" w:color="auto"/>
        <w:left w:val="none" w:sz="0" w:space="0" w:color="auto"/>
        <w:bottom w:val="none" w:sz="0" w:space="0" w:color="auto"/>
        <w:right w:val="none" w:sz="0" w:space="0" w:color="auto"/>
      </w:divBdr>
    </w:div>
    <w:div w:id="597100106">
      <w:bodyDiv w:val="1"/>
      <w:marLeft w:val="0"/>
      <w:marRight w:val="0"/>
      <w:marTop w:val="0"/>
      <w:marBottom w:val="0"/>
      <w:divBdr>
        <w:top w:val="none" w:sz="0" w:space="0" w:color="auto"/>
        <w:left w:val="none" w:sz="0" w:space="0" w:color="auto"/>
        <w:bottom w:val="none" w:sz="0" w:space="0" w:color="auto"/>
        <w:right w:val="none" w:sz="0" w:space="0" w:color="auto"/>
      </w:divBdr>
    </w:div>
    <w:div w:id="600185300">
      <w:bodyDiv w:val="1"/>
      <w:marLeft w:val="0"/>
      <w:marRight w:val="0"/>
      <w:marTop w:val="0"/>
      <w:marBottom w:val="0"/>
      <w:divBdr>
        <w:top w:val="none" w:sz="0" w:space="0" w:color="auto"/>
        <w:left w:val="none" w:sz="0" w:space="0" w:color="auto"/>
        <w:bottom w:val="none" w:sz="0" w:space="0" w:color="auto"/>
        <w:right w:val="none" w:sz="0" w:space="0" w:color="auto"/>
      </w:divBdr>
    </w:div>
    <w:div w:id="623004258">
      <w:bodyDiv w:val="1"/>
      <w:marLeft w:val="0"/>
      <w:marRight w:val="0"/>
      <w:marTop w:val="0"/>
      <w:marBottom w:val="0"/>
      <w:divBdr>
        <w:top w:val="none" w:sz="0" w:space="0" w:color="auto"/>
        <w:left w:val="none" w:sz="0" w:space="0" w:color="auto"/>
        <w:bottom w:val="none" w:sz="0" w:space="0" w:color="auto"/>
        <w:right w:val="none" w:sz="0" w:space="0" w:color="auto"/>
      </w:divBdr>
    </w:div>
    <w:div w:id="628169746">
      <w:bodyDiv w:val="1"/>
      <w:marLeft w:val="0"/>
      <w:marRight w:val="0"/>
      <w:marTop w:val="0"/>
      <w:marBottom w:val="0"/>
      <w:divBdr>
        <w:top w:val="none" w:sz="0" w:space="0" w:color="auto"/>
        <w:left w:val="none" w:sz="0" w:space="0" w:color="auto"/>
        <w:bottom w:val="none" w:sz="0" w:space="0" w:color="auto"/>
        <w:right w:val="none" w:sz="0" w:space="0" w:color="auto"/>
      </w:divBdr>
    </w:div>
    <w:div w:id="676808027">
      <w:bodyDiv w:val="1"/>
      <w:marLeft w:val="0"/>
      <w:marRight w:val="0"/>
      <w:marTop w:val="0"/>
      <w:marBottom w:val="0"/>
      <w:divBdr>
        <w:top w:val="none" w:sz="0" w:space="0" w:color="auto"/>
        <w:left w:val="none" w:sz="0" w:space="0" w:color="auto"/>
        <w:bottom w:val="none" w:sz="0" w:space="0" w:color="auto"/>
        <w:right w:val="none" w:sz="0" w:space="0" w:color="auto"/>
      </w:divBdr>
    </w:div>
    <w:div w:id="681854591">
      <w:bodyDiv w:val="1"/>
      <w:marLeft w:val="0"/>
      <w:marRight w:val="0"/>
      <w:marTop w:val="0"/>
      <w:marBottom w:val="0"/>
      <w:divBdr>
        <w:top w:val="none" w:sz="0" w:space="0" w:color="auto"/>
        <w:left w:val="none" w:sz="0" w:space="0" w:color="auto"/>
        <w:bottom w:val="none" w:sz="0" w:space="0" w:color="auto"/>
        <w:right w:val="none" w:sz="0" w:space="0" w:color="auto"/>
      </w:divBdr>
    </w:div>
    <w:div w:id="691616268">
      <w:bodyDiv w:val="1"/>
      <w:marLeft w:val="0"/>
      <w:marRight w:val="0"/>
      <w:marTop w:val="0"/>
      <w:marBottom w:val="0"/>
      <w:divBdr>
        <w:top w:val="none" w:sz="0" w:space="0" w:color="auto"/>
        <w:left w:val="none" w:sz="0" w:space="0" w:color="auto"/>
        <w:bottom w:val="none" w:sz="0" w:space="0" w:color="auto"/>
        <w:right w:val="none" w:sz="0" w:space="0" w:color="auto"/>
      </w:divBdr>
    </w:div>
    <w:div w:id="694959988">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6345966">
      <w:bodyDiv w:val="1"/>
      <w:marLeft w:val="0"/>
      <w:marRight w:val="0"/>
      <w:marTop w:val="0"/>
      <w:marBottom w:val="0"/>
      <w:divBdr>
        <w:top w:val="none" w:sz="0" w:space="0" w:color="auto"/>
        <w:left w:val="none" w:sz="0" w:space="0" w:color="auto"/>
        <w:bottom w:val="none" w:sz="0" w:space="0" w:color="auto"/>
        <w:right w:val="none" w:sz="0" w:space="0" w:color="auto"/>
      </w:divBdr>
    </w:div>
    <w:div w:id="741567814">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87167351">
      <w:bodyDiv w:val="1"/>
      <w:marLeft w:val="0"/>
      <w:marRight w:val="0"/>
      <w:marTop w:val="0"/>
      <w:marBottom w:val="0"/>
      <w:divBdr>
        <w:top w:val="none" w:sz="0" w:space="0" w:color="auto"/>
        <w:left w:val="none" w:sz="0" w:space="0" w:color="auto"/>
        <w:bottom w:val="none" w:sz="0" w:space="0" w:color="auto"/>
        <w:right w:val="none" w:sz="0" w:space="0" w:color="auto"/>
      </w:divBdr>
    </w:div>
    <w:div w:id="787357228">
      <w:bodyDiv w:val="1"/>
      <w:marLeft w:val="0"/>
      <w:marRight w:val="0"/>
      <w:marTop w:val="0"/>
      <w:marBottom w:val="0"/>
      <w:divBdr>
        <w:top w:val="none" w:sz="0" w:space="0" w:color="auto"/>
        <w:left w:val="none" w:sz="0" w:space="0" w:color="auto"/>
        <w:bottom w:val="none" w:sz="0" w:space="0" w:color="auto"/>
        <w:right w:val="none" w:sz="0" w:space="0" w:color="auto"/>
      </w:divBdr>
    </w:div>
    <w:div w:id="835456667">
      <w:bodyDiv w:val="1"/>
      <w:marLeft w:val="0"/>
      <w:marRight w:val="0"/>
      <w:marTop w:val="0"/>
      <w:marBottom w:val="0"/>
      <w:divBdr>
        <w:top w:val="none" w:sz="0" w:space="0" w:color="auto"/>
        <w:left w:val="none" w:sz="0" w:space="0" w:color="auto"/>
        <w:bottom w:val="none" w:sz="0" w:space="0" w:color="auto"/>
        <w:right w:val="none" w:sz="0" w:space="0" w:color="auto"/>
      </w:divBdr>
    </w:div>
    <w:div w:id="856820019">
      <w:bodyDiv w:val="1"/>
      <w:marLeft w:val="0"/>
      <w:marRight w:val="0"/>
      <w:marTop w:val="0"/>
      <w:marBottom w:val="0"/>
      <w:divBdr>
        <w:top w:val="none" w:sz="0" w:space="0" w:color="auto"/>
        <w:left w:val="none" w:sz="0" w:space="0" w:color="auto"/>
        <w:bottom w:val="none" w:sz="0" w:space="0" w:color="auto"/>
        <w:right w:val="none" w:sz="0" w:space="0" w:color="auto"/>
      </w:divBdr>
    </w:div>
    <w:div w:id="863711442">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46810953">
      <w:bodyDiv w:val="1"/>
      <w:marLeft w:val="0"/>
      <w:marRight w:val="0"/>
      <w:marTop w:val="0"/>
      <w:marBottom w:val="0"/>
      <w:divBdr>
        <w:top w:val="none" w:sz="0" w:space="0" w:color="auto"/>
        <w:left w:val="none" w:sz="0" w:space="0" w:color="auto"/>
        <w:bottom w:val="none" w:sz="0" w:space="0" w:color="auto"/>
        <w:right w:val="none" w:sz="0" w:space="0" w:color="auto"/>
      </w:divBdr>
    </w:div>
    <w:div w:id="954092474">
      <w:bodyDiv w:val="1"/>
      <w:marLeft w:val="0"/>
      <w:marRight w:val="0"/>
      <w:marTop w:val="0"/>
      <w:marBottom w:val="0"/>
      <w:divBdr>
        <w:top w:val="none" w:sz="0" w:space="0" w:color="auto"/>
        <w:left w:val="none" w:sz="0" w:space="0" w:color="auto"/>
        <w:bottom w:val="none" w:sz="0" w:space="0" w:color="auto"/>
        <w:right w:val="none" w:sz="0" w:space="0" w:color="auto"/>
      </w:divBdr>
    </w:div>
    <w:div w:id="981157115">
      <w:bodyDiv w:val="1"/>
      <w:marLeft w:val="0"/>
      <w:marRight w:val="0"/>
      <w:marTop w:val="0"/>
      <w:marBottom w:val="0"/>
      <w:divBdr>
        <w:top w:val="none" w:sz="0" w:space="0" w:color="auto"/>
        <w:left w:val="none" w:sz="0" w:space="0" w:color="auto"/>
        <w:bottom w:val="none" w:sz="0" w:space="0" w:color="auto"/>
        <w:right w:val="none" w:sz="0" w:space="0" w:color="auto"/>
      </w:divBdr>
    </w:div>
    <w:div w:id="984504429">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29602865">
      <w:bodyDiv w:val="1"/>
      <w:marLeft w:val="0"/>
      <w:marRight w:val="0"/>
      <w:marTop w:val="0"/>
      <w:marBottom w:val="0"/>
      <w:divBdr>
        <w:top w:val="none" w:sz="0" w:space="0" w:color="auto"/>
        <w:left w:val="none" w:sz="0" w:space="0" w:color="auto"/>
        <w:bottom w:val="none" w:sz="0" w:space="0" w:color="auto"/>
        <w:right w:val="none" w:sz="0" w:space="0" w:color="auto"/>
      </w:divBdr>
    </w:div>
    <w:div w:id="1068575265">
      <w:bodyDiv w:val="1"/>
      <w:marLeft w:val="0"/>
      <w:marRight w:val="0"/>
      <w:marTop w:val="0"/>
      <w:marBottom w:val="0"/>
      <w:divBdr>
        <w:top w:val="none" w:sz="0" w:space="0" w:color="auto"/>
        <w:left w:val="none" w:sz="0" w:space="0" w:color="auto"/>
        <w:bottom w:val="none" w:sz="0" w:space="0" w:color="auto"/>
        <w:right w:val="none" w:sz="0" w:space="0" w:color="auto"/>
      </w:divBdr>
    </w:div>
    <w:div w:id="1096948643">
      <w:bodyDiv w:val="1"/>
      <w:marLeft w:val="0"/>
      <w:marRight w:val="0"/>
      <w:marTop w:val="0"/>
      <w:marBottom w:val="0"/>
      <w:divBdr>
        <w:top w:val="none" w:sz="0" w:space="0" w:color="auto"/>
        <w:left w:val="none" w:sz="0" w:space="0" w:color="auto"/>
        <w:bottom w:val="none" w:sz="0" w:space="0" w:color="auto"/>
        <w:right w:val="none" w:sz="0" w:space="0" w:color="auto"/>
      </w:divBdr>
    </w:div>
    <w:div w:id="1099571143">
      <w:bodyDiv w:val="1"/>
      <w:marLeft w:val="0"/>
      <w:marRight w:val="0"/>
      <w:marTop w:val="0"/>
      <w:marBottom w:val="0"/>
      <w:divBdr>
        <w:top w:val="none" w:sz="0" w:space="0" w:color="auto"/>
        <w:left w:val="none" w:sz="0" w:space="0" w:color="auto"/>
        <w:bottom w:val="none" w:sz="0" w:space="0" w:color="auto"/>
        <w:right w:val="none" w:sz="0" w:space="0" w:color="auto"/>
      </w:divBdr>
    </w:div>
    <w:div w:id="1140612209">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88248987">
      <w:bodyDiv w:val="1"/>
      <w:marLeft w:val="0"/>
      <w:marRight w:val="0"/>
      <w:marTop w:val="0"/>
      <w:marBottom w:val="0"/>
      <w:divBdr>
        <w:top w:val="none" w:sz="0" w:space="0" w:color="auto"/>
        <w:left w:val="none" w:sz="0" w:space="0" w:color="auto"/>
        <w:bottom w:val="none" w:sz="0" w:space="0" w:color="auto"/>
        <w:right w:val="none" w:sz="0" w:space="0" w:color="auto"/>
      </w:divBdr>
    </w:div>
    <w:div w:id="1222518415">
      <w:bodyDiv w:val="1"/>
      <w:marLeft w:val="0"/>
      <w:marRight w:val="0"/>
      <w:marTop w:val="0"/>
      <w:marBottom w:val="0"/>
      <w:divBdr>
        <w:top w:val="none" w:sz="0" w:space="0" w:color="auto"/>
        <w:left w:val="none" w:sz="0" w:space="0" w:color="auto"/>
        <w:bottom w:val="none" w:sz="0" w:space="0" w:color="auto"/>
        <w:right w:val="none" w:sz="0" w:space="0" w:color="auto"/>
      </w:divBdr>
    </w:div>
    <w:div w:id="1228538469">
      <w:bodyDiv w:val="1"/>
      <w:marLeft w:val="0"/>
      <w:marRight w:val="0"/>
      <w:marTop w:val="0"/>
      <w:marBottom w:val="0"/>
      <w:divBdr>
        <w:top w:val="none" w:sz="0" w:space="0" w:color="auto"/>
        <w:left w:val="none" w:sz="0" w:space="0" w:color="auto"/>
        <w:bottom w:val="none" w:sz="0" w:space="0" w:color="auto"/>
        <w:right w:val="none" w:sz="0" w:space="0" w:color="auto"/>
      </w:divBdr>
    </w:div>
    <w:div w:id="1242986892">
      <w:bodyDiv w:val="1"/>
      <w:marLeft w:val="0"/>
      <w:marRight w:val="0"/>
      <w:marTop w:val="0"/>
      <w:marBottom w:val="0"/>
      <w:divBdr>
        <w:top w:val="none" w:sz="0" w:space="0" w:color="auto"/>
        <w:left w:val="none" w:sz="0" w:space="0" w:color="auto"/>
        <w:bottom w:val="none" w:sz="0" w:space="0" w:color="auto"/>
        <w:right w:val="none" w:sz="0" w:space="0" w:color="auto"/>
      </w:divBdr>
    </w:div>
    <w:div w:id="1250890434">
      <w:bodyDiv w:val="1"/>
      <w:marLeft w:val="0"/>
      <w:marRight w:val="0"/>
      <w:marTop w:val="0"/>
      <w:marBottom w:val="0"/>
      <w:divBdr>
        <w:top w:val="none" w:sz="0" w:space="0" w:color="auto"/>
        <w:left w:val="none" w:sz="0" w:space="0" w:color="auto"/>
        <w:bottom w:val="none" w:sz="0" w:space="0" w:color="auto"/>
        <w:right w:val="none" w:sz="0" w:space="0" w:color="auto"/>
      </w:divBdr>
    </w:div>
    <w:div w:id="1265382235">
      <w:bodyDiv w:val="1"/>
      <w:marLeft w:val="0"/>
      <w:marRight w:val="0"/>
      <w:marTop w:val="0"/>
      <w:marBottom w:val="0"/>
      <w:divBdr>
        <w:top w:val="none" w:sz="0" w:space="0" w:color="auto"/>
        <w:left w:val="none" w:sz="0" w:space="0" w:color="auto"/>
        <w:bottom w:val="none" w:sz="0" w:space="0" w:color="auto"/>
        <w:right w:val="none" w:sz="0" w:space="0" w:color="auto"/>
      </w:divBdr>
    </w:div>
    <w:div w:id="1268125171">
      <w:bodyDiv w:val="1"/>
      <w:marLeft w:val="0"/>
      <w:marRight w:val="0"/>
      <w:marTop w:val="0"/>
      <w:marBottom w:val="0"/>
      <w:divBdr>
        <w:top w:val="none" w:sz="0" w:space="0" w:color="auto"/>
        <w:left w:val="none" w:sz="0" w:space="0" w:color="auto"/>
        <w:bottom w:val="none" w:sz="0" w:space="0" w:color="auto"/>
        <w:right w:val="none" w:sz="0" w:space="0" w:color="auto"/>
      </w:divBdr>
    </w:div>
    <w:div w:id="1282227170">
      <w:bodyDiv w:val="1"/>
      <w:marLeft w:val="0"/>
      <w:marRight w:val="0"/>
      <w:marTop w:val="0"/>
      <w:marBottom w:val="0"/>
      <w:divBdr>
        <w:top w:val="none" w:sz="0" w:space="0" w:color="auto"/>
        <w:left w:val="none" w:sz="0" w:space="0" w:color="auto"/>
        <w:bottom w:val="none" w:sz="0" w:space="0" w:color="auto"/>
        <w:right w:val="none" w:sz="0" w:space="0" w:color="auto"/>
      </w:divBdr>
    </w:div>
    <w:div w:id="1299147496">
      <w:bodyDiv w:val="1"/>
      <w:marLeft w:val="0"/>
      <w:marRight w:val="0"/>
      <w:marTop w:val="0"/>
      <w:marBottom w:val="0"/>
      <w:divBdr>
        <w:top w:val="none" w:sz="0" w:space="0" w:color="auto"/>
        <w:left w:val="none" w:sz="0" w:space="0" w:color="auto"/>
        <w:bottom w:val="none" w:sz="0" w:space="0" w:color="auto"/>
        <w:right w:val="none" w:sz="0" w:space="0" w:color="auto"/>
      </w:divBdr>
    </w:div>
    <w:div w:id="1300769391">
      <w:bodyDiv w:val="1"/>
      <w:marLeft w:val="0"/>
      <w:marRight w:val="0"/>
      <w:marTop w:val="0"/>
      <w:marBottom w:val="0"/>
      <w:divBdr>
        <w:top w:val="none" w:sz="0" w:space="0" w:color="auto"/>
        <w:left w:val="none" w:sz="0" w:space="0" w:color="auto"/>
        <w:bottom w:val="none" w:sz="0" w:space="0" w:color="auto"/>
        <w:right w:val="none" w:sz="0" w:space="0" w:color="auto"/>
      </w:divBdr>
    </w:div>
    <w:div w:id="1318802159">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43896031">
      <w:bodyDiv w:val="1"/>
      <w:marLeft w:val="0"/>
      <w:marRight w:val="0"/>
      <w:marTop w:val="0"/>
      <w:marBottom w:val="0"/>
      <w:divBdr>
        <w:top w:val="none" w:sz="0" w:space="0" w:color="auto"/>
        <w:left w:val="none" w:sz="0" w:space="0" w:color="auto"/>
        <w:bottom w:val="none" w:sz="0" w:space="0" w:color="auto"/>
        <w:right w:val="none" w:sz="0" w:space="0" w:color="auto"/>
      </w:divBdr>
    </w:div>
    <w:div w:id="1385759523">
      <w:bodyDiv w:val="1"/>
      <w:marLeft w:val="0"/>
      <w:marRight w:val="0"/>
      <w:marTop w:val="0"/>
      <w:marBottom w:val="0"/>
      <w:divBdr>
        <w:top w:val="none" w:sz="0" w:space="0" w:color="auto"/>
        <w:left w:val="none" w:sz="0" w:space="0" w:color="auto"/>
        <w:bottom w:val="none" w:sz="0" w:space="0" w:color="auto"/>
        <w:right w:val="none" w:sz="0" w:space="0" w:color="auto"/>
      </w:divBdr>
    </w:div>
    <w:div w:id="1422950068">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0273380">
      <w:bodyDiv w:val="1"/>
      <w:marLeft w:val="0"/>
      <w:marRight w:val="0"/>
      <w:marTop w:val="0"/>
      <w:marBottom w:val="0"/>
      <w:divBdr>
        <w:top w:val="none" w:sz="0" w:space="0" w:color="auto"/>
        <w:left w:val="none" w:sz="0" w:space="0" w:color="auto"/>
        <w:bottom w:val="none" w:sz="0" w:space="0" w:color="auto"/>
        <w:right w:val="none" w:sz="0" w:space="0" w:color="auto"/>
      </w:divBdr>
    </w:div>
    <w:div w:id="1478835815">
      <w:bodyDiv w:val="1"/>
      <w:marLeft w:val="0"/>
      <w:marRight w:val="0"/>
      <w:marTop w:val="0"/>
      <w:marBottom w:val="0"/>
      <w:divBdr>
        <w:top w:val="none" w:sz="0" w:space="0" w:color="auto"/>
        <w:left w:val="none" w:sz="0" w:space="0" w:color="auto"/>
        <w:bottom w:val="none" w:sz="0" w:space="0" w:color="auto"/>
        <w:right w:val="none" w:sz="0" w:space="0" w:color="auto"/>
      </w:divBdr>
    </w:div>
    <w:div w:id="1487673644">
      <w:bodyDiv w:val="1"/>
      <w:marLeft w:val="0"/>
      <w:marRight w:val="0"/>
      <w:marTop w:val="0"/>
      <w:marBottom w:val="0"/>
      <w:divBdr>
        <w:top w:val="none" w:sz="0" w:space="0" w:color="auto"/>
        <w:left w:val="none" w:sz="0" w:space="0" w:color="auto"/>
        <w:bottom w:val="none" w:sz="0" w:space="0" w:color="auto"/>
        <w:right w:val="none" w:sz="0" w:space="0" w:color="auto"/>
      </w:divBdr>
    </w:div>
    <w:div w:id="1507747833">
      <w:bodyDiv w:val="1"/>
      <w:marLeft w:val="0"/>
      <w:marRight w:val="0"/>
      <w:marTop w:val="0"/>
      <w:marBottom w:val="0"/>
      <w:divBdr>
        <w:top w:val="none" w:sz="0" w:space="0" w:color="auto"/>
        <w:left w:val="none" w:sz="0" w:space="0" w:color="auto"/>
        <w:bottom w:val="none" w:sz="0" w:space="0" w:color="auto"/>
        <w:right w:val="none" w:sz="0" w:space="0" w:color="auto"/>
      </w:divBdr>
    </w:div>
    <w:div w:id="1508597324">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32259036">
      <w:bodyDiv w:val="1"/>
      <w:marLeft w:val="0"/>
      <w:marRight w:val="0"/>
      <w:marTop w:val="0"/>
      <w:marBottom w:val="0"/>
      <w:divBdr>
        <w:top w:val="none" w:sz="0" w:space="0" w:color="auto"/>
        <w:left w:val="none" w:sz="0" w:space="0" w:color="auto"/>
        <w:bottom w:val="none" w:sz="0" w:space="0" w:color="auto"/>
        <w:right w:val="none" w:sz="0" w:space="0" w:color="auto"/>
      </w:divBdr>
    </w:div>
    <w:div w:id="1547448765">
      <w:bodyDiv w:val="1"/>
      <w:marLeft w:val="0"/>
      <w:marRight w:val="0"/>
      <w:marTop w:val="0"/>
      <w:marBottom w:val="0"/>
      <w:divBdr>
        <w:top w:val="none" w:sz="0" w:space="0" w:color="auto"/>
        <w:left w:val="none" w:sz="0" w:space="0" w:color="auto"/>
        <w:bottom w:val="none" w:sz="0" w:space="0" w:color="auto"/>
        <w:right w:val="none" w:sz="0" w:space="0" w:color="auto"/>
      </w:divBdr>
    </w:div>
    <w:div w:id="1558930174">
      <w:bodyDiv w:val="1"/>
      <w:marLeft w:val="0"/>
      <w:marRight w:val="0"/>
      <w:marTop w:val="0"/>
      <w:marBottom w:val="0"/>
      <w:divBdr>
        <w:top w:val="none" w:sz="0" w:space="0" w:color="auto"/>
        <w:left w:val="none" w:sz="0" w:space="0" w:color="auto"/>
        <w:bottom w:val="none" w:sz="0" w:space="0" w:color="auto"/>
        <w:right w:val="none" w:sz="0" w:space="0" w:color="auto"/>
      </w:divBdr>
    </w:div>
    <w:div w:id="1587883404">
      <w:bodyDiv w:val="1"/>
      <w:marLeft w:val="0"/>
      <w:marRight w:val="0"/>
      <w:marTop w:val="0"/>
      <w:marBottom w:val="0"/>
      <w:divBdr>
        <w:top w:val="none" w:sz="0" w:space="0" w:color="auto"/>
        <w:left w:val="none" w:sz="0" w:space="0" w:color="auto"/>
        <w:bottom w:val="none" w:sz="0" w:space="0" w:color="auto"/>
        <w:right w:val="none" w:sz="0" w:space="0" w:color="auto"/>
      </w:divBdr>
    </w:div>
    <w:div w:id="1678535072">
      <w:bodyDiv w:val="1"/>
      <w:marLeft w:val="0"/>
      <w:marRight w:val="0"/>
      <w:marTop w:val="0"/>
      <w:marBottom w:val="0"/>
      <w:divBdr>
        <w:top w:val="none" w:sz="0" w:space="0" w:color="auto"/>
        <w:left w:val="none" w:sz="0" w:space="0" w:color="auto"/>
        <w:bottom w:val="none" w:sz="0" w:space="0" w:color="auto"/>
        <w:right w:val="none" w:sz="0" w:space="0" w:color="auto"/>
      </w:divBdr>
    </w:div>
    <w:div w:id="1678580985">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24518853">
      <w:bodyDiv w:val="1"/>
      <w:marLeft w:val="0"/>
      <w:marRight w:val="0"/>
      <w:marTop w:val="0"/>
      <w:marBottom w:val="0"/>
      <w:divBdr>
        <w:top w:val="none" w:sz="0" w:space="0" w:color="auto"/>
        <w:left w:val="none" w:sz="0" w:space="0" w:color="auto"/>
        <w:bottom w:val="none" w:sz="0" w:space="0" w:color="auto"/>
        <w:right w:val="none" w:sz="0" w:space="0" w:color="auto"/>
      </w:divBdr>
    </w:div>
    <w:div w:id="1736010187">
      <w:bodyDiv w:val="1"/>
      <w:marLeft w:val="0"/>
      <w:marRight w:val="0"/>
      <w:marTop w:val="0"/>
      <w:marBottom w:val="0"/>
      <w:divBdr>
        <w:top w:val="none" w:sz="0" w:space="0" w:color="auto"/>
        <w:left w:val="none" w:sz="0" w:space="0" w:color="auto"/>
        <w:bottom w:val="none" w:sz="0" w:space="0" w:color="auto"/>
        <w:right w:val="none" w:sz="0" w:space="0" w:color="auto"/>
      </w:divBdr>
    </w:div>
    <w:div w:id="1776635355">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95175941">
      <w:bodyDiv w:val="1"/>
      <w:marLeft w:val="0"/>
      <w:marRight w:val="0"/>
      <w:marTop w:val="0"/>
      <w:marBottom w:val="0"/>
      <w:divBdr>
        <w:top w:val="none" w:sz="0" w:space="0" w:color="auto"/>
        <w:left w:val="none" w:sz="0" w:space="0" w:color="auto"/>
        <w:bottom w:val="none" w:sz="0" w:space="0" w:color="auto"/>
        <w:right w:val="none" w:sz="0" w:space="0" w:color="auto"/>
      </w:divBdr>
    </w:div>
    <w:div w:id="1834687896">
      <w:bodyDiv w:val="1"/>
      <w:marLeft w:val="0"/>
      <w:marRight w:val="0"/>
      <w:marTop w:val="0"/>
      <w:marBottom w:val="0"/>
      <w:divBdr>
        <w:top w:val="none" w:sz="0" w:space="0" w:color="auto"/>
        <w:left w:val="none" w:sz="0" w:space="0" w:color="auto"/>
        <w:bottom w:val="none" w:sz="0" w:space="0" w:color="auto"/>
        <w:right w:val="none" w:sz="0" w:space="0" w:color="auto"/>
      </w:divBdr>
    </w:div>
    <w:div w:id="1906143070">
      <w:bodyDiv w:val="1"/>
      <w:marLeft w:val="0"/>
      <w:marRight w:val="0"/>
      <w:marTop w:val="0"/>
      <w:marBottom w:val="0"/>
      <w:divBdr>
        <w:top w:val="none" w:sz="0" w:space="0" w:color="auto"/>
        <w:left w:val="none" w:sz="0" w:space="0" w:color="auto"/>
        <w:bottom w:val="none" w:sz="0" w:space="0" w:color="auto"/>
        <w:right w:val="none" w:sz="0" w:space="0" w:color="auto"/>
      </w:divBdr>
    </w:div>
    <w:div w:id="1913930844">
      <w:bodyDiv w:val="1"/>
      <w:marLeft w:val="0"/>
      <w:marRight w:val="0"/>
      <w:marTop w:val="0"/>
      <w:marBottom w:val="0"/>
      <w:divBdr>
        <w:top w:val="none" w:sz="0" w:space="0" w:color="auto"/>
        <w:left w:val="none" w:sz="0" w:space="0" w:color="auto"/>
        <w:bottom w:val="none" w:sz="0" w:space="0" w:color="auto"/>
        <w:right w:val="none" w:sz="0" w:space="0" w:color="auto"/>
      </w:divBdr>
    </w:div>
    <w:div w:id="1917206640">
      <w:bodyDiv w:val="1"/>
      <w:marLeft w:val="0"/>
      <w:marRight w:val="0"/>
      <w:marTop w:val="0"/>
      <w:marBottom w:val="0"/>
      <w:divBdr>
        <w:top w:val="none" w:sz="0" w:space="0" w:color="auto"/>
        <w:left w:val="none" w:sz="0" w:space="0" w:color="auto"/>
        <w:bottom w:val="none" w:sz="0" w:space="0" w:color="auto"/>
        <w:right w:val="none" w:sz="0" w:space="0" w:color="auto"/>
      </w:divBdr>
    </w:div>
    <w:div w:id="1927424003">
      <w:bodyDiv w:val="1"/>
      <w:marLeft w:val="0"/>
      <w:marRight w:val="0"/>
      <w:marTop w:val="0"/>
      <w:marBottom w:val="0"/>
      <w:divBdr>
        <w:top w:val="none" w:sz="0" w:space="0" w:color="auto"/>
        <w:left w:val="none" w:sz="0" w:space="0" w:color="auto"/>
        <w:bottom w:val="none" w:sz="0" w:space="0" w:color="auto"/>
        <w:right w:val="none" w:sz="0" w:space="0" w:color="auto"/>
      </w:divBdr>
    </w:div>
    <w:div w:id="1959219866">
      <w:bodyDiv w:val="1"/>
      <w:marLeft w:val="0"/>
      <w:marRight w:val="0"/>
      <w:marTop w:val="0"/>
      <w:marBottom w:val="0"/>
      <w:divBdr>
        <w:top w:val="none" w:sz="0" w:space="0" w:color="auto"/>
        <w:left w:val="none" w:sz="0" w:space="0" w:color="auto"/>
        <w:bottom w:val="none" w:sz="0" w:space="0" w:color="auto"/>
        <w:right w:val="none" w:sz="0" w:space="0" w:color="auto"/>
      </w:divBdr>
    </w:div>
    <w:div w:id="1972707682">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09940630">
      <w:bodyDiv w:val="1"/>
      <w:marLeft w:val="0"/>
      <w:marRight w:val="0"/>
      <w:marTop w:val="0"/>
      <w:marBottom w:val="0"/>
      <w:divBdr>
        <w:top w:val="none" w:sz="0" w:space="0" w:color="auto"/>
        <w:left w:val="none" w:sz="0" w:space="0" w:color="auto"/>
        <w:bottom w:val="none" w:sz="0" w:space="0" w:color="auto"/>
        <w:right w:val="none" w:sz="0" w:space="0" w:color="auto"/>
      </w:divBdr>
    </w:div>
    <w:div w:id="2026978553">
      <w:bodyDiv w:val="1"/>
      <w:marLeft w:val="0"/>
      <w:marRight w:val="0"/>
      <w:marTop w:val="0"/>
      <w:marBottom w:val="0"/>
      <w:divBdr>
        <w:top w:val="none" w:sz="0" w:space="0" w:color="auto"/>
        <w:left w:val="none" w:sz="0" w:space="0" w:color="auto"/>
        <w:bottom w:val="none" w:sz="0" w:space="0" w:color="auto"/>
        <w:right w:val="none" w:sz="0" w:space="0" w:color="auto"/>
      </w:divBdr>
      <w:divsChild>
        <w:div w:id="1410813795">
          <w:marLeft w:val="0"/>
          <w:marRight w:val="0"/>
          <w:marTop w:val="0"/>
          <w:marBottom w:val="0"/>
          <w:divBdr>
            <w:top w:val="none" w:sz="0" w:space="0" w:color="auto"/>
            <w:left w:val="none" w:sz="0" w:space="0" w:color="auto"/>
            <w:bottom w:val="none" w:sz="0" w:space="0" w:color="auto"/>
            <w:right w:val="none" w:sz="0" w:space="0" w:color="auto"/>
          </w:divBdr>
        </w:div>
      </w:divsChild>
    </w:div>
    <w:div w:id="2036810204">
      <w:bodyDiv w:val="1"/>
      <w:marLeft w:val="0"/>
      <w:marRight w:val="0"/>
      <w:marTop w:val="0"/>
      <w:marBottom w:val="0"/>
      <w:divBdr>
        <w:top w:val="none" w:sz="0" w:space="0" w:color="auto"/>
        <w:left w:val="none" w:sz="0" w:space="0" w:color="auto"/>
        <w:bottom w:val="none" w:sz="0" w:space="0" w:color="auto"/>
        <w:right w:val="none" w:sz="0" w:space="0" w:color="auto"/>
      </w:divBdr>
    </w:div>
    <w:div w:id="2054621452">
      <w:bodyDiv w:val="1"/>
      <w:marLeft w:val="0"/>
      <w:marRight w:val="0"/>
      <w:marTop w:val="0"/>
      <w:marBottom w:val="0"/>
      <w:divBdr>
        <w:top w:val="none" w:sz="0" w:space="0" w:color="auto"/>
        <w:left w:val="none" w:sz="0" w:space="0" w:color="auto"/>
        <w:bottom w:val="none" w:sz="0" w:space="0" w:color="auto"/>
        <w:right w:val="none" w:sz="0" w:space="0" w:color="auto"/>
      </w:divBdr>
    </w:div>
    <w:div w:id="2057849316">
      <w:bodyDiv w:val="1"/>
      <w:marLeft w:val="0"/>
      <w:marRight w:val="0"/>
      <w:marTop w:val="0"/>
      <w:marBottom w:val="0"/>
      <w:divBdr>
        <w:top w:val="none" w:sz="0" w:space="0" w:color="auto"/>
        <w:left w:val="none" w:sz="0" w:space="0" w:color="auto"/>
        <w:bottom w:val="none" w:sz="0" w:space="0" w:color="auto"/>
        <w:right w:val="none" w:sz="0" w:space="0" w:color="auto"/>
      </w:divBdr>
    </w:div>
    <w:div w:id="2072264338">
      <w:bodyDiv w:val="1"/>
      <w:marLeft w:val="0"/>
      <w:marRight w:val="0"/>
      <w:marTop w:val="0"/>
      <w:marBottom w:val="0"/>
      <w:divBdr>
        <w:top w:val="none" w:sz="0" w:space="0" w:color="auto"/>
        <w:left w:val="none" w:sz="0" w:space="0" w:color="auto"/>
        <w:bottom w:val="none" w:sz="0" w:space="0" w:color="auto"/>
        <w:right w:val="none" w:sz="0" w:space="0" w:color="auto"/>
      </w:divBdr>
    </w:div>
    <w:div w:id="2081437049">
      <w:bodyDiv w:val="1"/>
      <w:marLeft w:val="0"/>
      <w:marRight w:val="0"/>
      <w:marTop w:val="0"/>
      <w:marBottom w:val="0"/>
      <w:divBdr>
        <w:top w:val="none" w:sz="0" w:space="0" w:color="auto"/>
        <w:left w:val="none" w:sz="0" w:space="0" w:color="auto"/>
        <w:bottom w:val="none" w:sz="0" w:space="0" w:color="auto"/>
        <w:right w:val="none" w:sz="0" w:space="0" w:color="auto"/>
      </w:divBdr>
    </w:div>
    <w:div w:id="2094428546">
      <w:bodyDiv w:val="1"/>
      <w:marLeft w:val="0"/>
      <w:marRight w:val="0"/>
      <w:marTop w:val="0"/>
      <w:marBottom w:val="0"/>
      <w:divBdr>
        <w:top w:val="none" w:sz="0" w:space="0" w:color="auto"/>
        <w:left w:val="none" w:sz="0" w:space="0" w:color="auto"/>
        <w:bottom w:val="none" w:sz="0" w:space="0" w:color="auto"/>
        <w:right w:val="none" w:sz="0" w:space="0" w:color="auto"/>
      </w:divBdr>
    </w:div>
    <w:div w:id="2117560646">
      <w:bodyDiv w:val="1"/>
      <w:marLeft w:val="0"/>
      <w:marRight w:val="0"/>
      <w:marTop w:val="0"/>
      <w:marBottom w:val="0"/>
      <w:divBdr>
        <w:top w:val="none" w:sz="0" w:space="0" w:color="auto"/>
        <w:left w:val="none" w:sz="0" w:space="0" w:color="auto"/>
        <w:bottom w:val="none" w:sz="0" w:space="0" w:color="auto"/>
        <w:right w:val="none" w:sz="0" w:space="0" w:color="auto"/>
      </w:divBdr>
    </w:div>
    <w:div w:id="21454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9416-4100-44F8-9419-29C58A6F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14111</Words>
  <Characters>77616</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15</cp:revision>
  <cp:lastPrinted>2017-03-29T20:48:00Z</cp:lastPrinted>
  <dcterms:created xsi:type="dcterms:W3CDTF">2019-02-04T14:58:00Z</dcterms:created>
  <dcterms:modified xsi:type="dcterms:W3CDTF">2019-02-08T20:35:00Z</dcterms:modified>
</cp:coreProperties>
</file>