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1D352" w14:textId="77777777" w:rsidR="006D004C" w:rsidRPr="003C35A1" w:rsidRDefault="006D004C" w:rsidP="00027756">
      <w:pPr>
        <w:tabs>
          <w:tab w:val="left" w:pos="284"/>
        </w:tabs>
        <w:spacing w:after="0" w:line="240" w:lineRule="auto"/>
        <w:contextualSpacing/>
        <w:jc w:val="center"/>
        <w:rPr>
          <w:rFonts w:ascii="Futura Std Book" w:hAnsi="Futura Std Book" w:cs="Arial"/>
          <w:b/>
          <w:sz w:val="20"/>
          <w:szCs w:val="20"/>
          <w:lang w:val="es-MX"/>
        </w:rPr>
      </w:pPr>
      <w:r w:rsidRPr="003C35A1">
        <w:rPr>
          <w:rFonts w:ascii="Futura Std Book" w:hAnsi="Futura Std Book" w:cs="Arial"/>
          <w:b/>
          <w:sz w:val="20"/>
          <w:szCs w:val="20"/>
          <w:lang w:val="es-MX"/>
        </w:rPr>
        <w:t>TURISMO – BOYAC</w:t>
      </w:r>
      <w:r w:rsidR="002617FC" w:rsidRPr="003C35A1">
        <w:rPr>
          <w:rFonts w:ascii="Futura Std Book" w:hAnsi="Futura Std Book" w:cs="Arial"/>
          <w:b/>
          <w:sz w:val="20"/>
          <w:szCs w:val="20"/>
          <w:lang w:val="es-MX"/>
        </w:rPr>
        <w:t>Á</w:t>
      </w:r>
    </w:p>
    <w:p w14:paraId="0D94A7F1" w14:textId="77777777" w:rsidR="006D004C" w:rsidRPr="003C35A1" w:rsidRDefault="006D004C" w:rsidP="00027756">
      <w:pPr>
        <w:tabs>
          <w:tab w:val="left" w:pos="284"/>
        </w:tabs>
        <w:spacing w:after="0" w:line="240" w:lineRule="auto"/>
        <w:contextualSpacing/>
        <w:jc w:val="center"/>
        <w:rPr>
          <w:rFonts w:ascii="Futura Std Book" w:hAnsi="Futura Std Book" w:cs="Arial"/>
          <w:b/>
          <w:sz w:val="20"/>
          <w:szCs w:val="20"/>
          <w:lang w:val="es-MX"/>
        </w:rPr>
      </w:pPr>
      <w:r w:rsidRPr="003C35A1">
        <w:rPr>
          <w:rFonts w:ascii="Futura Std Book" w:hAnsi="Futura Std Book" w:cs="Arial"/>
          <w:b/>
          <w:sz w:val="20"/>
          <w:szCs w:val="20"/>
          <w:lang w:val="es-MX"/>
        </w:rPr>
        <w:t>INFORME FONTUR</w:t>
      </w:r>
      <w:bookmarkStart w:id="0" w:name="_GoBack"/>
      <w:bookmarkEnd w:id="0"/>
    </w:p>
    <w:p w14:paraId="1AFB700A" w14:textId="77777777" w:rsidR="006D004C" w:rsidRPr="003C35A1" w:rsidRDefault="006D004C" w:rsidP="00027756">
      <w:pPr>
        <w:pStyle w:val="Sinespaciado"/>
        <w:tabs>
          <w:tab w:val="left" w:pos="284"/>
        </w:tabs>
        <w:contextualSpacing/>
        <w:jc w:val="both"/>
        <w:rPr>
          <w:rFonts w:ascii="Futura Std Book" w:hAnsi="Futura Std Book" w:cs="Arial"/>
          <w:sz w:val="20"/>
          <w:szCs w:val="20"/>
        </w:rPr>
      </w:pPr>
    </w:p>
    <w:p w14:paraId="1410BA8E" w14:textId="77777777" w:rsidR="0074147A" w:rsidRPr="003C35A1" w:rsidRDefault="0074147A" w:rsidP="0074147A">
      <w:pPr>
        <w:tabs>
          <w:tab w:val="left" w:pos="284"/>
        </w:tabs>
        <w:spacing w:after="0" w:line="240" w:lineRule="auto"/>
        <w:contextualSpacing/>
        <w:jc w:val="both"/>
        <w:rPr>
          <w:rFonts w:ascii="Futura Std Book" w:hAnsi="Futura Std Book" w:cs="Arial"/>
          <w:b/>
          <w:sz w:val="20"/>
          <w:szCs w:val="20"/>
          <w:u w:val="single"/>
        </w:rPr>
      </w:pPr>
      <w:r w:rsidRPr="003C35A1">
        <w:rPr>
          <w:rFonts w:ascii="Futura Std Book" w:hAnsi="Futura Std Book" w:cs="Arial"/>
          <w:b/>
          <w:sz w:val="20"/>
          <w:szCs w:val="20"/>
          <w:u w:val="single"/>
        </w:rPr>
        <w:t>Cuítiva, Tota, Aquitania</w:t>
      </w:r>
    </w:p>
    <w:p w14:paraId="3ACA6D65" w14:textId="77777777" w:rsidR="00CF6E2E" w:rsidRPr="003C35A1" w:rsidRDefault="00CF6E2E" w:rsidP="0074147A">
      <w:pPr>
        <w:tabs>
          <w:tab w:val="left" w:pos="284"/>
        </w:tabs>
        <w:spacing w:after="0" w:line="240" w:lineRule="auto"/>
        <w:contextualSpacing/>
        <w:jc w:val="both"/>
        <w:rPr>
          <w:rFonts w:ascii="Futura Std Book" w:hAnsi="Futura Std Book" w:cs="Arial"/>
          <w:b/>
          <w:sz w:val="20"/>
          <w:szCs w:val="20"/>
          <w:u w:val="single"/>
        </w:rPr>
      </w:pPr>
    </w:p>
    <w:p w14:paraId="60D18831" w14:textId="7D807F85" w:rsidR="0074147A" w:rsidRPr="003C35A1" w:rsidRDefault="0083577D" w:rsidP="0074147A">
      <w:pPr>
        <w:tabs>
          <w:tab w:val="left" w:pos="284"/>
          <w:tab w:val="left" w:pos="426"/>
        </w:tabs>
        <w:spacing w:after="0" w:line="240" w:lineRule="auto"/>
        <w:contextualSpacing/>
        <w:jc w:val="both"/>
        <w:rPr>
          <w:rFonts w:ascii="Futura Std Book" w:hAnsi="Futura Std Book"/>
          <w:b/>
          <w:sz w:val="20"/>
          <w:szCs w:val="20"/>
        </w:rPr>
      </w:pPr>
      <w:r w:rsidRPr="003C35A1">
        <w:rPr>
          <w:rFonts w:ascii="Futura Std Book" w:hAnsi="Futura Std Book"/>
          <w:b/>
          <w:sz w:val="20"/>
          <w:szCs w:val="20"/>
        </w:rPr>
        <w:t xml:space="preserve">1. </w:t>
      </w:r>
      <w:r w:rsidR="0074147A" w:rsidRPr="003C35A1">
        <w:rPr>
          <w:rFonts w:ascii="Futura Std Book" w:hAnsi="Futura Std Book"/>
          <w:b/>
          <w:sz w:val="20"/>
          <w:szCs w:val="20"/>
        </w:rPr>
        <w:t>FNTP-064-2018 Implementación de la Norma NTS TS 001-1 "Destino turístico - área turística. Requisito de Sostenibilidad" en el área delimitada de tres destinos turísticos de Colombia"</w:t>
      </w:r>
    </w:p>
    <w:p w14:paraId="616298E4" w14:textId="77777777" w:rsidR="0074147A" w:rsidRPr="003C35A1" w:rsidRDefault="0074147A" w:rsidP="0074147A">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shd w:val="clear" w:color="auto" w:fill="FFFFFF"/>
          <w:lang w:eastAsia="es-CO"/>
        </w:rPr>
        <w:t>Proponente: </w:t>
      </w:r>
      <w:r w:rsidRPr="003C35A1">
        <w:rPr>
          <w:rFonts w:ascii="Futura Std Book" w:eastAsia="Times New Roman" w:hAnsi="Futura Std Book" w:cs="Times New Roman"/>
          <w:sz w:val="20"/>
          <w:szCs w:val="20"/>
          <w:shd w:val="clear" w:color="auto" w:fill="FFFFFF"/>
          <w:lang w:eastAsia="es-CO"/>
        </w:rPr>
        <w:t>MinCIT</w:t>
      </w:r>
    </w:p>
    <w:p w14:paraId="1E903B8C" w14:textId="77777777" w:rsidR="0074147A" w:rsidRPr="003C35A1" w:rsidRDefault="0074147A" w:rsidP="0074147A">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shd w:val="clear" w:color="auto" w:fill="FFFFFF"/>
          <w:lang w:eastAsia="es-CO"/>
        </w:rPr>
        <w:t>Valor:</w:t>
      </w:r>
      <w:r w:rsidRPr="003C35A1">
        <w:rPr>
          <w:rFonts w:ascii="Futura Std Book" w:eastAsia="Times New Roman" w:hAnsi="Futura Std Book" w:cs="Times New Roman"/>
          <w:sz w:val="20"/>
          <w:szCs w:val="20"/>
          <w:shd w:val="clear" w:color="auto" w:fill="FFFFFF"/>
          <w:lang w:eastAsia="es-CO"/>
        </w:rPr>
        <w:t> $ 650.043.000 (aproximado $216.681.000 para el departamento)</w:t>
      </w:r>
    </w:p>
    <w:p w14:paraId="1E491FBC" w14:textId="1671C7BA" w:rsidR="0074147A" w:rsidRPr="003C35A1" w:rsidRDefault="0074147A" w:rsidP="0074147A">
      <w:pPr>
        <w:tabs>
          <w:tab w:val="left" w:pos="284"/>
          <w:tab w:val="left" w:pos="426"/>
        </w:tabs>
        <w:spacing w:after="0" w:line="240" w:lineRule="auto"/>
        <w:contextualSpacing/>
        <w:jc w:val="both"/>
        <w:rPr>
          <w:rFonts w:ascii="Futura Std Book" w:hAnsi="Futura Std Book"/>
          <w:sz w:val="20"/>
          <w:szCs w:val="20"/>
        </w:rPr>
      </w:pPr>
      <w:r w:rsidRPr="003C35A1">
        <w:rPr>
          <w:rFonts w:ascii="Futura Std Book" w:eastAsia="Times New Roman" w:hAnsi="Futura Std Book" w:cs="Arial"/>
          <w:b/>
          <w:sz w:val="20"/>
          <w:szCs w:val="20"/>
          <w:lang w:eastAsia="ar-SA"/>
        </w:rPr>
        <w:t xml:space="preserve">¿De qué trata?: </w:t>
      </w:r>
      <w:r w:rsidRPr="003C35A1">
        <w:rPr>
          <w:rFonts w:ascii="Futura Std Book" w:eastAsia="Times New Roman" w:hAnsi="Futura Std Book" w:cs="Arial"/>
          <w:sz w:val="20"/>
          <w:szCs w:val="20"/>
          <w:lang w:eastAsia="ar-SA"/>
        </w:rPr>
        <w:t>busca beneficiar a 3 destinos turísticos implementados en aras de obtener la certificación bajo la norma técnica sectorial NTS-TS-001-1: Lago de Tota, Sandoná y Cuenca Alta del Río Otún.</w:t>
      </w:r>
    </w:p>
    <w:p w14:paraId="765339C6" w14:textId="11771DDA" w:rsidR="0074147A" w:rsidRPr="003C35A1" w:rsidRDefault="0074147A" w:rsidP="0074147A">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shd w:val="clear" w:color="auto" w:fill="FFFFFF"/>
          <w:lang w:eastAsia="es-CO"/>
        </w:rPr>
        <w:t>Estado:</w:t>
      </w:r>
      <w:r w:rsidRPr="003C35A1">
        <w:rPr>
          <w:rFonts w:ascii="Futura Std Book" w:eastAsia="Times New Roman" w:hAnsi="Futura Std Book" w:cs="Times New Roman"/>
          <w:sz w:val="20"/>
          <w:szCs w:val="20"/>
          <w:shd w:val="clear" w:color="auto" w:fill="FFFFFF"/>
          <w:lang w:eastAsia="es-CO"/>
        </w:rPr>
        <w:t> </w:t>
      </w:r>
      <w:r w:rsidR="00433913" w:rsidRPr="003C35A1">
        <w:rPr>
          <w:rFonts w:ascii="Futura Std Book" w:eastAsia="Times New Roman" w:hAnsi="Futura Std Book" w:cs="Times New Roman"/>
          <w:sz w:val="20"/>
          <w:szCs w:val="20"/>
          <w:shd w:val="clear" w:color="auto" w:fill="FFFFFF"/>
          <w:lang w:eastAsia="es-CO"/>
        </w:rPr>
        <w:t>en ejecución</w:t>
      </w:r>
    </w:p>
    <w:p w14:paraId="71DC4FE5"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Gerencia:</w:t>
      </w:r>
      <w:r w:rsidRPr="003C35A1">
        <w:rPr>
          <w:rFonts w:ascii="Futura Std Book" w:eastAsia="Times New Roman" w:hAnsi="Futura Std Book" w:cs="Arial"/>
          <w:sz w:val="20"/>
          <w:szCs w:val="20"/>
          <w:lang w:eastAsia="ar-SA"/>
        </w:rPr>
        <w:t xml:space="preserve"> Competitividad y Apoyo a las Regiones</w:t>
      </w:r>
    </w:p>
    <w:p w14:paraId="2BF204D8" w14:textId="52DE1280" w:rsidR="0074147A" w:rsidRPr="003C35A1" w:rsidRDefault="0074147A" w:rsidP="0074147A">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 xml:space="preserve">Avance </w:t>
      </w:r>
      <w:r w:rsidRPr="003C35A1">
        <w:rPr>
          <w:rFonts w:ascii="Futura Std Book" w:eastAsia="Times New Roman" w:hAnsi="Futura Std Book" w:cs="Arial"/>
          <w:b/>
          <w:bCs/>
          <w:sz w:val="20"/>
          <w:szCs w:val="20"/>
          <w:lang w:eastAsia="es-CO"/>
        </w:rPr>
        <w:t>físico</w:t>
      </w:r>
      <w:r w:rsidRPr="003C35A1">
        <w:rPr>
          <w:rFonts w:ascii="Futura Std Book" w:eastAsia="Times New Roman" w:hAnsi="Futura Std Book" w:cs="Arial"/>
          <w:b/>
          <w:sz w:val="20"/>
          <w:szCs w:val="20"/>
          <w:lang w:eastAsia="ar-SA"/>
        </w:rPr>
        <w:t xml:space="preserve">: </w:t>
      </w:r>
      <w:r w:rsidR="007B178B" w:rsidRPr="003C35A1">
        <w:rPr>
          <w:rFonts w:ascii="Futura Std Book" w:eastAsia="Times New Roman" w:hAnsi="Futura Std Book" w:cs="Arial"/>
          <w:sz w:val="20"/>
          <w:szCs w:val="20"/>
          <w:lang w:eastAsia="ar-SA"/>
        </w:rPr>
        <w:t>1</w:t>
      </w:r>
      <w:r w:rsidRPr="003C35A1">
        <w:rPr>
          <w:rFonts w:ascii="Futura Std Book" w:eastAsia="Times New Roman" w:hAnsi="Futura Std Book" w:cs="Arial"/>
          <w:sz w:val="20"/>
          <w:szCs w:val="20"/>
          <w:lang w:eastAsia="ar-SA"/>
        </w:rPr>
        <w:t>0%</w:t>
      </w:r>
    </w:p>
    <w:p w14:paraId="7EB0A7A9" w14:textId="77777777" w:rsidR="0074147A" w:rsidRPr="003C35A1" w:rsidRDefault="0074147A" w:rsidP="0074147A">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shd w:val="clear" w:color="auto" w:fill="FFFFFF"/>
          <w:lang w:eastAsia="es-CO"/>
        </w:rPr>
        <w:t>Nota:</w:t>
      </w:r>
    </w:p>
    <w:p w14:paraId="5A1CEC63" w14:textId="47EDFD20" w:rsidR="0074147A" w:rsidRPr="003C35A1" w:rsidRDefault="007B178B" w:rsidP="000E4E2A">
      <w:pPr>
        <w:numPr>
          <w:ilvl w:val="0"/>
          <w:numId w:val="2"/>
        </w:num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sz w:val="20"/>
          <w:szCs w:val="20"/>
          <w:shd w:val="clear" w:color="auto" w:fill="FFFFFF"/>
          <w:lang w:eastAsia="es-CO"/>
        </w:rPr>
        <w:t>El 06 de diciembre de 2018</w:t>
      </w:r>
      <w:r w:rsidR="0074147A" w:rsidRPr="003C35A1">
        <w:rPr>
          <w:rFonts w:ascii="Futura Std Book" w:eastAsia="Times New Roman" w:hAnsi="Futura Std Book" w:cs="Times New Roman"/>
          <w:sz w:val="20"/>
          <w:szCs w:val="20"/>
          <w:shd w:val="clear" w:color="auto" w:fill="FFFFFF"/>
          <w:lang w:eastAsia="es-CO"/>
        </w:rPr>
        <w:t xml:space="preserve"> se inició ejecución del contrato.</w:t>
      </w:r>
    </w:p>
    <w:p w14:paraId="22A584AF" w14:textId="77777777" w:rsidR="0074147A" w:rsidRPr="003C35A1" w:rsidRDefault="0074147A" w:rsidP="000E4E2A">
      <w:pPr>
        <w:numPr>
          <w:ilvl w:val="0"/>
          <w:numId w:val="2"/>
        </w:num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sz w:val="20"/>
          <w:szCs w:val="20"/>
          <w:shd w:val="clear" w:color="auto" w:fill="FFFFFF"/>
          <w:lang w:eastAsia="es-CO"/>
        </w:rPr>
        <w:t xml:space="preserve">El 27 de febrero de 2019 se espera realizar reunión entre MinCIT, Fontur, supervisión, contratista y representante de cada destino para socializar el contrato y socializar compromisos para el cumplimiento del mismo. </w:t>
      </w:r>
    </w:p>
    <w:p w14:paraId="027D7F59"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b/>
          <w:sz w:val="20"/>
          <w:szCs w:val="20"/>
          <w:u w:val="single"/>
          <w:lang w:eastAsia="ar-SA"/>
        </w:rPr>
      </w:pPr>
    </w:p>
    <w:p w14:paraId="1B936067" w14:textId="43822EEA" w:rsidR="0083577D" w:rsidRPr="003C35A1" w:rsidRDefault="0083577D" w:rsidP="0083577D">
      <w:pPr>
        <w:tabs>
          <w:tab w:val="left" w:pos="284"/>
        </w:tabs>
        <w:spacing w:after="0" w:line="240" w:lineRule="auto"/>
        <w:jc w:val="both"/>
        <w:rPr>
          <w:rFonts w:ascii="Futura Std Book" w:hAnsi="Futura Std Book"/>
          <w:b/>
          <w:sz w:val="20"/>
          <w:szCs w:val="20"/>
          <w:u w:val="single"/>
        </w:rPr>
      </w:pPr>
      <w:r w:rsidRPr="003C35A1">
        <w:rPr>
          <w:rFonts w:ascii="Futura Std Book" w:hAnsi="Futura Std Book"/>
          <w:b/>
          <w:sz w:val="20"/>
          <w:szCs w:val="20"/>
          <w:u w:val="single"/>
        </w:rPr>
        <w:t>Monguí</w:t>
      </w:r>
    </w:p>
    <w:p w14:paraId="02D38FFD" w14:textId="744E929C" w:rsidR="00CF6E2E" w:rsidRPr="003C35A1" w:rsidRDefault="00CF6E2E" w:rsidP="0083577D">
      <w:pPr>
        <w:tabs>
          <w:tab w:val="left" w:pos="284"/>
        </w:tabs>
        <w:spacing w:after="0" w:line="240" w:lineRule="auto"/>
        <w:jc w:val="both"/>
        <w:rPr>
          <w:rFonts w:ascii="Futura Std Book" w:hAnsi="Futura Std Book"/>
          <w:b/>
          <w:sz w:val="20"/>
          <w:szCs w:val="20"/>
          <w:u w:val="single"/>
        </w:rPr>
      </w:pPr>
      <w:r w:rsidRPr="003C35A1">
        <w:rPr>
          <w:rFonts w:ascii="Futura Std Book" w:hAnsi="Futura Std Book" w:cs="Calibri"/>
          <w:b/>
          <w:noProof/>
          <w:sz w:val="20"/>
          <w:szCs w:val="20"/>
          <w:u w:val="single"/>
          <w:lang w:val="es-MX" w:eastAsia="es-MX"/>
        </w:rPr>
        <mc:AlternateContent>
          <mc:Choice Requires="wps">
            <w:drawing>
              <wp:anchor distT="0" distB="0" distL="114300" distR="114300" simplePos="0" relativeHeight="251668480" behindDoc="0" locked="0" layoutInCell="1" allowOverlap="1" wp14:anchorId="6A6E3051" wp14:editId="7BAB9CBC">
                <wp:simplePos x="0" y="0"/>
                <wp:positionH relativeFrom="leftMargin">
                  <wp:posOffset>314325</wp:posOffset>
                </wp:positionH>
                <wp:positionV relativeFrom="paragraph">
                  <wp:posOffset>151765</wp:posOffset>
                </wp:positionV>
                <wp:extent cx="202019" cy="170121"/>
                <wp:effectExtent l="38100" t="19050" r="45720" b="40005"/>
                <wp:wrapNone/>
                <wp:docPr id="5" name="Estrella de 5 puntas 5"/>
                <wp:cNvGraphicFramePr/>
                <a:graphic xmlns:a="http://schemas.openxmlformats.org/drawingml/2006/main">
                  <a:graphicData uri="http://schemas.microsoft.com/office/word/2010/wordprocessingShape">
                    <wps:wsp>
                      <wps:cNvSpPr/>
                      <wps:spPr>
                        <a:xfrm>
                          <a:off x="0" y="0"/>
                          <a:ext cx="202019" cy="170121"/>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066F8C" id="Estrella de 5 puntas 5" o:spid="_x0000_s1026" style="position:absolute;margin-left:24.75pt;margin-top:11.95pt;width:15.9pt;height:13.4pt;z-index:251668480;visibility:visible;mso-wrap-style:square;mso-wrap-distance-left:9pt;mso-wrap-distance-top:0;mso-wrap-distance-right:9pt;mso-wrap-distance-bottom:0;mso-position-horizontal:absolute;mso-position-horizontal-relative:left-margin-area;mso-position-vertical:absolute;mso-position-vertical-relative:text;v-text-anchor:middle" coordsize="202019,1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" path="m,64980r77165,1l101010,r23844,64981l202019,64980r-62428,40160l163437,170121,101010,129960,38582,170121,62428,105140,,64980xe" fillcolor="windowText" strokecolor="windowText" strokeweight="1pt">
                <v:stroke joinstyle="miter"/>
                <v:path arrowok="t" o:connecttype="custom" o:connectlocs="0,64980;77165,64981;101010,0;124854,64981;202019,64980;139591,105140;163437,170121;101010,129960;38582,170121;62428,105140;0,64980" o:connectangles="0,0,0,0,0,0,0,0,0,0,0"/>
                <w10:wrap anchorx="margin"/>
              </v:shape>
            </w:pict>
          </mc:Fallback>
        </mc:AlternateContent>
      </w:r>
    </w:p>
    <w:p w14:paraId="7FE6225C" w14:textId="67AA5F86" w:rsidR="0083577D" w:rsidRPr="003C35A1" w:rsidRDefault="0083577D" w:rsidP="0083577D">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3C35A1">
        <w:rPr>
          <w:rFonts w:ascii="Futura Std Book" w:hAnsi="Futura Std Book"/>
          <w:b/>
          <w:sz w:val="20"/>
          <w:szCs w:val="20"/>
        </w:rPr>
        <w:t>2. FNTP-031-2017 Fase II: Certificación, mantenimiento de la certificación de 6 destinos turísticos de Colombia</w:t>
      </w:r>
    </w:p>
    <w:p w14:paraId="3AC1268C"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b/>
          <w:sz w:val="20"/>
          <w:szCs w:val="20"/>
          <w:lang w:eastAsia="ar-SA"/>
        </w:rPr>
      </w:pPr>
      <w:r w:rsidRPr="003C35A1">
        <w:rPr>
          <w:rFonts w:ascii="Futura Std Book" w:eastAsia="Times New Roman" w:hAnsi="Futura Std Book" w:cs="Arial"/>
          <w:b/>
          <w:sz w:val="20"/>
          <w:szCs w:val="20"/>
          <w:lang w:eastAsia="ar-SA"/>
        </w:rPr>
        <w:t>Proponente:</w:t>
      </w:r>
      <w:r w:rsidRPr="003C35A1">
        <w:rPr>
          <w:rFonts w:ascii="Futura Std Book" w:hAnsi="Futura Std Book"/>
          <w:sz w:val="20"/>
          <w:szCs w:val="20"/>
        </w:rPr>
        <w:t xml:space="preserve"> MinCIT</w:t>
      </w:r>
    </w:p>
    <w:p w14:paraId="1EF09DE8" w14:textId="77777777" w:rsidR="0083577D" w:rsidRPr="003C35A1" w:rsidRDefault="0083577D" w:rsidP="0083577D">
      <w:pPr>
        <w:tabs>
          <w:tab w:val="left" w:pos="284"/>
        </w:tabs>
        <w:spacing w:after="0" w:line="240" w:lineRule="auto"/>
        <w:contextualSpacing/>
        <w:jc w:val="both"/>
        <w:rPr>
          <w:rFonts w:ascii="Futura Std Book" w:hAnsi="Futura Std Book"/>
          <w:sz w:val="20"/>
          <w:szCs w:val="20"/>
        </w:rPr>
      </w:pPr>
      <w:r w:rsidRPr="003C35A1">
        <w:rPr>
          <w:rFonts w:ascii="Futura Std Book" w:eastAsia="Times New Roman" w:hAnsi="Futura Std Book" w:cs="Arial"/>
          <w:b/>
          <w:sz w:val="20"/>
          <w:szCs w:val="20"/>
          <w:lang w:eastAsia="ar-SA"/>
        </w:rPr>
        <w:t xml:space="preserve">Valor: </w:t>
      </w:r>
      <w:r w:rsidRPr="003C35A1">
        <w:rPr>
          <w:rFonts w:ascii="Futura Std Book" w:hAnsi="Futura Std Book"/>
          <w:sz w:val="20"/>
          <w:szCs w:val="20"/>
        </w:rPr>
        <w:t xml:space="preserve">$362.481.204 (Fontur $362.481.204; aproximado $60.413.534 para el departamento) </w:t>
      </w:r>
    </w:p>
    <w:p w14:paraId="0FE686FB"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b/>
          <w:sz w:val="20"/>
          <w:szCs w:val="20"/>
          <w:lang w:eastAsia="es-CO"/>
        </w:rPr>
      </w:pPr>
      <w:r w:rsidRPr="003C35A1">
        <w:rPr>
          <w:rFonts w:ascii="Futura Std Book" w:eastAsia="Times New Roman" w:hAnsi="Futura Std Book" w:cs="Times New Roman"/>
          <w:b/>
          <w:sz w:val="20"/>
          <w:szCs w:val="20"/>
          <w:lang w:eastAsia="es-CO"/>
        </w:rPr>
        <w:t xml:space="preserve">¿De qué trata?: </w:t>
      </w:r>
      <w:r w:rsidRPr="003C35A1">
        <w:rPr>
          <w:rFonts w:ascii="Futura Std Book" w:eastAsia="Times New Roman" w:hAnsi="Futura Std Book" w:cs="Times New Roman"/>
          <w:sz w:val="20"/>
          <w:szCs w:val="20"/>
          <w:lang w:eastAsia="es-CO"/>
        </w:rPr>
        <w:t xml:space="preserve">Certificación y auditoria de seguimiento y recertificación bajo la NTS-001-1 "destino turístico- área turística requisitos de sostenibilidad" en el área turística que se establezca en Finlandia, Salento, Santa Rosa de Cabal, Pijao, Monguí y Jericó. </w:t>
      </w:r>
    </w:p>
    <w:p w14:paraId="19D4F96B"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Estado:</w:t>
      </w:r>
      <w:r w:rsidRPr="003C35A1">
        <w:rPr>
          <w:rFonts w:ascii="Futura Std Book" w:eastAsia="Times New Roman" w:hAnsi="Futura Std Book" w:cs="Times New Roman"/>
          <w:sz w:val="20"/>
          <w:szCs w:val="20"/>
          <w:lang w:eastAsia="es-CO"/>
        </w:rPr>
        <w:t> en ejecución</w:t>
      </w:r>
    </w:p>
    <w:p w14:paraId="1A71341F"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Gerencia:</w:t>
      </w:r>
      <w:r w:rsidRPr="003C35A1">
        <w:rPr>
          <w:rFonts w:ascii="Futura Std Book" w:eastAsia="Times New Roman" w:hAnsi="Futura Std Book" w:cs="Arial"/>
          <w:sz w:val="20"/>
          <w:szCs w:val="20"/>
          <w:lang w:eastAsia="ar-SA"/>
        </w:rPr>
        <w:t xml:space="preserve"> Competitividad y Apoyo a las Regiones</w:t>
      </w:r>
    </w:p>
    <w:p w14:paraId="03E95039"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 xml:space="preserve">Avance </w:t>
      </w:r>
      <w:r w:rsidRPr="003C35A1">
        <w:rPr>
          <w:rFonts w:ascii="Futura Std Book" w:eastAsia="Times New Roman" w:hAnsi="Futura Std Book" w:cs="Arial"/>
          <w:b/>
          <w:bCs/>
          <w:sz w:val="20"/>
          <w:szCs w:val="20"/>
          <w:lang w:eastAsia="es-CO"/>
        </w:rPr>
        <w:t>físico</w:t>
      </w:r>
      <w:r w:rsidRPr="003C35A1">
        <w:rPr>
          <w:rFonts w:ascii="Futura Std Book" w:eastAsia="Times New Roman" w:hAnsi="Futura Std Book" w:cs="Times New Roman"/>
          <w:b/>
          <w:bCs/>
          <w:sz w:val="20"/>
          <w:szCs w:val="20"/>
          <w:lang w:eastAsia="es-CO"/>
        </w:rPr>
        <w:t>: </w:t>
      </w:r>
      <w:r w:rsidRPr="003C35A1">
        <w:rPr>
          <w:rFonts w:ascii="Futura Std Book" w:eastAsia="Times New Roman" w:hAnsi="Futura Std Book" w:cs="Times New Roman"/>
          <w:sz w:val="20"/>
          <w:szCs w:val="20"/>
          <w:lang w:eastAsia="es-CO"/>
        </w:rPr>
        <w:t>30%</w:t>
      </w:r>
    </w:p>
    <w:p w14:paraId="28B74EB6"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Nota:</w:t>
      </w:r>
      <w:r w:rsidRPr="003C35A1">
        <w:rPr>
          <w:rFonts w:ascii="Futura Std Book" w:eastAsia="Times New Roman" w:hAnsi="Futura Std Book" w:cs="Times New Roman"/>
          <w:sz w:val="20"/>
          <w:szCs w:val="20"/>
          <w:lang w:eastAsia="es-CO"/>
        </w:rPr>
        <w:t xml:space="preserve"> El 12 de marzo de 2019 se estima llevar a cabo  la primera auditoria de seguimiento.</w:t>
      </w:r>
    </w:p>
    <w:p w14:paraId="1B5351D8"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Arial"/>
          <w:b/>
          <w:sz w:val="20"/>
          <w:szCs w:val="20"/>
          <w:lang w:eastAsia="ar-SA"/>
        </w:rPr>
        <w:t xml:space="preserve">¿A qué nos podemos comprometer?: </w:t>
      </w:r>
      <w:r w:rsidRPr="003C35A1">
        <w:rPr>
          <w:rFonts w:ascii="Futura Std Book" w:eastAsia="Times New Roman" w:hAnsi="Futura Std Book" w:cs="Times New Roman"/>
          <w:sz w:val="20"/>
          <w:szCs w:val="20"/>
          <w:lang w:eastAsia="es-CO"/>
        </w:rPr>
        <w:t>A 30 de marzo de 2019 se estima dar por terminada la primera jornada de seguimiento a la certificación de Monguí.</w:t>
      </w:r>
    </w:p>
    <w:p w14:paraId="6D4217AE" w14:textId="77777777" w:rsidR="0083577D" w:rsidRPr="003C35A1" w:rsidRDefault="0083577D" w:rsidP="0074147A">
      <w:pPr>
        <w:tabs>
          <w:tab w:val="left" w:pos="284"/>
        </w:tabs>
        <w:spacing w:after="0" w:line="240" w:lineRule="auto"/>
        <w:contextualSpacing/>
        <w:jc w:val="both"/>
        <w:rPr>
          <w:rFonts w:ascii="Futura Std Book" w:eastAsia="Times New Roman" w:hAnsi="Futura Std Book" w:cs="Arial"/>
          <w:b/>
          <w:sz w:val="20"/>
          <w:szCs w:val="20"/>
          <w:u w:val="single"/>
          <w:lang w:eastAsia="ar-SA"/>
        </w:rPr>
      </w:pPr>
    </w:p>
    <w:p w14:paraId="238B2EE8"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3C35A1">
        <w:rPr>
          <w:rFonts w:ascii="Futura Std Book" w:eastAsia="Times New Roman" w:hAnsi="Futura Std Book" w:cs="Arial"/>
          <w:b/>
          <w:sz w:val="20"/>
          <w:szCs w:val="20"/>
          <w:u w:val="single"/>
          <w:lang w:eastAsia="ar-SA"/>
        </w:rPr>
        <w:t>Paipa</w:t>
      </w:r>
    </w:p>
    <w:p w14:paraId="01A8E098" w14:textId="77777777" w:rsidR="00CF6E2E" w:rsidRPr="003C35A1" w:rsidRDefault="00CF6E2E" w:rsidP="0074147A">
      <w:pPr>
        <w:tabs>
          <w:tab w:val="left" w:pos="284"/>
        </w:tabs>
        <w:spacing w:after="0" w:line="240" w:lineRule="auto"/>
        <w:contextualSpacing/>
        <w:jc w:val="both"/>
        <w:rPr>
          <w:rFonts w:ascii="Futura Std Book" w:eastAsia="Times New Roman" w:hAnsi="Futura Std Book" w:cs="Arial"/>
          <w:b/>
          <w:sz w:val="20"/>
          <w:szCs w:val="20"/>
          <w:u w:val="single"/>
          <w:lang w:eastAsia="ar-SA"/>
        </w:rPr>
      </w:pPr>
    </w:p>
    <w:p w14:paraId="2D934F41" w14:textId="003E0BA3" w:rsidR="0074147A" w:rsidRPr="003C35A1" w:rsidRDefault="0083577D" w:rsidP="009778D3">
      <w:pPr>
        <w:pStyle w:val="Prrafodelista"/>
        <w:tabs>
          <w:tab w:val="left" w:pos="284"/>
          <w:tab w:val="left" w:pos="426"/>
        </w:tabs>
        <w:spacing w:after="0" w:line="240" w:lineRule="auto"/>
        <w:ind w:left="0"/>
        <w:jc w:val="both"/>
        <w:rPr>
          <w:rFonts w:ascii="Futura Std Book" w:hAnsi="Futura Std Book"/>
          <w:b/>
          <w:sz w:val="20"/>
          <w:szCs w:val="20"/>
        </w:rPr>
      </w:pPr>
      <w:r w:rsidRPr="003C35A1">
        <w:rPr>
          <w:rFonts w:ascii="Futura Std Book" w:hAnsi="Futura Std Book"/>
          <w:b/>
          <w:sz w:val="20"/>
          <w:szCs w:val="20"/>
        </w:rPr>
        <w:t xml:space="preserve">3. </w:t>
      </w:r>
      <w:r w:rsidR="0074147A" w:rsidRPr="003C35A1">
        <w:rPr>
          <w:rFonts w:ascii="Futura Std Book" w:hAnsi="Futura Std Book"/>
          <w:b/>
          <w:sz w:val="20"/>
          <w:szCs w:val="20"/>
        </w:rPr>
        <w:t>FNTP-256-2017 Jornadas de capacitación en discapacidad; accesibilidad; inclusión laboral; turismo accesible y talleres vivenciales para prestadores de servicios turísticos.</w:t>
      </w:r>
    </w:p>
    <w:p w14:paraId="07543A59" w14:textId="77777777" w:rsidR="0074147A" w:rsidRPr="003C35A1" w:rsidRDefault="0074147A" w:rsidP="0074147A">
      <w:pPr>
        <w:pStyle w:val="Prrafodelista"/>
        <w:spacing w:after="0" w:line="240" w:lineRule="auto"/>
        <w:ind w:left="0"/>
        <w:jc w:val="both"/>
        <w:rPr>
          <w:rFonts w:ascii="Futura Std Book" w:hAnsi="Futura Std Book"/>
          <w:sz w:val="20"/>
          <w:szCs w:val="20"/>
        </w:rPr>
      </w:pPr>
      <w:r w:rsidRPr="003C35A1">
        <w:rPr>
          <w:rFonts w:ascii="Futura Std Book" w:hAnsi="Futura Std Book"/>
          <w:b/>
          <w:sz w:val="20"/>
          <w:szCs w:val="20"/>
        </w:rPr>
        <w:t>Proponente</w:t>
      </w:r>
      <w:r w:rsidRPr="003C35A1">
        <w:rPr>
          <w:rFonts w:ascii="Futura Std Book" w:hAnsi="Futura Std Book"/>
          <w:sz w:val="20"/>
          <w:szCs w:val="20"/>
        </w:rPr>
        <w:t xml:space="preserve">: MinCIT </w:t>
      </w:r>
    </w:p>
    <w:p w14:paraId="454F119E"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hAnsi="Futura Std Book"/>
          <w:b/>
          <w:sz w:val="20"/>
          <w:szCs w:val="20"/>
        </w:rPr>
        <w:t>Valor</w:t>
      </w:r>
      <w:r w:rsidRPr="003C35A1">
        <w:rPr>
          <w:rFonts w:ascii="Futura Std Book" w:hAnsi="Futura Std Book"/>
          <w:sz w:val="20"/>
          <w:szCs w:val="20"/>
        </w:rPr>
        <w:t xml:space="preserve"> de $217.984.814. </w:t>
      </w:r>
      <w:r w:rsidRPr="003C35A1">
        <w:rPr>
          <w:rFonts w:ascii="Futura Std Book" w:eastAsia="Times New Roman" w:hAnsi="Futura Std Book" w:cs="Arial"/>
          <w:sz w:val="20"/>
          <w:szCs w:val="20"/>
          <w:lang w:eastAsia="ar-SA"/>
        </w:rPr>
        <w:t>(Aproximado $15.570.344 para el departamento)</w:t>
      </w:r>
    </w:p>
    <w:p w14:paraId="0563B777" w14:textId="04B1B037" w:rsidR="0074147A" w:rsidRPr="003C35A1" w:rsidRDefault="0074147A" w:rsidP="0074147A">
      <w:pPr>
        <w:pStyle w:val="Prrafodelista"/>
        <w:spacing w:after="0" w:line="240" w:lineRule="auto"/>
        <w:ind w:left="0"/>
        <w:jc w:val="both"/>
        <w:rPr>
          <w:rFonts w:ascii="Futura Std Book" w:eastAsia="Times New Roman" w:hAnsi="Futura Std Book" w:cs="Arial"/>
          <w:sz w:val="20"/>
          <w:szCs w:val="20"/>
          <w:lang w:eastAsia="ar-SA"/>
        </w:rPr>
      </w:pPr>
      <w:r w:rsidRPr="003C35A1">
        <w:rPr>
          <w:rFonts w:ascii="Futura Std Book" w:eastAsia="Times New Roman" w:hAnsi="Futura Std Book" w:cs="Times New Roman"/>
          <w:b/>
          <w:sz w:val="20"/>
          <w:szCs w:val="20"/>
          <w:lang w:eastAsia="es-CO"/>
        </w:rPr>
        <w:t xml:space="preserve">¿De qué trata?: </w:t>
      </w:r>
      <w:r w:rsidRPr="003C35A1">
        <w:rPr>
          <w:rFonts w:ascii="Futura Std Book" w:eastAsia="Times New Roman" w:hAnsi="Futura Std Book" w:cs="Arial"/>
          <w:sz w:val="20"/>
          <w:szCs w:val="20"/>
          <w:lang w:eastAsia="ar-SA"/>
        </w:rPr>
        <w:t>busca mejorar la calidad en la prestación de servicios a personas con discapacidad y demás personas, donde se realizaran 14 jornadas que den como resultado 30 personas capacitadas.</w:t>
      </w:r>
    </w:p>
    <w:p w14:paraId="5D81F445" w14:textId="77777777" w:rsidR="0074147A" w:rsidRPr="003C35A1" w:rsidRDefault="0074147A" w:rsidP="0074147A">
      <w:pPr>
        <w:pStyle w:val="Prrafodelista"/>
        <w:spacing w:after="0" w:line="240" w:lineRule="auto"/>
        <w:ind w:left="0"/>
        <w:jc w:val="both"/>
        <w:rPr>
          <w:rFonts w:ascii="Futura Std Book" w:hAnsi="Futura Std Book"/>
          <w:sz w:val="20"/>
          <w:szCs w:val="20"/>
        </w:rPr>
      </w:pPr>
      <w:r w:rsidRPr="003C35A1">
        <w:rPr>
          <w:rFonts w:ascii="Futura Std Book" w:hAnsi="Futura Std Book"/>
          <w:b/>
          <w:sz w:val="20"/>
          <w:szCs w:val="20"/>
        </w:rPr>
        <w:t xml:space="preserve">Estado: </w:t>
      </w:r>
      <w:r w:rsidRPr="003C35A1">
        <w:rPr>
          <w:rFonts w:ascii="Futura Std Book" w:hAnsi="Futura Std Book"/>
          <w:sz w:val="20"/>
          <w:szCs w:val="20"/>
        </w:rPr>
        <w:t>en ejecución</w:t>
      </w:r>
    </w:p>
    <w:p w14:paraId="5D84E311"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Gerencia:</w:t>
      </w:r>
      <w:r w:rsidRPr="003C35A1">
        <w:rPr>
          <w:rFonts w:ascii="Futura Std Book" w:eastAsia="Times New Roman" w:hAnsi="Futura Std Book" w:cs="Arial"/>
          <w:sz w:val="20"/>
          <w:szCs w:val="20"/>
          <w:lang w:eastAsia="ar-SA"/>
        </w:rPr>
        <w:t xml:space="preserve"> Competitividad y Apoyo a las Regiones</w:t>
      </w:r>
    </w:p>
    <w:p w14:paraId="4E07E183" w14:textId="77777777" w:rsidR="0074147A" w:rsidRPr="003C35A1" w:rsidRDefault="0074147A" w:rsidP="0074147A">
      <w:pPr>
        <w:pStyle w:val="Prrafodelista"/>
        <w:spacing w:after="0" w:line="240" w:lineRule="auto"/>
        <w:ind w:left="0"/>
        <w:jc w:val="both"/>
        <w:rPr>
          <w:rFonts w:ascii="Futura Std Book" w:hAnsi="Futura Std Book"/>
          <w:b/>
          <w:sz w:val="20"/>
          <w:szCs w:val="20"/>
        </w:rPr>
      </w:pPr>
      <w:r w:rsidRPr="003C35A1">
        <w:rPr>
          <w:rFonts w:ascii="Futura Std Book" w:hAnsi="Futura Std Book"/>
          <w:b/>
          <w:sz w:val="20"/>
          <w:szCs w:val="20"/>
        </w:rPr>
        <w:t xml:space="preserve">Avance Físico: </w:t>
      </w:r>
      <w:r w:rsidRPr="003C35A1">
        <w:rPr>
          <w:rFonts w:ascii="Futura Std Book" w:hAnsi="Futura Std Book"/>
          <w:sz w:val="20"/>
          <w:szCs w:val="20"/>
        </w:rPr>
        <w:t>5%</w:t>
      </w:r>
    </w:p>
    <w:p w14:paraId="1F632C5E" w14:textId="5C2AEE31" w:rsidR="0074147A" w:rsidRPr="003C35A1" w:rsidRDefault="0074147A" w:rsidP="0074147A">
      <w:pPr>
        <w:pStyle w:val="Prrafodelista"/>
        <w:spacing w:after="0" w:line="240" w:lineRule="auto"/>
        <w:ind w:left="0"/>
        <w:jc w:val="both"/>
        <w:rPr>
          <w:rFonts w:ascii="Futura Std Book" w:eastAsia="Times New Roman" w:hAnsi="Futura Std Book" w:cs="Arial"/>
          <w:sz w:val="20"/>
          <w:szCs w:val="20"/>
          <w:lang w:eastAsia="ar-SA"/>
        </w:rPr>
      </w:pPr>
      <w:r w:rsidRPr="003C35A1">
        <w:rPr>
          <w:rFonts w:ascii="Futura Std Book" w:hAnsi="Futura Std Book"/>
          <w:b/>
          <w:sz w:val="20"/>
          <w:szCs w:val="20"/>
        </w:rPr>
        <w:t xml:space="preserve">Nota: </w:t>
      </w:r>
      <w:r w:rsidRPr="003C35A1">
        <w:rPr>
          <w:rFonts w:ascii="Futura Std Book" w:eastAsia="Times New Roman" w:hAnsi="Futura Std Book" w:cs="Arial"/>
          <w:sz w:val="20"/>
          <w:szCs w:val="20"/>
          <w:lang w:eastAsia="ar-SA"/>
        </w:rPr>
        <w:t>Las jornadas se llevarán a cabo hasta el 30 de junio d</w:t>
      </w:r>
      <w:r w:rsidR="00C8262A">
        <w:rPr>
          <w:rFonts w:ascii="Futura Std Book" w:eastAsia="Times New Roman" w:hAnsi="Futura Std Book" w:cs="Arial"/>
          <w:sz w:val="20"/>
          <w:szCs w:val="20"/>
          <w:lang w:eastAsia="ar-SA"/>
        </w:rPr>
        <w:t xml:space="preserve">e 2019, fecha en que terminan </w:t>
      </w:r>
      <w:r w:rsidRPr="003C35A1">
        <w:rPr>
          <w:rFonts w:ascii="Futura Std Book" w:eastAsia="Times New Roman" w:hAnsi="Futura Std Book" w:cs="Arial"/>
          <w:sz w:val="20"/>
          <w:szCs w:val="20"/>
          <w:lang w:eastAsia="ar-SA"/>
        </w:rPr>
        <w:t>los ciclos de capacitación.</w:t>
      </w:r>
    </w:p>
    <w:p w14:paraId="1912B398" w14:textId="77777777" w:rsidR="0083577D" w:rsidRPr="003C35A1" w:rsidRDefault="0083577D" w:rsidP="0083577D">
      <w:pPr>
        <w:spacing w:after="0" w:line="240" w:lineRule="auto"/>
        <w:jc w:val="both"/>
        <w:rPr>
          <w:rFonts w:ascii="Futura Std Book" w:hAnsi="Futura Std Book" w:cs="Calibri"/>
          <w:b/>
          <w:bCs/>
          <w:sz w:val="20"/>
          <w:szCs w:val="20"/>
        </w:rPr>
      </w:pPr>
    </w:p>
    <w:p w14:paraId="46BCEA48" w14:textId="77777777" w:rsidR="00CF6E2E" w:rsidRPr="003C35A1" w:rsidRDefault="00CF6E2E" w:rsidP="0083577D">
      <w:pPr>
        <w:spacing w:after="0" w:line="240" w:lineRule="auto"/>
        <w:jc w:val="both"/>
        <w:rPr>
          <w:rFonts w:ascii="Futura Std Book" w:hAnsi="Futura Std Book" w:cs="Calibri"/>
          <w:b/>
          <w:bCs/>
          <w:sz w:val="20"/>
          <w:szCs w:val="20"/>
        </w:rPr>
      </w:pPr>
    </w:p>
    <w:p w14:paraId="3C0FC5D3" w14:textId="675124C9" w:rsidR="0083577D" w:rsidRPr="003C35A1" w:rsidRDefault="0083577D" w:rsidP="0083577D">
      <w:pPr>
        <w:spacing w:after="0" w:line="240" w:lineRule="auto"/>
        <w:jc w:val="both"/>
        <w:rPr>
          <w:rFonts w:ascii="Futura Std Book" w:hAnsi="Futura Std Book" w:cs="Calibri"/>
          <w:b/>
          <w:bCs/>
          <w:sz w:val="20"/>
          <w:szCs w:val="20"/>
        </w:rPr>
      </w:pPr>
      <w:r w:rsidRPr="003C35A1">
        <w:rPr>
          <w:rFonts w:ascii="Futura Std Book" w:hAnsi="Futura Std Book" w:cs="Calibri"/>
          <w:b/>
          <w:bCs/>
          <w:sz w:val="20"/>
          <w:szCs w:val="20"/>
        </w:rPr>
        <w:lastRenderedPageBreak/>
        <w:t>4. FNTP-158-2018 Señalización turística peatonal para el municipio de Paipa, Boyacá</w:t>
      </w:r>
    </w:p>
    <w:p w14:paraId="4424F362" w14:textId="77777777" w:rsidR="0083577D" w:rsidRPr="003C35A1" w:rsidRDefault="0083577D" w:rsidP="0083577D">
      <w:pPr>
        <w:spacing w:after="0" w:line="240" w:lineRule="auto"/>
        <w:jc w:val="both"/>
        <w:rPr>
          <w:rFonts w:ascii="Futura Std Book" w:hAnsi="Futura Std Book" w:cs="Calibri"/>
          <w:bCs/>
          <w:sz w:val="20"/>
          <w:szCs w:val="20"/>
        </w:rPr>
      </w:pPr>
      <w:r w:rsidRPr="003C35A1">
        <w:rPr>
          <w:rFonts w:ascii="Futura Std Book" w:hAnsi="Futura Std Book" w:cs="Calibri"/>
          <w:b/>
          <w:bCs/>
          <w:sz w:val="20"/>
          <w:szCs w:val="20"/>
        </w:rPr>
        <w:t xml:space="preserve">Proponente: </w:t>
      </w:r>
      <w:r w:rsidRPr="003C35A1">
        <w:rPr>
          <w:rFonts w:ascii="Futura Std Book" w:hAnsi="Futura Std Book" w:cs="Calibri"/>
          <w:bCs/>
          <w:sz w:val="20"/>
          <w:szCs w:val="20"/>
        </w:rPr>
        <w:t>Alcaldía de Paipa</w:t>
      </w:r>
    </w:p>
    <w:p w14:paraId="5899D097" w14:textId="77777777" w:rsidR="0083577D" w:rsidRPr="003C35A1" w:rsidRDefault="0083577D" w:rsidP="0083577D">
      <w:pPr>
        <w:spacing w:after="0" w:line="240" w:lineRule="auto"/>
        <w:jc w:val="both"/>
        <w:rPr>
          <w:rFonts w:ascii="Futura Std Book" w:eastAsia="Calibri" w:hAnsi="Futura Std Book" w:cs="Calibri"/>
          <w:sz w:val="20"/>
          <w:szCs w:val="20"/>
        </w:rPr>
      </w:pPr>
      <w:r w:rsidRPr="003C35A1">
        <w:rPr>
          <w:rFonts w:ascii="Futura Std Book" w:eastAsia="Calibri" w:hAnsi="Futura Std Book" w:cs="Calibri"/>
          <w:b/>
          <w:bCs/>
          <w:sz w:val="20"/>
          <w:szCs w:val="20"/>
        </w:rPr>
        <w:t>Valor:</w:t>
      </w:r>
      <w:r w:rsidRPr="003C35A1">
        <w:rPr>
          <w:rFonts w:ascii="Futura Std Book" w:eastAsia="Calibri" w:hAnsi="Futura Std Book" w:cs="Calibri"/>
          <w:sz w:val="20"/>
          <w:szCs w:val="20"/>
        </w:rPr>
        <w:t xml:space="preserve"> $87.200.341,63 (Fontur vigencia 2018 $ 69.368.193,39; Contrapartida $17.832.148,24)</w:t>
      </w:r>
    </w:p>
    <w:p w14:paraId="1FE41077" w14:textId="77777777" w:rsidR="0083577D" w:rsidRPr="003C35A1" w:rsidRDefault="0083577D" w:rsidP="0083577D">
      <w:pPr>
        <w:spacing w:after="0" w:line="240" w:lineRule="auto"/>
        <w:jc w:val="both"/>
        <w:rPr>
          <w:rFonts w:ascii="Futura Std Book" w:hAnsi="Futura Std Book" w:cs="Calibri"/>
          <w:sz w:val="20"/>
          <w:szCs w:val="20"/>
        </w:rPr>
      </w:pPr>
      <w:r w:rsidRPr="003C35A1">
        <w:rPr>
          <w:rFonts w:ascii="Futura Std Book" w:hAnsi="Futura Std Book" w:cs="Calibri"/>
          <w:b/>
          <w:bCs/>
          <w:sz w:val="20"/>
          <w:szCs w:val="20"/>
        </w:rPr>
        <w:t>De qué trata:</w:t>
      </w:r>
      <w:r w:rsidRPr="003C35A1">
        <w:rPr>
          <w:rFonts w:ascii="Futura Std Book" w:hAnsi="Futura Std Book" w:cs="Calibri"/>
          <w:sz w:val="20"/>
          <w:szCs w:val="20"/>
        </w:rPr>
        <w:t xml:space="preserve"> implementación, fabricación, suministro e instalación de las señales peatonales, la cual comprende 5 señales tipo tótem, 10 avisos direccionales, 10 paneles interpretativos adosados a muros y 10 paneles interpretativos de pie.</w:t>
      </w:r>
    </w:p>
    <w:p w14:paraId="0B587662" w14:textId="77777777" w:rsidR="0083577D" w:rsidRPr="003C35A1" w:rsidRDefault="0083577D" w:rsidP="0083577D">
      <w:pPr>
        <w:spacing w:after="0" w:line="240" w:lineRule="auto"/>
        <w:jc w:val="both"/>
        <w:rPr>
          <w:rFonts w:ascii="Futura Std Book" w:hAnsi="Futura Std Book" w:cs="Calibri"/>
          <w:sz w:val="20"/>
          <w:szCs w:val="20"/>
        </w:rPr>
      </w:pPr>
      <w:r w:rsidRPr="003C35A1">
        <w:rPr>
          <w:rFonts w:ascii="Futura Std Book" w:hAnsi="Futura Std Book" w:cs="Calibri"/>
          <w:b/>
          <w:bCs/>
          <w:sz w:val="20"/>
          <w:szCs w:val="20"/>
        </w:rPr>
        <w:t>Estado:</w:t>
      </w:r>
      <w:r w:rsidRPr="003C35A1">
        <w:rPr>
          <w:rFonts w:ascii="Futura Std Book" w:hAnsi="Futura Std Book" w:cs="Calibri"/>
          <w:sz w:val="20"/>
          <w:szCs w:val="20"/>
        </w:rPr>
        <w:t xml:space="preserve"> pre-contractual</w:t>
      </w:r>
    </w:p>
    <w:p w14:paraId="5BC23636" w14:textId="77777777" w:rsidR="0083577D" w:rsidRPr="00960A2B" w:rsidRDefault="0083577D" w:rsidP="0083577D">
      <w:pPr>
        <w:pStyle w:val="Sinespaciado"/>
        <w:tabs>
          <w:tab w:val="left" w:pos="284"/>
        </w:tabs>
        <w:jc w:val="both"/>
        <w:rPr>
          <w:rFonts w:ascii="Futura Std Book" w:hAnsi="Futura Std Book"/>
          <w:bCs/>
          <w:sz w:val="20"/>
          <w:szCs w:val="20"/>
        </w:rPr>
      </w:pPr>
      <w:r w:rsidRPr="00960A2B">
        <w:rPr>
          <w:rFonts w:ascii="Futura Std Book" w:hAnsi="Futura Std Book"/>
          <w:b/>
          <w:bCs/>
          <w:sz w:val="20"/>
          <w:szCs w:val="20"/>
        </w:rPr>
        <w:t>Gerencia:</w:t>
      </w:r>
      <w:r w:rsidRPr="00960A2B">
        <w:rPr>
          <w:rFonts w:ascii="Futura Std Book" w:hAnsi="Futura Std Book"/>
          <w:bCs/>
          <w:sz w:val="20"/>
          <w:szCs w:val="20"/>
        </w:rPr>
        <w:t xml:space="preserve"> Infraestructura Turística</w:t>
      </w:r>
    </w:p>
    <w:p w14:paraId="44A6A0B1" w14:textId="1CBA7A8D" w:rsidR="0083577D" w:rsidRPr="00960A2B" w:rsidRDefault="0083577D" w:rsidP="0083577D">
      <w:pPr>
        <w:spacing w:after="0" w:line="240" w:lineRule="auto"/>
        <w:jc w:val="both"/>
        <w:rPr>
          <w:rFonts w:ascii="Futura Std Book" w:hAnsi="Futura Std Book" w:cs="Calibri"/>
          <w:sz w:val="20"/>
          <w:szCs w:val="20"/>
        </w:rPr>
      </w:pPr>
      <w:r w:rsidRPr="00960A2B">
        <w:rPr>
          <w:rFonts w:ascii="Futura Std Book" w:hAnsi="Futura Std Book" w:cs="Calibri"/>
          <w:b/>
          <w:bCs/>
          <w:sz w:val="20"/>
          <w:szCs w:val="20"/>
        </w:rPr>
        <w:t xml:space="preserve">Avance </w:t>
      </w:r>
      <w:r w:rsidR="003C35A1" w:rsidRPr="00960A2B">
        <w:rPr>
          <w:rFonts w:ascii="Futura Std Book" w:hAnsi="Futura Std Book" w:cs="Calibri"/>
          <w:b/>
          <w:bCs/>
          <w:sz w:val="20"/>
          <w:szCs w:val="20"/>
        </w:rPr>
        <w:t>Físico</w:t>
      </w:r>
      <w:r w:rsidRPr="00960A2B">
        <w:rPr>
          <w:rFonts w:ascii="Futura Std Book" w:hAnsi="Futura Std Book" w:cs="Calibri"/>
          <w:b/>
          <w:bCs/>
          <w:sz w:val="20"/>
          <w:szCs w:val="20"/>
        </w:rPr>
        <w:t xml:space="preserve">: </w:t>
      </w:r>
      <w:r w:rsidRPr="00960A2B">
        <w:rPr>
          <w:rFonts w:ascii="Futura Std Book" w:hAnsi="Futura Std Book" w:cs="Calibri"/>
          <w:bCs/>
          <w:sz w:val="20"/>
          <w:szCs w:val="20"/>
        </w:rPr>
        <w:t>0%</w:t>
      </w:r>
    </w:p>
    <w:p w14:paraId="476F6F6E" w14:textId="50C52501" w:rsidR="0083577D" w:rsidRPr="003C35A1" w:rsidRDefault="0083577D" w:rsidP="0083577D">
      <w:pPr>
        <w:spacing w:after="0" w:line="240" w:lineRule="auto"/>
        <w:jc w:val="both"/>
        <w:rPr>
          <w:rFonts w:ascii="Futura Std Book" w:hAnsi="Futura Std Book" w:cs="Calibri"/>
          <w:sz w:val="20"/>
          <w:szCs w:val="20"/>
        </w:rPr>
      </w:pPr>
      <w:r w:rsidRPr="00960A2B">
        <w:rPr>
          <w:rFonts w:ascii="Futura Std Book" w:hAnsi="Futura Std Book" w:cs="Calibri"/>
          <w:b/>
          <w:bCs/>
          <w:sz w:val="20"/>
          <w:szCs w:val="20"/>
        </w:rPr>
        <w:t>Nota:</w:t>
      </w:r>
      <w:r w:rsidRPr="00960A2B">
        <w:rPr>
          <w:rFonts w:ascii="Futura Std Book" w:hAnsi="Futura Std Book" w:cs="Calibri"/>
          <w:sz w:val="20"/>
          <w:szCs w:val="20"/>
        </w:rPr>
        <w:t xml:space="preserve"> E</w:t>
      </w:r>
      <w:r w:rsidR="00960A2B" w:rsidRPr="00960A2B">
        <w:rPr>
          <w:rFonts w:ascii="Futura Std Book" w:hAnsi="Futura Std Book" w:cs="Calibri"/>
          <w:sz w:val="20"/>
          <w:szCs w:val="20"/>
        </w:rPr>
        <w:t>l 11 de febrero de 2019</w:t>
      </w:r>
      <w:r w:rsidRPr="00960A2B">
        <w:rPr>
          <w:rFonts w:ascii="Futura Std Book" w:hAnsi="Futura Std Book" w:cs="Calibri"/>
          <w:sz w:val="20"/>
          <w:szCs w:val="20"/>
        </w:rPr>
        <w:t xml:space="preserve"> la Dirección Jurídica envío convenio para revisión y aprobación por parte de la Gerencia de infraestructura, el cual ya fue enviado</w:t>
      </w:r>
      <w:r w:rsidRPr="003C35A1">
        <w:rPr>
          <w:rFonts w:ascii="Futura Std Book" w:hAnsi="Futura Std Book" w:cs="Calibri"/>
          <w:sz w:val="20"/>
          <w:szCs w:val="20"/>
        </w:rPr>
        <w:t xml:space="preserve"> para continuar con el proceso de firma de este convenio.</w:t>
      </w:r>
    </w:p>
    <w:p w14:paraId="0257ED68" w14:textId="77777777" w:rsidR="0083577D" w:rsidRPr="003C35A1" w:rsidRDefault="0083577D" w:rsidP="0074147A">
      <w:pPr>
        <w:shd w:val="clear" w:color="auto" w:fill="FFFFFF"/>
        <w:spacing w:after="0" w:line="240" w:lineRule="auto"/>
        <w:jc w:val="both"/>
        <w:rPr>
          <w:rFonts w:ascii="Futura Std Book" w:eastAsia="Times New Roman" w:hAnsi="Futura Std Book" w:cs="Times New Roman"/>
          <w:sz w:val="20"/>
          <w:szCs w:val="20"/>
          <w:lang w:eastAsia="es-CO"/>
        </w:rPr>
      </w:pPr>
    </w:p>
    <w:p w14:paraId="212E78D9"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Times New Roman"/>
          <w:b/>
          <w:sz w:val="20"/>
          <w:szCs w:val="20"/>
          <w:u w:val="single"/>
          <w:lang w:eastAsia="es-CO"/>
        </w:rPr>
      </w:pPr>
      <w:r w:rsidRPr="003C35A1">
        <w:rPr>
          <w:rFonts w:ascii="Futura Std Book" w:eastAsia="Times New Roman" w:hAnsi="Futura Std Book" w:cs="Times New Roman"/>
          <w:b/>
          <w:sz w:val="20"/>
          <w:szCs w:val="20"/>
          <w:u w:val="single"/>
          <w:lang w:eastAsia="es-CO"/>
        </w:rPr>
        <w:t>Paipa, Villa de Leyva</w:t>
      </w:r>
    </w:p>
    <w:p w14:paraId="58749570" w14:textId="77777777" w:rsidR="00CF6E2E" w:rsidRPr="003C35A1" w:rsidRDefault="00CF6E2E" w:rsidP="0074147A">
      <w:pPr>
        <w:tabs>
          <w:tab w:val="left" w:pos="284"/>
        </w:tabs>
        <w:spacing w:after="0" w:line="240" w:lineRule="auto"/>
        <w:contextualSpacing/>
        <w:jc w:val="both"/>
        <w:rPr>
          <w:rFonts w:ascii="Futura Std Book" w:eastAsia="Times New Roman" w:hAnsi="Futura Std Book" w:cs="Times New Roman"/>
          <w:b/>
          <w:sz w:val="20"/>
          <w:szCs w:val="20"/>
          <w:u w:val="single"/>
          <w:lang w:eastAsia="es-CO"/>
        </w:rPr>
      </w:pPr>
    </w:p>
    <w:p w14:paraId="0EDED51B" w14:textId="2EFD122E" w:rsidR="0074147A" w:rsidRPr="003C35A1" w:rsidRDefault="0083577D" w:rsidP="009778D3">
      <w:pPr>
        <w:pStyle w:val="Prrafodelista"/>
        <w:tabs>
          <w:tab w:val="left" w:pos="426"/>
        </w:tabs>
        <w:spacing w:after="0" w:line="240" w:lineRule="auto"/>
        <w:ind w:left="0"/>
        <w:jc w:val="both"/>
        <w:rPr>
          <w:rFonts w:ascii="Futura Std Book" w:hAnsi="Futura Std Book" w:cs="Arial"/>
          <w:b/>
          <w:sz w:val="20"/>
          <w:szCs w:val="20"/>
          <w:shd w:val="clear" w:color="auto" w:fill="FFFFFF"/>
        </w:rPr>
      </w:pPr>
      <w:r w:rsidRPr="003C35A1">
        <w:rPr>
          <w:rFonts w:ascii="Futura Std Book" w:hAnsi="Futura Std Book"/>
          <w:b/>
          <w:sz w:val="20"/>
          <w:szCs w:val="20"/>
        </w:rPr>
        <w:t xml:space="preserve">5. </w:t>
      </w:r>
      <w:r w:rsidR="0074147A" w:rsidRPr="003C35A1">
        <w:rPr>
          <w:rFonts w:ascii="Futura Std Book" w:hAnsi="Futura Std Book"/>
          <w:b/>
          <w:sz w:val="20"/>
          <w:szCs w:val="20"/>
        </w:rPr>
        <w:t xml:space="preserve">FNTP-023-2017 </w:t>
      </w:r>
      <w:r w:rsidR="0074147A" w:rsidRPr="003C35A1">
        <w:rPr>
          <w:rFonts w:ascii="Futura Std Book" w:hAnsi="Futura Std Book" w:cs="Arial"/>
          <w:b/>
          <w:sz w:val="20"/>
          <w:szCs w:val="20"/>
          <w:shd w:val="clear" w:color="auto" w:fill="FFFFFF"/>
        </w:rPr>
        <w:t>Proceso de capacitación para la implementación del Sistema de Gestión de la Seguridad y Salud en el Trabajo (SG-SST), en hasta 150 establecimientos de alojamiento del país</w:t>
      </w:r>
    </w:p>
    <w:p w14:paraId="15A23019" w14:textId="7F6559F2" w:rsidR="0074147A" w:rsidRPr="003C35A1" w:rsidRDefault="0074147A" w:rsidP="0074147A">
      <w:pPr>
        <w:tabs>
          <w:tab w:val="left" w:pos="284"/>
        </w:tabs>
        <w:spacing w:after="0" w:line="240" w:lineRule="auto"/>
        <w:jc w:val="both"/>
        <w:rPr>
          <w:rFonts w:ascii="Futura Std Book" w:hAnsi="Futura Std Book"/>
          <w:sz w:val="20"/>
          <w:szCs w:val="20"/>
        </w:rPr>
      </w:pPr>
      <w:r w:rsidRPr="003C35A1">
        <w:rPr>
          <w:rFonts w:ascii="Futura Std Book" w:hAnsi="Futura Std Book"/>
          <w:b/>
          <w:sz w:val="20"/>
          <w:szCs w:val="20"/>
        </w:rPr>
        <w:t>Proponente:</w:t>
      </w:r>
      <w:r w:rsidR="009778D3" w:rsidRPr="003C35A1">
        <w:rPr>
          <w:rFonts w:ascii="Futura Std Book" w:hAnsi="Futura Std Book"/>
          <w:sz w:val="20"/>
          <w:szCs w:val="20"/>
        </w:rPr>
        <w:t xml:space="preserve"> A</w:t>
      </w:r>
      <w:r w:rsidR="009778D3" w:rsidRPr="003C35A1">
        <w:rPr>
          <w:rFonts w:ascii="Futura Std Book" w:hAnsi="Futura Std Book" w:cs="Arial"/>
          <w:sz w:val="20"/>
          <w:szCs w:val="20"/>
          <w:shd w:val="clear" w:color="auto" w:fill="FFFFFF"/>
        </w:rPr>
        <w:t xml:space="preserve">sociación Hotelera y Turística De Colombia </w:t>
      </w:r>
      <w:r w:rsidR="009778D3" w:rsidRPr="003C35A1">
        <w:rPr>
          <w:rFonts w:ascii="Futura Std Book" w:hAnsi="Futura Std Book"/>
          <w:sz w:val="20"/>
          <w:szCs w:val="20"/>
        </w:rPr>
        <w:t xml:space="preserve"> - </w:t>
      </w:r>
      <w:r w:rsidRPr="003C35A1">
        <w:rPr>
          <w:rFonts w:ascii="Futura Std Book" w:hAnsi="Futura Std Book"/>
          <w:sz w:val="20"/>
          <w:szCs w:val="20"/>
        </w:rPr>
        <w:t>Cotelco</w:t>
      </w:r>
    </w:p>
    <w:p w14:paraId="0A1BE6E8" w14:textId="77777777" w:rsidR="0074147A" w:rsidRPr="003C35A1" w:rsidRDefault="0074147A" w:rsidP="0074147A">
      <w:pPr>
        <w:tabs>
          <w:tab w:val="left" w:pos="284"/>
        </w:tabs>
        <w:spacing w:after="0" w:line="240" w:lineRule="auto"/>
        <w:jc w:val="both"/>
        <w:rPr>
          <w:rFonts w:ascii="Futura Std Book" w:hAnsi="Futura Std Book"/>
          <w:sz w:val="20"/>
          <w:szCs w:val="20"/>
        </w:rPr>
      </w:pPr>
      <w:r w:rsidRPr="003C35A1">
        <w:rPr>
          <w:rFonts w:ascii="Futura Std Book" w:hAnsi="Futura Std Book"/>
          <w:b/>
          <w:sz w:val="20"/>
          <w:szCs w:val="20"/>
        </w:rPr>
        <w:t>Valor:</w:t>
      </w:r>
      <w:r w:rsidRPr="003C35A1">
        <w:rPr>
          <w:rFonts w:ascii="Futura Std Book" w:hAnsi="Futura Std Book"/>
          <w:sz w:val="20"/>
          <w:szCs w:val="20"/>
        </w:rPr>
        <w:t xml:space="preserve"> $460.205.000 (Fontur $366.665.000; contrapartida $93.540.000) (aproximado $61.110.833 para el departamento)</w:t>
      </w:r>
    </w:p>
    <w:p w14:paraId="6B76121E" w14:textId="0CE3BF3D" w:rsidR="0074147A" w:rsidRPr="003C35A1" w:rsidRDefault="0074147A" w:rsidP="0074147A">
      <w:pPr>
        <w:tabs>
          <w:tab w:val="left" w:pos="284"/>
          <w:tab w:val="left" w:pos="426"/>
        </w:tabs>
        <w:spacing w:after="0" w:line="240" w:lineRule="auto"/>
        <w:contextualSpacing/>
        <w:jc w:val="both"/>
        <w:rPr>
          <w:rFonts w:ascii="Futura Std Book" w:hAnsi="Futura Std Book"/>
          <w:sz w:val="20"/>
          <w:szCs w:val="20"/>
        </w:rPr>
      </w:pPr>
      <w:r w:rsidRPr="003C35A1">
        <w:rPr>
          <w:rFonts w:ascii="Futura Std Book" w:eastAsia="Times New Roman" w:hAnsi="Futura Std Book" w:cs="Arial"/>
          <w:b/>
          <w:sz w:val="20"/>
          <w:szCs w:val="20"/>
          <w:lang w:eastAsia="ar-SA"/>
        </w:rPr>
        <w:t xml:space="preserve">¿De qué trata?: </w:t>
      </w:r>
      <w:r w:rsidRPr="003C35A1">
        <w:rPr>
          <w:rFonts w:ascii="Futura Std Book" w:eastAsia="Times New Roman" w:hAnsi="Futura Std Book" w:cs="Arial"/>
          <w:sz w:val="20"/>
          <w:szCs w:val="20"/>
          <w:lang w:eastAsia="ar-SA"/>
        </w:rPr>
        <w:t>Capacitar hasta a 150 establecimientos de alojamiento y hospedaje, mediante la aplicación de los criterios de SST definidos en el decreto 1072 de 2015, para la implementación del sistema de gestión de la seguridad y sal</w:t>
      </w:r>
      <w:r w:rsidR="009778D3" w:rsidRPr="003C35A1">
        <w:rPr>
          <w:rFonts w:ascii="Futura Std Book" w:eastAsia="Times New Roman" w:hAnsi="Futura Std Book" w:cs="Arial"/>
          <w:sz w:val="20"/>
          <w:szCs w:val="20"/>
          <w:lang w:eastAsia="ar-SA"/>
        </w:rPr>
        <w:t>ud en el trabajo.</w:t>
      </w:r>
    </w:p>
    <w:p w14:paraId="2BA1FFD0" w14:textId="77777777" w:rsidR="0074147A" w:rsidRPr="003C35A1" w:rsidRDefault="0074147A" w:rsidP="0074147A">
      <w:pPr>
        <w:tabs>
          <w:tab w:val="left" w:pos="284"/>
        </w:tabs>
        <w:spacing w:after="0" w:line="240" w:lineRule="auto"/>
        <w:jc w:val="both"/>
        <w:rPr>
          <w:rFonts w:ascii="Futura Std Book" w:hAnsi="Futura Std Book"/>
          <w:sz w:val="20"/>
          <w:szCs w:val="20"/>
        </w:rPr>
      </w:pPr>
      <w:r w:rsidRPr="003C35A1">
        <w:rPr>
          <w:rFonts w:ascii="Futura Std Book" w:hAnsi="Futura Std Book"/>
          <w:b/>
          <w:sz w:val="20"/>
          <w:szCs w:val="20"/>
        </w:rPr>
        <w:t>Estado:</w:t>
      </w:r>
      <w:r w:rsidRPr="003C35A1">
        <w:rPr>
          <w:rFonts w:ascii="Futura Std Book" w:hAnsi="Futura Std Book"/>
          <w:sz w:val="20"/>
          <w:szCs w:val="20"/>
        </w:rPr>
        <w:t xml:space="preserve"> Terminado</w:t>
      </w:r>
    </w:p>
    <w:p w14:paraId="00DF8C3C"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Gerencia:</w:t>
      </w:r>
      <w:r w:rsidRPr="003C35A1">
        <w:rPr>
          <w:rFonts w:ascii="Futura Std Book" w:eastAsia="Times New Roman" w:hAnsi="Futura Std Book" w:cs="Arial"/>
          <w:sz w:val="20"/>
          <w:szCs w:val="20"/>
          <w:lang w:eastAsia="ar-SA"/>
        </w:rPr>
        <w:t xml:space="preserve"> Competitividad y Apoyo a las Regiones</w:t>
      </w:r>
    </w:p>
    <w:p w14:paraId="1B1379B8" w14:textId="77777777" w:rsidR="0074147A" w:rsidRPr="003C35A1" w:rsidRDefault="0074147A" w:rsidP="0074147A">
      <w:pPr>
        <w:tabs>
          <w:tab w:val="left" w:pos="284"/>
        </w:tabs>
        <w:spacing w:after="0" w:line="240" w:lineRule="auto"/>
        <w:jc w:val="both"/>
        <w:rPr>
          <w:rFonts w:ascii="Futura Std Book" w:hAnsi="Futura Std Book"/>
          <w:sz w:val="20"/>
          <w:szCs w:val="20"/>
        </w:rPr>
      </w:pPr>
      <w:r w:rsidRPr="003C35A1">
        <w:rPr>
          <w:rFonts w:ascii="Futura Std Book" w:hAnsi="Futura Std Book"/>
          <w:b/>
          <w:sz w:val="20"/>
          <w:szCs w:val="20"/>
        </w:rPr>
        <w:t>Avance Físico:</w:t>
      </w:r>
      <w:r w:rsidRPr="003C35A1">
        <w:rPr>
          <w:rFonts w:ascii="Futura Std Book" w:hAnsi="Futura Std Book"/>
          <w:sz w:val="20"/>
          <w:szCs w:val="20"/>
        </w:rPr>
        <w:t xml:space="preserve"> 100%</w:t>
      </w:r>
    </w:p>
    <w:p w14:paraId="553149DB" w14:textId="77777777" w:rsidR="0074147A" w:rsidRPr="003C35A1" w:rsidRDefault="0074147A" w:rsidP="0074147A">
      <w:pPr>
        <w:tabs>
          <w:tab w:val="left" w:pos="284"/>
        </w:tabs>
        <w:spacing w:after="0" w:line="240" w:lineRule="auto"/>
        <w:jc w:val="both"/>
        <w:rPr>
          <w:rFonts w:ascii="Futura Std Book" w:hAnsi="Futura Std Book"/>
          <w:b/>
          <w:sz w:val="20"/>
          <w:szCs w:val="20"/>
        </w:rPr>
      </w:pPr>
      <w:r w:rsidRPr="003C35A1">
        <w:rPr>
          <w:rFonts w:ascii="Futura Std Book" w:hAnsi="Futura Std Book"/>
          <w:b/>
          <w:sz w:val="20"/>
          <w:szCs w:val="20"/>
        </w:rPr>
        <w:t>Nota:</w:t>
      </w:r>
    </w:p>
    <w:p w14:paraId="5EEB3CDF" w14:textId="77777777" w:rsidR="0074147A" w:rsidRPr="003C35A1" w:rsidRDefault="0074147A" w:rsidP="000E4E2A">
      <w:pPr>
        <w:pStyle w:val="Prrafodelista"/>
        <w:numPr>
          <w:ilvl w:val="0"/>
          <w:numId w:val="3"/>
        </w:numPr>
        <w:tabs>
          <w:tab w:val="left" w:pos="284"/>
        </w:tabs>
        <w:spacing w:after="0" w:line="240" w:lineRule="auto"/>
        <w:jc w:val="both"/>
        <w:rPr>
          <w:rFonts w:ascii="Futura Std Book" w:hAnsi="Futura Std Book"/>
          <w:sz w:val="20"/>
          <w:szCs w:val="20"/>
        </w:rPr>
      </w:pPr>
      <w:r w:rsidRPr="003C35A1">
        <w:rPr>
          <w:rFonts w:ascii="Futura Std Book" w:hAnsi="Futura Std Book"/>
          <w:sz w:val="20"/>
          <w:szCs w:val="20"/>
        </w:rPr>
        <w:t>Radicado el 3 de febrero de 2017.</w:t>
      </w:r>
    </w:p>
    <w:p w14:paraId="018B2529" w14:textId="77777777" w:rsidR="0074147A" w:rsidRPr="003C35A1" w:rsidRDefault="0074147A" w:rsidP="000E4E2A">
      <w:pPr>
        <w:pStyle w:val="Prrafodelista"/>
        <w:numPr>
          <w:ilvl w:val="0"/>
          <w:numId w:val="4"/>
        </w:numPr>
        <w:tabs>
          <w:tab w:val="left" w:pos="284"/>
        </w:tabs>
        <w:spacing w:after="0" w:line="240" w:lineRule="auto"/>
        <w:jc w:val="both"/>
        <w:rPr>
          <w:rFonts w:ascii="Futura Std Book" w:hAnsi="Futura Std Book"/>
          <w:sz w:val="20"/>
          <w:szCs w:val="20"/>
        </w:rPr>
      </w:pPr>
      <w:r w:rsidRPr="003C35A1">
        <w:rPr>
          <w:rFonts w:ascii="Futura Std Book" w:hAnsi="Futura Std Book"/>
          <w:sz w:val="20"/>
          <w:szCs w:val="20"/>
        </w:rPr>
        <w:t>Aprobado el 4 de mayo de 2017.</w:t>
      </w:r>
    </w:p>
    <w:p w14:paraId="521D49D2" w14:textId="77777777" w:rsidR="0074147A" w:rsidRPr="003C35A1" w:rsidRDefault="0074147A" w:rsidP="000E4E2A">
      <w:pPr>
        <w:pStyle w:val="Prrafodelista"/>
        <w:numPr>
          <w:ilvl w:val="0"/>
          <w:numId w:val="4"/>
        </w:numPr>
        <w:tabs>
          <w:tab w:val="left" w:pos="284"/>
        </w:tabs>
        <w:spacing w:after="0" w:line="240" w:lineRule="auto"/>
        <w:jc w:val="both"/>
        <w:rPr>
          <w:rFonts w:ascii="Futura Std Book" w:hAnsi="Futura Std Book"/>
          <w:sz w:val="20"/>
          <w:szCs w:val="20"/>
        </w:rPr>
      </w:pPr>
      <w:r w:rsidRPr="003C35A1">
        <w:rPr>
          <w:rFonts w:ascii="Futura Std Book" w:hAnsi="Futura Std Book"/>
          <w:sz w:val="20"/>
          <w:szCs w:val="20"/>
        </w:rPr>
        <w:t xml:space="preserve">El 22 de febrero de 2019 se realizará proceso de liquidación del contrato. </w:t>
      </w:r>
    </w:p>
    <w:p w14:paraId="05375937" w14:textId="7B7A1E79" w:rsidR="0083577D" w:rsidRPr="003C35A1" w:rsidRDefault="0083577D" w:rsidP="0083577D">
      <w:pPr>
        <w:tabs>
          <w:tab w:val="left" w:pos="284"/>
        </w:tabs>
        <w:spacing w:after="0" w:line="240" w:lineRule="auto"/>
        <w:contextualSpacing/>
        <w:jc w:val="both"/>
        <w:rPr>
          <w:rFonts w:ascii="Futura Std Book" w:hAnsi="Futura Std Book"/>
          <w:b/>
          <w:sz w:val="20"/>
          <w:szCs w:val="20"/>
        </w:rPr>
      </w:pPr>
    </w:p>
    <w:p w14:paraId="37664ED9" w14:textId="77777777" w:rsidR="0083577D" w:rsidRPr="003C35A1" w:rsidRDefault="0083577D" w:rsidP="0083577D">
      <w:pPr>
        <w:tabs>
          <w:tab w:val="left" w:pos="284"/>
        </w:tabs>
        <w:spacing w:after="0" w:line="240" w:lineRule="auto"/>
        <w:contextualSpacing/>
        <w:jc w:val="both"/>
        <w:rPr>
          <w:rFonts w:ascii="Futura Std Book" w:hAnsi="Futura Std Book" w:cs="Arial"/>
          <w:b/>
          <w:sz w:val="20"/>
          <w:szCs w:val="20"/>
          <w:u w:val="single"/>
        </w:rPr>
      </w:pPr>
      <w:r w:rsidRPr="003C35A1">
        <w:rPr>
          <w:rFonts w:ascii="Futura Std Book" w:hAnsi="Futura Std Book" w:cs="Arial"/>
          <w:b/>
          <w:sz w:val="20"/>
          <w:szCs w:val="20"/>
          <w:u w:val="single"/>
        </w:rPr>
        <w:t>Sogamoso</w:t>
      </w:r>
    </w:p>
    <w:p w14:paraId="0B95C15B" w14:textId="77777777" w:rsidR="00CF6E2E" w:rsidRPr="003C35A1" w:rsidRDefault="00CF6E2E" w:rsidP="0083577D">
      <w:pPr>
        <w:tabs>
          <w:tab w:val="left" w:pos="284"/>
        </w:tabs>
        <w:spacing w:after="0" w:line="240" w:lineRule="auto"/>
        <w:contextualSpacing/>
        <w:jc w:val="both"/>
        <w:rPr>
          <w:rFonts w:ascii="Futura Std Book" w:hAnsi="Futura Std Book" w:cs="Arial"/>
          <w:b/>
          <w:sz w:val="20"/>
          <w:szCs w:val="20"/>
          <w:u w:val="single"/>
        </w:rPr>
      </w:pPr>
    </w:p>
    <w:p w14:paraId="6AEBB9B0" w14:textId="7B78054C" w:rsidR="0083577D" w:rsidRPr="003C35A1" w:rsidRDefault="0083577D" w:rsidP="0083577D">
      <w:pPr>
        <w:tabs>
          <w:tab w:val="left" w:pos="284"/>
        </w:tabs>
        <w:spacing w:after="0" w:line="240" w:lineRule="auto"/>
        <w:contextualSpacing/>
        <w:jc w:val="both"/>
        <w:rPr>
          <w:rFonts w:ascii="Futura Std Book" w:hAnsi="Futura Std Book"/>
          <w:b/>
          <w:sz w:val="20"/>
          <w:szCs w:val="20"/>
        </w:rPr>
      </w:pPr>
      <w:r w:rsidRPr="003C35A1">
        <w:rPr>
          <w:rFonts w:ascii="Futura Std Book" w:hAnsi="Futura Std Book"/>
          <w:b/>
          <w:sz w:val="20"/>
          <w:szCs w:val="20"/>
        </w:rPr>
        <w:t>6. FNTP-236-2018. Fase 2: certificación de la norma técnica sectorial NTS-AV 009 en hasta 35 empresas de transporte turístico terrestre automotor especializado</w:t>
      </w:r>
    </w:p>
    <w:p w14:paraId="703F937D" w14:textId="77777777" w:rsidR="0083577D" w:rsidRPr="003C35A1" w:rsidRDefault="0083577D" w:rsidP="0083577D">
      <w:pPr>
        <w:spacing w:after="0" w:line="240" w:lineRule="auto"/>
        <w:jc w:val="both"/>
        <w:rPr>
          <w:rFonts w:ascii="Futura Std Book" w:hAnsi="Futura Std Book" w:cs="Arial"/>
          <w:color w:val="000000"/>
          <w:sz w:val="20"/>
          <w:szCs w:val="20"/>
        </w:rPr>
      </w:pPr>
      <w:r w:rsidRPr="003C35A1">
        <w:rPr>
          <w:rFonts w:ascii="Futura Std Book" w:eastAsia="Times New Roman" w:hAnsi="Futura Std Book" w:cs="Arial"/>
          <w:b/>
          <w:sz w:val="20"/>
          <w:szCs w:val="20"/>
          <w:lang w:eastAsia="ar-SA"/>
        </w:rPr>
        <w:t xml:space="preserve">Proponente: </w:t>
      </w:r>
      <w:r w:rsidRPr="003C35A1">
        <w:rPr>
          <w:rFonts w:ascii="Futura Std Book" w:hAnsi="Futura Std Book" w:cs="Arial"/>
          <w:color w:val="000000"/>
          <w:sz w:val="20"/>
          <w:szCs w:val="20"/>
        </w:rPr>
        <w:t xml:space="preserve">Asociación Colombiana Del Transporte Terrestre Automotor Especial - </w:t>
      </w:r>
      <w:r w:rsidRPr="003C35A1">
        <w:rPr>
          <w:rFonts w:ascii="Futura Std Book" w:hAnsi="Futura Std Book"/>
          <w:sz w:val="20"/>
          <w:szCs w:val="20"/>
        </w:rPr>
        <w:t>Acoltés</w:t>
      </w:r>
    </w:p>
    <w:p w14:paraId="520A1AAB" w14:textId="77777777" w:rsidR="0083577D" w:rsidRPr="003C35A1" w:rsidRDefault="0083577D" w:rsidP="0083577D">
      <w:pPr>
        <w:tabs>
          <w:tab w:val="left" w:pos="284"/>
        </w:tabs>
        <w:spacing w:after="0" w:line="240" w:lineRule="auto"/>
        <w:contextualSpacing/>
        <w:jc w:val="both"/>
        <w:rPr>
          <w:rFonts w:ascii="Futura Std Book" w:hAnsi="Futura Std Book"/>
          <w:sz w:val="20"/>
          <w:szCs w:val="20"/>
        </w:rPr>
      </w:pPr>
      <w:r w:rsidRPr="003C35A1">
        <w:rPr>
          <w:rFonts w:ascii="Futura Std Book" w:eastAsia="Times New Roman" w:hAnsi="Futura Std Book" w:cs="Arial"/>
          <w:b/>
          <w:sz w:val="20"/>
          <w:szCs w:val="20"/>
          <w:lang w:eastAsia="ar-SA"/>
        </w:rPr>
        <w:t xml:space="preserve">Valor: </w:t>
      </w:r>
      <w:r w:rsidRPr="003C35A1">
        <w:rPr>
          <w:rFonts w:ascii="Futura Std Book" w:hAnsi="Futura Std Book"/>
          <w:sz w:val="20"/>
          <w:szCs w:val="20"/>
        </w:rPr>
        <w:t>$ 147.604.625 (Fontur: $ 118.083.700 contrapartida: $29.520.925)</w:t>
      </w:r>
    </w:p>
    <w:p w14:paraId="68AE007D"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hAnsi="Futura Std Book"/>
          <w:b/>
          <w:sz w:val="20"/>
          <w:szCs w:val="20"/>
        </w:rPr>
        <w:t xml:space="preserve">¿De qué trata?: </w:t>
      </w:r>
      <w:r w:rsidRPr="003C35A1">
        <w:rPr>
          <w:rFonts w:ascii="Futura Std Book" w:hAnsi="Futura Std Book"/>
          <w:sz w:val="20"/>
          <w:szCs w:val="20"/>
        </w:rPr>
        <w:t xml:space="preserve">Con la "Fase 2: certificación de la norma técnica sectorial NTS-AV-009, se estima certificar hasta 35 empresas de transporte turístico terrestre automotor especializado", de las 70 empresas que hicieron parte de la Fase1, proyecto FNTP-253-2017: Implementación de la norma técnica sectorial NTS-AV 009 en hasta 70 empresas de transporte turístico terrestre automotor especializado </w:t>
      </w:r>
    </w:p>
    <w:p w14:paraId="7655AA9A"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Estado:</w:t>
      </w:r>
      <w:r w:rsidRPr="003C35A1">
        <w:rPr>
          <w:rFonts w:ascii="Futura Std Book" w:eastAsia="Times New Roman" w:hAnsi="Futura Std Book" w:cs="Arial"/>
          <w:sz w:val="20"/>
          <w:szCs w:val="20"/>
          <w:lang w:eastAsia="ar-SA"/>
        </w:rPr>
        <w:t xml:space="preserve"> Pre-viable</w:t>
      </w:r>
    </w:p>
    <w:p w14:paraId="4F7EC510"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Gerencia:</w:t>
      </w:r>
      <w:r w:rsidRPr="003C35A1">
        <w:rPr>
          <w:rFonts w:ascii="Futura Std Book" w:eastAsia="Times New Roman" w:hAnsi="Futura Std Book" w:cs="Arial"/>
          <w:sz w:val="20"/>
          <w:szCs w:val="20"/>
          <w:lang w:eastAsia="ar-SA"/>
        </w:rPr>
        <w:t xml:space="preserve"> Competitividad y Apoyo a las Regiones</w:t>
      </w:r>
    </w:p>
    <w:p w14:paraId="4D5ADF0A" w14:textId="77777777" w:rsidR="0083577D" w:rsidRPr="003C35A1" w:rsidRDefault="0083577D" w:rsidP="0083577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 xml:space="preserve">Avance </w:t>
      </w:r>
      <w:r w:rsidRPr="003C35A1">
        <w:rPr>
          <w:rFonts w:ascii="Futura Std Book" w:eastAsia="Times New Roman" w:hAnsi="Futura Std Book" w:cs="Arial"/>
          <w:b/>
          <w:bCs/>
          <w:sz w:val="20"/>
          <w:szCs w:val="20"/>
          <w:lang w:eastAsia="es-CO"/>
        </w:rPr>
        <w:t>físico</w:t>
      </w:r>
      <w:r w:rsidRPr="003C35A1">
        <w:rPr>
          <w:rFonts w:ascii="Futura Std Book" w:eastAsia="Times New Roman" w:hAnsi="Futura Std Book" w:cs="Arial"/>
          <w:b/>
          <w:sz w:val="20"/>
          <w:szCs w:val="20"/>
          <w:lang w:eastAsia="ar-SA"/>
        </w:rPr>
        <w:t xml:space="preserve">: </w:t>
      </w:r>
      <w:r w:rsidRPr="003C35A1">
        <w:rPr>
          <w:rFonts w:ascii="Futura Std Book" w:eastAsia="Times New Roman" w:hAnsi="Futura Std Book" w:cs="Arial"/>
          <w:sz w:val="20"/>
          <w:szCs w:val="20"/>
          <w:lang w:eastAsia="ar-SA"/>
        </w:rPr>
        <w:t>0%</w:t>
      </w:r>
    </w:p>
    <w:p w14:paraId="322B4F83" w14:textId="77777777" w:rsidR="0083577D" w:rsidRPr="003C35A1" w:rsidRDefault="0083577D" w:rsidP="0083577D">
      <w:pPr>
        <w:tabs>
          <w:tab w:val="left" w:pos="284"/>
        </w:tabs>
        <w:spacing w:after="0" w:line="240" w:lineRule="auto"/>
        <w:contextualSpacing/>
        <w:jc w:val="both"/>
        <w:rPr>
          <w:rFonts w:ascii="Futura Std Book" w:hAnsi="Futura Std Book" w:cs="Arial"/>
          <w:b/>
          <w:sz w:val="20"/>
          <w:szCs w:val="20"/>
          <w:u w:val="single"/>
        </w:rPr>
      </w:pPr>
      <w:r w:rsidRPr="003C35A1">
        <w:rPr>
          <w:rFonts w:ascii="Futura Std Book" w:eastAsia="Times New Roman" w:hAnsi="Futura Std Book" w:cs="Arial"/>
          <w:b/>
          <w:sz w:val="20"/>
          <w:szCs w:val="20"/>
          <w:lang w:eastAsia="ar-SA"/>
        </w:rPr>
        <w:t xml:space="preserve">Nota: </w:t>
      </w:r>
      <w:r w:rsidRPr="003C35A1">
        <w:rPr>
          <w:rFonts w:ascii="Futura Std Book" w:hAnsi="Futura Std Book"/>
          <w:sz w:val="20"/>
          <w:szCs w:val="20"/>
        </w:rPr>
        <w:t>Se espera el 13 de  febrero de 2019, presentar el proyecto a Comité Interno.</w:t>
      </w:r>
    </w:p>
    <w:p w14:paraId="25FA8A9D" w14:textId="77777777" w:rsidR="0074147A" w:rsidRPr="003C35A1" w:rsidRDefault="0074147A" w:rsidP="0074147A">
      <w:pPr>
        <w:shd w:val="clear" w:color="auto" w:fill="FFFFFF"/>
        <w:spacing w:after="0" w:line="240" w:lineRule="auto"/>
        <w:jc w:val="both"/>
        <w:rPr>
          <w:rFonts w:ascii="Futura Std Book" w:eastAsia="Times New Roman" w:hAnsi="Futura Std Book" w:cs="Calibri"/>
          <w:sz w:val="20"/>
          <w:szCs w:val="20"/>
          <w:lang w:eastAsia="es-CO"/>
        </w:rPr>
      </w:pPr>
    </w:p>
    <w:p w14:paraId="0684BE0B" w14:textId="77777777" w:rsidR="00CF6E2E" w:rsidRPr="003C35A1" w:rsidRDefault="00CF6E2E" w:rsidP="0074147A">
      <w:pPr>
        <w:shd w:val="clear" w:color="auto" w:fill="FFFFFF"/>
        <w:spacing w:after="0" w:line="240" w:lineRule="auto"/>
        <w:jc w:val="both"/>
        <w:rPr>
          <w:rFonts w:ascii="Futura Std Book" w:eastAsia="Times New Roman" w:hAnsi="Futura Std Book" w:cs="Calibri"/>
          <w:sz w:val="20"/>
          <w:szCs w:val="20"/>
          <w:lang w:eastAsia="es-CO"/>
        </w:rPr>
      </w:pPr>
    </w:p>
    <w:p w14:paraId="2D7B6F5C" w14:textId="77777777" w:rsidR="00CF6E2E" w:rsidRPr="003C35A1" w:rsidRDefault="00CF6E2E" w:rsidP="0074147A">
      <w:pPr>
        <w:shd w:val="clear" w:color="auto" w:fill="FFFFFF"/>
        <w:spacing w:after="0" w:line="240" w:lineRule="auto"/>
        <w:jc w:val="both"/>
        <w:rPr>
          <w:rFonts w:ascii="Futura Std Book" w:eastAsia="Times New Roman" w:hAnsi="Futura Std Book" w:cs="Calibri"/>
          <w:sz w:val="20"/>
          <w:szCs w:val="20"/>
          <w:lang w:eastAsia="es-CO"/>
        </w:rPr>
      </w:pPr>
    </w:p>
    <w:p w14:paraId="736BDB35" w14:textId="77777777" w:rsidR="00CF6E2E" w:rsidRPr="003C35A1" w:rsidRDefault="00CF6E2E" w:rsidP="0074147A">
      <w:pPr>
        <w:shd w:val="clear" w:color="auto" w:fill="FFFFFF"/>
        <w:spacing w:after="0" w:line="240" w:lineRule="auto"/>
        <w:jc w:val="both"/>
        <w:rPr>
          <w:rFonts w:ascii="Futura Std Book" w:eastAsia="Times New Roman" w:hAnsi="Futura Std Book" w:cs="Calibri"/>
          <w:sz w:val="20"/>
          <w:szCs w:val="20"/>
          <w:lang w:eastAsia="es-CO"/>
        </w:rPr>
      </w:pPr>
    </w:p>
    <w:p w14:paraId="0BC588B4" w14:textId="77777777" w:rsidR="00CF6E2E" w:rsidRPr="003C35A1" w:rsidRDefault="00CF6E2E" w:rsidP="0074147A">
      <w:pPr>
        <w:shd w:val="clear" w:color="auto" w:fill="FFFFFF"/>
        <w:spacing w:after="0" w:line="240" w:lineRule="auto"/>
        <w:jc w:val="both"/>
        <w:rPr>
          <w:rFonts w:ascii="Futura Std Book" w:eastAsia="Times New Roman" w:hAnsi="Futura Std Book" w:cs="Calibri"/>
          <w:sz w:val="20"/>
          <w:szCs w:val="20"/>
          <w:lang w:eastAsia="es-CO"/>
        </w:rPr>
      </w:pPr>
    </w:p>
    <w:p w14:paraId="17A47F21" w14:textId="359104AC" w:rsidR="0074147A" w:rsidRPr="003C35A1" w:rsidRDefault="00907567" w:rsidP="0074147A">
      <w:pPr>
        <w:shd w:val="clear" w:color="auto" w:fill="FFFFFF"/>
        <w:spacing w:after="0" w:line="240" w:lineRule="auto"/>
        <w:jc w:val="both"/>
        <w:rPr>
          <w:rFonts w:ascii="Futura Std Book" w:eastAsia="Times New Roman" w:hAnsi="Futura Std Book" w:cs="Calibri"/>
          <w:b/>
          <w:sz w:val="20"/>
          <w:szCs w:val="20"/>
          <w:u w:val="single"/>
          <w:lang w:eastAsia="es-CO"/>
        </w:rPr>
      </w:pPr>
      <w:r w:rsidRPr="003C35A1">
        <w:rPr>
          <w:rFonts w:ascii="Futura Std Book" w:eastAsia="Times New Roman" w:hAnsi="Futura Std Book" w:cs="Calibri"/>
          <w:b/>
          <w:sz w:val="20"/>
          <w:szCs w:val="20"/>
          <w:u w:val="single"/>
          <w:lang w:eastAsia="es-CO"/>
        </w:rPr>
        <w:lastRenderedPageBreak/>
        <w:t>Sogamoso, Aquita</w:t>
      </w:r>
      <w:r w:rsidR="0074147A" w:rsidRPr="003C35A1">
        <w:rPr>
          <w:rFonts w:ascii="Futura Std Book" w:eastAsia="Times New Roman" w:hAnsi="Futura Std Book" w:cs="Calibri"/>
          <w:b/>
          <w:sz w:val="20"/>
          <w:szCs w:val="20"/>
          <w:u w:val="single"/>
          <w:lang w:eastAsia="es-CO"/>
        </w:rPr>
        <w:t>nia, Cuítiva, Mongua, Monguí, Pajarito, Firavitoba, Iza.</w:t>
      </w:r>
    </w:p>
    <w:p w14:paraId="0B278778" w14:textId="77777777" w:rsidR="00CF6E2E" w:rsidRPr="003C35A1" w:rsidRDefault="00CF6E2E" w:rsidP="0074147A">
      <w:pPr>
        <w:shd w:val="clear" w:color="auto" w:fill="FFFFFF"/>
        <w:spacing w:after="0" w:line="240" w:lineRule="auto"/>
        <w:jc w:val="both"/>
        <w:rPr>
          <w:rFonts w:ascii="Futura Std Book" w:eastAsia="Times New Roman" w:hAnsi="Futura Std Book" w:cs="Calibri"/>
          <w:b/>
          <w:sz w:val="20"/>
          <w:szCs w:val="20"/>
          <w:u w:val="single"/>
          <w:lang w:eastAsia="es-CO"/>
        </w:rPr>
      </w:pPr>
    </w:p>
    <w:p w14:paraId="1CADE384" w14:textId="07A69DA6" w:rsidR="0074147A" w:rsidRPr="003C35A1" w:rsidRDefault="0074147A" w:rsidP="000E4E2A">
      <w:pPr>
        <w:pStyle w:val="Prrafodelista"/>
        <w:numPr>
          <w:ilvl w:val="0"/>
          <w:numId w:val="7"/>
        </w:numPr>
        <w:tabs>
          <w:tab w:val="left" w:pos="284"/>
        </w:tabs>
        <w:spacing w:after="0" w:line="240" w:lineRule="auto"/>
        <w:ind w:left="284" w:hanging="284"/>
        <w:jc w:val="both"/>
        <w:rPr>
          <w:rFonts w:ascii="Futura Std Book" w:eastAsia="Times New Roman" w:hAnsi="Futura Std Book" w:cs="Arial"/>
          <w:b/>
          <w:sz w:val="20"/>
          <w:szCs w:val="20"/>
          <w:lang w:eastAsia="ar-SA"/>
        </w:rPr>
      </w:pPr>
      <w:r w:rsidRPr="003C35A1">
        <w:rPr>
          <w:rFonts w:ascii="Futura Std Book" w:hAnsi="Futura Std Book" w:cs="Arial"/>
          <w:b/>
          <w:sz w:val="20"/>
          <w:szCs w:val="20"/>
        </w:rPr>
        <w:t xml:space="preserve">FNTP-165-2016 </w:t>
      </w:r>
      <w:r w:rsidR="00CF6E2E" w:rsidRPr="003C35A1">
        <w:rPr>
          <w:rFonts w:ascii="Futura Std Book" w:hAnsi="Futura Std Book" w:cs="Arial"/>
          <w:b/>
          <w:sz w:val="20"/>
          <w:szCs w:val="20"/>
        </w:rPr>
        <w:t xml:space="preserve">Diseño del Producto Turístico de la Provincia de </w:t>
      </w:r>
      <w:r w:rsidRPr="003C35A1">
        <w:rPr>
          <w:rFonts w:ascii="Futura Std Book" w:hAnsi="Futura Std Book" w:cs="Arial"/>
          <w:b/>
          <w:sz w:val="20"/>
          <w:szCs w:val="20"/>
        </w:rPr>
        <w:t>SUGAMUXI</w:t>
      </w:r>
    </w:p>
    <w:p w14:paraId="55FE0037"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b/>
          <w:sz w:val="20"/>
          <w:szCs w:val="20"/>
          <w:lang w:eastAsia="ar-SA"/>
        </w:rPr>
      </w:pPr>
      <w:r w:rsidRPr="003C35A1">
        <w:rPr>
          <w:rFonts w:ascii="Futura Std Book" w:eastAsia="Times New Roman" w:hAnsi="Futura Std Book" w:cs="Arial"/>
          <w:b/>
          <w:sz w:val="20"/>
          <w:szCs w:val="20"/>
          <w:lang w:eastAsia="ar-SA"/>
        </w:rPr>
        <w:t xml:space="preserve">Proponente: </w:t>
      </w:r>
      <w:r w:rsidRPr="003C35A1">
        <w:rPr>
          <w:rFonts w:ascii="Futura Std Book" w:eastAsia="Times New Roman" w:hAnsi="Futura Std Book" w:cs="Arial"/>
          <w:sz w:val="20"/>
          <w:szCs w:val="20"/>
          <w:lang w:eastAsia="ar-SA"/>
        </w:rPr>
        <w:t>Alcaldía de</w:t>
      </w:r>
      <w:r w:rsidRPr="003C35A1">
        <w:rPr>
          <w:rFonts w:ascii="Futura Std Book" w:eastAsia="Times New Roman" w:hAnsi="Futura Std Book" w:cs="Arial"/>
          <w:b/>
          <w:sz w:val="20"/>
          <w:szCs w:val="20"/>
          <w:lang w:eastAsia="ar-SA"/>
        </w:rPr>
        <w:t xml:space="preserve"> </w:t>
      </w:r>
      <w:r w:rsidRPr="003C35A1">
        <w:rPr>
          <w:rFonts w:ascii="Futura Std Book" w:hAnsi="Futura Std Book" w:cs="Arial"/>
          <w:sz w:val="20"/>
          <w:szCs w:val="20"/>
        </w:rPr>
        <w:t>Sogamoso</w:t>
      </w:r>
    </w:p>
    <w:p w14:paraId="0C5B1FD7"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 xml:space="preserve">Valor: </w:t>
      </w:r>
      <w:r w:rsidRPr="003C35A1">
        <w:rPr>
          <w:rFonts w:ascii="Futura Std Book" w:hAnsi="Futura Std Book" w:cs="Arial"/>
          <w:sz w:val="20"/>
          <w:szCs w:val="20"/>
        </w:rPr>
        <w:t>$179.809.000 (Fontur $143.395.000; contrapartida $36.414.000</w:t>
      </w:r>
      <w:r w:rsidRPr="003C35A1">
        <w:rPr>
          <w:rFonts w:ascii="Futura Std Book" w:hAnsi="Futura Std Book" w:cs="Arial"/>
          <w:sz w:val="20"/>
          <w:szCs w:val="20"/>
          <w:shd w:val="clear" w:color="auto" w:fill="FFFFFF"/>
        </w:rPr>
        <w:t>)</w:t>
      </w:r>
    </w:p>
    <w:p w14:paraId="1EE13720"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 xml:space="preserve">¿De qué trata?: </w:t>
      </w:r>
      <w:r w:rsidRPr="003C35A1">
        <w:rPr>
          <w:rFonts w:ascii="Futura Std Book" w:hAnsi="Futura Std Book" w:cs="Arial"/>
          <w:sz w:val="20"/>
          <w:szCs w:val="20"/>
        </w:rPr>
        <w:t>Diseñar el producto turístico de la provincia de Sugamuxi a partir de la puesta en valor de sus atractivos y de la prestación de servicios de excelencia, con el fin de introducirlo en mercados turísticos del orden regional y nacional</w:t>
      </w:r>
      <w:r w:rsidRPr="003C35A1">
        <w:rPr>
          <w:rFonts w:ascii="Futura Std Book" w:eastAsia="Times New Roman" w:hAnsi="Futura Std Book" w:cs="Arial"/>
          <w:sz w:val="20"/>
          <w:szCs w:val="20"/>
          <w:lang w:eastAsia="ar-SA"/>
        </w:rPr>
        <w:t>.</w:t>
      </w:r>
    </w:p>
    <w:p w14:paraId="410C8D0F"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Estado:</w:t>
      </w:r>
      <w:r w:rsidRPr="003C35A1">
        <w:rPr>
          <w:rFonts w:ascii="Futura Std Book" w:eastAsia="Times New Roman" w:hAnsi="Futura Std Book" w:cs="Arial"/>
          <w:sz w:val="20"/>
          <w:szCs w:val="20"/>
          <w:lang w:eastAsia="ar-SA"/>
        </w:rPr>
        <w:t xml:space="preserve"> en ejecución</w:t>
      </w:r>
    </w:p>
    <w:p w14:paraId="198C4866" w14:textId="77777777" w:rsidR="0074147A" w:rsidRPr="003C35A1" w:rsidRDefault="0074147A" w:rsidP="0074147A">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 xml:space="preserve">Avance Físico: </w:t>
      </w:r>
      <w:r w:rsidRPr="003C35A1">
        <w:rPr>
          <w:rFonts w:ascii="Futura Std Book" w:eastAsia="Times New Roman" w:hAnsi="Futura Std Book" w:cs="Arial"/>
          <w:sz w:val="20"/>
          <w:szCs w:val="20"/>
          <w:lang w:eastAsia="ar-SA"/>
        </w:rPr>
        <w:t>95%</w:t>
      </w:r>
    </w:p>
    <w:p w14:paraId="35C243A0" w14:textId="4CD17B6C" w:rsidR="0074147A" w:rsidRPr="003C35A1" w:rsidRDefault="00907567" w:rsidP="0074147A">
      <w:pPr>
        <w:tabs>
          <w:tab w:val="left" w:pos="284"/>
        </w:tabs>
        <w:spacing w:after="0" w:line="240" w:lineRule="auto"/>
        <w:contextualSpacing/>
        <w:jc w:val="both"/>
        <w:rPr>
          <w:rFonts w:ascii="Futura Std Book" w:eastAsia="Times New Roman" w:hAnsi="Futura Std Book" w:cs="Arial"/>
          <w:b/>
          <w:sz w:val="20"/>
          <w:szCs w:val="20"/>
          <w:lang w:eastAsia="ar-SA"/>
        </w:rPr>
      </w:pPr>
      <w:r w:rsidRPr="003C35A1">
        <w:rPr>
          <w:rFonts w:ascii="Futura Std Book" w:eastAsia="Times New Roman" w:hAnsi="Futura Std Book" w:cs="Arial"/>
          <w:b/>
          <w:sz w:val="20"/>
          <w:szCs w:val="20"/>
          <w:lang w:eastAsia="ar-SA"/>
        </w:rPr>
        <w:t>Nota</w:t>
      </w:r>
      <w:r w:rsidR="0074147A" w:rsidRPr="003C35A1">
        <w:rPr>
          <w:rFonts w:ascii="Futura Std Book" w:eastAsia="Times New Roman" w:hAnsi="Futura Std Book" w:cs="Arial"/>
          <w:b/>
          <w:sz w:val="20"/>
          <w:szCs w:val="20"/>
          <w:lang w:eastAsia="ar-SA"/>
        </w:rPr>
        <w:t>:</w:t>
      </w:r>
    </w:p>
    <w:p w14:paraId="78A93168" w14:textId="77777777" w:rsidR="0074147A" w:rsidRPr="003C35A1" w:rsidRDefault="0074147A" w:rsidP="000E4E2A">
      <w:pPr>
        <w:numPr>
          <w:ilvl w:val="0"/>
          <w:numId w:val="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sz w:val="20"/>
          <w:szCs w:val="20"/>
          <w:lang w:eastAsia="ar-SA"/>
        </w:rPr>
        <w:t xml:space="preserve">El 05 de diciembre de 2018, se realizó la socialización de los entregables finales del Diseño de Producto Turístico de la Provincia de Sugamuxi </w:t>
      </w:r>
      <w:r w:rsidRPr="003C35A1">
        <w:rPr>
          <w:rFonts w:ascii="Futura Std Book" w:eastAsia="Times New Roman" w:hAnsi="Futura Std Book" w:cs="Arial"/>
          <w:sz w:val="20"/>
          <w:szCs w:val="20"/>
          <w:lang w:eastAsia="ar-SA"/>
        </w:rPr>
        <w:tab/>
        <w:t xml:space="preserve"> </w:t>
      </w:r>
    </w:p>
    <w:p w14:paraId="0DD94C49" w14:textId="77777777" w:rsidR="0074147A" w:rsidRPr="003C35A1" w:rsidRDefault="0074147A" w:rsidP="000E4E2A">
      <w:pPr>
        <w:numPr>
          <w:ilvl w:val="0"/>
          <w:numId w:val="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sz w:val="20"/>
          <w:szCs w:val="20"/>
          <w:lang w:eastAsia="ar-SA"/>
        </w:rPr>
        <w:t xml:space="preserve">Se estima para el 08 de marzo de 2019, suscribir acta de liquidación del contrato  </w:t>
      </w:r>
    </w:p>
    <w:p w14:paraId="64503667" w14:textId="77777777" w:rsidR="0074147A" w:rsidRPr="003C35A1" w:rsidRDefault="0074147A" w:rsidP="000E4E2A">
      <w:pPr>
        <w:numPr>
          <w:ilvl w:val="0"/>
          <w:numId w:val="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A1">
        <w:rPr>
          <w:rFonts w:ascii="Futura Std Book" w:hAnsi="Futura Std Book" w:cs="Arial"/>
          <w:sz w:val="20"/>
          <w:szCs w:val="20"/>
        </w:rPr>
        <w:t>El diseño de producto se desarrollará en los municipios de: Sogamoso, Aquitania, Cuitiva, Mongua, Monguí, Pajarito, Firavitoba e Iza.</w:t>
      </w:r>
    </w:p>
    <w:p w14:paraId="02E881D2" w14:textId="77777777" w:rsidR="0083577D" w:rsidRPr="003C35A1" w:rsidRDefault="0083577D" w:rsidP="0083577D">
      <w:pPr>
        <w:tabs>
          <w:tab w:val="left" w:pos="284"/>
        </w:tabs>
        <w:spacing w:after="0" w:line="240" w:lineRule="auto"/>
        <w:contextualSpacing/>
        <w:jc w:val="both"/>
        <w:rPr>
          <w:rFonts w:ascii="Futura Std Book" w:hAnsi="Futura Std Book"/>
          <w:b/>
          <w:sz w:val="20"/>
          <w:szCs w:val="20"/>
        </w:rPr>
      </w:pPr>
    </w:p>
    <w:p w14:paraId="2CC9143B" w14:textId="77777777" w:rsidR="0083577D" w:rsidRPr="003C35A1" w:rsidRDefault="0083577D" w:rsidP="0083577D">
      <w:pPr>
        <w:tabs>
          <w:tab w:val="left" w:pos="284"/>
        </w:tabs>
        <w:spacing w:after="0" w:line="240" w:lineRule="auto"/>
        <w:contextualSpacing/>
        <w:jc w:val="both"/>
        <w:rPr>
          <w:rFonts w:ascii="Futura Std Book" w:hAnsi="Futura Std Book"/>
          <w:b/>
          <w:sz w:val="20"/>
          <w:szCs w:val="20"/>
          <w:u w:val="single"/>
        </w:rPr>
      </w:pPr>
      <w:r w:rsidRPr="003C35A1">
        <w:rPr>
          <w:rFonts w:ascii="Futura Std Book" w:hAnsi="Futura Std Book"/>
          <w:b/>
          <w:sz w:val="20"/>
          <w:szCs w:val="20"/>
          <w:u w:val="single"/>
        </w:rPr>
        <w:t>Boyacá: Todos los municipios</w:t>
      </w:r>
    </w:p>
    <w:p w14:paraId="1DFAA7B9" w14:textId="77777777" w:rsidR="00CF6E2E" w:rsidRPr="003C35A1" w:rsidRDefault="00CF6E2E" w:rsidP="0083577D">
      <w:pPr>
        <w:tabs>
          <w:tab w:val="left" w:pos="284"/>
        </w:tabs>
        <w:spacing w:after="0" w:line="240" w:lineRule="auto"/>
        <w:contextualSpacing/>
        <w:jc w:val="both"/>
        <w:rPr>
          <w:rFonts w:ascii="Futura Std Book" w:hAnsi="Futura Std Book"/>
          <w:b/>
          <w:sz w:val="20"/>
          <w:szCs w:val="20"/>
          <w:u w:val="single"/>
        </w:rPr>
      </w:pPr>
    </w:p>
    <w:p w14:paraId="3919E517" w14:textId="5E2344B5" w:rsidR="0083577D" w:rsidRPr="003C35A1" w:rsidRDefault="0083577D" w:rsidP="000E4E2A">
      <w:pPr>
        <w:pStyle w:val="Prrafodelista"/>
        <w:numPr>
          <w:ilvl w:val="0"/>
          <w:numId w:val="7"/>
        </w:numPr>
        <w:shd w:val="clear" w:color="auto" w:fill="FFFFFF"/>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shd w:val="clear" w:color="auto" w:fill="FFFFFF"/>
          <w:lang w:eastAsia="es-CO"/>
        </w:rPr>
        <w:t>FNTP-152-2018. Implementar una estrategia tecnológica para la divulgación y difusión del destino turístico del departamento de Boyacá.</w:t>
      </w:r>
    </w:p>
    <w:p w14:paraId="3176830A" w14:textId="77777777" w:rsidR="0083577D" w:rsidRPr="003C35A1" w:rsidRDefault="0083577D" w:rsidP="0083577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Proponente: </w:t>
      </w:r>
      <w:r w:rsidRPr="003C35A1">
        <w:rPr>
          <w:rFonts w:ascii="Futura Std Book" w:eastAsia="Times New Roman" w:hAnsi="Futura Std Book" w:cs="Times New Roman"/>
          <w:bCs/>
          <w:sz w:val="20"/>
          <w:szCs w:val="20"/>
          <w:lang w:eastAsia="es-CO"/>
        </w:rPr>
        <w:t>Gobernación de Boyacá</w:t>
      </w:r>
    </w:p>
    <w:p w14:paraId="2A8DEEC0" w14:textId="77777777" w:rsidR="0083577D" w:rsidRPr="003C35A1" w:rsidRDefault="0083577D" w:rsidP="0083577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 xml:space="preserve">Valor: </w:t>
      </w:r>
      <w:r w:rsidRPr="003C35A1">
        <w:rPr>
          <w:rFonts w:ascii="Futura Std Book" w:eastAsia="Times New Roman" w:hAnsi="Futura Std Book" w:cs="Times New Roman"/>
          <w:bCs/>
          <w:sz w:val="20"/>
          <w:szCs w:val="20"/>
          <w:lang w:eastAsia="es-CO"/>
        </w:rPr>
        <w:t>$400.000.000,00</w:t>
      </w:r>
      <w:r w:rsidRPr="003C35A1">
        <w:rPr>
          <w:rFonts w:ascii="Futura Std Book" w:eastAsia="Times New Roman" w:hAnsi="Futura Std Book" w:cs="Times New Roman"/>
          <w:b/>
          <w:bCs/>
          <w:sz w:val="20"/>
          <w:szCs w:val="20"/>
          <w:lang w:eastAsia="es-CO"/>
        </w:rPr>
        <w:t xml:space="preserve"> </w:t>
      </w:r>
      <w:r w:rsidRPr="003C35A1">
        <w:rPr>
          <w:rFonts w:ascii="Futura Std Book" w:eastAsia="Times New Roman" w:hAnsi="Futura Std Book" w:cs="Times New Roman"/>
          <w:bCs/>
          <w:sz w:val="20"/>
          <w:szCs w:val="20"/>
          <w:lang w:eastAsia="es-CO"/>
        </w:rPr>
        <w:t>(Fontur: $200.000.000,00 Contrapartida: $200.000.000,00)</w:t>
      </w:r>
    </w:p>
    <w:p w14:paraId="220D069B" w14:textId="77777777" w:rsidR="0083577D" w:rsidRPr="003C35A1" w:rsidRDefault="0083577D" w:rsidP="0083577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¿De qué trata?: </w:t>
      </w:r>
      <w:r w:rsidRPr="003C35A1">
        <w:rPr>
          <w:rFonts w:ascii="Futura Std Book" w:eastAsia="Times New Roman" w:hAnsi="Futura Std Book" w:cs="Times New Roman"/>
          <w:bCs/>
          <w:sz w:val="20"/>
          <w:szCs w:val="20"/>
          <w:lang w:eastAsia="es-CO"/>
        </w:rPr>
        <w:t>Actividades para p</w:t>
      </w:r>
      <w:r w:rsidRPr="003C35A1">
        <w:rPr>
          <w:rFonts w:ascii="Futura Std Book" w:eastAsia="Times New Roman" w:hAnsi="Futura Std Book" w:cs="Times New Roman"/>
          <w:bCs/>
          <w:sz w:val="20"/>
          <w:szCs w:val="20"/>
          <w:shd w:val="clear" w:color="auto" w:fill="FFFFFF"/>
          <w:lang w:eastAsia="es-CO"/>
        </w:rPr>
        <w:t xml:space="preserve">romocionar la oferta turística del departamento de Boyacá a través de un plan de medios que dé a conocer el departamento como destino turístico competitivo. </w:t>
      </w:r>
      <w:r w:rsidRPr="003C35A1">
        <w:rPr>
          <w:rFonts w:ascii="Futura Std Book" w:eastAsia="Times New Roman" w:hAnsi="Futura Std Book" w:cs="Times New Roman"/>
          <w:sz w:val="20"/>
          <w:szCs w:val="20"/>
          <w:lang w:eastAsia="es-CO"/>
        </w:rPr>
        <w:t>.</w:t>
      </w:r>
      <w:r w:rsidRPr="003C35A1">
        <w:rPr>
          <w:rFonts w:ascii="Futura Std Book" w:eastAsia="Times New Roman" w:hAnsi="Futura Std Book" w:cs="Times New Roman"/>
          <w:bCs/>
          <w:sz w:val="20"/>
          <w:szCs w:val="20"/>
          <w:lang w:eastAsia="es-CO"/>
        </w:rPr>
        <w:t>   </w:t>
      </w:r>
    </w:p>
    <w:p w14:paraId="68C32D64" w14:textId="77777777" w:rsidR="0083577D" w:rsidRPr="003C35A1" w:rsidRDefault="0083577D" w:rsidP="0083577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Estado: </w:t>
      </w:r>
      <w:r w:rsidRPr="003C35A1">
        <w:rPr>
          <w:rFonts w:ascii="Futura Std Book" w:eastAsia="Times New Roman" w:hAnsi="Futura Std Book" w:cs="Times New Roman"/>
          <w:sz w:val="20"/>
          <w:szCs w:val="20"/>
          <w:lang w:eastAsia="es-CO"/>
        </w:rPr>
        <w:t>Aprobado</w:t>
      </w:r>
    </w:p>
    <w:p w14:paraId="22B1414D" w14:textId="77777777" w:rsidR="0083577D" w:rsidRPr="003C35A1" w:rsidRDefault="0083577D" w:rsidP="0083577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sz w:val="20"/>
          <w:szCs w:val="20"/>
          <w:lang w:eastAsia="es-CO"/>
        </w:rPr>
        <w:t>Gerencia:</w:t>
      </w:r>
      <w:r w:rsidRPr="003C35A1">
        <w:rPr>
          <w:rFonts w:ascii="Futura Std Book" w:eastAsia="Times New Roman" w:hAnsi="Futura Std Book" w:cs="Times New Roman"/>
          <w:sz w:val="20"/>
          <w:szCs w:val="20"/>
          <w:lang w:eastAsia="es-CO"/>
        </w:rPr>
        <w:t xml:space="preserve"> Promoción y Mercadeo</w:t>
      </w:r>
    </w:p>
    <w:p w14:paraId="0522F700" w14:textId="77777777" w:rsidR="0083577D" w:rsidRPr="003C35A1" w:rsidRDefault="0083577D" w:rsidP="0083577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Avance físico: </w:t>
      </w:r>
      <w:r w:rsidRPr="003C35A1">
        <w:rPr>
          <w:rFonts w:ascii="Futura Std Book" w:eastAsia="Times New Roman" w:hAnsi="Futura Std Book" w:cs="Times New Roman"/>
          <w:sz w:val="20"/>
          <w:szCs w:val="20"/>
          <w:lang w:eastAsia="es-CO"/>
        </w:rPr>
        <w:t>0%</w:t>
      </w:r>
    </w:p>
    <w:p w14:paraId="296A6E2D" w14:textId="07B911A4" w:rsidR="0083577D" w:rsidRPr="00960A2B" w:rsidRDefault="0083577D" w:rsidP="0083577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 xml:space="preserve">Nota: </w:t>
      </w:r>
      <w:r w:rsidRPr="003C35A1">
        <w:rPr>
          <w:rFonts w:ascii="Futura Std Book" w:eastAsia="Times New Roman" w:hAnsi="Futura Std Book" w:cs="Times New Roman"/>
          <w:sz w:val="20"/>
          <w:szCs w:val="20"/>
          <w:lang w:eastAsia="es-CO"/>
        </w:rPr>
        <w:t>Se ejecutará la estrategia con el desarrollo de un video de promocional, plan de</w:t>
      </w:r>
      <w:r w:rsidR="000E0EC4">
        <w:rPr>
          <w:rFonts w:ascii="Futura Std Book" w:eastAsia="Times New Roman" w:hAnsi="Futura Std Book" w:cs="Times New Roman"/>
          <w:sz w:val="20"/>
          <w:szCs w:val="20"/>
          <w:lang w:eastAsia="es-CO"/>
        </w:rPr>
        <w:t xml:space="preserve"> medios digital, desarrollo de A</w:t>
      </w:r>
      <w:r w:rsidRPr="003C35A1">
        <w:rPr>
          <w:rFonts w:ascii="Futura Std Book" w:eastAsia="Times New Roman" w:hAnsi="Futura Std Book" w:cs="Times New Roman"/>
          <w:sz w:val="20"/>
          <w:szCs w:val="20"/>
          <w:lang w:eastAsia="es-CO"/>
        </w:rPr>
        <w:t xml:space="preserve">pp, viajes de </w:t>
      </w:r>
      <w:r w:rsidRPr="00960A2B">
        <w:rPr>
          <w:rFonts w:ascii="Futura Std Book" w:eastAsia="Times New Roman" w:hAnsi="Futura Std Book" w:cs="Times New Roman"/>
          <w:sz w:val="20"/>
          <w:szCs w:val="20"/>
          <w:lang w:eastAsia="es-CO"/>
        </w:rPr>
        <w:t>familiarización, se realizarán activaciones en centros comerciales y p</w:t>
      </w:r>
      <w:r w:rsidRPr="00960A2B">
        <w:rPr>
          <w:rFonts w:ascii="Futura Std Book" w:eastAsia="Times New Roman" w:hAnsi="Futura Std Book" w:cs="Calibri"/>
          <w:sz w:val="20"/>
          <w:szCs w:val="20"/>
          <w:lang w:eastAsia="es-CO"/>
        </w:rPr>
        <w:t xml:space="preserve">auta en vallas. </w:t>
      </w:r>
    </w:p>
    <w:p w14:paraId="73119082" w14:textId="722C4954" w:rsidR="0083577D" w:rsidRPr="003C35A1" w:rsidRDefault="0083577D" w:rsidP="0083577D">
      <w:pPr>
        <w:shd w:val="clear" w:color="auto" w:fill="FFFFFF"/>
        <w:tabs>
          <w:tab w:val="left" w:pos="284"/>
        </w:tabs>
        <w:spacing w:after="0" w:line="240" w:lineRule="auto"/>
        <w:contextualSpacing/>
        <w:jc w:val="both"/>
        <w:rPr>
          <w:rFonts w:ascii="Futura Std Book" w:eastAsia="Times New Roman" w:hAnsi="Futura Std Book" w:cs="Times New Roman"/>
          <w:sz w:val="20"/>
          <w:szCs w:val="20"/>
          <w:lang w:eastAsia="es-CO"/>
        </w:rPr>
      </w:pPr>
      <w:r w:rsidRPr="00960A2B">
        <w:rPr>
          <w:rFonts w:ascii="Futura Std Book" w:eastAsia="Times New Roman" w:hAnsi="Futura Std Book" w:cs="Times New Roman"/>
          <w:b/>
          <w:sz w:val="20"/>
          <w:szCs w:val="20"/>
          <w:lang w:eastAsia="es-CO"/>
        </w:rPr>
        <w:t>¿A que nos podemos comprometer?:</w:t>
      </w:r>
      <w:r w:rsidRPr="00960A2B">
        <w:rPr>
          <w:rFonts w:ascii="Futura Std Book" w:eastAsia="Times New Roman" w:hAnsi="Futura Std Book" w:cs="Times New Roman"/>
          <w:sz w:val="20"/>
          <w:szCs w:val="20"/>
          <w:lang w:eastAsia="es-CO"/>
        </w:rPr>
        <w:t xml:space="preserve"> Realizar oportunamente las pautas programadas, una vez sean recibidas las piezas </w:t>
      </w:r>
      <w:r w:rsidR="00960A2B" w:rsidRPr="00960A2B">
        <w:rPr>
          <w:rFonts w:ascii="Futura Std Book" w:eastAsia="Times New Roman" w:hAnsi="Futura Std Book" w:cs="Times New Roman"/>
          <w:sz w:val="20"/>
          <w:szCs w:val="20"/>
          <w:lang w:eastAsia="es-CO"/>
        </w:rPr>
        <w:t>que entregara el proponente como contrapartida.</w:t>
      </w:r>
    </w:p>
    <w:p w14:paraId="03E1B51B" w14:textId="77777777" w:rsidR="0083577D" w:rsidRPr="003C35A1" w:rsidRDefault="0083577D" w:rsidP="0083577D">
      <w:pPr>
        <w:shd w:val="clear" w:color="auto" w:fill="FFFFFF"/>
        <w:tabs>
          <w:tab w:val="left" w:pos="284"/>
        </w:tabs>
        <w:spacing w:after="0" w:line="240" w:lineRule="auto"/>
        <w:contextualSpacing/>
        <w:jc w:val="both"/>
        <w:rPr>
          <w:rFonts w:ascii="Futura Std Book" w:eastAsia="Times New Roman" w:hAnsi="Futura Std Book" w:cs="Times New Roman"/>
          <w:sz w:val="20"/>
          <w:szCs w:val="20"/>
          <w:lang w:eastAsia="es-CO"/>
        </w:rPr>
      </w:pPr>
    </w:p>
    <w:p w14:paraId="04ED7340" w14:textId="0216D4D2" w:rsidR="0083577D" w:rsidRPr="003C35A1" w:rsidRDefault="0034386F" w:rsidP="0083577D">
      <w:pPr>
        <w:spacing w:after="0" w:line="240" w:lineRule="auto"/>
        <w:jc w:val="both"/>
        <w:rPr>
          <w:rFonts w:ascii="Futura Std Book" w:hAnsi="Futura Std Book"/>
          <w:b/>
          <w:bCs/>
          <w:sz w:val="20"/>
          <w:szCs w:val="20"/>
          <w:lang w:eastAsia="es-ES"/>
        </w:rPr>
      </w:pPr>
      <w:r w:rsidRPr="003C35A1">
        <w:rPr>
          <w:rFonts w:ascii="Futura Std Book" w:hAnsi="Futura Std Book"/>
          <w:b/>
          <w:bCs/>
          <w:sz w:val="20"/>
          <w:szCs w:val="20"/>
        </w:rPr>
        <w:t xml:space="preserve">9. </w:t>
      </w:r>
      <w:r w:rsidR="0083577D" w:rsidRPr="003C35A1">
        <w:rPr>
          <w:rFonts w:ascii="Futura Std Book" w:hAnsi="Futura Std Book"/>
          <w:b/>
          <w:bCs/>
          <w:sz w:val="20"/>
          <w:szCs w:val="20"/>
        </w:rPr>
        <w:t>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246B18B2" w14:textId="77777777" w:rsidR="0083577D" w:rsidRPr="003C35A1" w:rsidRDefault="0083577D" w:rsidP="0083577D">
      <w:pPr>
        <w:pStyle w:val="Prrafodelista"/>
        <w:spacing w:after="0" w:line="240" w:lineRule="auto"/>
        <w:ind w:left="0"/>
        <w:jc w:val="both"/>
        <w:rPr>
          <w:rFonts w:ascii="Futura Std Book" w:hAnsi="Futura Std Book"/>
          <w:sz w:val="20"/>
          <w:szCs w:val="20"/>
        </w:rPr>
      </w:pPr>
      <w:r w:rsidRPr="003C35A1">
        <w:rPr>
          <w:rFonts w:ascii="Futura Std Book" w:hAnsi="Futura Std Book"/>
          <w:b/>
          <w:bCs/>
          <w:sz w:val="20"/>
          <w:szCs w:val="20"/>
        </w:rPr>
        <w:t xml:space="preserve">Proponente: </w:t>
      </w:r>
      <w:r w:rsidRPr="003C35A1">
        <w:rPr>
          <w:rFonts w:ascii="Futura Std Book" w:hAnsi="Futura Std Book"/>
          <w:sz w:val="20"/>
          <w:szCs w:val="20"/>
        </w:rPr>
        <w:t>MinCIT</w:t>
      </w:r>
    </w:p>
    <w:p w14:paraId="3B9F3237" w14:textId="77777777" w:rsidR="0083577D" w:rsidRPr="003C35A1" w:rsidRDefault="0083577D" w:rsidP="0083577D">
      <w:pPr>
        <w:pStyle w:val="Prrafodelista"/>
        <w:spacing w:after="0" w:line="240" w:lineRule="auto"/>
        <w:ind w:left="0"/>
        <w:jc w:val="both"/>
        <w:rPr>
          <w:rFonts w:ascii="Futura Std Book" w:hAnsi="Futura Std Book"/>
          <w:sz w:val="20"/>
          <w:szCs w:val="20"/>
          <w:lang w:eastAsia="es-CO"/>
        </w:rPr>
      </w:pPr>
      <w:r w:rsidRPr="003C35A1">
        <w:rPr>
          <w:rFonts w:ascii="Futura Std Book" w:hAnsi="Futura Std Book"/>
          <w:b/>
          <w:bCs/>
          <w:sz w:val="20"/>
          <w:szCs w:val="20"/>
        </w:rPr>
        <w:t xml:space="preserve">Valor: </w:t>
      </w:r>
      <w:r w:rsidRPr="003C35A1">
        <w:rPr>
          <w:rFonts w:ascii="Futura Std Book" w:hAnsi="Futura Std Book"/>
          <w:sz w:val="20"/>
          <w:szCs w:val="20"/>
        </w:rPr>
        <w:t xml:space="preserve">$3.194.885.106. (Fontur $1.597.442.553; contrapartida $1.597.442.553) (Aproximado $ 71.482.824 para el departamento) </w:t>
      </w:r>
    </w:p>
    <w:p w14:paraId="655641BE" w14:textId="09DE7C26" w:rsidR="0083577D" w:rsidRPr="003C35A1" w:rsidRDefault="0083577D" w:rsidP="0083577D">
      <w:pPr>
        <w:spacing w:after="0" w:line="240" w:lineRule="auto"/>
        <w:jc w:val="both"/>
        <w:rPr>
          <w:rFonts w:ascii="Futura Std Book" w:hAnsi="Futura Std Book"/>
          <w:sz w:val="20"/>
          <w:szCs w:val="20"/>
          <w:lang w:val="es-ES"/>
        </w:rPr>
      </w:pPr>
      <w:r w:rsidRPr="003C35A1">
        <w:rPr>
          <w:rFonts w:ascii="Futura Std Book" w:hAnsi="Futura Std Book"/>
          <w:b/>
          <w:bCs/>
          <w:sz w:val="20"/>
          <w:szCs w:val="20"/>
        </w:rPr>
        <w:t xml:space="preserve">¿De qué trata?: </w:t>
      </w:r>
      <w:r w:rsidRPr="003C35A1">
        <w:rPr>
          <w:rFonts w:ascii="Futura Std Book" w:eastAsia="Times New Roman" w:hAnsi="Futura Std Book" w:cs="Arial"/>
          <w:bCs/>
          <w:sz w:val="20"/>
          <w:szCs w:val="20"/>
          <w:lang w:eastAsia="es-CO"/>
        </w:rPr>
        <w:t>Corresponde al arrendamiento de 1 stand en área total de 207 metros cuadrados para la participación del departamento de Boyacá,  en la vitrina turística de Anato 201</w:t>
      </w:r>
      <w:r w:rsidR="00960A2B">
        <w:rPr>
          <w:rFonts w:ascii="Futura Std Book" w:eastAsia="Times New Roman" w:hAnsi="Futura Std Book" w:cs="Arial"/>
          <w:bCs/>
          <w:sz w:val="20"/>
          <w:szCs w:val="20"/>
          <w:lang w:eastAsia="es-CO"/>
        </w:rPr>
        <w:t>9</w:t>
      </w:r>
      <w:r w:rsidRPr="003C35A1">
        <w:rPr>
          <w:rFonts w:ascii="Futura Std Book" w:eastAsia="Times New Roman" w:hAnsi="Futura Std Book" w:cs="Arial"/>
          <w:bCs/>
          <w:sz w:val="20"/>
          <w:szCs w:val="20"/>
          <w:lang w:eastAsia="es-CO"/>
        </w:rPr>
        <w:t xml:space="preserve">, que se desarrollará del 27 de febrero al 1 de marzo de 2019. </w:t>
      </w:r>
    </w:p>
    <w:p w14:paraId="39250717" w14:textId="77777777" w:rsidR="0083577D" w:rsidRPr="003C35A1" w:rsidRDefault="0083577D" w:rsidP="0083577D">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3C35A1">
        <w:rPr>
          <w:rFonts w:ascii="Futura Std Book" w:eastAsia="Futura Std Book" w:hAnsi="Futura Std Book" w:cs="Futura Std Book"/>
          <w:b/>
          <w:bCs/>
          <w:sz w:val="20"/>
          <w:szCs w:val="20"/>
          <w:lang w:eastAsia="es-CO"/>
        </w:rPr>
        <w:t xml:space="preserve">Estado: </w:t>
      </w:r>
      <w:r w:rsidRPr="003C35A1">
        <w:rPr>
          <w:rFonts w:ascii="Futura Std Book" w:eastAsia="Futura Std Book" w:hAnsi="Futura Std Book" w:cs="Futura Std Book"/>
          <w:sz w:val="20"/>
          <w:szCs w:val="20"/>
          <w:lang w:eastAsia="es-CO"/>
        </w:rPr>
        <w:t xml:space="preserve">contratado </w:t>
      </w:r>
    </w:p>
    <w:p w14:paraId="5C8DDADD" w14:textId="77777777" w:rsidR="0083577D" w:rsidRPr="003C35A1" w:rsidRDefault="0083577D" w:rsidP="0083577D">
      <w:pPr>
        <w:spacing w:after="0" w:line="240" w:lineRule="auto"/>
        <w:rPr>
          <w:rFonts w:ascii="Futura Std Book" w:hAnsi="Futura Std Book"/>
          <w:b/>
          <w:bCs/>
          <w:sz w:val="20"/>
          <w:szCs w:val="20"/>
        </w:rPr>
      </w:pPr>
      <w:r w:rsidRPr="003C35A1">
        <w:rPr>
          <w:rFonts w:ascii="Futura Std Book" w:hAnsi="Futura Std Book"/>
          <w:b/>
          <w:sz w:val="20"/>
          <w:szCs w:val="20"/>
          <w:lang w:val="es-ES"/>
        </w:rPr>
        <w:t>Gerencia:</w:t>
      </w:r>
      <w:r w:rsidRPr="003C35A1">
        <w:rPr>
          <w:rFonts w:ascii="Futura Std Book" w:hAnsi="Futura Std Book"/>
          <w:sz w:val="20"/>
          <w:szCs w:val="20"/>
          <w:lang w:val="es-ES"/>
        </w:rPr>
        <w:t xml:space="preserve"> Promoción y Mercado</w:t>
      </w:r>
    </w:p>
    <w:p w14:paraId="49124480" w14:textId="77777777" w:rsidR="0083577D" w:rsidRPr="003C35A1" w:rsidRDefault="0083577D" w:rsidP="0083577D">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3C35A1">
        <w:rPr>
          <w:rFonts w:ascii="Futura Std Book" w:eastAsia="Futura Std Book" w:hAnsi="Futura Std Book" w:cs="Futura Std Book"/>
          <w:b/>
          <w:bCs/>
          <w:sz w:val="20"/>
          <w:szCs w:val="20"/>
          <w:lang w:eastAsia="es-CO"/>
        </w:rPr>
        <w:t xml:space="preserve">Avance Físico: </w:t>
      </w:r>
      <w:r w:rsidRPr="003C35A1">
        <w:rPr>
          <w:rFonts w:ascii="Futura Std Book" w:eastAsia="Futura Std Book" w:hAnsi="Futura Std Book" w:cs="Futura Std Book"/>
          <w:sz w:val="20"/>
          <w:szCs w:val="20"/>
          <w:lang w:eastAsia="es-CO"/>
        </w:rPr>
        <w:t>0%</w:t>
      </w:r>
    </w:p>
    <w:p w14:paraId="5CDAB1C6" w14:textId="77777777" w:rsidR="0083577D" w:rsidRPr="003C35A1" w:rsidRDefault="0083577D" w:rsidP="0083577D">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3C35A1">
        <w:rPr>
          <w:rFonts w:ascii="Futura Std Book" w:eastAsia="Futura Std Book" w:hAnsi="Futura Std Book" w:cs="Futura Std Book"/>
          <w:b/>
          <w:bCs/>
          <w:sz w:val="20"/>
          <w:szCs w:val="20"/>
          <w:lang w:eastAsia="es-CO"/>
        </w:rPr>
        <w:t>Nota:</w:t>
      </w:r>
      <w:r w:rsidRPr="003C35A1">
        <w:rPr>
          <w:rFonts w:ascii="Futura Std Book" w:eastAsia="Futura Std Book" w:hAnsi="Futura Std Book" w:cs="Futura Std Book"/>
          <w:sz w:val="20"/>
          <w:szCs w:val="20"/>
          <w:lang w:eastAsia="es-CO"/>
        </w:rPr>
        <w:t xml:space="preserve"> </w:t>
      </w:r>
      <w:r w:rsidRPr="003C35A1">
        <w:rPr>
          <w:rFonts w:ascii="Futura Std Book" w:hAnsi="Futura Std Book" w:cs="Calibri"/>
          <w:sz w:val="20"/>
          <w:szCs w:val="20"/>
        </w:rPr>
        <w:t xml:space="preserve">El departamento contará con un espacio para stand independiente en el pabellón 11 de Corferias y  asumirá el diseño, montaje y desmontaje del stand, para su participación en la Vitrina Turística de Anato 2019. </w:t>
      </w:r>
    </w:p>
    <w:p w14:paraId="4CE2D983" w14:textId="47D1FD16" w:rsidR="0083577D" w:rsidRPr="003C35A1" w:rsidRDefault="0083577D" w:rsidP="0083577D">
      <w:pPr>
        <w:shd w:val="clear" w:color="auto" w:fill="FFFFFF"/>
        <w:spacing w:after="0" w:line="240" w:lineRule="auto"/>
        <w:contextualSpacing/>
        <w:jc w:val="both"/>
        <w:rPr>
          <w:rFonts w:ascii="Futura Std Book" w:eastAsia="Calibri" w:hAnsi="Futura Std Book" w:cs="Times New Roman"/>
          <w:b/>
          <w:sz w:val="20"/>
          <w:szCs w:val="20"/>
          <w:u w:val="single"/>
        </w:rPr>
      </w:pPr>
    </w:p>
    <w:p w14:paraId="35BF559A" w14:textId="5DE72289" w:rsidR="0083577D" w:rsidRPr="003C35A1" w:rsidRDefault="00CF6E2E" w:rsidP="0034386F">
      <w:pPr>
        <w:pStyle w:val="Prrafodelista"/>
        <w:tabs>
          <w:tab w:val="left" w:pos="284"/>
        </w:tabs>
        <w:spacing w:after="0" w:line="240" w:lineRule="auto"/>
        <w:ind w:left="0"/>
        <w:jc w:val="both"/>
        <w:rPr>
          <w:rFonts w:ascii="Futura Std Book" w:hAnsi="Futura Std Book" w:cs="Arial"/>
          <w:sz w:val="20"/>
          <w:szCs w:val="20"/>
          <w:lang w:val="es-ES"/>
        </w:rPr>
      </w:pPr>
      <w:r w:rsidRPr="003C35A1">
        <w:rPr>
          <w:rFonts w:ascii="Futura Std Book" w:hAnsi="Futura Std Book" w:cs="Calibri"/>
          <w:b/>
          <w:noProof/>
          <w:sz w:val="20"/>
          <w:szCs w:val="20"/>
          <w:u w:val="single"/>
          <w:lang w:val="es-MX" w:eastAsia="es-MX"/>
        </w:rPr>
        <w:lastRenderedPageBreak/>
        <mc:AlternateContent>
          <mc:Choice Requires="wps">
            <w:drawing>
              <wp:anchor distT="0" distB="0" distL="114300" distR="114300" simplePos="0" relativeHeight="251666432" behindDoc="0" locked="0" layoutInCell="1" allowOverlap="1" wp14:anchorId="49A293AE" wp14:editId="1EC40FE2">
                <wp:simplePos x="0" y="0"/>
                <wp:positionH relativeFrom="leftMargin">
                  <wp:posOffset>352062</wp:posOffset>
                </wp:positionH>
                <wp:positionV relativeFrom="paragraph">
                  <wp:posOffset>26308</wp:posOffset>
                </wp:positionV>
                <wp:extent cx="202019" cy="170121"/>
                <wp:effectExtent l="38100" t="19050" r="45720" b="40005"/>
                <wp:wrapNone/>
                <wp:docPr id="1" name="Estrella de 5 puntas 1"/>
                <wp:cNvGraphicFramePr/>
                <a:graphic xmlns:a="http://schemas.openxmlformats.org/drawingml/2006/main">
                  <a:graphicData uri="http://schemas.microsoft.com/office/word/2010/wordprocessingShape">
                    <wps:wsp>
                      <wps:cNvSpPr/>
                      <wps:spPr>
                        <a:xfrm>
                          <a:off x="0" y="0"/>
                          <a:ext cx="202019" cy="170121"/>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534337" id="Estrella de 5 puntas 1" o:spid="_x0000_s1026" style="position:absolute;margin-left:27.7pt;margin-top:2.05pt;width:15.9pt;height:13.4pt;z-index:251666432;visibility:visible;mso-wrap-style:square;mso-wrap-distance-left:9pt;mso-wrap-distance-top:0;mso-wrap-distance-right:9pt;mso-wrap-distance-bottom:0;mso-position-horizontal:absolute;mso-position-horizontal-relative:left-margin-area;mso-position-vertical:absolute;mso-position-vertical-relative:text;v-text-anchor:middle" coordsize="202019,1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" path="m,64980r77165,1l101010,r23844,64981l202019,64980r-62428,40160l163437,170121,101010,129960,38582,170121,62428,105140,,64980xe" fillcolor="black [3213]" strokecolor="black [3213]" strokeweight="1pt">
                <v:stroke joinstyle="miter"/>
                <v:path arrowok="t" o:connecttype="custom" o:connectlocs="0,64980;77165,64981;101010,0;124854,64981;202019,64980;139591,105140;163437,170121;101010,129960;38582,170121;62428,105140;0,64980" o:connectangles="0,0,0,0,0,0,0,0,0,0,0"/>
                <w10:wrap anchorx="margin"/>
              </v:shape>
            </w:pict>
          </mc:Fallback>
        </mc:AlternateContent>
      </w:r>
      <w:r w:rsidR="0034386F" w:rsidRPr="003C35A1">
        <w:rPr>
          <w:rFonts w:ascii="Futura Std Book" w:hAnsi="Futura Std Book" w:cs="Arial"/>
          <w:b/>
          <w:sz w:val="20"/>
          <w:szCs w:val="20"/>
        </w:rPr>
        <w:t xml:space="preserve">10. </w:t>
      </w:r>
      <w:r w:rsidR="0083577D" w:rsidRPr="003C35A1">
        <w:rPr>
          <w:rFonts w:ascii="Futura Std Book" w:hAnsi="Futura Std Book" w:cs="Arial"/>
          <w:b/>
          <w:sz w:val="20"/>
          <w:szCs w:val="20"/>
        </w:rPr>
        <w:t xml:space="preserve">FNTP-156-2018 "Plan de promoción y mercadeo destino turístico Cundinamarca y Región Central 2018" </w:t>
      </w:r>
    </w:p>
    <w:p w14:paraId="0843B4B7" w14:textId="77777777" w:rsidR="0083577D" w:rsidRPr="003C35A1" w:rsidRDefault="0083577D" w:rsidP="0083577D">
      <w:pPr>
        <w:tabs>
          <w:tab w:val="left" w:pos="284"/>
          <w:tab w:val="left" w:pos="567"/>
        </w:tabs>
        <w:spacing w:after="0" w:line="240" w:lineRule="auto"/>
        <w:contextualSpacing/>
        <w:jc w:val="both"/>
        <w:rPr>
          <w:rFonts w:ascii="Futura Std Book" w:hAnsi="Futura Std Book" w:cs="Arial"/>
          <w:sz w:val="20"/>
          <w:szCs w:val="20"/>
        </w:rPr>
      </w:pPr>
      <w:r w:rsidRPr="003C35A1">
        <w:rPr>
          <w:rFonts w:ascii="Futura Std Book" w:hAnsi="Futura Std Book" w:cs="Arial"/>
          <w:b/>
          <w:sz w:val="20"/>
          <w:szCs w:val="20"/>
        </w:rPr>
        <w:t>Proponente:</w:t>
      </w:r>
      <w:r w:rsidRPr="003C35A1">
        <w:rPr>
          <w:rFonts w:ascii="Futura Std Book" w:hAnsi="Futura Std Book" w:cs="Arial"/>
          <w:sz w:val="20"/>
          <w:szCs w:val="20"/>
        </w:rPr>
        <w:t xml:space="preserve"> Instituto Departamental de Cultura y Turismo – IDECUT  </w:t>
      </w:r>
    </w:p>
    <w:p w14:paraId="287873B3" w14:textId="77777777" w:rsidR="0083577D" w:rsidRPr="003C35A1" w:rsidRDefault="0083577D" w:rsidP="0083577D">
      <w:pPr>
        <w:tabs>
          <w:tab w:val="left" w:pos="284"/>
          <w:tab w:val="left" w:pos="567"/>
        </w:tabs>
        <w:spacing w:after="0" w:line="240" w:lineRule="auto"/>
        <w:contextualSpacing/>
        <w:jc w:val="both"/>
        <w:rPr>
          <w:rFonts w:ascii="Futura Std Book" w:hAnsi="Futura Std Book" w:cs="Arial"/>
          <w:sz w:val="20"/>
          <w:szCs w:val="20"/>
        </w:rPr>
      </w:pPr>
      <w:r w:rsidRPr="003C35A1">
        <w:rPr>
          <w:rFonts w:ascii="Futura Std Book" w:hAnsi="Futura Std Book" w:cs="Arial"/>
          <w:b/>
          <w:sz w:val="20"/>
          <w:szCs w:val="20"/>
        </w:rPr>
        <w:t xml:space="preserve">Valor: </w:t>
      </w:r>
      <w:r w:rsidRPr="003C35A1">
        <w:rPr>
          <w:rFonts w:ascii="Futura Std Book" w:hAnsi="Futura Std Book" w:cs="Arial"/>
          <w:sz w:val="20"/>
          <w:szCs w:val="20"/>
        </w:rPr>
        <w:t>$601.130.000 (Fontur: $300.000.000; contrapartida: $151.130.000.000; Otros: $150.000.000) Aproximado $</w:t>
      </w:r>
      <w:r w:rsidRPr="003C35A1">
        <w:rPr>
          <w:rFonts w:ascii="Futura Std Book" w:eastAsia="Times New Roman" w:hAnsi="Futura Std Book" w:cs="Times New Roman"/>
          <w:sz w:val="20"/>
          <w:szCs w:val="20"/>
          <w:lang w:eastAsia="es-CO"/>
        </w:rPr>
        <w:t xml:space="preserve">75.000.000,00 para el departamento) </w:t>
      </w:r>
    </w:p>
    <w:p w14:paraId="2FFB5BBE" w14:textId="77777777" w:rsidR="0083577D" w:rsidRPr="003C35A1" w:rsidRDefault="0083577D" w:rsidP="0083577D">
      <w:pPr>
        <w:pStyle w:val="NormalWeb"/>
        <w:spacing w:before="0" w:beforeAutospacing="0" w:after="0" w:afterAutospacing="0"/>
        <w:jc w:val="both"/>
        <w:rPr>
          <w:rFonts w:ascii="Futura Std Book" w:eastAsiaTheme="minorEastAsia" w:hAnsi="Futura Std Book" w:cstheme="minorBidi"/>
          <w:kern w:val="24"/>
          <w:sz w:val="20"/>
          <w:szCs w:val="20"/>
          <w:lang w:val="es-MX"/>
        </w:rPr>
      </w:pPr>
      <w:r w:rsidRPr="003C35A1">
        <w:rPr>
          <w:rFonts w:ascii="Futura Std Book" w:hAnsi="Futura Std Book" w:cs="Arial"/>
          <w:b/>
          <w:sz w:val="20"/>
          <w:szCs w:val="20"/>
        </w:rPr>
        <w:t>¿De qué trata?:</w:t>
      </w:r>
      <w:r w:rsidRPr="003C35A1">
        <w:rPr>
          <w:rFonts w:ascii="Futura Std Book" w:eastAsiaTheme="minorEastAsia" w:hAnsi="Futura Std Book"/>
          <w:kern w:val="24"/>
          <w:sz w:val="20"/>
          <w:szCs w:val="20"/>
          <w:lang w:val="es-MX"/>
        </w:rPr>
        <w:t xml:space="preserve"> </w:t>
      </w:r>
      <w:r w:rsidRPr="003C35A1">
        <w:rPr>
          <w:rFonts w:ascii="Futura Std Book" w:eastAsiaTheme="minorEastAsia" w:hAnsi="Futura Std Book" w:cstheme="minorBidi"/>
          <w:kern w:val="24"/>
          <w:sz w:val="20"/>
          <w:szCs w:val="20"/>
          <w:lang w:val="es-MX"/>
        </w:rPr>
        <w:t>Posicionar a nivel nacional a Cundinamarca y la Región Central como destinos turísticos (de uso de la bicicleta de montaña y de senderismo)</w:t>
      </w:r>
    </w:p>
    <w:p w14:paraId="58FB46F6" w14:textId="77777777" w:rsidR="0083577D" w:rsidRPr="003C35A1" w:rsidRDefault="0083577D" w:rsidP="0083577D">
      <w:pPr>
        <w:tabs>
          <w:tab w:val="left" w:pos="284"/>
          <w:tab w:val="left" w:pos="567"/>
        </w:tabs>
        <w:spacing w:after="0" w:line="240" w:lineRule="auto"/>
        <w:contextualSpacing/>
        <w:jc w:val="both"/>
        <w:rPr>
          <w:rFonts w:ascii="Futura Std Book" w:hAnsi="Futura Std Book" w:cs="Arial"/>
          <w:sz w:val="20"/>
          <w:szCs w:val="20"/>
        </w:rPr>
      </w:pPr>
      <w:r w:rsidRPr="003C35A1">
        <w:rPr>
          <w:rFonts w:ascii="Futura Std Book" w:hAnsi="Futura Std Book" w:cs="Arial"/>
          <w:b/>
          <w:sz w:val="20"/>
          <w:szCs w:val="20"/>
        </w:rPr>
        <w:t>Estado:</w:t>
      </w:r>
      <w:r w:rsidRPr="003C35A1">
        <w:rPr>
          <w:rFonts w:ascii="Futura Std Book" w:hAnsi="Futura Std Book" w:cs="Arial"/>
          <w:sz w:val="20"/>
          <w:szCs w:val="20"/>
        </w:rPr>
        <w:t xml:space="preserve"> Aprobado</w:t>
      </w:r>
    </w:p>
    <w:p w14:paraId="3ADE3B63" w14:textId="77777777" w:rsidR="0083577D" w:rsidRPr="003C35A1" w:rsidRDefault="0083577D" w:rsidP="0083577D">
      <w:pPr>
        <w:tabs>
          <w:tab w:val="left" w:pos="284"/>
          <w:tab w:val="left" w:pos="567"/>
        </w:tabs>
        <w:spacing w:after="0" w:line="240" w:lineRule="auto"/>
        <w:contextualSpacing/>
        <w:jc w:val="both"/>
        <w:rPr>
          <w:rFonts w:ascii="Futura Std Book" w:hAnsi="Futura Std Book" w:cs="Arial"/>
          <w:sz w:val="20"/>
          <w:szCs w:val="20"/>
        </w:rPr>
      </w:pPr>
      <w:r w:rsidRPr="003C35A1">
        <w:rPr>
          <w:rFonts w:ascii="Futura Std Book" w:hAnsi="Futura Std Book" w:cs="Arial"/>
          <w:b/>
          <w:sz w:val="20"/>
          <w:szCs w:val="20"/>
        </w:rPr>
        <w:t>Gerencia:</w:t>
      </w:r>
      <w:r w:rsidRPr="003C35A1">
        <w:rPr>
          <w:rFonts w:ascii="Futura Std Book" w:hAnsi="Futura Std Book" w:cs="Arial"/>
          <w:sz w:val="20"/>
          <w:szCs w:val="20"/>
        </w:rPr>
        <w:t xml:space="preserve"> Promoción y Mercadeo</w:t>
      </w:r>
    </w:p>
    <w:p w14:paraId="7A990DA4" w14:textId="77777777" w:rsidR="0083577D" w:rsidRPr="003C35A1" w:rsidRDefault="0083577D" w:rsidP="0083577D">
      <w:pPr>
        <w:tabs>
          <w:tab w:val="left" w:pos="284"/>
          <w:tab w:val="left" w:pos="567"/>
        </w:tabs>
        <w:spacing w:after="0" w:line="240" w:lineRule="auto"/>
        <w:contextualSpacing/>
        <w:jc w:val="both"/>
        <w:rPr>
          <w:rFonts w:ascii="Futura Std Book" w:hAnsi="Futura Std Book" w:cs="Arial"/>
          <w:sz w:val="20"/>
          <w:szCs w:val="20"/>
        </w:rPr>
      </w:pPr>
      <w:r w:rsidRPr="003C35A1">
        <w:rPr>
          <w:rFonts w:ascii="Futura Std Book" w:hAnsi="Futura Std Book" w:cs="Arial"/>
          <w:b/>
          <w:sz w:val="20"/>
          <w:szCs w:val="20"/>
        </w:rPr>
        <w:t xml:space="preserve">Avance </w:t>
      </w:r>
      <w:r w:rsidRPr="003C35A1">
        <w:rPr>
          <w:rFonts w:ascii="Futura Std Book" w:eastAsia="Times New Roman" w:hAnsi="Futura Std Book" w:cs="Arial"/>
          <w:b/>
          <w:bCs/>
          <w:sz w:val="20"/>
          <w:szCs w:val="20"/>
          <w:lang w:eastAsia="es-CO"/>
        </w:rPr>
        <w:t>físico</w:t>
      </w:r>
      <w:r w:rsidRPr="003C35A1">
        <w:rPr>
          <w:rFonts w:ascii="Futura Std Book" w:hAnsi="Futura Std Book" w:cs="Arial"/>
          <w:b/>
          <w:sz w:val="20"/>
          <w:szCs w:val="20"/>
        </w:rPr>
        <w:t xml:space="preserve">: </w:t>
      </w:r>
      <w:r w:rsidRPr="003C35A1">
        <w:rPr>
          <w:rFonts w:ascii="Futura Std Book" w:hAnsi="Futura Std Book" w:cs="Arial"/>
          <w:sz w:val="20"/>
          <w:szCs w:val="20"/>
        </w:rPr>
        <w:t>0%</w:t>
      </w:r>
    </w:p>
    <w:p w14:paraId="5CAD541F" w14:textId="77777777" w:rsidR="0083577D" w:rsidRPr="003C35A1" w:rsidRDefault="0083577D" w:rsidP="0083577D">
      <w:pPr>
        <w:tabs>
          <w:tab w:val="left" w:pos="284"/>
          <w:tab w:val="left" w:pos="567"/>
        </w:tabs>
        <w:spacing w:after="0" w:line="240" w:lineRule="auto"/>
        <w:contextualSpacing/>
        <w:jc w:val="both"/>
        <w:rPr>
          <w:rFonts w:ascii="Futura Std Book" w:hAnsi="Futura Std Book" w:cs="Arial"/>
          <w:b/>
          <w:sz w:val="20"/>
          <w:szCs w:val="20"/>
        </w:rPr>
      </w:pPr>
      <w:r w:rsidRPr="003C35A1">
        <w:rPr>
          <w:rFonts w:ascii="Futura Std Book" w:hAnsi="Futura Std Book" w:cs="Arial"/>
          <w:b/>
          <w:sz w:val="20"/>
          <w:szCs w:val="20"/>
        </w:rPr>
        <w:t xml:space="preserve">Nota: </w:t>
      </w:r>
      <w:r w:rsidRPr="003C35A1">
        <w:rPr>
          <w:rFonts w:ascii="Futura Std Book" w:hAnsi="Futura Std Book" w:cs="Arial"/>
          <w:sz w:val="20"/>
          <w:szCs w:val="20"/>
        </w:rPr>
        <w:t>Fontur tiene a cargo realizar una misión exploratoria en el Quindío para 10 empresarios de turismo y un plan de medios con tv cable, paraderos, vallas, cine, revista, digital.</w:t>
      </w:r>
    </w:p>
    <w:p w14:paraId="008119BC" w14:textId="51BB4D63" w:rsidR="0083577D" w:rsidRPr="003C35A1" w:rsidRDefault="0083577D" w:rsidP="0083577D">
      <w:pPr>
        <w:tabs>
          <w:tab w:val="left" w:pos="284"/>
          <w:tab w:val="left" w:pos="567"/>
        </w:tabs>
        <w:spacing w:after="0" w:line="240" w:lineRule="auto"/>
        <w:jc w:val="both"/>
        <w:rPr>
          <w:rFonts w:ascii="Futura Std Book" w:hAnsi="Futura Std Book" w:cs="Arial"/>
          <w:sz w:val="20"/>
          <w:szCs w:val="20"/>
        </w:rPr>
      </w:pPr>
      <w:r w:rsidRPr="003C35A1">
        <w:rPr>
          <w:rFonts w:ascii="Futura Std Book" w:hAnsi="Futura Std Book" w:cs="Arial"/>
          <w:b/>
          <w:sz w:val="20"/>
          <w:szCs w:val="20"/>
        </w:rPr>
        <w:t>¿A que nos podemos comprometer?:</w:t>
      </w:r>
      <w:r w:rsidRPr="003C35A1">
        <w:rPr>
          <w:rFonts w:ascii="Futura Std Book" w:hAnsi="Futura Std Book" w:cs="Arial"/>
          <w:sz w:val="20"/>
          <w:szCs w:val="20"/>
        </w:rPr>
        <w:t xml:space="preserve"> De acuerdo a </w:t>
      </w:r>
      <w:r w:rsidR="000E0EC4">
        <w:rPr>
          <w:rFonts w:ascii="Futura Std Book" w:hAnsi="Futura Std Book" w:cs="Arial"/>
          <w:sz w:val="20"/>
          <w:szCs w:val="20"/>
        </w:rPr>
        <w:t>lo tratado</w:t>
      </w:r>
      <w:r w:rsidRPr="003C35A1">
        <w:rPr>
          <w:rFonts w:ascii="Futura Std Book" w:hAnsi="Futura Std Book" w:cs="Arial"/>
          <w:sz w:val="20"/>
          <w:szCs w:val="20"/>
        </w:rPr>
        <w:t xml:space="preserve"> en el C</w:t>
      </w:r>
      <w:r w:rsidR="000E0EC4">
        <w:rPr>
          <w:rFonts w:ascii="Futura Std Book" w:hAnsi="Futura Std Book" w:cs="Arial"/>
          <w:sz w:val="20"/>
          <w:szCs w:val="20"/>
        </w:rPr>
        <w:t xml:space="preserve">omité </w:t>
      </w:r>
      <w:r w:rsidRPr="003C35A1">
        <w:rPr>
          <w:rFonts w:ascii="Futura Std Book" w:hAnsi="Futura Std Book" w:cs="Arial"/>
          <w:sz w:val="20"/>
          <w:szCs w:val="20"/>
        </w:rPr>
        <w:t>D</w:t>
      </w:r>
      <w:r w:rsidR="000E0EC4">
        <w:rPr>
          <w:rFonts w:ascii="Futura Std Book" w:hAnsi="Futura Std Book" w:cs="Arial"/>
          <w:sz w:val="20"/>
          <w:szCs w:val="20"/>
        </w:rPr>
        <w:t xml:space="preserve">irectivo </w:t>
      </w:r>
      <w:r w:rsidRPr="003C35A1">
        <w:rPr>
          <w:rFonts w:ascii="Futura Std Book" w:hAnsi="Futura Std Book" w:cs="Arial"/>
          <w:sz w:val="20"/>
          <w:szCs w:val="20"/>
        </w:rPr>
        <w:t xml:space="preserve"> donde se aprobó el proyecto, se realizará el cambio de la misión exploratoria programada para Quindío, a otro departamento de mayor dimensión y demanda, el cual está actualmente en estudio.</w:t>
      </w:r>
    </w:p>
    <w:p w14:paraId="73C4E70F" w14:textId="77777777" w:rsidR="0083577D" w:rsidRPr="003C35A1" w:rsidRDefault="0083577D" w:rsidP="0083577D">
      <w:pPr>
        <w:pStyle w:val="Prrafodelista"/>
        <w:widowControl w:val="0"/>
        <w:tabs>
          <w:tab w:val="left" w:pos="284"/>
        </w:tabs>
        <w:autoSpaceDE w:val="0"/>
        <w:autoSpaceDN w:val="0"/>
        <w:adjustRightInd w:val="0"/>
        <w:spacing w:after="0" w:line="240" w:lineRule="auto"/>
        <w:ind w:left="0"/>
        <w:jc w:val="both"/>
        <w:rPr>
          <w:rFonts w:ascii="Futura Std Book" w:hAnsi="Futura Std Book" w:cs="Arial"/>
          <w:b/>
          <w:bCs/>
          <w:sz w:val="20"/>
          <w:szCs w:val="20"/>
        </w:rPr>
      </w:pPr>
    </w:p>
    <w:p w14:paraId="63E11944" w14:textId="3FC532C1" w:rsidR="0083577D" w:rsidRPr="003C35A1" w:rsidRDefault="0034386F" w:rsidP="0083577D">
      <w:pPr>
        <w:pStyle w:val="Prrafodelista"/>
        <w:widowControl w:val="0"/>
        <w:tabs>
          <w:tab w:val="left" w:pos="284"/>
          <w:tab w:val="num" w:pos="1080"/>
        </w:tabs>
        <w:autoSpaceDE w:val="0"/>
        <w:autoSpaceDN w:val="0"/>
        <w:adjustRightInd w:val="0"/>
        <w:spacing w:after="0" w:line="240" w:lineRule="auto"/>
        <w:ind w:left="0"/>
        <w:jc w:val="both"/>
        <w:rPr>
          <w:rFonts w:ascii="Futura Std Book" w:hAnsi="Futura Std Book" w:cs="Arial"/>
          <w:b/>
          <w:bCs/>
          <w:sz w:val="20"/>
          <w:szCs w:val="20"/>
        </w:rPr>
      </w:pPr>
      <w:r w:rsidRPr="003C35A1">
        <w:rPr>
          <w:rFonts w:ascii="Futura Std Book" w:hAnsi="Futura Std Book" w:cs="Arial"/>
          <w:b/>
          <w:bCs/>
          <w:sz w:val="20"/>
          <w:szCs w:val="20"/>
        </w:rPr>
        <w:t xml:space="preserve">11. </w:t>
      </w:r>
      <w:r w:rsidR="0083577D" w:rsidRPr="003C35A1">
        <w:rPr>
          <w:rFonts w:ascii="Futura Std Book" w:hAnsi="Futura Std Book" w:cs="Arial"/>
          <w:b/>
          <w:bCs/>
          <w:sz w:val="20"/>
          <w:szCs w:val="20"/>
        </w:rPr>
        <w:t>FNTP-235-2014 Consolidación del Centro de Información Turístico de Colombia -Citur- mediante la integración del Sistema de Información Turístico Regional de Boyacá -Situr Boyacá- en línea con el Plan Estadístico Sectorial de Turismo –PEST</w:t>
      </w:r>
    </w:p>
    <w:p w14:paraId="4D9343F5" w14:textId="77777777" w:rsidR="0083577D" w:rsidRPr="003C35A1" w:rsidRDefault="0083577D" w:rsidP="0083577D">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3C35A1">
        <w:rPr>
          <w:rFonts w:ascii="Futura Std Book" w:eastAsia="Times New Roman" w:hAnsi="Futura Std Book" w:cs="Arial"/>
          <w:b/>
          <w:bCs/>
          <w:sz w:val="20"/>
          <w:szCs w:val="20"/>
          <w:lang w:eastAsia="es-CO"/>
        </w:rPr>
        <w:t xml:space="preserve">Proponente: </w:t>
      </w:r>
      <w:r w:rsidRPr="003C35A1">
        <w:rPr>
          <w:rFonts w:ascii="Futura Std Book" w:hAnsi="Futura Std Book" w:cs="Arial"/>
          <w:sz w:val="20"/>
          <w:szCs w:val="20"/>
        </w:rPr>
        <w:t>MinCIT</w:t>
      </w:r>
    </w:p>
    <w:p w14:paraId="25A2EA51" w14:textId="77777777" w:rsidR="0083577D" w:rsidRPr="003C35A1" w:rsidRDefault="0083577D" w:rsidP="0083577D">
      <w:pPr>
        <w:shd w:val="clear" w:color="auto" w:fill="FFFFFF"/>
        <w:tabs>
          <w:tab w:val="left" w:pos="284"/>
        </w:tabs>
        <w:spacing w:after="0" w:line="240" w:lineRule="auto"/>
        <w:contextualSpacing/>
        <w:jc w:val="both"/>
        <w:rPr>
          <w:rFonts w:ascii="Futura Std Book" w:hAnsi="Futura Std Book" w:cs="Arial"/>
          <w:sz w:val="20"/>
          <w:szCs w:val="20"/>
        </w:rPr>
      </w:pPr>
      <w:r w:rsidRPr="003C35A1">
        <w:rPr>
          <w:rFonts w:ascii="Futura Std Book" w:eastAsia="Times New Roman" w:hAnsi="Futura Std Book" w:cs="Arial"/>
          <w:b/>
          <w:bCs/>
          <w:sz w:val="20"/>
          <w:szCs w:val="20"/>
          <w:lang w:eastAsia="es-CO"/>
        </w:rPr>
        <w:t>Valor:</w:t>
      </w:r>
      <w:r w:rsidRPr="003C35A1">
        <w:rPr>
          <w:rFonts w:ascii="Futura Std Book" w:eastAsia="Futura Std Book" w:hAnsi="Futura Std Book" w:cs="Arial"/>
          <w:sz w:val="20"/>
          <w:szCs w:val="20"/>
        </w:rPr>
        <w:t xml:space="preserve"> </w:t>
      </w:r>
      <w:r w:rsidRPr="003C35A1">
        <w:rPr>
          <w:rFonts w:ascii="Futura Std Book" w:hAnsi="Futura Std Book" w:cs="Arial"/>
          <w:sz w:val="20"/>
          <w:szCs w:val="20"/>
        </w:rPr>
        <w:t xml:space="preserve">$1.058.791.642 </w:t>
      </w:r>
    </w:p>
    <w:p w14:paraId="7603F6DF" w14:textId="77777777" w:rsidR="0083577D" w:rsidRPr="003C35A1" w:rsidRDefault="0083577D" w:rsidP="0083577D">
      <w:pPr>
        <w:shd w:val="clear" w:color="auto" w:fill="FFFFFF"/>
        <w:tabs>
          <w:tab w:val="left" w:pos="284"/>
        </w:tabs>
        <w:spacing w:after="0" w:line="240" w:lineRule="auto"/>
        <w:contextualSpacing/>
        <w:jc w:val="both"/>
        <w:rPr>
          <w:rFonts w:ascii="Futura Std Book" w:hAnsi="Futura Std Book" w:cs="Arial"/>
          <w:sz w:val="20"/>
          <w:szCs w:val="20"/>
        </w:rPr>
      </w:pPr>
      <w:r w:rsidRPr="003C35A1">
        <w:rPr>
          <w:rFonts w:ascii="Futura Std Book" w:hAnsi="Futura Std Book" w:cs="Arial"/>
          <w:sz w:val="20"/>
          <w:szCs w:val="20"/>
        </w:rPr>
        <w:t>Fontur:</w:t>
      </w:r>
    </w:p>
    <w:p w14:paraId="1122B3DD" w14:textId="77777777" w:rsidR="0083577D" w:rsidRPr="003C35A1" w:rsidRDefault="0083577D" w:rsidP="000E4E2A">
      <w:pPr>
        <w:pStyle w:val="Prrafodelista"/>
        <w:numPr>
          <w:ilvl w:val="0"/>
          <w:numId w:val="1"/>
        </w:numPr>
        <w:shd w:val="clear" w:color="auto" w:fill="FFFFFF"/>
        <w:tabs>
          <w:tab w:val="left" w:pos="284"/>
        </w:tabs>
        <w:spacing w:after="0" w:line="240" w:lineRule="auto"/>
        <w:jc w:val="both"/>
        <w:rPr>
          <w:rFonts w:ascii="Futura Std Book" w:hAnsi="Futura Std Book" w:cs="Arial"/>
          <w:sz w:val="20"/>
          <w:szCs w:val="20"/>
        </w:rPr>
      </w:pPr>
      <w:r w:rsidRPr="003C35A1">
        <w:rPr>
          <w:rFonts w:ascii="Futura Std Book" w:hAnsi="Futura Std Book" w:cs="Arial"/>
          <w:sz w:val="20"/>
          <w:szCs w:val="20"/>
        </w:rPr>
        <w:t>$732.800.000 vigencia 2015</w:t>
      </w:r>
    </w:p>
    <w:p w14:paraId="7B5AD9A8" w14:textId="77777777" w:rsidR="0083577D" w:rsidRPr="003C35A1" w:rsidRDefault="0083577D" w:rsidP="000E4E2A">
      <w:pPr>
        <w:pStyle w:val="Prrafodelista"/>
        <w:numPr>
          <w:ilvl w:val="0"/>
          <w:numId w:val="1"/>
        </w:numPr>
        <w:shd w:val="clear" w:color="auto" w:fill="FFFFFF"/>
        <w:tabs>
          <w:tab w:val="left" w:pos="284"/>
        </w:tabs>
        <w:spacing w:after="0" w:line="240" w:lineRule="auto"/>
        <w:jc w:val="both"/>
        <w:rPr>
          <w:rFonts w:ascii="Futura Std Book" w:hAnsi="Futura Std Book" w:cs="Arial"/>
          <w:sz w:val="20"/>
          <w:szCs w:val="20"/>
        </w:rPr>
      </w:pPr>
      <w:r w:rsidRPr="003C35A1">
        <w:rPr>
          <w:rFonts w:ascii="Futura Std Book" w:hAnsi="Futura Std Book" w:cs="Arial"/>
          <w:sz w:val="20"/>
          <w:szCs w:val="20"/>
        </w:rPr>
        <w:t>$325.991.642 vigencia 2017</w:t>
      </w:r>
    </w:p>
    <w:p w14:paraId="675D00F5" w14:textId="77777777" w:rsidR="0083577D" w:rsidRPr="003C35A1" w:rsidRDefault="0083577D" w:rsidP="0083577D">
      <w:pPr>
        <w:tabs>
          <w:tab w:val="left" w:pos="284"/>
        </w:tabs>
        <w:spacing w:after="0" w:line="240" w:lineRule="auto"/>
        <w:jc w:val="both"/>
        <w:rPr>
          <w:rFonts w:ascii="Futura Std Book" w:eastAsia="Calibri" w:hAnsi="Futura Std Book" w:cs="Arial"/>
          <w:b/>
          <w:bCs/>
          <w:sz w:val="20"/>
          <w:szCs w:val="20"/>
        </w:rPr>
      </w:pPr>
      <w:r w:rsidRPr="003C35A1">
        <w:rPr>
          <w:rFonts w:ascii="Futura Std Book" w:eastAsia="Times New Roman" w:hAnsi="Futura Std Book" w:cs="Arial"/>
          <w:b/>
          <w:bCs/>
          <w:sz w:val="20"/>
          <w:szCs w:val="20"/>
          <w:lang w:eastAsia="es-CO"/>
        </w:rPr>
        <w:t xml:space="preserve">¿De qué trata?: </w:t>
      </w:r>
      <w:r w:rsidRPr="003C35A1">
        <w:rPr>
          <w:rFonts w:ascii="Futura Std Book" w:eastAsia="Calibri" w:hAnsi="Futura Std Book" w:cs="Arial"/>
          <w:sz w:val="20"/>
          <w:szCs w:val="20"/>
        </w:rPr>
        <w:t>El proyecto contempla: Medición de turismo: Receptor; interno y emisor; oferta; empleo; formalidad e informalidad y el desarrollo de la plataforma web del SITUR Boyacá.</w:t>
      </w:r>
    </w:p>
    <w:p w14:paraId="75FAABD0" w14:textId="77777777" w:rsidR="0083577D" w:rsidRPr="003C35A1" w:rsidRDefault="0083577D" w:rsidP="0083577D">
      <w:pPr>
        <w:shd w:val="clear" w:color="auto" w:fill="FFFFFF"/>
        <w:tabs>
          <w:tab w:val="left" w:pos="284"/>
        </w:tabs>
        <w:spacing w:after="0" w:line="240" w:lineRule="auto"/>
        <w:contextualSpacing/>
        <w:jc w:val="both"/>
        <w:rPr>
          <w:rFonts w:ascii="Futura Std Book" w:hAnsi="Futura Std Book" w:cs="Arial"/>
          <w:b/>
          <w:bCs/>
          <w:sz w:val="20"/>
          <w:szCs w:val="20"/>
        </w:rPr>
      </w:pPr>
      <w:r w:rsidRPr="003C35A1">
        <w:rPr>
          <w:rFonts w:ascii="Futura Std Book" w:hAnsi="Futura Std Book" w:cs="Arial"/>
          <w:b/>
          <w:bCs/>
          <w:sz w:val="20"/>
          <w:szCs w:val="20"/>
        </w:rPr>
        <w:t xml:space="preserve">Avance </w:t>
      </w:r>
      <w:r w:rsidRPr="003C35A1">
        <w:rPr>
          <w:rFonts w:ascii="Futura Std Book" w:eastAsia="Times New Roman" w:hAnsi="Futura Std Book" w:cs="Arial"/>
          <w:b/>
          <w:bCs/>
          <w:sz w:val="20"/>
          <w:szCs w:val="20"/>
          <w:lang w:eastAsia="es-CO"/>
        </w:rPr>
        <w:t>físico</w:t>
      </w:r>
      <w:r w:rsidRPr="003C35A1">
        <w:rPr>
          <w:rFonts w:ascii="Futura Std Book" w:hAnsi="Futura Std Book" w:cs="Arial"/>
          <w:b/>
          <w:bCs/>
          <w:sz w:val="20"/>
          <w:szCs w:val="20"/>
        </w:rPr>
        <w:t xml:space="preserve">: </w:t>
      </w:r>
      <w:r w:rsidRPr="003C35A1">
        <w:rPr>
          <w:rFonts w:ascii="Futura Std Book" w:hAnsi="Futura Std Book" w:cs="Arial"/>
          <w:bCs/>
          <w:sz w:val="20"/>
          <w:szCs w:val="20"/>
        </w:rPr>
        <w:t>85%</w:t>
      </w:r>
    </w:p>
    <w:p w14:paraId="2C9E5196" w14:textId="77777777" w:rsidR="0083577D" w:rsidRPr="003C35A1" w:rsidRDefault="0083577D" w:rsidP="0083577D">
      <w:pPr>
        <w:shd w:val="clear" w:color="auto" w:fill="FFFFFF"/>
        <w:tabs>
          <w:tab w:val="left" w:pos="284"/>
        </w:tabs>
        <w:spacing w:after="0" w:line="240" w:lineRule="auto"/>
        <w:contextualSpacing/>
        <w:jc w:val="both"/>
        <w:rPr>
          <w:rFonts w:ascii="Futura Std Book" w:hAnsi="Futura Std Book" w:cs="Arial"/>
          <w:bCs/>
          <w:sz w:val="20"/>
          <w:szCs w:val="20"/>
        </w:rPr>
      </w:pPr>
      <w:r w:rsidRPr="003C35A1">
        <w:rPr>
          <w:rFonts w:ascii="Futura Std Book" w:hAnsi="Futura Std Book" w:cs="Arial"/>
          <w:b/>
          <w:bCs/>
          <w:sz w:val="20"/>
          <w:szCs w:val="20"/>
        </w:rPr>
        <w:t xml:space="preserve">Estado: </w:t>
      </w:r>
      <w:r w:rsidRPr="003C35A1">
        <w:rPr>
          <w:rFonts w:ascii="Futura Std Book" w:hAnsi="Futura Std Book" w:cs="Arial"/>
          <w:bCs/>
          <w:sz w:val="20"/>
          <w:szCs w:val="20"/>
        </w:rPr>
        <w:t xml:space="preserve">en ejecución </w:t>
      </w:r>
    </w:p>
    <w:p w14:paraId="50ACA741" w14:textId="77777777" w:rsidR="0083577D" w:rsidRPr="003C35A1" w:rsidRDefault="0083577D" w:rsidP="0083577D">
      <w:pPr>
        <w:shd w:val="clear" w:color="auto" w:fill="FFFFFF"/>
        <w:tabs>
          <w:tab w:val="left" w:pos="284"/>
        </w:tabs>
        <w:spacing w:after="0" w:line="240" w:lineRule="auto"/>
        <w:contextualSpacing/>
        <w:jc w:val="both"/>
        <w:rPr>
          <w:rFonts w:ascii="Futura Std Book" w:hAnsi="Futura Std Book" w:cs="Arial"/>
          <w:b/>
          <w:bCs/>
          <w:sz w:val="20"/>
          <w:szCs w:val="20"/>
        </w:rPr>
      </w:pPr>
      <w:r w:rsidRPr="003C35A1">
        <w:rPr>
          <w:rFonts w:ascii="Futura Std Book" w:hAnsi="Futura Std Book" w:cs="Arial"/>
          <w:b/>
          <w:bCs/>
          <w:sz w:val="20"/>
          <w:szCs w:val="20"/>
        </w:rPr>
        <w:t>Gerencia:</w:t>
      </w:r>
      <w:r w:rsidRPr="003C35A1">
        <w:rPr>
          <w:rFonts w:ascii="Futura Std Book" w:hAnsi="Futura Std Book" w:cs="Arial"/>
          <w:bCs/>
          <w:sz w:val="20"/>
          <w:szCs w:val="20"/>
        </w:rPr>
        <w:t xml:space="preserve"> Promoción y Mercadeo</w:t>
      </w:r>
    </w:p>
    <w:p w14:paraId="0A99588F" w14:textId="77777777" w:rsidR="0083577D" w:rsidRPr="003C35A1" w:rsidRDefault="0083577D" w:rsidP="0083577D">
      <w:pPr>
        <w:tabs>
          <w:tab w:val="left" w:pos="284"/>
        </w:tabs>
        <w:spacing w:after="0" w:line="240" w:lineRule="auto"/>
        <w:contextualSpacing/>
        <w:jc w:val="both"/>
        <w:rPr>
          <w:rFonts w:ascii="Futura Std Book" w:eastAsia="Calibri" w:hAnsi="Futura Std Book" w:cs="Times New Roman"/>
          <w:sz w:val="20"/>
          <w:szCs w:val="20"/>
        </w:rPr>
      </w:pPr>
      <w:r w:rsidRPr="003C35A1">
        <w:rPr>
          <w:rFonts w:ascii="Futura Std Book" w:eastAsia="Calibri" w:hAnsi="Futura Std Book" w:cs="Calibri"/>
          <w:b/>
          <w:bCs/>
          <w:sz w:val="20"/>
          <w:szCs w:val="20"/>
        </w:rPr>
        <w:t xml:space="preserve">Nota: </w:t>
      </w:r>
      <w:r w:rsidRPr="003C35A1">
        <w:rPr>
          <w:rFonts w:ascii="Futura Std Book" w:eastAsia="Calibri" w:hAnsi="Futura Std Book" w:cs="Arial"/>
          <w:sz w:val="20"/>
          <w:szCs w:val="20"/>
        </w:rPr>
        <w:t xml:space="preserve">Se encuentra realizando las mediciones de acuerdo al cronograma y plan de trabajo y las estadísticas turísticas de la región se puede visualizar en la web </w:t>
      </w:r>
      <w:hyperlink r:id="rId8" w:history="1">
        <w:r w:rsidRPr="003C35A1">
          <w:rPr>
            <w:rStyle w:val="Hipervnculo"/>
            <w:rFonts w:ascii="Futura Std Book" w:eastAsia="Calibri" w:hAnsi="Futura Std Book" w:cs="Arial"/>
            <w:sz w:val="20"/>
            <w:szCs w:val="20"/>
          </w:rPr>
          <w:t>www.situr.boyaca.gov.co</w:t>
        </w:r>
      </w:hyperlink>
      <w:r w:rsidRPr="003C35A1">
        <w:rPr>
          <w:rFonts w:ascii="Futura Std Book" w:eastAsia="Calibri" w:hAnsi="Futura Std Book" w:cs="Arial"/>
          <w:sz w:val="20"/>
          <w:szCs w:val="20"/>
        </w:rPr>
        <w:t>. Hasta la fecha no se ha recibido solicitud de adición presupuestal para la continuidad del proyecto.</w:t>
      </w:r>
    </w:p>
    <w:p w14:paraId="37E727AA" w14:textId="77777777" w:rsidR="0083577D" w:rsidRPr="003C35A1" w:rsidRDefault="0083577D" w:rsidP="0083577D">
      <w:pPr>
        <w:tabs>
          <w:tab w:val="left" w:pos="284"/>
        </w:tabs>
        <w:spacing w:after="0" w:line="240" w:lineRule="auto"/>
        <w:contextualSpacing/>
        <w:jc w:val="both"/>
        <w:rPr>
          <w:rFonts w:ascii="Futura Std Book" w:eastAsia="Calibri" w:hAnsi="Futura Std Book" w:cs="Arial"/>
          <w:b/>
          <w:sz w:val="20"/>
          <w:szCs w:val="20"/>
        </w:rPr>
      </w:pPr>
      <w:r w:rsidRPr="003C35A1">
        <w:rPr>
          <w:rFonts w:ascii="Futura Std Book" w:eastAsia="Calibri" w:hAnsi="Futura Std Book" w:cs="Arial"/>
          <w:b/>
          <w:sz w:val="20"/>
          <w:szCs w:val="20"/>
        </w:rPr>
        <w:t xml:space="preserve">¿A que nos podemos comprometer?: </w:t>
      </w:r>
      <w:r w:rsidRPr="003C35A1">
        <w:rPr>
          <w:rFonts w:ascii="Futura Std Book" w:eastAsia="Calibri" w:hAnsi="Futura Std Book" w:cs="Times New Roman"/>
          <w:sz w:val="20"/>
          <w:szCs w:val="20"/>
        </w:rPr>
        <w:t>Tener las mediciones al día y actualización de los datos estadísticos en la plataforma en el momento del cierre.</w:t>
      </w:r>
    </w:p>
    <w:p w14:paraId="39E963B3" w14:textId="77777777" w:rsidR="0083577D" w:rsidRPr="003C35A1" w:rsidRDefault="0083577D" w:rsidP="0083577D">
      <w:pPr>
        <w:tabs>
          <w:tab w:val="left" w:pos="284"/>
        </w:tabs>
        <w:spacing w:after="0" w:line="240" w:lineRule="auto"/>
        <w:contextualSpacing/>
        <w:jc w:val="both"/>
        <w:rPr>
          <w:rFonts w:ascii="Futura Std Book" w:eastAsia="Calibri" w:hAnsi="Futura Std Book" w:cs="Times New Roman"/>
          <w:sz w:val="20"/>
          <w:szCs w:val="20"/>
        </w:rPr>
      </w:pPr>
    </w:p>
    <w:p w14:paraId="17CA4316" w14:textId="0B38FA72" w:rsidR="0083577D" w:rsidRPr="003C35A1" w:rsidRDefault="0034386F" w:rsidP="0083577D">
      <w:pPr>
        <w:pStyle w:val="Prrafodelista"/>
        <w:tabs>
          <w:tab w:val="left" w:pos="284"/>
          <w:tab w:val="left" w:pos="426"/>
        </w:tabs>
        <w:spacing w:after="0" w:line="240" w:lineRule="auto"/>
        <w:ind w:left="0"/>
        <w:jc w:val="both"/>
        <w:rPr>
          <w:rFonts w:ascii="Futura Std Book" w:eastAsia="Times New Roman" w:hAnsi="Futura Std Book" w:cs="Arial"/>
          <w:b/>
          <w:sz w:val="20"/>
          <w:szCs w:val="20"/>
          <w:lang w:eastAsia="ar-SA"/>
        </w:rPr>
      </w:pPr>
      <w:r w:rsidRPr="003C35A1">
        <w:rPr>
          <w:rFonts w:ascii="Futura Std Book" w:hAnsi="Futura Std Book"/>
          <w:b/>
          <w:sz w:val="20"/>
          <w:szCs w:val="20"/>
        </w:rPr>
        <w:t xml:space="preserve">12. </w:t>
      </w:r>
      <w:r w:rsidR="0083577D" w:rsidRPr="003C35A1">
        <w:rPr>
          <w:rFonts w:ascii="Futura Std Book" w:hAnsi="Futura Std Book"/>
          <w:b/>
          <w:sz w:val="20"/>
          <w:szCs w:val="20"/>
        </w:rPr>
        <w:t>FNTP-070-2017 Diseño de las rutas de Aviturismo de los Andes Orientales y del Sur Occidente Colombiano</w:t>
      </w:r>
      <w:r w:rsidR="0083577D" w:rsidRPr="003C35A1">
        <w:rPr>
          <w:rFonts w:ascii="Futura Std Book" w:eastAsia="Times New Roman" w:hAnsi="Futura Std Book" w:cs="Arial"/>
          <w:b/>
          <w:sz w:val="20"/>
          <w:szCs w:val="20"/>
          <w:lang w:eastAsia="ar-SA"/>
        </w:rPr>
        <w:t xml:space="preserve"> </w:t>
      </w:r>
    </w:p>
    <w:p w14:paraId="457C7351" w14:textId="77777777" w:rsidR="0083577D" w:rsidRPr="003C35A1" w:rsidRDefault="0083577D" w:rsidP="0083577D">
      <w:pPr>
        <w:shd w:val="clear" w:color="auto" w:fill="FFFFFF"/>
        <w:spacing w:after="0" w:line="240" w:lineRule="auto"/>
        <w:jc w:val="both"/>
        <w:rPr>
          <w:rFonts w:ascii="Futura Std Book" w:eastAsia="Times New Roman" w:hAnsi="Futura Std Book" w:cs="Calibri"/>
          <w:sz w:val="20"/>
          <w:szCs w:val="20"/>
          <w:lang w:eastAsia="es-CO"/>
        </w:rPr>
      </w:pPr>
      <w:r w:rsidRPr="003C35A1">
        <w:rPr>
          <w:rFonts w:ascii="Futura Std Book" w:eastAsia="Times New Roman" w:hAnsi="Futura Std Book" w:cs="Calibri"/>
          <w:b/>
          <w:bCs/>
          <w:sz w:val="20"/>
          <w:szCs w:val="20"/>
          <w:lang w:eastAsia="es-CO"/>
        </w:rPr>
        <w:t>Proponente: </w:t>
      </w:r>
      <w:r w:rsidRPr="003C35A1">
        <w:rPr>
          <w:rFonts w:ascii="Futura Std Book" w:eastAsia="Times New Roman" w:hAnsi="Futura Std Book" w:cs="Calibri"/>
          <w:sz w:val="20"/>
          <w:szCs w:val="20"/>
          <w:lang w:eastAsia="es-CO"/>
        </w:rPr>
        <w:t>MinCIT</w:t>
      </w:r>
    </w:p>
    <w:p w14:paraId="5260B979" w14:textId="77777777" w:rsidR="0083577D" w:rsidRPr="003C35A1" w:rsidRDefault="0083577D" w:rsidP="0083577D">
      <w:pPr>
        <w:shd w:val="clear" w:color="auto" w:fill="FFFFFF"/>
        <w:spacing w:after="0" w:line="240" w:lineRule="auto"/>
        <w:jc w:val="both"/>
        <w:rPr>
          <w:rFonts w:ascii="Futura Std Book" w:eastAsia="Times New Roman" w:hAnsi="Futura Std Book" w:cs="Calibri"/>
          <w:sz w:val="20"/>
          <w:szCs w:val="20"/>
          <w:lang w:eastAsia="es-CO"/>
        </w:rPr>
      </w:pPr>
      <w:r w:rsidRPr="003C35A1">
        <w:rPr>
          <w:rFonts w:ascii="Futura Std Book" w:eastAsia="Times New Roman" w:hAnsi="Futura Std Book" w:cs="Calibri"/>
          <w:b/>
          <w:bCs/>
          <w:sz w:val="20"/>
          <w:szCs w:val="20"/>
          <w:lang w:eastAsia="es-CO"/>
        </w:rPr>
        <w:t>Valor: </w:t>
      </w:r>
      <w:r w:rsidRPr="003C35A1">
        <w:rPr>
          <w:rFonts w:ascii="Futura Std Book" w:eastAsia="Times New Roman" w:hAnsi="Futura Std Book" w:cs="Calibri"/>
          <w:sz w:val="20"/>
          <w:szCs w:val="20"/>
          <w:lang w:eastAsia="es-CO"/>
        </w:rPr>
        <w:t>$2.992.749.300 (aproximado $427.535.614 para el departamento)</w:t>
      </w:r>
    </w:p>
    <w:p w14:paraId="63B848FF" w14:textId="16C2CE21" w:rsidR="0083577D" w:rsidRPr="003C35A1" w:rsidRDefault="0083577D" w:rsidP="0083577D">
      <w:pPr>
        <w:shd w:val="clear" w:color="auto" w:fill="FFFFFF"/>
        <w:spacing w:after="0" w:line="240" w:lineRule="auto"/>
        <w:jc w:val="both"/>
        <w:rPr>
          <w:rFonts w:ascii="Futura Std Book" w:eastAsia="Times New Roman" w:hAnsi="Futura Std Book" w:cs="Calibri"/>
          <w:sz w:val="20"/>
          <w:szCs w:val="20"/>
          <w:lang w:eastAsia="es-CO"/>
        </w:rPr>
      </w:pPr>
      <w:r w:rsidRPr="003C35A1">
        <w:rPr>
          <w:rFonts w:ascii="Futura Std Book" w:eastAsia="Times New Roman" w:hAnsi="Futura Std Book" w:cs="Calibri"/>
          <w:b/>
          <w:bCs/>
          <w:sz w:val="20"/>
          <w:szCs w:val="20"/>
          <w:lang w:eastAsia="es-CO"/>
        </w:rPr>
        <w:t>¿De qué trata?:</w:t>
      </w:r>
      <w:r w:rsidR="000E0EC4">
        <w:rPr>
          <w:rFonts w:ascii="Futura Std Book" w:eastAsia="Times New Roman" w:hAnsi="Futura Std Book" w:cs="Calibri"/>
          <w:sz w:val="20"/>
          <w:szCs w:val="20"/>
          <w:lang w:eastAsia="es-CO"/>
        </w:rPr>
        <w:t> Se elaborará y socializará</w:t>
      </w:r>
      <w:r w:rsidRPr="003C35A1">
        <w:rPr>
          <w:rFonts w:ascii="Futura Std Book" w:eastAsia="Times New Roman" w:hAnsi="Futura Std Book" w:cs="Calibri"/>
          <w:sz w:val="20"/>
          <w:szCs w:val="20"/>
          <w:lang w:eastAsia="es-CO"/>
        </w:rPr>
        <w:t xml:space="preserve"> un documento diagnóstico del estado de conservación de la avifauna. La ruta abarca andes orientales (Boyacá, Cundinamarca, Huila y Tolima) y el suroccidente (Cauca, Valle del Cauca y Nariño).</w:t>
      </w:r>
    </w:p>
    <w:p w14:paraId="2FD54A03" w14:textId="77777777" w:rsidR="0083577D" w:rsidRPr="003C35A1" w:rsidRDefault="0083577D" w:rsidP="0083577D">
      <w:pPr>
        <w:shd w:val="clear" w:color="auto" w:fill="FFFFFF"/>
        <w:spacing w:after="0" w:line="240" w:lineRule="auto"/>
        <w:jc w:val="both"/>
        <w:rPr>
          <w:rFonts w:ascii="Futura Std Book" w:eastAsia="Times New Roman" w:hAnsi="Futura Std Book" w:cs="Calibri"/>
          <w:sz w:val="20"/>
          <w:szCs w:val="20"/>
          <w:lang w:eastAsia="es-CO"/>
        </w:rPr>
      </w:pPr>
      <w:r w:rsidRPr="003C35A1">
        <w:rPr>
          <w:rFonts w:ascii="Futura Std Book" w:eastAsia="Times New Roman" w:hAnsi="Futura Std Book" w:cs="Calibri"/>
          <w:b/>
          <w:bCs/>
          <w:sz w:val="20"/>
          <w:szCs w:val="20"/>
          <w:lang w:eastAsia="es-CO"/>
        </w:rPr>
        <w:t>Estado:</w:t>
      </w:r>
      <w:r w:rsidRPr="003C35A1">
        <w:rPr>
          <w:rFonts w:ascii="Futura Std Book" w:eastAsia="Times New Roman" w:hAnsi="Futura Std Book" w:cs="Calibri"/>
          <w:sz w:val="20"/>
          <w:szCs w:val="20"/>
          <w:lang w:eastAsia="es-CO"/>
        </w:rPr>
        <w:t> en ejecución</w:t>
      </w:r>
    </w:p>
    <w:p w14:paraId="248513BB" w14:textId="77777777" w:rsidR="0083577D" w:rsidRPr="003C35A1" w:rsidRDefault="0083577D" w:rsidP="0083577D">
      <w:pPr>
        <w:shd w:val="clear" w:color="auto" w:fill="FFFFFF"/>
        <w:spacing w:after="0" w:line="240" w:lineRule="auto"/>
        <w:jc w:val="both"/>
        <w:rPr>
          <w:rFonts w:ascii="Futura Std Book" w:eastAsia="Times New Roman" w:hAnsi="Futura Std Book" w:cs="Calibri"/>
          <w:sz w:val="20"/>
          <w:szCs w:val="20"/>
          <w:lang w:eastAsia="es-CO"/>
        </w:rPr>
      </w:pPr>
      <w:r w:rsidRPr="003C35A1">
        <w:rPr>
          <w:rFonts w:ascii="Futura Std Book" w:eastAsia="Times New Roman" w:hAnsi="Futura Std Book" w:cs="Calibri"/>
          <w:b/>
          <w:sz w:val="20"/>
          <w:szCs w:val="20"/>
          <w:lang w:eastAsia="es-CO"/>
        </w:rPr>
        <w:t>Gerencia:</w:t>
      </w:r>
      <w:r w:rsidRPr="003C35A1">
        <w:rPr>
          <w:rFonts w:ascii="Futura Std Book" w:eastAsia="Times New Roman" w:hAnsi="Futura Std Book" w:cs="Calibri"/>
          <w:sz w:val="20"/>
          <w:szCs w:val="20"/>
          <w:lang w:eastAsia="es-CO"/>
        </w:rPr>
        <w:t xml:space="preserve"> Competitividad y Apoyo a las Regiones</w:t>
      </w:r>
    </w:p>
    <w:p w14:paraId="2052C115" w14:textId="77777777" w:rsidR="0083577D" w:rsidRPr="003C35A1" w:rsidRDefault="0083577D" w:rsidP="0083577D">
      <w:pPr>
        <w:shd w:val="clear" w:color="auto" w:fill="FFFFFF"/>
        <w:spacing w:after="0" w:line="240" w:lineRule="auto"/>
        <w:jc w:val="both"/>
        <w:rPr>
          <w:rFonts w:ascii="Futura Std Book" w:eastAsia="Times New Roman" w:hAnsi="Futura Std Book" w:cs="Calibri"/>
          <w:sz w:val="20"/>
          <w:szCs w:val="20"/>
          <w:lang w:eastAsia="es-CO"/>
        </w:rPr>
      </w:pPr>
      <w:r w:rsidRPr="003C35A1">
        <w:rPr>
          <w:rFonts w:ascii="Futura Std Book" w:eastAsia="Times New Roman" w:hAnsi="Futura Std Book" w:cs="Calibri"/>
          <w:b/>
          <w:bCs/>
          <w:sz w:val="20"/>
          <w:szCs w:val="20"/>
          <w:lang w:eastAsia="es-CO"/>
        </w:rPr>
        <w:t>Avance Físico: </w:t>
      </w:r>
      <w:r w:rsidRPr="003C35A1">
        <w:rPr>
          <w:rFonts w:ascii="Futura Std Book" w:eastAsia="Times New Roman" w:hAnsi="Futura Std Book" w:cs="Calibri"/>
          <w:sz w:val="20"/>
          <w:szCs w:val="20"/>
          <w:lang w:eastAsia="es-CO"/>
        </w:rPr>
        <w:t>30%</w:t>
      </w:r>
    </w:p>
    <w:p w14:paraId="21C5F56F" w14:textId="77777777" w:rsidR="0083577D" w:rsidRPr="003C35A1" w:rsidRDefault="0083577D" w:rsidP="0083577D">
      <w:pPr>
        <w:shd w:val="clear" w:color="auto" w:fill="FFFFFF"/>
        <w:spacing w:after="0" w:line="240" w:lineRule="auto"/>
        <w:jc w:val="both"/>
        <w:rPr>
          <w:rFonts w:ascii="Futura Std Book" w:eastAsia="Times New Roman" w:hAnsi="Futura Std Book" w:cs="Calibri"/>
          <w:sz w:val="20"/>
          <w:szCs w:val="20"/>
          <w:lang w:eastAsia="es-CO"/>
        </w:rPr>
      </w:pPr>
      <w:r w:rsidRPr="003C35A1">
        <w:rPr>
          <w:rFonts w:ascii="Futura Std Book" w:eastAsia="Times New Roman" w:hAnsi="Futura Std Book" w:cs="Calibri"/>
          <w:b/>
          <w:bCs/>
          <w:sz w:val="20"/>
          <w:szCs w:val="20"/>
          <w:lang w:eastAsia="es-CO"/>
        </w:rPr>
        <w:t>Nota:</w:t>
      </w:r>
    </w:p>
    <w:p w14:paraId="42655CA5" w14:textId="77777777" w:rsidR="0083577D" w:rsidRPr="003C35A1" w:rsidRDefault="0083577D" w:rsidP="000E4E2A">
      <w:pPr>
        <w:numPr>
          <w:ilvl w:val="0"/>
          <w:numId w:val="5"/>
        </w:numPr>
        <w:shd w:val="clear" w:color="auto" w:fill="FFFFFF"/>
        <w:tabs>
          <w:tab w:val="num" w:pos="360"/>
        </w:tabs>
        <w:spacing w:after="0" w:line="240" w:lineRule="auto"/>
        <w:ind w:left="0" w:firstLine="0"/>
        <w:jc w:val="both"/>
        <w:rPr>
          <w:rFonts w:ascii="Futura Std Book" w:eastAsia="Times New Roman" w:hAnsi="Futura Std Book" w:cs="Calibri"/>
          <w:sz w:val="20"/>
          <w:szCs w:val="20"/>
          <w:lang w:eastAsia="es-CO"/>
        </w:rPr>
      </w:pPr>
      <w:r w:rsidRPr="003C35A1">
        <w:rPr>
          <w:rFonts w:ascii="Futura Std Book" w:eastAsia="Times New Roman" w:hAnsi="Futura Std Book" w:cs="Calibri"/>
          <w:sz w:val="20"/>
          <w:szCs w:val="20"/>
          <w:lang w:eastAsia="es-CO"/>
        </w:rPr>
        <w:t>Durante el mes de enero de 2019 se adelantó la elaboración de un documento con la propuesta de ruta de Aviturismo de los andes orientales. Asimismo, se está diseñando un mecanismo para el monitorio de las estadísticas e indicadores para evaluar el impacto del proyecto. Se realizaran talleres para los informadores de Aviturismo.</w:t>
      </w:r>
      <w:r w:rsidRPr="003C35A1">
        <w:rPr>
          <w:rFonts w:ascii="Futura Std Book" w:eastAsia="Times New Roman" w:hAnsi="Futura Std Book" w:cs="Calibri"/>
          <w:sz w:val="20"/>
          <w:szCs w:val="20"/>
          <w:lang w:eastAsia="es-CO"/>
        </w:rPr>
        <w:tab/>
      </w:r>
    </w:p>
    <w:p w14:paraId="459FFE0F" w14:textId="77777777" w:rsidR="0083577D" w:rsidRPr="003C35A1" w:rsidRDefault="0083577D" w:rsidP="000E4E2A">
      <w:pPr>
        <w:numPr>
          <w:ilvl w:val="0"/>
          <w:numId w:val="5"/>
        </w:numPr>
        <w:shd w:val="clear" w:color="auto" w:fill="FFFFFF"/>
        <w:tabs>
          <w:tab w:val="num" w:pos="360"/>
        </w:tabs>
        <w:spacing w:after="0" w:line="240" w:lineRule="auto"/>
        <w:ind w:left="0" w:firstLine="0"/>
        <w:jc w:val="both"/>
        <w:rPr>
          <w:rFonts w:ascii="Futura Std Book" w:eastAsia="Times New Roman" w:hAnsi="Futura Std Book" w:cs="Calibri"/>
          <w:sz w:val="20"/>
          <w:szCs w:val="20"/>
          <w:lang w:eastAsia="es-CO"/>
        </w:rPr>
      </w:pPr>
      <w:r w:rsidRPr="003C35A1">
        <w:rPr>
          <w:rFonts w:ascii="Futura Std Book" w:eastAsia="Times New Roman" w:hAnsi="Futura Std Book" w:cs="Calibri"/>
          <w:sz w:val="20"/>
          <w:szCs w:val="20"/>
          <w:lang w:eastAsia="es-CO"/>
        </w:rPr>
        <w:lastRenderedPageBreak/>
        <w:t xml:space="preserve">Se estima a 28 de febrero de 2019 concertar con los actores pertinentes los elementos para implementar la ruta de Aviturismo y socializarla; así como continuar en la construcción del mecanismo de monitoreo de estadísticas. </w:t>
      </w:r>
    </w:p>
    <w:p w14:paraId="577C6074" w14:textId="77777777" w:rsidR="0083577D" w:rsidRPr="003C35A1" w:rsidRDefault="0083577D" w:rsidP="0083577D">
      <w:pPr>
        <w:tabs>
          <w:tab w:val="left" w:pos="284"/>
        </w:tabs>
        <w:spacing w:after="0" w:line="240" w:lineRule="auto"/>
        <w:contextualSpacing/>
        <w:jc w:val="both"/>
        <w:rPr>
          <w:rFonts w:ascii="Futura Std Book" w:eastAsia="Calibri" w:hAnsi="Futura Std Book" w:cs="Times New Roman"/>
          <w:sz w:val="20"/>
          <w:szCs w:val="20"/>
        </w:rPr>
      </w:pPr>
    </w:p>
    <w:p w14:paraId="1B255234" w14:textId="23BF2533" w:rsidR="00B9352D" w:rsidRPr="003C35A1" w:rsidRDefault="00B9352D" w:rsidP="00B9352D">
      <w:pPr>
        <w:tabs>
          <w:tab w:val="left" w:pos="284"/>
        </w:tabs>
        <w:spacing w:after="0" w:line="240" w:lineRule="auto"/>
        <w:contextualSpacing/>
        <w:jc w:val="both"/>
        <w:rPr>
          <w:rFonts w:ascii="Futura Std Book" w:hAnsi="Futura Std Book" w:cs="Arial"/>
          <w:b/>
          <w:sz w:val="20"/>
          <w:szCs w:val="20"/>
          <w:u w:val="single"/>
        </w:rPr>
      </w:pPr>
      <w:r w:rsidRPr="003C35A1">
        <w:rPr>
          <w:rFonts w:ascii="Futura Std Book" w:hAnsi="Futura Std Book" w:cs="Arial"/>
          <w:b/>
          <w:sz w:val="20"/>
          <w:szCs w:val="20"/>
          <w:u w:val="single"/>
        </w:rPr>
        <w:t>Tota, vereda La Puerta</w:t>
      </w:r>
    </w:p>
    <w:p w14:paraId="62A207DF" w14:textId="77777777" w:rsidR="00CF6E2E" w:rsidRPr="003C35A1" w:rsidRDefault="00CF6E2E" w:rsidP="00B9352D">
      <w:pPr>
        <w:tabs>
          <w:tab w:val="left" w:pos="284"/>
        </w:tabs>
        <w:spacing w:after="0" w:line="240" w:lineRule="auto"/>
        <w:contextualSpacing/>
        <w:jc w:val="both"/>
        <w:rPr>
          <w:rFonts w:ascii="Futura Std Book" w:hAnsi="Futura Std Book" w:cs="Arial"/>
          <w:b/>
          <w:sz w:val="20"/>
          <w:szCs w:val="20"/>
          <w:u w:val="single"/>
        </w:rPr>
      </w:pPr>
    </w:p>
    <w:p w14:paraId="01CF4E97" w14:textId="23ECAEAC" w:rsidR="00B9352D" w:rsidRPr="003C35A1" w:rsidRDefault="0034386F" w:rsidP="00B9352D">
      <w:pPr>
        <w:pStyle w:val="Prrafodelista"/>
        <w:tabs>
          <w:tab w:val="left" w:pos="284"/>
        </w:tabs>
        <w:spacing w:after="0" w:line="240" w:lineRule="auto"/>
        <w:ind w:left="0"/>
        <w:jc w:val="both"/>
        <w:rPr>
          <w:rFonts w:ascii="Futura Std Book" w:hAnsi="Futura Std Book" w:cs="Arial"/>
          <w:b/>
          <w:sz w:val="20"/>
          <w:szCs w:val="20"/>
        </w:rPr>
      </w:pPr>
      <w:r w:rsidRPr="003C35A1">
        <w:rPr>
          <w:rFonts w:ascii="Futura Std Book" w:hAnsi="Futura Std Book" w:cs="Arial"/>
          <w:b/>
          <w:sz w:val="20"/>
          <w:szCs w:val="20"/>
        </w:rPr>
        <w:t xml:space="preserve">13. </w:t>
      </w:r>
      <w:r w:rsidR="00B9352D" w:rsidRPr="003C35A1">
        <w:rPr>
          <w:rFonts w:ascii="Futura Std Book" w:hAnsi="Futura Std Book" w:cs="Arial"/>
          <w:b/>
          <w:sz w:val="20"/>
          <w:szCs w:val="20"/>
        </w:rPr>
        <w:t>FNTP-169-2017 Fortalecimiento ecoturístico del ecosistema estratégico playa Blanca lago de Tota, departamento de Boyacá</w:t>
      </w:r>
    </w:p>
    <w:p w14:paraId="0906A517" w14:textId="77777777" w:rsidR="00B9352D" w:rsidRPr="003C35A1" w:rsidRDefault="00B9352D" w:rsidP="00B9352D">
      <w:pPr>
        <w:spacing w:after="0" w:line="240" w:lineRule="auto"/>
        <w:jc w:val="both"/>
        <w:rPr>
          <w:rFonts w:ascii="Futura Std Book" w:hAnsi="Futura Std Book" w:cs="Calibri"/>
          <w:bCs/>
          <w:sz w:val="20"/>
          <w:szCs w:val="20"/>
        </w:rPr>
      </w:pPr>
      <w:r w:rsidRPr="003C35A1">
        <w:rPr>
          <w:rFonts w:ascii="Futura Std Book" w:hAnsi="Futura Std Book" w:cs="Calibri"/>
          <w:b/>
          <w:bCs/>
          <w:sz w:val="20"/>
          <w:szCs w:val="20"/>
        </w:rPr>
        <w:t xml:space="preserve">Proponente: </w:t>
      </w:r>
      <w:r w:rsidRPr="003C35A1">
        <w:rPr>
          <w:rFonts w:ascii="Futura Std Book" w:hAnsi="Futura Std Book" w:cs="Calibri"/>
          <w:bCs/>
          <w:sz w:val="20"/>
          <w:szCs w:val="20"/>
        </w:rPr>
        <w:t>Gobernación de Boyacá</w:t>
      </w:r>
    </w:p>
    <w:p w14:paraId="5EF8199B" w14:textId="77777777" w:rsidR="00B9352D" w:rsidRPr="003C35A1" w:rsidRDefault="00B9352D" w:rsidP="00B9352D">
      <w:pPr>
        <w:tabs>
          <w:tab w:val="left" w:pos="284"/>
        </w:tabs>
        <w:spacing w:after="0" w:line="240" w:lineRule="auto"/>
        <w:contextualSpacing/>
        <w:jc w:val="both"/>
        <w:rPr>
          <w:rFonts w:ascii="Futura Std Book" w:hAnsi="Futura Std Book" w:cs="Arial"/>
          <w:sz w:val="20"/>
          <w:szCs w:val="20"/>
        </w:rPr>
      </w:pPr>
      <w:r w:rsidRPr="003C35A1">
        <w:rPr>
          <w:rFonts w:ascii="Futura Std Book" w:hAnsi="Futura Std Book" w:cs="Arial"/>
          <w:b/>
          <w:sz w:val="20"/>
          <w:szCs w:val="20"/>
        </w:rPr>
        <w:t>Valor:</w:t>
      </w:r>
      <w:r w:rsidRPr="003C35A1">
        <w:rPr>
          <w:rFonts w:ascii="Futura Std Book" w:hAnsi="Futura Std Book" w:cs="Arial"/>
          <w:b/>
          <w:sz w:val="20"/>
          <w:szCs w:val="20"/>
        </w:rPr>
        <w:tab/>
      </w:r>
      <w:r w:rsidRPr="003C35A1">
        <w:rPr>
          <w:rFonts w:ascii="Futura Std Book" w:hAnsi="Futura Std Book" w:cs="Arial"/>
          <w:sz w:val="20"/>
          <w:szCs w:val="20"/>
        </w:rPr>
        <w:t>$973.439.512 (Fontur $737.717.000 vigencia 2017; $235.722.512 Corpoboyacá)</w:t>
      </w:r>
    </w:p>
    <w:p w14:paraId="6EFB2D42" w14:textId="5799989B" w:rsidR="00B9352D" w:rsidRPr="003C35A1" w:rsidRDefault="00766EFE" w:rsidP="00B9352D">
      <w:pPr>
        <w:tabs>
          <w:tab w:val="left" w:pos="284"/>
        </w:tabs>
        <w:spacing w:after="0" w:line="240" w:lineRule="auto"/>
        <w:jc w:val="both"/>
        <w:rPr>
          <w:rFonts w:ascii="Futura Std Book" w:eastAsia="Times New Roman" w:hAnsi="Futura Std Book" w:cs="Times New Roman"/>
          <w:sz w:val="20"/>
          <w:szCs w:val="20"/>
          <w:lang w:eastAsia="es-CO"/>
        </w:rPr>
      </w:pPr>
      <w:r w:rsidRPr="003C35A1">
        <w:rPr>
          <w:rFonts w:ascii="Futura Std Book" w:hAnsi="Futura Std Book" w:cs="Calibri"/>
          <w:b/>
          <w:bCs/>
          <w:sz w:val="20"/>
          <w:szCs w:val="20"/>
        </w:rPr>
        <w:t>¿</w:t>
      </w:r>
      <w:r w:rsidR="00B9352D" w:rsidRPr="003C35A1">
        <w:rPr>
          <w:rFonts w:ascii="Futura Std Book" w:hAnsi="Futura Std Book" w:cs="Calibri"/>
          <w:b/>
          <w:bCs/>
          <w:sz w:val="20"/>
          <w:szCs w:val="20"/>
        </w:rPr>
        <w:t>De qué trata</w:t>
      </w:r>
      <w:r w:rsidRPr="003C35A1">
        <w:rPr>
          <w:rFonts w:ascii="Futura Std Book" w:hAnsi="Futura Std Book" w:cs="Calibri"/>
          <w:b/>
          <w:bCs/>
          <w:sz w:val="20"/>
          <w:szCs w:val="20"/>
        </w:rPr>
        <w:t>?</w:t>
      </w:r>
      <w:r w:rsidR="00B9352D" w:rsidRPr="003C35A1">
        <w:rPr>
          <w:rFonts w:ascii="Futura Std Book" w:hAnsi="Futura Std Book" w:cs="Calibri"/>
          <w:b/>
          <w:bCs/>
          <w:sz w:val="20"/>
          <w:szCs w:val="20"/>
        </w:rPr>
        <w:t>:</w:t>
      </w:r>
      <w:r w:rsidR="00B9352D" w:rsidRPr="003C35A1">
        <w:rPr>
          <w:rFonts w:ascii="Futura Std Book" w:hAnsi="Futura Std Book" w:cs="Calibri"/>
          <w:sz w:val="20"/>
          <w:szCs w:val="20"/>
        </w:rPr>
        <w:t xml:space="preserve"> </w:t>
      </w:r>
      <w:r w:rsidR="00B9352D" w:rsidRPr="003C35A1">
        <w:rPr>
          <w:rFonts w:ascii="Futura Std Book" w:hAnsi="Futura Std Book" w:cs="Arial"/>
          <w:sz w:val="20"/>
          <w:szCs w:val="20"/>
        </w:rPr>
        <w:t xml:space="preserve">contempla la </w:t>
      </w:r>
      <w:r w:rsidR="00B9352D" w:rsidRPr="003C35A1">
        <w:rPr>
          <w:rFonts w:ascii="Futura Std Book" w:eastAsia="Times New Roman" w:hAnsi="Futura Std Book" w:cs="Times New Roman"/>
          <w:sz w:val="20"/>
          <w:szCs w:val="20"/>
          <w:lang w:eastAsia="es-CO"/>
        </w:rPr>
        <w:t>construcción de una zona verde de Camping (contención y terraceo) de 3.600 metros cuadrados, construcción de u</w:t>
      </w:r>
      <w:r w:rsidR="00B9352D" w:rsidRPr="003C35A1">
        <w:rPr>
          <w:rFonts w:ascii="Futura Std Book" w:hAnsi="Futura Std Book"/>
          <w:sz w:val="20"/>
          <w:szCs w:val="20"/>
        </w:rPr>
        <w:t>na batería de baños mixtos en madera, con un área de 60 metros cuadrados, un sendero ecológico en madera de 385 metros, 22 unidades de señalización interpretativa y 8 puntos ecológicos.</w:t>
      </w:r>
    </w:p>
    <w:p w14:paraId="3504255A" w14:textId="77777777" w:rsidR="00B9352D" w:rsidRPr="003C35A1" w:rsidRDefault="00B9352D" w:rsidP="00B9352D">
      <w:pPr>
        <w:tabs>
          <w:tab w:val="left" w:pos="284"/>
        </w:tabs>
        <w:spacing w:after="0" w:line="240" w:lineRule="auto"/>
        <w:contextualSpacing/>
        <w:jc w:val="both"/>
        <w:rPr>
          <w:rFonts w:ascii="Futura Std Book" w:hAnsi="Futura Std Book" w:cs="Arial"/>
          <w:sz w:val="20"/>
          <w:szCs w:val="20"/>
        </w:rPr>
      </w:pPr>
      <w:r w:rsidRPr="003C35A1">
        <w:rPr>
          <w:rFonts w:ascii="Futura Std Book" w:hAnsi="Futura Std Book" w:cs="Arial"/>
          <w:b/>
          <w:sz w:val="20"/>
          <w:szCs w:val="20"/>
        </w:rPr>
        <w:t xml:space="preserve">Estado: </w:t>
      </w:r>
      <w:r w:rsidRPr="003C35A1">
        <w:rPr>
          <w:rFonts w:ascii="Futura Std Book" w:hAnsi="Futura Std Book" w:cs="Arial"/>
          <w:sz w:val="20"/>
          <w:szCs w:val="20"/>
        </w:rPr>
        <w:t xml:space="preserve">pre-contractual </w:t>
      </w:r>
    </w:p>
    <w:p w14:paraId="7B19C894" w14:textId="77777777" w:rsidR="00B9352D" w:rsidRPr="003C35A1" w:rsidRDefault="00B9352D" w:rsidP="00B9352D">
      <w:pPr>
        <w:pStyle w:val="Sinespaciado"/>
        <w:tabs>
          <w:tab w:val="left" w:pos="284"/>
        </w:tabs>
        <w:jc w:val="both"/>
        <w:rPr>
          <w:rFonts w:ascii="Futura Std Book" w:hAnsi="Futura Std Book"/>
          <w:bCs/>
          <w:sz w:val="20"/>
          <w:szCs w:val="20"/>
        </w:rPr>
      </w:pPr>
      <w:r w:rsidRPr="003C35A1">
        <w:rPr>
          <w:rFonts w:ascii="Futura Std Book" w:hAnsi="Futura Std Book"/>
          <w:b/>
          <w:bCs/>
          <w:sz w:val="20"/>
          <w:szCs w:val="20"/>
        </w:rPr>
        <w:t>Gerencia:</w:t>
      </w:r>
      <w:r w:rsidRPr="003C35A1">
        <w:rPr>
          <w:rFonts w:ascii="Futura Std Book" w:hAnsi="Futura Std Book"/>
          <w:bCs/>
          <w:sz w:val="20"/>
          <w:szCs w:val="20"/>
        </w:rPr>
        <w:t xml:space="preserve"> Infraestructura Turística</w:t>
      </w:r>
    </w:p>
    <w:p w14:paraId="2730E2A2" w14:textId="1E3725F1" w:rsidR="00B9352D" w:rsidRPr="003C35A1" w:rsidRDefault="00B9352D" w:rsidP="00B9352D">
      <w:pPr>
        <w:spacing w:after="0" w:line="240" w:lineRule="auto"/>
        <w:jc w:val="both"/>
        <w:rPr>
          <w:rFonts w:ascii="Futura Std Book" w:hAnsi="Futura Std Book" w:cs="Calibri"/>
          <w:sz w:val="20"/>
          <w:szCs w:val="20"/>
        </w:rPr>
      </w:pPr>
      <w:r w:rsidRPr="003C35A1">
        <w:rPr>
          <w:rFonts w:ascii="Futura Std Book" w:hAnsi="Futura Std Book" w:cs="Calibri"/>
          <w:b/>
          <w:bCs/>
          <w:sz w:val="20"/>
          <w:szCs w:val="20"/>
        </w:rPr>
        <w:t xml:space="preserve">Avance Físico: </w:t>
      </w:r>
      <w:r w:rsidRPr="003C35A1">
        <w:rPr>
          <w:rFonts w:ascii="Futura Std Book" w:hAnsi="Futura Std Book" w:cs="Calibri"/>
          <w:bCs/>
          <w:sz w:val="20"/>
          <w:szCs w:val="20"/>
        </w:rPr>
        <w:t>0%</w:t>
      </w:r>
    </w:p>
    <w:p w14:paraId="197326EA" w14:textId="77777777" w:rsidR="00B9352D" w:rsidRPr="003C35A1" w:rsidRDefault="00B9352D" w:rsidP="00B9352D">
      <w:pPr>
        <w:tabs>
          <w:tab w:val="left" w:pos="284"/>
        </w:tabs>
        <w:spacing w:after="0" w:line="240" w:lineRule="auto"/>
        <w:contextualSpacing/>
        <w:jc w:val="both"/>
        <w:rPr>
          <w:rFonts w:ascii="Futura Std Book" w:hAnsi="Futura Std Book" w:cstheme="minorHAnsi"/>
          <w:sz w:val="20"/>
          <w:szCs w:val="20"/>
          <w:lang w:val="es-ES_tradnl"/>
        </w:rPr>
      </w:pPr>
      <w:r w:rsidRPr="003C35A1">
        <w:rPr>
          <w:rFonts w:ascii="Futura Std Book" w:hAnsi="Futura Std Book" w:cs="Arial"/>
          <w:b/>
          <w:sz w:val="20"/>
          <w:szCs w:val="20"/>
        </w:rPr>
        <w:t xml:space="preserve">Nota: </w:t>
      </w:r>
      <w:r w:rsidRPr="003C35A1">
        <w:rPr>
          <w:rFonts w:ascii="Futura Std Book" w:hAnsi="Futura Std Book" w:cstheme="minorHAnsi"/>
          <w:sz w:val="20"/>
          <w:szCs w:val="20"/>
          <w:lang w:val="es-ES_tradnl"/>
        </w:rPr>
        <w:t>A la fecha la alcaldía de Tota y Corpoboyacá no han acordaron sobre la continuación del contrato de comodato y bajo esas condiciones la Alcaldía continua manifestando que no hacer parte integral del convenio. En consecuencia, existe una imposibilidad jurídica para la ejecución de las obras.</w:t>
      </w:r>
    </w:p>
    <w:p w14:paraId="71A88C1D" w14:textId="77777777" w:rsidR="00B9352D" w:rsidRPr="003C35A1" w:rsidRDefault="00B9352D" w:rsidP="00B9352D">
      <w:pPr>
        <w:pStyle w:val="Sinespaciado"/>
        <w:rPr>
          <w:rFonts w:ascii="Futura Std Book" w:hAnsi="Futura Std Book" w:cstheme="minorHAnsi"/>
          <w:sz w:val="20"/>
          <w:szCs w:val="20"/>
          <w:lang w:val="es-ES_tradnl"/>
        </w:rPr>
      </w:pPr>
      <w:r w:rsidRPr="003C35A1">
        <w:rPr>
          <w:rFonts w:ascii="Futura Std Book" w:hAnsi="Futura Std Book" w:cstheme="minorHAnsi"/>
          <w:sz w:val="20"/>
          <w:szCs w:val="20"/>
          <w:lang w:val="es-ES_tradnl"/>
        </w:rPr>
        <w:t xml:space="preserve">El 30 de enero del 2019, la gerencia de infraestructura remitió a oficio a Corpoboyacá y a la Alcaldía informando que teniendo en cuenta la situación se iniciará el trámite de liquidación del convenio. </w:t>
      </w:r>
    </w:p>
    <w:p w14:paraId="6A141BB6" w14:textId="77777777" w:rsidR="00B9352D" w:rsidRPr="003C35A1" w:rsidRDefault="00B9352D" w:rsidP="00B9352D">
      <w:pPr>
        <w:tabs>
          <w:tab w:val="left" w:pos="284"/>
        </w:tabs>
        <w:spacing w:after="0" w:line="240" w:lineRule="auto"/>
        <w:contextualSpacing/>
        <w:jc w:val="both"/>
        <w:rPr>
          <w:rFonts w:ascii="Futura Std Book" w:hAnsi="Futura Std Book"/>
          <w:sz w:val="20"/>
          <w:szCs w:val="20"/>
        </w:rPr>
      </w:pPr>
    </w:p>
    <w:p w14:paraId="5D5A6637"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b/>
          <w:sz w:val="20"/>
          <w:szCs w:val="20"/>
          <w:u w:val="single"/>
          <w:lang w:eastAsia="es-CO"/>
        </w:rPr>
      </w:pPr>
      <w:r w:rsidRPr="003C35A1">
        <w:rPr>
          <w:rFonts w:ascii="Futura Std Book" w:eastAsia="Times New Roman" w:hAnsi="Futura Std Book" w:cs="Times New Roman"/>
          <w:b/>
          <w:sz w:val="20"/>
          <w:szCs w:val="20"/>
          <w:u w:val="single"/>
          <w:lang w:eastAsia="es-CO"/>
        </w:rPr>
        <w:t>Tunja, Paipa, Villa de Leyva</w:t>
      </w:r>
    </w:p>
    <w:p w14:paraId="7D14EDBE" w14:textId="77777777" w:rsidR="00CF6E2E" w:rsidRPr="003C35A1" w:rsidRDefault="00CF6E2E" w:rsidP="0083577D">
      <w:pPr>
        <w:shd w:val="clear" w:color="auto" w:fill="FFFFFF"/>
        <w:spacing w:after="0" w:line="240" w:lineRule="auto"/>
        <w:jc w:val="both"/>
        <w:rPr>
          <w:rFonts w:ascii="Futura Std Book" w:eastAsia="Times New Roman" w:hAnsi="Futura Std Book" w:cs="Times New Roman"/>
          <w:b/>
          <w:sz w:val="20"/>
          <w:szCs w:val="20"/>
          <w:u w:val="single"/>
          <w:lang w:eastAsia="es-CO"/>
        </w:rPr>
      </w:pPr>
    </w:p>
    <w:p w14:paraId="701024D8" w14:textId="49F5CC5C" w:rsidR="0083577D" w:rsidRPr="003C35A1" w:rsidRDefault="0034386F" w:rsidP="0083577D">
      <w:pPr>
        <w:tabs>
          <w:tab w:val="left" w:pos="284"/>
          <w:tab w:val="left" w:pos="567"/>
        </w:tabs>
        <w:spacing w:after="0" w:line="240" w:lineRule="auto"/>
        <w:jc w:val="both"/>
        <w:rPr>
          <w:rFonts w:ascii="Futura Std Book" w:eastAsia="Times New Roman" w:hAnsi="Futura Std Book" w:cs="Arial"/>
          <w:b/>
          <w:sz w:val="20"/>
          <w:szCs w:val="20"/>
          <w:lang w:eastAsia="ar-SA"/>
        </w:rPr>
      </w:pPr>
      <w:r w:rsidRPr="003C35A1">
        <w:rPr>
          <w:rFonts w:ascii="Futura Std Book" w:eastAsia="Times New Roman" w:hAnsi="Futura Std Book" w:cs="Arial"/>
          <w:b/>
          <w:sz w:val="20"/>
          <w:szCs w:val="20"/>
          <w:lang w:eastAsia="ar-SA"/>
        </w:rPr>
        <w:t xml:space="preserve">14. </w:t>
      </w:r>
      <w:r w:rsidR="0083577D" w:rsidRPr="003C35A1">
        <w:rPr>
          <w:rFonts w:ascii="Futura Std Book" w:eastAsia="Times New Roman" w:hAnsi="Futura Std Book" w:cs="Arial"/>
          <w:b/>
          <w:sz w:val="20"/>
          <w:szCs w:val="20"/>
          <w:lang w:eastAsia="ar-SA"/>
        </w:rPr>
        <w:t>FNTP-241-2017 Plan de Capacitación 2018-2020 (Fase I)</w:t>
      </w:r>
    </w:p>
    <w:p w14:paraId="36625CA5"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b/>
          <w:sz w:val="20"/>
          <w:szCs w:val="20"/>
          <w:lang w:eastAsia="ar-SA"/>
        </w:rPr>
      </w:pPr>
      <w:r w:rsidRPr="003C35A1">
        <w:rPr>
          <w:rFonts w:ascii="Futura Std Book" w:eastAsia="Times New Roman" w:hAnsi="Futura Std Book" w:cs="Arial"/>
          <w:b/>
          <w:sz w:val="20"/>
          <w:szCs w:val="20"/>
          <w:lang w:eastAsia="ar-SA"/>
        </w:rPr>
        <w:t xml:space="preserve">Proponente: </w:t>
      </w:r>
      <w:r w:rsidRPr="003C35A1">
        <w:rPr>
          <w:rFonts w:ascii="Futura Std Book" w:hAnsi="Futura Std Book" w:cs="Arial"/>
          <w:sz w:val="20"/>
          <w:szCs w:val="20"/>
          <w:shd w:val="clear" w:color="auto" w:fill="FFFFFF"/>
        </w:rPr>
        <w:t xml:space="preserve">Asociación Hotelera y Turística de Colombia - </w:t>
      </w:r>
      <w:r w:rsidRPr="003C35A1">
        <w:rPr>
          <w:rFonts w:ascii="Futura Std Book" w:eastAsia="Times New Roman" w:hAnsi="Futura Std Book" w:cs="Arial"/>
          <w:sz w:val="20"/>
          <w:szCs w:val="20"/>
          <w:lang w:eastAsia="ar-SA"/>
        </w:rPr>
        <w:t>Cotelco Nacional</w:t>
      </w:r>
    </w:p>
    <w:p w14:paraId="7688E840"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 xml:space="preserve">Valor: </w:t>
      </w:r>
      <w:r w:rsidRPr="003C35A1">
        <w:rPr>
          <w:rFonts w:ascii="Futura Std Book" w:eastAsia="Times New Roman" w:hAnsi="Futura Std Book" w:cs="Arial"/>
          <w:sz w:val="20"/>
          <w:szCs w:val="20"/>
          <w:lang w:eastAsia="ar-SA"/>
        </w:rPr>
        <w:t>$1.291.523.621 (Fontur $1.028.151.621; contrapartida $263.372.000) (aproximado $46.734.165 para el departamento)</w:t>
      </w:r>
    </w:p>
    <w:p w14:paraId="7D42D5EF" w14:textId="77777777" w:rsidR="0083577D" w:rsidRPr="003C35A1" w:rsidRDefault="0083577D" w:rsidP="0083577D">
      <w:pPr>
        <w:shd w:val="clear" w:color="auto" w:fill="FFFFFF"/>
        <w:spacing w:after="0" w:line="240" w:lineRule="auto"/>
        <w:jc w:val="both"/>
        <w:rPr>
          <w:rFonts w:ascii="Futura Std Book" w:eastAsia="Times New Roman" w:hAnsi="Futura Std Book" w:cs="Arial"/>
          <w:sz w:val="20"/>
          <w:szCs w:val="20"/>
          <w:lang w:eastAsia="ar-SA"/>
        </w:rPr>
      </w:pPr>
      <w:r w:rsidRPr="003C35A1">
        <w:rPr>
          <w:rFonts w:ascii="Futura Std Book" w:eastAsia="Times New Roman" w:hAnsi="Futura Std Book" w:cs="Times New Roman"/>
          <w:b/>
          <w:sz w:val="20"/>
          <w:szCs w:val="20"/>
          <w:lang w:eastAsia="es-CO"/>
        </w:rPr>
        <w:t xml:space="preserve">¿De qué trata?: </w:t>
      </w:r>
      <w:r w:rsidRPr="003C35A1">
        <w:rPr>
          <w:rFonts w:ascii="Futura Std Book" w:eastAsia="Times New Roman" w:hAnsi="Futura Std Book" w:cs="Times New Roman"/>
          <w:sz w:val="20"/>
          <w:szCs w:val="20"/>
          <w:lang w:eastAsia="es-CO"/>
        </w:rPr>
        <w:t>Hasta 1.866 personas capacitadas vinculados al sector hotelero capacitadas en temas asociados con: Prevención de riesgos de trabajo, Generación de comportamientos proactivos, Aumento de la productividad, Optimización en el desempeño de las funciones laborales, Incremento en la calidad del trabajo y Promoción de la comunicación en la organización.</w:t>
      </w:r>
    </w:p>
    <w:p w14:paraId="0816273E" w14:textId="77777777" w:rsidR="0083577D" w:rsidRPr="003C35A1" w:rsidRDefault="0083577D" w:rsidP="0083577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Estado:</w:t>
      </w:r>
      <w:r w:rsidRPr="003C35A1">
        <w:rPr>
          <w:rFonts w:ascii="Futura Std Book" w:eastAsia="Times New Roman" w:hAnsi="Futura Std Book" w:cs="Arial"/>
          <w:sz w:val="20"/>
          <w:szCs w:val="20"/>
          <w:lang w:eastAsia="ar-SA"/>
        </w:rPr>
        <w:t xml:space="preserve"> en ejecución </w:t>
      </w:r>
    </w:p>
    <w:p w14:paraId="54EC1AE9"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Gerencia:</w:t>
      </w:r>
      <w:r w:rsidRPr="003C35A1">
        <w:rPr>
          <w:rFonts w:ascii="Futura Std Book" w:eastAsia="Times New Roman" w:hAnsi="Futura Std Book" w:cs="Arial"/>
          <w:sz w:val="20"/>
          <w:szCs w:val="20"/>
          <w:lang w:eastAsia="ar-SA"/>
        </w:rPr>
        <w:t xml:space="preserve"> Competitividad y Apoyo a las Regiones</w:t>
      </w:r>
    </w:p>
    <w:p w14:paraId="00D14EFD" w14:textId="77777777" w:rsidR="0083577D" w:rsidRPr="003C35A1" w:rsidRDefault="0083577D" w:rsidP="0083577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3C35A1">
        <w:rPr>
          <w:rFonts w:ascii="Futura Std Book" w:eastAsia="Times New Roman" w:hAnsi="Futura Std Book" w:cs="Arial"/>
          <w:b/>
          <w:sz w:val="20"/>
          <w:szCs w:val="20"/>
          <w:lang w:eastAsia="ar-SA"/>
        </w:rPr>
        <w:t xml:space="preserve">Avance </w:t>
      </w:r>
      <w:r w:rsidRPr="003C35A1">
        <w:rPr>
          <w:rFonts w:ascii="Futura Std Book" w:hAnsi="Futura Std Book"/>
          <w:b/>
          <w:sz w:val="20"/>
          <w:szCs w:val="20"/>
        </w:rPr>
        <w:t>Físico</w:t>
      </w:r>
      <w:r w:rsidRPr="003C35A1">
        <w:rPr>
          <w:rFonts w:ascii="Futura Std Book" w:eastAsia="Times New Roman" w:hAnsi="Futura Std Book" w:cs="Arial"/>
          <w:b/>
          <w:sz w:val="20"/>
          <w:szCs w:val="20"/>
          <w:lang w:eastAsia="ar-SA"/>
        </w:rPr>
        <w:t xml:space="preserve">: </w:t>
      </w:r>
      <w:r w:rsidRPr="003C35A1">
        <w:rPr>
          <w:rFonts w:ascii="Futura Std Book" w:eastAsia="Times New Roman" w:hAnsi="Futura Std Book" w:cs="Arial"/>
          <w:sz w:val="20"/>
          <w:szCs w:val="20"/>
          <w:lang w:eastAsia="ar-SA"/>
        </w:rPr>
        <w:t>90%</w:t>
      </w:r>
    </w:p>
    <w:p w14:paraId="78CFFA6D" w14:textId="77777777" w:rsidR="0083577D" w:rsidRPr="003C35A1" w:rsidRDefault="0083577D" w:rsidP="0083577D">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3C35A1">
        <w:rPr>
          <w:rFonts w:ascii="Futura Std Book" w:eastAsia="Times New Roman" w:hAnsi="Futura Std Book" w:cs="Arial"/>
          <w:b/>
          <w:sz w:val="20"/>
          <w:szCs w:val="20"/>
          <w:lang w:eastAsia="ar-SA"/>
        </w:rPr>
        <w:t xml:space="preserve">Nota: </w:t>
      </w:r>
      <w:r w:rsidRPr="003C35A1">
        <w:rPr>
          <w:rFonts w:ascii="Futura Std Book" w:eastAsia="Times New Roman" w:hAnsi="Futura Std Book" w:cs="Arial"/>
          <w:sz w:val="20"/>
          <w:szCs w:val="20"/>
          <w:lang w:eastAsia="ar-SA"/>
        </w:rPr>
        <w:t>Se tienen programadas capacitaciones en las siguientes ciudades a principios del 2019: En Buga, Del 11 al 13 de febrero de 2019, En Valledupar, el 12 de febrero de 2019, En Cúcuta, Del 20 al 22 de febrero de 2019. En Medellín, Del 20 al 22 febrero de 2019. En Armenia, Del 6 al 8 de marzo de 2019. En Pereira, Del 7 al 9 de marzo de 2019. En Barrancabermeja, Del 20 al 22 de marzo de 2019. En Yopal, del 21 al 23 de marzo de 2019.</w:t>
      </w:r>
    </w:p>
    <w:p w14:paraId="1680917F" w14:textId="77777777" w:rsidR="0083577D" w:rsidRPr="003C35A1" w:rsidRDefault="0083577D" w:rsidP="00B9352D">
      <w:pPr>
        <w:tabs>
          <w:tab w:val="left" w:pos="284"/>
        </w:tabs>
        <w:spacing w:after="0" w:line="240" w:lineRule="auto"/>
        <w:contextualSpacing/>
        <w:jc w:val="both"/>
        <w:rPr>
          <w:rFonts w:ascii="Futura Std Book" w:hAnsi="Futura Std Book"/>
          <w:sz w:val="20"/>
          <w:szCs w:val="20"/>
        </w:rPr>
      </w:pPr>
    </w:p>
    <w:p w14:paraId="12ADF5AE" w14:textId="58FFE6B0" w:rsidR="0083577D" w:rsidRDefault="0083577D" w:rsidP="0083577D">
      <w:pPr>
        <w:shd w:val="clear" w:color="auto" w:fill="FFFFFF"/>
        <w:tabs>
          <w:tab w:val="left" w:pos="284"/>
        </w:tabs>
        <w:spacing w:after="0" w:line="240" w:lineRule="auto"/>
        <w:contextualSpacing/>
        <w:jc w:val="both"/>
        <w:rPr>
          <w:rFonts w:ascii="Futura Std Book" w:eastAsia="Times New Roman" w:hAnsi="Futura Std Book" w:cs="Arial"/>
          <w:b/>
          <w:noProof/>
          <w:sz w:val="20"/>
          <w:szCs w:val="20"/>
          <w:u w:val="single"/>
          <w:lang w:eastAsia="es-CO"/>
        </w:rPr>
      </w:pPr>
      <w:r w:rsidRPr="003C35A1">
        <w:rPr>
          <w:rFonts w:ascii="Futura Std Book" w:eastAsia="Times New Roman" w:hAnsi="Futura Std Book" w:cs="Arial"/>
          <w:b/>
          <w:noProof/>
          <w:sz w:val="20"/>
          <w:szCs w:val="20"/>
          <w:u w:val="single"/>
          <w:lang w:eastAsia="es-CO"/>
        </w:rPr>
        <w:t>Villa de Leyva</w:t>
      </w:r>
    </w:p>
    <w:p w14:paraId="7311D87A" w14:textId="6C41CDD8" w:rsidR="00693C42" w:rsidRPr="003C35A1" w:rsidRDefault="00693C42" w:rsidP="0083577D">
      <w:pPr>
        <w:shd w:val="clear" w:color="auto" w:fill="FFFFFF"/>
        <w:tabs>
          <w:tab w:val="left" w:pos="284"/>
        </w:tabs>
        <w:spacing w:after="0" w:line="240" w:lineRule="auto"/>
        <w:contextualSpacing/>
        <w:jc w:val="both"/>
        <w:rPr>
          <w:rFonts w:ascii="Futura Std Book" w:hAnsi="Futura Std Book" w:cs="Arial"/>
          <w:b/>
          <w:sz w:val="20"/>
          <w:szCs w:val="20"/>
          <w:u w:val="single"/>
        </w:rPr>
      </w:pPr>
      <w:r w:rsidRPr="003C35A1">
        <w:rPr>
          <w:rFonts w:ascii="Futura Std Book" w:hAnsi="Futura Std Book"/>
          <w:noProof/>
          <w:sz w:val="20"/>
          <w:szCs w:val="20"/>
          <w:lang w:val="es-MX" w:eastAsia="es-MX"/>
        </w:rPr>
        <mc:AlternateContent>
          <mc:Choice Requires="wps">
            <w:drawing>
              <wp:anchor distT="0" distB="0" distL="114300" distR="114300" simplePos="0" relativeHeight="251664384" behindDoc="0" locked="0" layoutInCell="1" allowOverlap="1" wp14:anchorId="5222F998" wp14:editId="76436846">
                <wp:simplePos x="0" y="0"/>
                <wp:positionH relativeFrom="leftMargin">
                  <wp:align>right</wp:align>
                </wp:positionH>
                <wp:positionV relativeFrom="paragraph">
                  <wp:posOffset>150613</wp:posOffset>
                </wp:positionV>
                <wp:extent cx="163830" cy="137795"/>
                <wp:effectExtent l="38100" t="19050" r="45720" b="33655"/>
                <wp:wrapNone/>
                <wp:docPr id="3" name="Estrella de 5 puntas 3"/>
                <wp:cNvGraphicFramePr/>
                <a:graphic xmlns:a="http://schemas.openxmlformats.org/drawingml/2006/main">
                  <a:graphicData uri="http://schemas.microsoft.com/office/word/2010/wordprocessingShape">
                    <wps:wsp>
                      <wps:cNvSpPr/>
                      <wps:spPr>
                        <a:xfrm>
                          <a:off x="0" y="0"/>
                          <a:ext cx="163830" cy="13779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5E0220" id="Estrella de 5 puntas 3" o:spid="_x0000_s1026" style="position:absolute;margin-left:-38.3pt;margin-top:11.85pt;width:12.9pt;height:10.8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coordsize="163830,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" path="m,52633r62578,l81915,r19337,52633l163830,52633,113203,85162r19338,52633l81915,105265,31289,137795,50627,85162,,52633xe" fillcolor="windowText" strokecolor="windowText" strokeweight="1pt">
                <v:stroke joinstyle="miter"/>
                <v:path arrowok="t" o:connecttype="custom" o:connectlocs="0,52633;62578,52633;81915,0;101252,52633;163830,52633;113203,85162;132541,137795;81915,105265;31289,137795;50627,85162;0,52633" o:connectangles="0,0,0,0,0,0,0,0,0,0,0"/>
                <w10:wrap anchorx="margin"/>
              </v:shape>
            </w:pict>
          </mc:Fallback>
        </mc:AlternateContent>
      </w:r>
    </w:p>
    <w:p w14:paraId="36B6CC2F" w14:textId="2E4F91CF" w:rsidR="0083577D" w:rsidRPr="003C35A1" w:rsidRDefault="0034386F" w:rsidP="0034386F">
      <w:pPr>
        <w:tabs>
          <w:tab w:val="left" w:pos="284"/>
        </w:tabs>
        <w:spacing w:after="0" w:line="240" w:lineRule="auto"/>
        <w:jc w:val="both"/>
        <w:rPr>
          <w:rFonts w:ascii="Futura Std Book" w:eastAsia="Times New Roman" w:hAnsi="Futura Std Book" w:cs="Arial"/>
          <w:sz w:val="20"/>
          <w:szCs w:val="20"/>
          <w:lang w:eastAsia="ar-SA"/>
        </w:rPr>
      </w:pPr>
      <w:r w:rsidRPr="003C35A1">
        <w:rPr>
          <w:rFonts w:ascii="Futura Std Book" w:hAnsi="Futura Std Book"/>
          <w:b/>
          <w:sz w:val="20"/>
          <w:szCs w:val="20"/>
          <w:lang w:eastAsia="es-ES"/>
        </w:rPr>
        <w:t xml:space="preserve">15. </w:t>
      </w:r>
      <w:r w:rsidR="0083577D" w:rsidRPr="003C35A1">
        <w:rPr>
          <w:rFonts w:ascii="Futura Std Book" w:hAnsi="Futura Std Book"/>
          <w:b/>
          <w:sz w:val="20"/>
          <w:szCs w:val="20"/>
          <w:lang w:eastAsia="es-ES"/>
        </w:rPr>
        <w:t>FNTP-090-2015 Implementación, certificación y mantenimiento de la Certificación bajo La NTS-TS-001-1 en los centros históricos de cinco pueblos patrimonio de Colombia</w:t>
      </w:r>
    </w:p>
    <w:p w14:paraId="1DC3F4DA" w14:textId="77777777" w:rsidR="0083577D" w:rsidRPr="003C35A1" w:rsidRDefault="0083577D" w:rsidP="0083577D">
      <w:pPr>
        <w:tabs>
          <w:tab w:val="left" w:pos="284"/>
        </w:tabs>
        <w:spacing w:after="0" w:line="240" w:lineRule="auto"/>
        <w:contextualSpacing/>
        <w:jc w:val="both"/>
        <w:rPr>
          <w:rFonts w:ascii="Futura Std Book" w:eastAsia="Times New Roman" w:hAnsi="Futura Std Book" w:cs="Arial"/>
          <w:b/>
          <w:sz w:val="20"/>
          <w:szCs w:val="20"/>
          <w:lang w:eastAsia="ar-SA"/>
        </w:rPr>
      </w:pPr>
      <w:r w:rsidRPr="003C35A1">
        <w:rPr>
          <w:rFonts w:ascii="Futura Std Book" w:eastAsia="Times New Roman" w:hAnsi="Futura Std Book" w:cs="Arial"/>
          <w:b/>
          <w:sz w:val="20"/>
          <w:szCs w:val="20"/>
          <w:lang w:eastAsia="ar-SA"/>
        </w:rPr>
        <w:t xml:space="preserve">Proponente: </w:t>
      </w:r>
      <w:r w:rsidRPr="003C35A1">
        <w:rPr>
          <w:rFonts w:ascii="Futura Std Book" w:hAnsi="Futura Std Book"/>
          <w:sz w:val="20"/>
          <w:szCs w:val="20"/>
          <w:lang w:eastAsia="es-ES"/>
        </w:rPr>
        <w:t>MinCIT</w:t>
      </w:r>
    </w:p>
    <w:p w14:paraId="01951781"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Valor: </w:t>
      </w:r>
      <w:r w:rsidRPr="003C35A1">
        <w:rPr>
          <w:rFonts w:ascii="Futura Std Book" w:eastAsia="Times New Roman" w:hAnsi="Futura Std Book" w:cs="Times New Roman"/>
          <w:sz w:val="20"/>
          <w:szCs w:val="20"/>
          <w:lang w:eastAsia="es-CO"/>
        </w:rPr>
        <w:t>$1.000.000.000 (Fontur$1.000.000.000; aproximado$200.000.000 para el departamento)</w:t>
      </w:r>
    </w:p>
    <w:p w14:paraId="4FB36E34"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sz w:val="20"/>
          <w:szCs w:val="20"/>
          <w:lang w:eastAsia="es-CO"/>
        </w:rPr>
        <w:t xml:space="preserve">¿De qué trata?: </w:t>
      </w:r>
      <w:r w:rsidRPr="003C35A1">
        <w:rPr>
          <w:rFonts w:ascii="Futura Std Book" w:eastAsia="Times New Roman" w:hAnsi="Futura Std Book" w:cs="Times New Roman"/>
          <w:sz w:val="20"/>
          <w:szCs w:val="20"/>
          <w:lang w:eastAsia="es-CO"/>
        </w:rPr>
        <w:t>Implementar, certificar y hacer auditorias de seguimiento y recertificación por tres años bajo la Norma Técnica Sectorial Colombiana NTS-TS Requisitos de Sostenibilidad" NTS-TS-001-1 en los centros históricos de cinco pueblos los cinco Pueblos Patrimonios: Guadalajara de Buga, Jardín Antioquia, Santa Cruz de Mompox, Ciénaga y Villa de Leyva.</w:t>
      </w:r>
    </w:p>
    <w:p w14:paraId="31979F87"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lastRenderedPageBreak/>
        <w:t>Estado:</w:t>
      </w:r>
      <w:r w:rsidRPr="003C35A1">
        <w:rPr>
          <w:rFonts w:ascii="Futura Std Book" w:eastAsia="Times New Roman" w:hAnsi="Futura Std Book" w:cs="Times New Roman"/>
          <w:sz w:val="20"/>
          <w:szCs w:val="20"/>
          <w:lang w:eastAsia="es-CO"/>
        </w:rPr>
        <w:t> en ejecución</w:t>
      </w:r>
    </w:p>
    <w:p w14:paraId="20CFCCCB" w14:textId="77777777" w:rsidR="0083577D" w:rsidRPr="003C35A1" w:rsidRDefault="0083577D" w:rsidP="0083577D">
      <w:pPr>
        <w:pStyle w:val="Prrafodelista"/>
        <w:tabs>
          <w:tab w:val="left" w:pos="284"/>
        </w:tabs>
        <w:spacing w:after="0" w:line="240" w:lineRule="auto"/>
        <w:ind w:left="0"/>
        <w:jc w:val="both"/>
        <w:rPr>
          <w:rFonts w:ascii="Futura Std Book" w:eastAsia="Times New Roman" w:hAnsi="Futura Std Book" w:cs="Times New Roman"/>
          <w:b/>
          <w:bCs/>
          <w:sz w:val="20"/>
          <w:szCs w:val="20"/>
          <w:lang w:eastAsia="es-CO"/>
        </w:rPr>
      </w:pPr>
      <w:r w:rsidRPr="003C35A1">
        <w:rPr>
          <w:rFonts w:ascii="Futura Std Book" w:eastAsia="Times New Roman" w:hAnsi="Futura Std Book" w:cs="Times New Roman"/>
          <w:b/>
          <w:sz w:val="20"/>
          <w:szCs w:val="20"/>
          <w:lang w:eastAsia="es-CO"/>
        </w:rPr>
        <w:t>Gerencia:</w:t>
      </w:r>
      <w:r w:rsidRPr="003C35A1">
        <w:rPr>
          <w:rFonts w:ascii="Futura Std Book" w:eastAsia="Times New Roman" w:hAnsi="Futura Std Book" w:cs="Times New Roman"/>
          <w:sz w:val="20"/>
          <w:szCs w:val="20"/>
          <w:lang w:eastAsia="es-CO"/>
        </w:rPr>
        <w:t xml:space="preserve"> Competitividad y Apoyo a las Regiones</w:t>
      </w:r>
      <w:r w:rsidRPr="003C35A1">
        <w:rPr>
          <w:rFonts w:ascii="Futura Std Book" w:eastAsia="Times New Roman" w:hAnsi="Futura Std Book" w:cs="Times New Roman"/>
          <w:b/>
          <w:bCs/>
          <w:sz w:val="20"/>
          <w:szCs w:val="20"/>
          <w:lang w:eastAsia="es-CO"/>
        </w:rPr>
        <w:t xml:space="preserve"> </w:t>
      </w:r>
    </w:p>
    <w:p w14:paraId="5EF05DE9"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 xml:space="preserve">Avance </w:t>
      </w:r>
      <w:r w:rsidRPr="003C35A1">
        <w:rPr>
          <w:rFonts w:ascii="Futura Std Book" w:eastAsia="Times New Roman" w:hAnsi="Futura Std Book" w:cs="Arial"/>
          <w:b/>
          <w:bCs/>
          <w:sz w:val="20"/>
          <w:szCs w:val="20"/>
          <w:lang w:eastAsia="es-CO"/>
        </w:rPr>
        <w:t>físico</w:t>
      </w:r>
      <w:r w:rsidRPr="003C35A1">
        <w:rPr>
          <w:rFonts w:ascii="Futura Std Book" w:eastAsia="Times New Roman" w:hAnsi="Futura Std Book" w:cs="Times New Roman"/>
          <w:b/>
          <w:bCs/>
          <w:sz w:val="20"/>
          <w:szCs w:val="20"/>
          <w:lang w:eastAsia="es-CO"/>
        </w:rPr>
        <w:t>: </w:t>
      </w:r>
      <w:r w:rsidRPr="003C35A1">
        <w:rPr>
          <w:rFonts w:ascii="Futura Std Book" w:eastAsia="Times New Roman" w:hAnsi="Futura Std Book" w:cs="Times New Roman"/>
          <w:sz w:val="20"/>
          <w:szCs w:val="20"/>
          <w:lang w:eastAsia="es-CO"/>
        </w:rPr>
        <w:t>60%</w:t>
      </w:r>
    </w:p>
    <w:p w14:paraId="464FAF80" w14:textId="2E69B3C3"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Times New Roman"/>
          <w:b/>
          <w:bCs/>
          <w:sz w:val="20"/>
          <w:szCs w:val="20"/>
          <w:lang w:eastAsia="es-CO"/>
        </w:rPr>
        <w:t>Nota:</w:t>
      </w:r>
      <w:r w:rsidR="00960A2B">
        <w:rPr>
          <w:rFonts w:ascii="Futura Std Book" w:eastAsia="Times New Roman" w:hAnsi="Futura Std Book" w:cs="Times New Roman"/>
          <w:sz w:val="20"/>
          <w:szCs w:val="20"/>
          <w:lang w:eastAsia="es-CO"/>
        </w:rPr>
        <w:t xml:space="preserve"> S</w:t>
      </w:r>
      <w:r w:rsidRPr="003C35A1">
        <w:rPr>
          <w:rFonts w:ascii="Futura Std Book" w:eastAsia="Times New Roman" w:hAnsi="Futura Std Book" w:cs="Times New Roman"/>
          <w:sz w:val="20"/>
          <w:szCs w:val="20"/>
          <w:lang w:eastAsia="es-CO"/>
        </w:rPr>
        <w:t>e realizaron visitas de segundo seguimiento en Santa Cruz de Mompox</w:t>
      </w:r>
      <w:r w:rsidR="00960A2B">
        <w:rPr>
          <w:rFonts w:ascii="Futura Std Book" w:eastAsia="Times New Roman" w:hAnsi="Futura Std Book" w:cs="Times New Roman"/>
          <w:sz w:val="20"/>
          <w:szCs w:val="20"/>
          <w:lang w:eastAsia="es-CO"/>
        </w:rPr>
        <w:t xml:space="preserve"> </w:t>
      </w:r>
      <w:r w:rsidR="00DF6C2D">
        <w:rPr>
          <w:rFonts w:ascii="Futura Std Book" w:eastAsia="Times New Roman" w:hAnsi="Futura Std Book" w:cs="Times New Roman"/>
          <w:sz w:val="20"/>
          <w:szCs w:val="20"/>
          <w:lang w:eastAsia="es-CO"/>
        </w:rPr>
        <w:t>del 23 - 25 enero de 2019</w:t>
      </w:r>
      <w:r w:rsidR="00DF6C2D" w:rsidRPr="003C35A1">
        <w:rPr>
          <w:rFonts w:ascii="Futura Std Book" w:eastAsia="Times New Roman" w:hAnsi="Futura Std Book" w:cs="Times New Roman"/>
          <w:sz w:val="20"/>
          <w:szCs w:val="20"/>
          <w:lang w:eastAsia="es-CO"/>
        </w:rPr>
        <w:t xml:space="preserve"> </w:t>
      </w:r>
      <w:r w:rsidRPr="003C35A1">
        <w:rPr>
          <w:rFonts w:ascii="Futura Std Book" w:eastAsia="Times New Roman" w:hAnsi="Futura Std Book" w:cs="Times New Roman"/>
          <w:sz w:val="20"/>
          <w:szCs w:val="20"/>
          <w:lang w:eastAsia="es-CO"/>
        </w:rPr>
        <w:t xml:space="preserve">y </w:t>
      </w:r>
      <w:r w:rsidR="00DF6C2D">
        <w:rPr>
          <w:rFonts w:ascii="Futura Std Book" w:eastAsia="Times New Roman" w:hAnsi="Futura Std Book" w:cs="Times New Roman"/>
          <w:sz w:val="20"/>
          <w:szCs w:val="20"/>
          <w:lang w:eastAsia="es-CO"/>
        </w:rPr>
        <w:t xml:space="preserve">en </w:t>
      </w:r>
      <w:r w:rsidRPr="003C35A1">
        <w:rPr>
          <w:rFonts w:ascii="Futura Std Book" w:eastAsia="Times New Roman" w:hAnsi="Futura Std Book" w:cs="Times New Roman"/>
          <w:sz w:val="20"/>
          <w:szCs w:val="20"/>
          <w:lang w:eastAsia="es-CO"/>
        </w:rPr>
        <w:t>Villa de Leyva</w:t>
      </w:r>
      <w:r w:rsidR="00960A2B">
        <w:rPr>
          <w:rFonts w:ascii="Futura Std Book" w:eastAsia="Times New Roman" w:hAnsi="Futura Std Book" w:cs="Times New Roman"/>
          <w:sz w:val="20"/>
          <w:szCs w:val="20"/>
          <w:lang w:eastAsia="es-CO"/>
        </w:rPr>
        <w:t xml:space="preserve"> </w:t>
      </w:r>
      <w:r w:rsidR="00DF6C2D">
        <w:rPr>
          <w:rFonts w:ascii="Futura Std Book" w:eastAsia="Times New Roman" w:hAnsi="Futura Std Book" w:cs="Times New Roman"/>
          <w:sz w:val="20"/>
          <w:szCs w:val="20"/>
          <w:lang w:eastAsia="es-CO"/>
        </w:rPr>
        <w:t>del 30 ene -1 feb 2019</w:t>
      </w:r>
      <w:r w:rsidRPr="003C35A1">
        <w:rPr>
          <w:rFonts w:ascii="Futura Std Book" w:eastAsia="Times New Roman" w:hAnsi="Futura Std Book" w:cs="Times New Roman"/>
          <w:sz w:val="20"/>
          <w:szCs w:val="20"/>
          <w:lang w:eastAsia="es-CO"/>
        </w:rPr>
        <w:t xml:space="preserve">. Para el 26 de febrero de 2019, se espera realizar auditorías de segundo seguimiento en Ciénaga y programar auditoría </w:t>
      </w:r>
      <w:r w:rsidR="00960A2B">
        <w:rPr>
          <w:rFonts w:ascii="Futura Std Book" w:eastAsia="Times New Roman" w:hAnsi="Futura Std Book" w:cs="Times New Roman"/>
          <w:sz w:val="20"/>
          <w:szCs w:val="20"/>
          <w:lang w:eastAsia="es-CO"/>
        </w:rPr>
        <w:t xml:space="preserve">del 4 </w:t>
      </w:r>
      <w:r w:rsidR="00DF6C2D">
        <w:rPr>
          <w:rFonts w:ascii="Futura Std Book" w:eastAsia="Times New Roman" w:hAnsi="Futura Std Book" w:cs="Times New Roman"/>
          <w:sz w:val="20"/>
          <w:szCs w:val="20"/>
          <w:lang w:eastAsia="es-CO"/>
        </w:rPr>
        <w:t xml:space="preserve">– 6 </w:t>
      </w:r>
      <w:r w:rsidR="00960A2B">
        <w:rPr>
          <w:rFonts w:ascii="Futura Std Book" w:eastAsia="Times New Roman" w:hAnsi="Futura Std Book" w:cs="Times New Roman"/>
          <w:sz w:val="20"/>
          <w:szCs w:val="20"/>
          <w:lang w:eastAsia="es-CO"/>
        </w:rPr>
        <w:t>de</w:t>
      </w:r>
      <w:r w:rsidRPr="003C35A1">
        <w:rPr>
          <w:rFonts w:ascii="Futura Std Book" w:eastAsia="Times New Roman" w:hAnsi="Futura Std Book" w:cs="Times New Roman"/>
          <w:sz w:val="20"/>
          <w:szCs w:val="20"/>
          <w:lang w:eastAsia="es-CO"/>
        </w:rPr>
        <w:t xml:space="preserve"> marzo de 2019 en Jardín.</w:t>
      </w:r>
    </w:p>
    <w:p w14:paraId="7A0CA500" w14:textId="77777777" w:rsidR="0083577D" w:rsidRPr="003C35A1" w:rsidRDefault="0083577D" w:rsidP="0083577D">
      <w:pPr>
        <w:shd w:val="clear" w:color="auto" w:fill="FFFFFF"/>
        <w:spacing w:after="0" w:line="240" w:lineRule="auto"/>
        <w:jc w:val="both"/>
        <w:rPr>
          <w:rFonts w:ascii="Futura Std Book" w:eastAsia="Times New Roman" w:hAnsi="Futura Std Book" w:cs="Times New Roman"/>
          <w:sz w:val="20"/>
          <w:szCs w:val="20"/>
          <w:lang w:eastAsia="es-CO"/>
        </w:rPr>
      </w:pPr>
      <w:r w:rsidRPr="003C35A1">
        <w:rPr>
          <w:rFonts w:ascii="Futura Std Book" w:eastAsia="Times New Roman" w:hAnsi="Futura Std Book" w:cs="Arial"/>
          <w:b/>
          <w:sz w:val="20"/>
          <w:szCs w:val="20"/>
          <w:lang w:eastAsia="ar-SA"/>
        </w:rPr>
        <w:t xml:space="preserve">¿A qué nos podemos comprometer?: </w:t>
      </w:r>
      <w:r w:rsidRPr="003C35A1">
        <w:rPr>
          <w:rFonts w:ascii="Futura Std Book" w:eastAsia="Times New Roman" w:hAnsi="Futura Std Book" w:cs="Times New Roman"/>
          <w:sz w:val="20"/>
          <w:szCs w:val="20"/>
          <w:lang w:eastAsia="es-CO"/>
        </w:rPr>
        <w:t>A 30 abril de 2019 se estima dar por terminadas las primeras jornadas de seguimiento a la certificación de los 5 pueblos, incluyendo Villa de Leyva.</w:t>
      </w:r>
    </w:p>
    <w:p w14:paraId="0476DFA9" w14:textId="77777777" w:rsidR="00B9352D" w:rsidRPr="003C35A1" w:rsidRDefault="00B9352D" w:rsidP="001E1448">
      <w:pPr>
        <w:tabs>
          <w:tab w:val="left" w:pos="284"/>
        </w:tabs>
        <w:spacing w:after="0" w:line="240" w:lineRule="auto"/>
        <w:contextualSpacing/>
        <w:jc w:val="both"/>
        <w:rPr>
          <w:rFonts w:ascii="Futura Std Book" w:eastAsia="Calibri" w:hAnsi="Futura Std Book" w:cs="Times New Roman"/>
          <w:sz w:val="20"/>
          <w:szCs w:val="20"/>
        </w:rPr>
      </w:pPr>
    </w:p>
    <w:sectPr w:rsidR="00B9352D" w:rsidRPr="003C35A1" w:rsidSect="003404AF">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58237" w14:textId="77777777" w:rsidR="00F952E6" w:rsidRDefault="00F952E6" w:rsidP="00797069">
      <w:pPr>
        <w:spacing w:after="0" w:line="240" w:lineRule="auto"/>
      </w:pPr>
      <w:r>
        <w:separator/>
      </w:r>
    </w:p>
  </w:endnote>
  <w:endnote w:type="continuationSeparator" w:id="0">
    <w:p w14:paraId="418F60EB" w14:textId="77777777" w:rsidR="00F952E6" w:rsidRDefault="00F952E6"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A73AEE" w:rsidRPr="00797069" w14:paraId="5E7A0B91" w14:textId="77777777" w:rsidTr="00882649">
      <w:trPr>
        <w:trHeight w:val="277"/>
      </w:trPr>
      <w:tc>
        <w:tcPr>
          <w:tcW w:w="1500" w:type="pct"/>
          <w:tcBorders>
            <w:top w:val="nil"/>
            <w:left w:val="nil"/>
            <w:bottom w:val="nil"/>
            <w:right w:val="dotDotDash" w:sz="4" w:space="0" w:color="auto"/>
          </w:tcBorders>
          <w:vAlign w:val="center"/>
        </w:tcPr>
        <w:p w14:paraId="6E6C052E" w14:textId="77777777" w:rsidR="00A73AEE" w:rsidRPr="00797069" w:rsidRDefault="00A73AEE"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490B55CA" w14:textId="042F41A6" w:rsidR="006D7674" w:rsidRDefault="006D7674" w:rsidP="00797069">
          <w:pPr>
            <w:tabs>
              <w:tab w:val="center" w:pos="4252"/>
              <w:tab w:val="right" w:pos="8504"/>
            </w:tabs>
            <w:spacing w:after="0" w:line="240" w:lineRule="auto"/>
            <w:jc w:val="center"/>
            <w:rPr>
              <w:rFonts w:eastAsia="Times New Roman" w:cs="Times New Roman"/>
              <w:noProof/>
              <w:sz w:val="16"/>
              <w:szCs w:val="16"/>
              <w:lang w:val="es-ES"/>
            </w:rPr>
          </w:pPr>
          <w:r w:rsidRPr="006D7674">
            <w:rPr>
              <w:rFonts w:eastAsia="Times New Roman" w:cs="Times New Roman"/>
              <w:noProof/>
              <w:sz w:val="16"/>
              <w:szCs w:val="16"/>
              <w:lang w:val="es-ES"/>
            </w:rPr>
            <w:t xml:space="preserve">Página </w:t>
          </w:r>
          <w:r w:rsidRPr="006D7674">
            <w:rPr>
              <w:rFonts w:eastAsia="Times New Roman" w:cs="Times New Roman"/>
              <w:b/>
              <w:bCs/>
              <w:noProof/>
              <w:sz w:val="16"/>
              <w:szCs w:val="16"/>
              <w:lang w:val="es-ES"/>
            </w:rPr>
            <w:fldChar w:fldCharType="begin"/>
          </w:r>
          <w:r w:rsidRPr="006D7674">
            <w:rPr>
              <w:rFonts w:eastAsia="Times New Roman" w:cs="Times New Roman"/>
              <w:b/>
              <w:bCs/>
              <w:noProof/>
              <w:sz w:val="16"/>
              <w:szCs w:val="16"/>
              <w:lang w:val="es-ES"/>
            </w:rPr>
            <w:instrText>PAGE  \* Arabic  \* MERGEFORMAT</w:instrText>
          </w:r>
          <w:r w:rsidRPr="006D7674">
            <w:rPr>
              <w:rFonts w:eastAsia="Times New Roman" w:cs="Times New Roman"/>
              <w:b/>
              <w:bCs/>
              <w:noProof/>
              <w:sz w:val="16"/>
              <w:szCs w:val="16"/>
              <w:lang w:val="es-ES"/>
            </w:rPr>
            <w:fldChar w:fldCharType="separate"/>
          </w:r>
          <w:r w:rsidR="00693C42">
            <w:rPr>
              <w:rFonts w:eastAsia="Times New Roman" w:cs="Times New Roman"/>
              <w:b/>
              <w:bCs/>
              <w:noProof/>
              <w:sz w:val="16"/>
              <w:szCs w:val="16"/>
              <w:lang w:val="es-ES"/>
            </w:rPr>
            <w:t>2</w:t>
          </w:r>
          <w:r w:rsidRPr="006D7674">
            <w:rPr>
              <w:rFonts w:eastAsia="Times New Roman" w:cs="Times New Roman"/>
              <w:b/>
              <w:bCs/>
              <w:noProof/>
              <w:sz w:val="16"/>
              <w:szCs w:val="16"/>
              <w:lang w:val="es-ES"/>
            </w:rPr>
            <w:fldChar w:fldCharType="end"/>
          </w:r>
          <w:r w:rsidRPr="006D7674">
            <w:rPr>
              <w:rFonts w:eastAsia="Times New Roman" w:cs="Times New Roman"/>
              <w:noProof/>
              <w:sz w:val="16"/>
              <w:szCs w:val="16"/>
              <w:lang w:val="es-ES"/>
            </w:rPr>
            <w:t xml:space="preserve"> de </w:t>
          </w:r>
          <w:r w:rsidRPr="006D7674">
            <w:rPr>
              <w:rFonts w:eastAsia="Times New Roman" w:cs="Times New Roman"/>
              <w:b/>
              <w:bCs/>
              <w:noProof/>
              <w:sz w:val="16"/>
              <w:szCs w:val="16"/>
              <w:lang w:val="es-ES"/>
            </w:rPr>
            <w:fldChar w:fldCharType="begin"/>
          </w:r>
          <w:r w:rsidRPr="006D7674">
            <w:rPr>
              <w:rFonts w:eastAsia="Times New Roman" w:cs="Times New Roman"/>
              <w:b/>
              <w:bCs/>
              <w:noProof/>
              <w:sz w:val="16"/>
              <w:szCs w:val="16"/>
              <w:lang w:val="es-ES"/>
            </w:rPr>
            <w:instrText>NUMPAGES  \* Arabic  \* MERGEFORMAT</w:instrText>
          </w:r>
          <w:r w:rsidRPr="006D7674">
            <w:rPr>
              <w:rFonts w:eastAsia="Times New Roman" w:cs="Times New Roman"/>
              <w:b/>
              <w:bCs/>
              <w:noProof/>
              <w:sz w:val="16"/>
              <w:szCs w:val="16"/>
              <w:lang w:val="es-ES"/>
            </w:rPr>
            <w:fldChar w:fldCharType="separate"/>
          </w:r>
          <w:r w:rsidR="00693C42">
            <w:rPr>
              <w:rFonts w:eastAsia="Times New Roman" w:cs="Times New Roman"/>
              <w:b/>
              <w:bCs/>
              <w:noProof/>
              <w:sz w:val="16"/>
              <w:szCs w:val="16"/>
              <w:lang w:val="es-ES"/>
            </w:rPr>
            <w:t>6</w:t>
          </w:r>
          <w:r w:rsidRPr="006D7674">
            <w:rPr>
              <w:rFonts w:eastAsia="Times New Roman" w:cs="Times New Roman"/>
              <w:b/>
              <w:bCs/>
              <w:noProof/>
              <w:sz w:val="16"/>
              <w:szCs w:val="16"/>
              <w:lang w:val="es-ES"/>
            </w:rPr>
            <w:fldChar w:fldCharType="end"/>
          </w:r>
        </w:p>
        <w:p w14:paraId="410FAB59" w14:textId="77777777" w:rsidR="00A73AEE" w:rsidRPr="00797069" w:rsidRDefault="00A73AEE"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112D5611" w14:textId="77777777" w:rsidR="00A73AEE" w:rsidRPr="00797069" w:rsidRDefault="00A73AEE"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134B90C3" w14:textId="77777777" w:rsidR="00A73AEE" w:rsidRPr="00797069" w:rsidRDefault="00F952E6"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A73AEE" w:rsidRPr="00797069">
              <w:rPr>
                <w:rFonts w:eastAsia="Times New Roman" w:cs="Tahoma"/>
                <w:noProof/>
                <w:color w:val="0000FF"/>
                <w:sz w:val="16"/>
                <w:szCs w:val="16"/>
                <w:u w:val="single"/>
                <w:lang w:val="es-ES"/>
              </w:rPr>
              <w:t>www.fontur.com</w:t>
            </w:r>
          </w:hyperlink>
          <w:r w:rsidR="00A73AEE"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54FD405C" w14:textId="77777777" w:rsidR="00A73AEE" w:rsidRPr="00797069" w:rsidRDefault="00A73AEE"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29AFA1E" w14:textId="77777777" w:rsidR="00A73AEE" w:rsidRPr="00797069" w:rsidRDefault="00A73AEE"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0B1A9C23" w14:textId="77777777" w:rsidR="00A73AEE" w:rsidRPr="00797069" w:rsidRDefault="00A73AEE"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A2FC1" w14:textId="77777777" w:rsidR="00F952E6" w:rsidRDefault="00F952E6" w:rsidP="00797069">
      <w:pPr>
        <w:spacing w:after="0" w:line="240" w:lineRule="auto"/>
      </w:pPr>
      <w:r>
        <w:separator/>
      </w:r>
    </w:p>
  </w:footnote>
  <w:footnote w:type="continuationSeparator" w:id="0">
    <w:p w14:paraId="7D076246" w14:textId="77777777" w:rsidR="00F952E6" w:rsidRDefault="00F952E6"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A89E1" w14:textId="77777777" w:rsidR="00A73AEE" w:rsidRDefault="00A73AEE">
    <w:pPr>
      <w:pStyle w:val="Encabezado"/>
    </w:pPr>
    <w:r>
      <w:rPr>
        <w:noProof/>
        <w:lang w:val="es-MX" w:eastAsia="es-MX"/>
      </w:rPr>
      <w:drawing>
        <wp:inline distT="0" distB="0" distL="0" distR="0" wp14:anchorId="12054480" wp14:editId="6F2198E5">
          <wp:extent cx="1619250" cy="341312"/>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38F86DCE" w14:textId="268EC719" w:rsidR="00A73AEE" w:rsidRPr="00DF0355" w:rsidRDefault="00233F14">
    <w:pPr>
      <w:pStyle w:val="Encabezado"/>
      <w:rPr>
        <w:rFonts w:ascii="Futura Std Book" w:hAnsi="Futura Std Book"/>
        <w:sz w:val="14"/>
        <w:szCs w:val="14"/>
      </w:rPr>
    </w:pPr>
    <w:r>
      <w:rPr>
        <w:rFonts w:ascii="Futura Std Book" w:hAnsi="Futura Std Book"/>
        <w:sz w:val="14"/>
        <w:szCs w:val="14"/>
      </w:rPr>
      <w:t>Corte: 13f</w:t>
    </w:r>
    <w:r w:rsidR="00A73AEE">
      <w:rPr>
        <w:rFonts w:ascii="Futura Std Book" w:hAnsi="Futura Std Book"/>
        <w:sz w:val="14"/>
        <w:szCs w:val="14"/>
      </w:rPr>
      <w:t>e</w:t>
    </w:r>
    <w:r>
      <w:rPr>
        <w:rFonts w:ascii="Futura Std Book" w:hAnsi="Futura Std Book"/>
        <w:sz w:val="14"/>
        <w:szCs w:val="14"/>
      </w:rPr>
      <w:t>b</w:t>
    </w:r>
    <w:r w:rsidR="00A73AEE">
      <w:rPr>
        <w:rFonts w:ascii="Futura Std Book" w:hAnsi="Futura Std Book"/>
        <w:sz w:val="14"/>
        <w:szCs w:val="14"/>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E686B"/>
    <w:multiLevelType w:val="multilevel"/>
    <w:tmpl w:val="04ACA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784A0FCA"/>
    <w:multiLevelType w:val="hybridMultilevel"/>
    <w:tmpl w:val="245E9D76"/>
    <w:lvl w:ilvl="0" w:tplc="269451C8">
      <w:start w:val="7"/>
      <w:numFmt w:val="decimal"/>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A27DF6"/>
    <w:multiLevelType w:val="hybridMultilevel"/>
    <w:tmpl w:val="200009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141629"/>
    <w:multiLevelType w:val="hybridMultilevel"/>
    <w:tmpl w:val="12C6B1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E4E47A3"/>
    <w:multiLevelType w:val="hybridMultilevel"/>
    <w:tmpl w:val="197C1256"/>
    <w:lvl w:ilvl="0" w:tplc="240A0001">
      <w:start w:val="1"/>
      <w:numFmt w:val="bullet"/>
      <w:lvlText w:val=""/>
      <w:lvlJc w:val="left"/>
      <w:pPr>
        <w:ind w:left="-4743" w:hanging="360"/>
      </w:pPr>
      <w:rPr>
        <w:rFonts w:ascii="Symbol" w:hAnsi="Symbol" w:hint="default"/>
      </w:rPr>
    </w:lvl>
    <w:lvl w:ilvl="1" w:tplc="240A0003">
      <w:start w:val="1"/>
      <w:numFmt w:val="bullet"/>
      <w:lvlText w:val="o"/>
      <w:lvlJc w:val="left"/>
      <w:pPr>
        <w:ind w:left="-4023" w:hanging="360"/>
      </w:pPr>
      <w:rPr>
        <w:rFonts w:ascii="Courier New" w:hAnsi="Courier New" w:cs="Courier New" w:hint="default"/>
      </w:rPr>
    </w:lvl>
    <w:lvl w:ilvl="2" w:tplc="240A0005">
      <w:start w:val="1"/>
      <w:numFmt w:val="bullet"/>
      <w:lvlText w:val=""/>
      <w:lvlJc w:val="left"/>
      <w:pPr>
        <w:ind w:left="-3303" w:hanging="360"/>
      </w:pPr>
      <w:rPr>
        <w:rFonts w:ascii="Wingdings" w:hAnsi="Wingdings" w:hint="default"/>
      </w:rPr>
    </w:lvl>
    <w:lvl w:ilvl="3" w:tplc="240A0001">
      <w:start w:val="1"/>
      <w:numFmt w:val="bullet"/>
      <w:lvlText w:val=""/>
      <w:lvlJc w:val="left"/>
      <w:pPr>
        <w:ind w:left="-2583" w:hanging="360"/>
      </w:pPr>
      <w:rPr>
        <w:rFonts w:ascii="Symbol" w:hAnsi="Symbol" w:hint="default"/>
      </w:rPr>
    </w:lvl>
    <w:lvl w:ilvl="4" w:tplc="240A0003">
      <w:start w:val="1"/>
      <w:numFmt w:val="bullet"/>
      <w:lvlText w:val="o"/>
      <w:lvlJc w:val="left"/>
      <w:pPr>
        <w:ind w:left="-1863" w:hanging="360"/>
      </w:pPr>
      <w:rPr>
        <w:rFonts w:ascii="Courier New" w:hAnsi="Courier New" w:cs="Courier New" w:hint="default"/>
      </w:rPr>
    </w:lvl>
    <w:lvl w:ilvl="5" w:tplc="240A0005">
      <w:start w:val="1"/>
      <w:numFmt w:val="bullet"/>
      <w:lvlText w:val=""/>
      <w:lvlJc w:val="left"/>
      <w:pPr>
        <w:ind w:left="-1143" w:hanging="360"/>
      </w:pPr>
      <w:rPr>
        <w:rFonts w:ascii="Wingdings" w:hAnsi="Wingdings" w:hint="default"/>
      </w:rPr>
    </w:lvl>
    <w:lvl w:ilvl="6" w:tplc="240A0001">
      <w:start w:val="1"/>
      <w:numFmt w:val="bullet"/>
      <w:lvlText w:val=""/>
      <w:lvlJc w:val="left"/>
      <w:pPr>
        <w:ind w:left="-423" w:hanging="360"/>
      </w:pPr>
      <w:rPr>
        <w:rFonts w:ascii="Symbol" w:hAnsi="Symbol" w:hint="default"/>
      </w:rPr>
    </w:lvl>
    <w:lvl w:ilvl="7" w:tplc="240A0003">
      <w:start w:val="1"/>
      <w:numFmt w:val="bullet"/>
      <w:lvlText w:val="o"/>
      <w:lvlJc w:val="left"/>
      <w:pPr>
        <w:ind w:left="297" w:hanging="360"/>
      </w:pPr>
      <w:rPr>
        <w:rFonts w:ascii="Courier New" w:hAnsi="Courier New" w:cs="Courier New" w:hint="default"/>
      </w:rPr>
    </w:lvl>
    <w:lvl w:ilvl="8" w:tplc="240A0005" w:tentative="1">
      <w:start w:val="1"/>
      <w:numFmt w:val="bullet"/>
      <w:lvlText w:val=""/>
      <w:lvlJc w:val="left"/>
      <w:pPr>
        <w:ind w:left="1017"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lvlOverride w:ilvl="0"/>
    <w:lvlOverride w:ilvl="1">
      <w:startOverride w:val="1"/>
    </w:lvlOverride>
    <w:lvlOverride w:ilvl="2"/>
    <w:lvlOverride w:ilvl="3"/>
    <w:lvlOverride w:ilvl="4"/>
    <w:lvlOverride w:ilvl="5"/>
    <w:lvlOverride w:ilvl="6"/>
    <w:lvlOverride w:ilvl="7"/>
    <w:lvlOverride w:ilvl="8"/>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13A6"/>
    <w:rsid w:val="00002761"/>
    <w:rsid w:val="00003346"/>
    <w:rsid w:val="00003960"/>
    <w:rsid w:val="0000423E"/>
    <w:rsid w:val="0000456C"/>
    <w:rsid w:val="00004D4A"/>
    <w:rsid w:val="00005B2C"/>
    <w:rsid w:val="0001005F"/>
    <w:rsid w:val="00011019"/>
    <w:rsid w:val="000112BF"/>
    <w:rsid w:val="00011359"/>
    <w:rsid w:val="00011F6C"/>
    <w:rsid w:val="00013BD1"/>
    <w:rsid w:val="00013E1E"/>
    <w:rsid w:val="00014E70"/>
    <w:rsid w:val="000153C4"/>
    <w:rsid w:val="00015437"/>
    <w:rsid w:val="0001742E"/>
    <w:rsid w:val="00021966"/>
    <w:rsid w:val="00021D9B"/>
    <w:rsid w:val="000227E8"/>
    <w:rsid w:val="00026334"/>
    <w:rsid w:val="00026724"/>
    <w:rsid w:val="00027607"/>
    <w:rsid w:val="00027756"/>
    <w:rsid w:val="000311E4"/>
    <w:rsid w:val="00032280"/>
    <w:rsid w:val="00034BB0"/>
    <w:rsid w:val="00034D2C"/>
    <w:rsid w:val="000366CD"/>
    <w:rsid w:val="00037C7C"/>
    <w:rsid w:val="000408D3"/>
    <w:rsid w:val="00040F55"/>
    <w:rsid w:val="00043E1E"/>
    <w:rsid w:val="00045988"/>
    <w:rsid w:val="000461E7"/>
    <w:rsid w:val="0004743D"/>
    <w:rsid w:val="000505EE"/>
    <w:rsid w:val="00051594"/>
    <w:rsid w:val="000528E2"/>
    <w:rsid w:val="00053254"/>
    <w:rsid w:val="00054917"/>
    <w:rsid w:val="0005491D"/>
    <w:rsid w:val="00055943"/>
    <w:rsid w:val="000578C7"/>
    <w:rsid w:val="00060D8B"/>
    <w:rsid w:val="00064C23"/>
    <w:rsid w:val="000702CC"/>
    <w:rsid w:val="00070311"/>
    <w:rsid w:val="00071BEE"/>
    <w:rsid w:val="000723FA"/>
    <w:rsid w:val="00072FB7"/>
    <w:rsid w:val="00075ECB"/>
    <w:rsid w:val="000811D2"/>
    <w:rsid w:val="0008164F"/>
    <w:rsid w:val="00082887"/>
    <w:rsid w:val="00083342"/>
    <w:rsid w:val="00086E59"/>
    <w:rsid w:val="00086F6F"/>
    <w:rsid w:val="00091368"/>
    <w:rsid w:val="00091F31"/>
    <w:rsid w:val="00093EF0"/>
    <w:rsid w:val="00094798"/>
    <w:rsid w:val="00094EB4"/>
    <w:rsid w:val="00097627"/>
    <w:rsid w:val="00097AD5"/>
    <w:rsid w:val="000A4286"/>
    <w:rsid w:val="000B081D"/>
    <w:rsid w:val="000B0EC1"/>
    <w:rsid w:val="000B24D8"/>
    <w:rsid w:val="000B326F"/>
    <w:rsid w:val="000B334B"/>
    <w:rsid w:val="000B401C"/>
    <w:rsid w:val="000B582E"/>
    <w:rsid w:val="000B5B62"/>
    <w:rsid w:val="000B6B48"/>
    <w:rsid w:val="000C2ABF"/>
    <w:rsid w:val="000C47D5"/>
    <w:rsid w:val="000C5571"/>
    <w:rsid w:val="000C641A"/>
    <w:rsid w:val="000C7473"/>
    <w:rsid w:val="000C765B"/>
    <w:rsid w:val="000C7885"/>
    <w:rsid w:val="000D0106"/>
    <w:rsid w:val="000D077A"/>
    <w:rsid w:val="000D1173"/>
    <w:rsid w:val="000D301B"/>
    <w:rsid w:val="000D4963"/>
    <w:rsid w:val="000D54E3"/>
    <w:rsid w:val="000D742C"/>
    <w:rsid w:val="000D771A"/>
    <w:rsid w:val="000D7CEA"/>
    <w:rsid w:val="000E0139"/>
    <w:rsid w:val="000E0C2B"/>
    <w:rsid w:val="000E0EC4"/>
    <w:rsid w:val="000E3D39"/>
    <w:rsid w:val="000E4946"/>
    <w:rsid w:val="000E49B8"/>
    <w:rsid w:val="000E4D11"/>
    <w:rsid w:val="000E4E2A"/>
    <w:rsid w:val="000E4F3D"/>
    <w:rsid w:val="000E58CC"/>
    <w:rsid w:val="000E5C03"/>
    <w:rsid w:val="000E7D25"/>
    <w:rsid w:val="000E7E8E"/>
    <w:rsid w:val="000F2BC0"/>
    <w:rsid w:val="00100207"/>
    <w:rsid w:val="001010E0"/>
    <w:rsid w:val="00101ACD"/>
    <w:rsid w:val="001021B2"/>
    <w:rsid w:val="00102833"/>
    <w:rsid w:val="001029D0"/>
    <w:rsid w:val="00105094"/>
    <w:rsid w:val="00111507"/>
    <w:rsid w:val="001145F0"/>
    <w:rsid w:val="001146BA"/>
    <w:rsid w:val="00114BFE"/>
    <w:rsid w:val="0011649E"/>
    <w:rsid w:val="001200E4"/>
    <w:rsid w:val="001201F6"/>
    <w:rsid w:val="00120641"/>
    <w:rsid w:val="00120951"/>
    <w:rsid w:val="00122936"/>
    <w:rsid w:val="00123470"/>
    <w:rsid w:val="00123490"/>
    <w:rsid w:val="00124C94"/>
    <w:rsid w:val="00125548"/>
    <w:rsid w:val="001258BD"/>
    <w:rsid w:val="00126712"/>
    <w:rsid w:val="00126B31"/>
    <w:rsid w:val="0013187F"/>
    <w:rsid w:val="001360D8"/>
    <w:rsid w:val="001372DD"/>
    <w:rsid w:val="001379B7"/>
    <w:rsid w:val="00137F21"/>
    <w:rsid w:val="00141DCE"/>
    <w:rsid w:val="00141EF9"/>
    <w:rsid w:val="00143E1B"/>
    <w:rsid w:val="00144977"/>
    <w:rsid w:val="00145184"/>
    <w:rsid w:val="00147E2C"/>
    <w:rsid w:val="001504B7"/>
    <w:rsid w:val="001509BA"/>
    <w:rsid w:val="00151497"/>
    <w:rsid w:val="00151FA9"/>
    <w:rsid w:val="0015247C"/>
    <w:rsid w:val="00155C2A"/>
    <w:rsid w:val="00157108"/>
    <w:rsid w:val="001575F1"/>
    <w:rsid w:val="001600E1"/>
    <w:rsid w:val="001610E5"/>
    <w:rsid w:val="00161B8D"/>
    <w:rsid w:val="00161F14"/>
    <w:rsid w:val="00162065"/>
    <w:rsid w:val="00162A4D"/>
    <w:rsid w:val="00163585"/>
    <w:rsid w:val="00165376"/>
    <w:rsid w:val="00166B33"/>
    <w:rsid w:val="00167F41"/>
    <w:rsid w:val="00170625"/>
    <w:rsid w:val="00171361"/>
    <w:rsid w:val="0017350D"/>
    <w:rsid w:val="00173526"/>
    <w:rsid w:val="00176B2A"/>
    <w:rsid w:val="00177D35"/>
    <w:rsid w:val="00182C25"/>
    <w:rsid w:val="00183FCA"/>
    <w:rsid w:val="00192647"/>
    <w:rsid w:val="00196018"/>
    <w:rsid w:val="001A197D"/>
    <w:rsid w:val="001A19DA"/>
    <w:rsid w:val="001A2D27"/>
    <w:rsid w:val="001A2E11"/>
    <w:rsid w:val="001A4589"/>
    <w:rsid w:val="001A5A2D"/>
    <w:rsid w:val="001A5CCE"/>
    <w:rsid w:val="001A6D7B"/>
    <w:rsid w:val="001A7588"/>
    <w:rsid w:val="001B0168"/>
    <w:rsid w:val="001B2545"/>
    <w:rsid w:val="001B4DCA"/>
    <w:rsid w:val="001B6A86"/>
    <w:rsid w:val="001C02C5"/>
    <w:rsid w:val="001C1926"/>
    <w:rsid w:val="001C3BB0"/>
    <w:rsid w:val="001C509B"/>
    <w:rsid w:val="001C58BC"/>
    <w:rsid w:val="001D0D95"/>
    <w:rsid w:val="001D2FE4"/>
    <w:rsid w:val="001D309E"/>
    <w:rsid w:val="001D37F6"/>
    <w:rsid w:val="001D46B7"/>
    <w:rsid w:val="001D474C"/>
    <w:rsid w:val="001D57D7"/>
    <w:rsid w:val="001D68BD"/>
    <w:rsid w:val="001D716B"/>
    <w:rsid w:val="001E08CC"/>
    <w:rsid w:val="001E0B06"/>
    <w:rsid w:val="001E1448"/>
    <w:rsid w:val="001E76ED"/>
    <w:rsid w:val="001F1B4C"/>
    <w:rsid w:val="001F2220"/>
    <w:rsid w:val="001F3E38"/>
    <w:rsid w:val="001F7032"/>
    <w:rsid w:val="002000C5"/>
    <w:rsid w:val="00202288"/>
    <w:rsid w:val="00204965"/>
    <w:rsid w:val="00204A97"/>
    <w:rsid w:val="00210943"/>
    <w:rsid w:val="00210D41"/>
    <w:rsid w:val="00211261"/>
    <w:rsid w:val="0021187A"/>
    <w:rsid w:val="00212324"/>
    <w:rsid w:val="00212E78"/>
    <w:rsid w:val="00213DFA"/>
    <w:rsid w:val="00215179"/>
    <w:rsid w:val="00217FA2"/>
    <w:rsid w:val="002200FE"/>
    <w:rsid w:val="00220258"/>
    <w:rsid w:val="00221035"/>
    <w:rsid w:val="00221BA0"/>
    <w:rsid w:val="0022246F"/>
    <w:rsid w:val="00224A60"/>
    <w:rsid w:val="00225F06"/>
    <w:rsid w:val="0022627D"/>
    <w:rsid w:val="002262EB"/>
    <w:rsid w:val="00230755"/>
    <w:rsid w:val="002312F6"/>
    <w:rsid w:val="00233F14"/>
    <w:rsid w:val="00235EF6"/>
    <w:rsid w:val="00237A97"/>
    <w:rsid w:val="00237AB1"/>
    <w:rsid w:val="00240546"/>
    <w:rsid w:val="00240E59"/>
    <w:rsid w:val="00242C61"/>
    <w:rsid w:val="0024404E"/>
    <w:rsid w:val="00245953"/>
    <w:rsid w:val="0025100E"/>
    <w:rsid w:val="00251DB0"/>
    <w:rsid w:val="00251F77"/>
    <w:rsid w:val="00252C21"/>
    <w:rsid w:val="002544CA"/>
    <w:rsid w:val="00254AA2"/>
    <w:rsid w:val="00257264"/>
    <w:rsid w:val="00260287"/>
    <w:rsid w:val="0026112B"/>
    <w:rsid w:val="002617FC"/>
    <w:rsid w:val="00264251"/>
    <w:rsid w:val="00264432"/>
    <w:rsid w:val="00266766"/>
    <w:rsid w:val="00273CF4"/>
    <w:rsid w:val="002760F4"/>
    <w:rsid w:val="00280A83"/>
    <w:rsid w:val="00280EC5"/>
    <w:rsid w:val="00282916"/>
    <w:rsid w:val="002842C6"/>
    <w:rsid w:val="00285CBD"/>
    <w:rsid w:val="00286A19"/>
    <w:rsid w:val="002872CF"/>
    <w:rsid w:val="00291700"/>
    <w:rsid w:val="00292585"/>
    <w:rsid w:val="002940E3"/>
    <w:rsid w:val="002A0382"/>
    <w:rsid w:val="002A103B"/>
    <w:rsid w:val="002A1749"/>
    <w:rsid w:val="002A29A7"/>
    <w:rsid w:val="002A6A13"/>
    <w:rsid w:val="002A75C4"/>
    <w:rsid w:val="002B0461"/>
    <w:rsid w:val="002B0A3D"/>
    <w:rsid w:val="002B1B0A"/>
    <w:rsid w:val="002B3290"/>
    <w:rsid w:val="002B366C"/>
    <w:rsid w:val="002B3C60"/>
    <w:rsid w:val="002B3E30"/>
    <w:rsid w:val="002B6FFF"/>
    <w:rsid w:val="002B751B"/>
    <w:rsid w:val="002C0D54"/>
    <w:rsid w:val="002C1A5B"/>
    <w:rsid w:val="002D18E4"/>
    <w:rsid w:val="002D1FE0"/>
    <w:rsid w:val="002D2499"/>
    <w:rsid w:val="002D2644"/>
    <w:rsid w:val="002D3003"/>
    <w:rsid w:val="002E00A7"/>
    <w:rsid w:val="002E086F"/>
    <w:rsid w:val="002E0FDF"/>
    <w:rsid w:val="002E217B"/>
    <w:rsid w:val="002E7ED3"/>
    <w:rsid w:val="002F1992"/>
    <w:rsid w:val="002F257E"/>
    <w:rsid w:val="002F705D"/>
    <w:rsid w:val="003006DC"/>
    <w:rsid w:val="00300C75"/>
    <w:rsid w:val="003016B4"/>
    <w:rsid w:val="0030220F"/>
    <w:rsid w:val="0030301A"/>
    <w:rsid w:val="003038E9"/>
    <w:rsid w:val="00304DCA"/>
    <w:rsid w:val="00305E07"/>
    <w:rsid w:val="00305E1A"/>
    <w:rsid w:val="003071F5"/>
    <w:rsid w:val="0030778F"/>
    <w:rsid w:val="00310D62"/>
    <w:rsid w:val="00310E4D"/>
    <w:rsid w:val="0031268A"/>
    <w:rsid w:val="00313B46"/>
    <w:rsid w:val="0031424F"/>
    <w:rsid w:val="00314767"/>
    <w:rsid w:val="00315B02"/>
    <w:rsid w:val="00316876"/>
    <w:rsid w:val="003204B0"/>
    <w:rsid w:val="003222B6"/>
    <w:rsid w:val="00322FE0"/>
    <w:rsid w:val="00323615"/>
    <w:rsid w:val="00325166"/>
    <w:rsid w:val="00326036"/>
    <w:rsid w:val="0032695D"/>
    <w:rsid w:val="003279A2"/>
    <w:rsid w:val="00330814"/>
    <w:rsid w:val="0033246C"/>
    <w:rsid w:val="0033374A"/>
    <w:rsid w:val="003340A5"/>
    <w:rsid w:val="003359B3"/>
    <w:rsid w:val="00337D4C"/>
    <w:rsid w:val="003404AF"/>
    <w:rsid w:val="00340871"/>
    <w:rsid w:val="003427CD"/>
    <w:rsid w:val="0034386F"/>
    <w:rsid w:val="003456CC"/>
    <w:rsid w:val="003458E2"/>
    <w:rsid w:val="003463A2"/>
    <w:rsid w:val="00347777"/>
    <w:rsid w:val="00350596"/>
    <w:rsid w:val="003514C5"/>
    <w:rsid w:val="003526BE"/>
    <w:rsid w:val="003544C8"/>
    <w:rsid w:val="003568A4"/>
    <w:rsid w:val="003572AF"/>
    <w:rsid w:val="00357F47"/>
    <w:rsid w:val="0036266F"/>
    <w:rsid w:val="00362D6A"/>
    <w:rsid w:val="0036450A"/>
    <w:rsid w:val="00364A80"/>
    <w:rsid w:val="00364B5C"/>
    <w:rsid w:val="00372FEB"/>
    <w:rsid w:val="003768A0"/>
    <w:rsid w:val="00377599"/>
    <w:rsid w:val="0038156E"/>
    <w:rsid w:val="003844FE"/>
    <w:rsid w:val="00386967"/>
    <w:rsid w:val="00387C76"/>
    <w:rsid w:val="00391448"/>
    <w:rsid w:val="0039178D"/>
    <w:rsid w:val="003922B7"/>
    <w:rsid w:val="0039655D"/>
    <w:rsid w:val="00397DF7"/>
    <w:rsid w:val="00397F50"/>
    <w:rsid w:val="003A3B7E"/>
    <w:rsid w:val="003A4C50"/>
    <w:rsid w:val="003A5802"/>
    <w:rsid w:val="003A6E71"/>
    <w:rsid w:val="003A76E1"/>
    <w:rsid w:val="003B735E"/>
    <w:rsid w:val="003C047C"/>
    <w:rsid w:val="003C0983"/>
    <w:rsid w:val="003C1008"/>
    <w:rsid w:val="003C1F27"/>
    <w:rsid w:val="003C24A5"/>
    <w:rsid w:val="003C2677"/>
    <w:rsid w:val="003C3536"/>
    <w:rsid w:val="003C35A1"/>
    <w:rsid w:val="003C4F1D"/>
    <w:rsid w:val="003C5BCF"/>
    <w:rsid w:val="003C6DD2"/>
    <w:rsid w:val="003D0EF8"/>
    <w:rsid w:val="003D126B"/>
    <w:rsid w:val="003D1EF2"/>
    <w:rsid w:val="003D304D"/>
    <w:rsid w:val="003D387A"/>
    <w:rsid w:val="003D3D42"/>
    <w:rsid w:val="003D4F9C"/>
    <w:rsid w:val="003D6CBE"/>
    <w:rsid w:val="003D7342"/>
    <w:rsid w:val="003D76D3"/>
    <w:rsid w:val="003E0D0B"/>
    <w:rsid w:val="003E296C"/>
    <w:rsid w:val="003E3AF1"/>
    <w:rsid w:val="003E3D16"/>
    <w:rsid w:val="003E3E2A"/>
    <w:rsid w:val="003E3FA4"/>
    <w:rsid w:val="003E4348"/>
    <w:rsid w:val="003E4564"/>
    <w:rsid w:val="003E4860"/>
    <w:rsid w:val="003E4909"/>
    <w:rsid w:val="003E4E9F"/>
    <w:rsid w:val="003E4F32"/>
    <w:rsid w:val="003E6B38"/>
    <w:rsid w:val="003F1A45"/>
    <w:rsid w:val="003F5651"/>
    <w:rsid w:val="003F6E72"/>
    <w:rsid w:val="00400E8E"/>
    <w:rsid w:val="00401431"/>
    <w:rsid w:val="00401618"/>
    <w:rsid w:val="004016DE"/>
    <w:rsid w:val="004032FC"/>
    <w:rsid w:val="0040728E"/>
    <w:rsid w:val="00410602"/>
    <w:rsid w:val="00411758"/>
    <w:rsid w:val="00411868"/>
    <w:rsid w:val="0041275B"/>
    <w:rsid w:val="00412DB5"/>
    <w:rsid w:val="00412E20"/>
    <w:rsid w:val="00417519"/>
    <w:rsid w:val="0042077C"/>
    <w:rsid w:val="00421C7C"/>
    <w:rsid w:val="00422381"/>
    <w:rsid w:val="00423169"/>
    <w:rsid w:val="0042617E"/>
    <w:rsid w:val="004300D2"/>
    <w:rsid w:val="00432D4F"/>
    <w:rsid w:val="00433913"/>
    <w:rsid w:val="00435457"/>
    <w:rsid w:val="00440861"/>
    <w:rsid w:val="00440DBF"/>
    <w:rsid w:val="00445E00"/>
    <w:rsid w:val="00446B1E"/>
    <w:rsid w:val="00446ECD"/>
    <w:rsid w:val="00452333"/>
    <w:rsid w:val="0045276D"/>
    <w:rsid w:val="004530AD"/>
    <w:rsid w:val="004536EF"/>
    <w:rsid w:val="00454F57"/>
    <w:rsid w:val="00456606"/>
    <w:rsid w:val="0045717F"/>
    <w:rsid w:val="004615EB"/>
    <w:rsid w:val="0046180D"/>
    <w:rsid w:val="0046510B"/>
    <w:rsid w:val="004716D2"/>
    <w:rsid w:val="004751D3"/>
    <w:rsid w:val="00477083"/>
    <w:rsid w:val="0047736A"/>
    <w:rsid w:val="004774A0"/>
    <w:rsid w:val="00487635"/>
    <w:rsid w:val="00487726"/>
    <w:rsid w:val="00487771"/>
    <w:rsid w:val="00487ACB"/>
    <w:rsid w:val="004905D7"/>
    <w:rsid w:val="0049156C"/>
    <w:rsid w:val="00491750"/>
    <w:rsid w:val="00492BA1"/>
    <w:rsid w:val="00492D5D"/>
    <w:rsid w:val="00494E1F"/>
    <w:rsid w:val="004977CC"/>
    <w:rsid w:val="004A0199"/>
    <w:rsid w:val="004A0442"/>
    <w:rsid w:val="004A280A"/>
    <w:rsid w:val="004A3E57"/>
    <w:rsid w:val="004A4022"/>
    <w:rsid w:val="004A468A"/>
    <w:rsid w:val="004A4D81"/>
    <w:rsid w:val="004A74CE"/>
    <w:rsid w:val="004B25EE"/>
    <w:rsid w:val="004B45AE"/>
    <w:rsid w:val="004B6B1D"/>
    <w:rsid w:val="004B7AB2"/>
    <w:rsid w:val="004B7BB5"/>
    <w:rsid w:val="004C1BEC"/>
    <w:rsid w:val="004C3272"/>
    <w:rsid w:val="004C6507"/>
    <w:rsid w:val="004C6930"/>
    <w:rsid w:val="004C76B1"/>
    <w:rsid w:val="004D065A"/>
    <w:rsid w:val="004D0B8A"/>
    <w:rsid w:val="004D16A2"/>
    <w:rsid w:val="004D3BAB"/>
    <w:rsid w:val="004D4005"/>
    <w:rsid w:val="004D64D1"/>
    <w:rsid w:val="004D6CA2"/>
    <w:rsid w:val="004D6D04"/>
    <w:rsid w:val="004D7F3F"/>
    <w:rsid w:val="004E3100"/>
    <w:rsid w:val="004E3386"/>
    <w:rsid w:val="004E3689"/>
    <w:rsid w:val="004E4779"/>
    <w:rsid w:val="004E5AC9"/>
    <w:rsid w:val="004E7C81"/>
    <w:rsid w:val="004F2396"/>
    <w:rsid w:val="004F4366"/>
    <w:rsid w:val="004F6D45"/>
    <w:rsid w:val="005006F4"/>
    <w:rsid w:val="00501629"/>
    <w:rsid w:val="00501CA1"/>
    <w:rsid w:val="005021A8"/>
    <w:rsid w:val="005107F9"/>
    <w:rsid w:val="00510BE5"/>
    <w:rsid w:val="00514640"/>
    <w:rsid w:val="00514B33"/>
    <w:rsid w:val="005159D2"/>
    <w:rsid w:val="0051624C"/>
    <w:rsid w:val="005179A3"/>
    <w:rsid w:val="00517AAA"/>
    <w:rsid w:val="00517FB7"/>
    <w:rsid w:val="00521D5E"/>
    <w:rsid w:val="00523D2B"/>
    <w:rsid w:val="005267DF"/>
    <w:rsid w:val="00530A8F"/>
    <w:rsid w:val="00530EC9"/>
    <w:rsid w:val="00532162"/>
    <w:rsid w:val="00532E15"/>
    <w:rsid w:val="00536AE4"/>
    <w:rsid w:val="00536E39"/>
    <w:rsid w:val="00537BB1"/>
    <w:rsid w:val="00537F26"/>
    <w:rsid w:val="00542C56"/>
    <w:rsid w:val="005436B3"/>
    <w:rsid w:val="0054377E"/>
    <w:rsid w:val="005447D3"/>
    <w:rsid w:val="005457D4"/>
    <w:rsid w:val="005466EB"/>
    <w:rsid w:val="0054789E"/>
    <w:rsid w:val="00552BB6"/>
    <w:rsid w:val="0055487F"/>
    <w:rsid w:val="00555BDD"/>
    <w:rsid w:val="00561347"/>
    <w:rsid w:val="00561C63"/>
    <w:rsid w:val="00565DE7"/>
    <w:rsid w:val="00566458"/>
    <w:rsid w:val="00573228"/>
    <w:rsid w:val="00573B4C"/>
    <w:rsid w:val="00574FCC"/>
    <w:rsid w:val="005812AD"/>
    <w:rsid w:val="005840CC"/>
    <w:rsid w:val="00584AC1"/>
    <w:rsid w:val="005900C3"/>
    <w:rsid w:val="005903F0"/>
    <w:rsid w:val="00592ECC"/>
    <w:rsid w:val="005963B3"/>
    <w:rsid w:val="00596434"/>
    <w:rsid w:val="0059671B"/>
    <w:rsid w:val="00596B65"/>
    <w:rsid w:val="005A0293"/>
    <w:rsid w:val="005A08AD"/>
    <w:rsid w:val="005A0E6F"/>
    <w:rsid w:val="005A24B9"/>
    <w:rsid w:val="005A2664"/>
    <w:rsid w:val="005A5B09"/>
    <w:rsid w:val="005A67DB"/>
    <w:rsid w:val="005A6B91"/>
    <w:rsid w:val="005B1A41"/>
    <w:rsid w:val="005B3B7C"/>
    <w:rsid w:val="005B5D14"/>
    <w:rsid w:val="005B698B"/>
    <w:rsid w:val="005B7CC5"/>
    <w:rsid w:val="005C20EE"/>
    <w:rsid w:val="005C2497"/>
    <w:rsid w:val="005C346C"/>
    <w:rsid w:val="005C3B97"/>
    <w:rsid w:val="005C5A1D"/>
    <w:rsid w:val="005C5DBF"/>
    <w:rsid w:val="005D03B7"/>
    <w:rsid w:val="005D0D34"/>
    <w:rsid w:val="005D28A8"/>
    <w:rsid w:val="005D2DC8"/>
    <w:rsid w:val="005D3ADC"/>
    <w:rsid w:val="005D4A2B"/>
    <w:rsid w:val="005D6A31"/>
    <w:rsid w:val="005D76E3"/>
    <w:rsid w:val="005D79DB"/>
    <w:rsid w:val="005E0082"/>
    <w:rsid w:val="005E03A9"/>
    <w:rsid w:val="005E065F"/>
    <w:rsid w:val="005E0D43"/>
    <w:rsid w:val="005E13C8"/>
    <w:rsid w:val="005E32FE"/>
    <w:rsid w:val="005E3893"/>
    <w:rsid w:val="005E46BF"/>
    <w:rsid w:val="005E4FB3"/>
    <w:rsid w:val="005E5B02"/>
    <w:rsid w:val="005E6BBB"/>
    <w:rsid w:val="005F013B"/>
    <w:rsid w:val="005F234E"/>
    <w:rsid w:val="005F6C25"/>
    <w:rsid w:val="005F7C89"/>
    <w:rsid w:val="006011EC"/>
    <w:rsid w:val="00601C5F"/>
    <w:rsid w:val="00602ACA"/>
    <w:rsid w:val="0060315D"/>
    <w:rsid w:val="00603D37"/>
    <w:rsid w:val="0060594B"/>
    <w:rsid w:val="00610D19"/>
    <w:rsid w:val="00616BFF"/>
    <w:rsid w:val="00624208"/>
    <w:rsid w:val="0062467E"/>
    <w:rsid w:val="006275DA"/>
    <w:rsid w:val="006304FC"/>
    <w:rsid w:val="00630602"/>
    <w:rsid w:val="00631D26"/>
    <w:rsid w:val="0063240E"/>
    <w:rsid w:val="006343B6"/>
    <w:rsid w:val="006343DC"/>
    <w:rsid w:val="0063484C"/>
    <w:rsid w:val="00636915"/>
    <w:rsid w:val="00637DCF"/>
    <w:rsid w:val="00641EDF"/>
    <w:rsid w:val="00642A26"/>
    <w:rsid w:val="00644ACC"/>
    <w:rsid w:val="00644F4D"/>
    <w:rsid w:val="006452FC"/>
    <w:rsid w:val="00647622"/>
    <w:rsid w:val="006511E6"/>
    <w:rsid w:val="006515DF"/>
    <w:rsid w:val="00654E05"/>
    <w:rsid w:val="00654E6D"/>
    <w:rsid w:val="006557DC"/>
    <w:rsid w:val="0065670F"/>
    <w:rsid w:val="006573D8"/>
    <w:rsid w:val="00660F34"/>
    <w:rsid w:val="0066201A"/>
    <w:rsid w:val="00663647"/>
    <w:rsid w:val="00663C52"/>
    <w:rsid w:val="0066507A"/>
    <w:rsid w:val="00665613"/>
    <w:rsid w:val="00666C5F"/>
    <w:rsid w:val="00667ED9"/>
    <w:rsid w:val="00672F5E"/>
    <w:rsid w:val="00673066"/>
    <w:rsid w:val="006762D1"/>
    <w:rsid w:val="006767DD"/>
    <w:rsid w:val="00677226"/>
    <w:rsid w:val="00677BFE"/>
    <w:rsid w:val="00680758"/>
    <w:rsid w:val="0068127F"/>
    <w:rsid w:val="00681F89"/>
    <w:rsid w:val="00681FE3"/>
    <w:rsid w:val="00682371"/>
    <w:rsid w:val="00684608"/>
    <w:rsid w:val="00684FB6"/>
    <w:rsid w:val="0068787C"/>
    <w:rsid w:val="00687977"/>
    <w:rsid w:val="00692203"/>
    <w:rsid w:val="00693C42"/>
    <w:rsid w:val="006944EF"/>
    <w:rsid w:val="006969B6"/>
    <w:rsid w:val="006A0A19"/>
    <w:rsid w:val="006A3340"/>
    <w:rsid w:val="006A43D9"/>
    <w:rsid w:val="006A6992"/>
    <w:rsid w:val="006B0D2A"/>
    <w:rsid w:val="006B16CF"/>
    <w:rsid w:val="006B2A52"/>
    <w:rsid w:val="006B37C2"/>
    <w:rsid w:val="006B38EC"/>
    <w:rsid w:val="006B5D2B"/>
    <w:rsid w:val="006B6ABA"/>
    <w:rsid w:val="006B7276"/>
    <w:rsid w:val="006B7D0A"/>
    <w:rsid w:val="006C01A3"/>
    <w:rsid w:val="006C469B"/>
    <w:rsid w:val="006C7C5E"/>
    <w:rsid w:val="006D0044"/>
    <w:rsid w:val="006D004C"/>
    <w:rsid w:val="006D4FD3"/>
    <w:rsid w:val="006D7674"/>
    <w:rsid w:val="006E0602"/>
    <w:rsid w:val="006E0D3E"/>
    <w:rsid w:val="006E2036"/>
    <w:rsid w:val="006E2463"/>
    <w:rsid w:val="006E47E4"/>
    <w:rsid w:val="006E53C8"/>
    <w:rsid w:val="006E5687"/>
    <w:rsid w:val="006E5D06"/>
    <w:rsid w:val="006E7459"/>
    <w:rsid w:val="006E7CDC"/>
    <w:rsid w:val="006E7F1E"/>
    <w:rsid w:val="006F3481"/>
    <w:rsid w:val="006F652B"/>
    <w:rsid w:val="006F6E1D"/>
    <w:rsid w:val="0070054D"/>
    <w:rsid w:val="00703F57"/>
    <w:rsid w:val="00704ACE"/>
    <w:rsid w:val="00704DA0"/>
    <w:rsid w:val="007051C2"/>
    <w:rsid w:val="007078A2"/>
    <w:rsid w:val="007131D4"/>
    <w:rsid w:val="007136F8"/>
    <w:rsid w:val="007164EA"/>
    <w:rsid w:val="00717EC1"/>
    <w:rsid w:val="007203C7"/>
    <w:rsid w:val="007215FA"/>
    <w:rsid w:val="00723964"/>
    <w:rsid w:val="00723E40"/>
    <w:rsid w:val="0072509F"/>
    <w:rsid w:val="007251C7"/>
    <w:rsid w:val="007275A2"/>
    <w:rsid w:val="00735FF8"/>
    <w:rsid w:val="00736C0A"/>
    <w:rsid w:val="0073794C"/>
    <w:rsid w:val="007402FE"/>
    <w:rsid w:val="007409EF"/>
    <w:rsid w:val="0074147A"/>
    <w:rsid w:val="0074687A"/>
    <w:rsid w:val="00746AF4"/>
    <w:rsid w:val="00746EAA"/>
    <w:rsid w:val="00747E58"/>
    <w:rsid w:val="00751373"/>
    <w:rsid w:val="00751FE0"/>
    <w:rsid w:val="0075538C"/>
    <w:rsid w:val="007601A0"/>
    <w:rsid w:val="00760804"/>
    <w:rsid w:val="00760D68"/>
    <w:rsid w:val="0076295F"/>
    <w:rsid w:val="00762D78"/>
    <w:rsid w:val="00762DD2"/>
    <w:rsid w:val="0076493D"/>
    <w:rsid w:val="0076567B"/>
    <w:rsid w:val="00766C1C"/>
    <w:rsid w:val="00766DC8"/>
    <w:rsid w:val="00766EFE"/>
    <w:rsid w:val="00767A0E"/>
    <w:rsid w:val="0077044B"/>
    <w:rsid w:val="00770C95"/>
    <w:rsid w:val="007738C3"/>
    <w:rsid w:val="00773A51"/>
    <w:rsid w:val="007740B9"/>
    <w:rsid w:val="007751E4"/>
    <w:rsid w:val="00780D5B"/>
    <w:rsid w:val="00784B08"/>
    <w:rsid w:val="00784BC5"/>
    <w:rsid w:val="00786497"/>
    <w:rsid w:val="00786F75"/>
    <w:rsid w:val="0079292D"/>
    <w:rsid w:val="00793E56"/>
    <w:rsid w:val="00797069"/>
    <w:rsid w:val="00797C5A"/>
    <w:rsid w:val="007A08FE"/>
    <w:rsid w:val="007A28A8"/>
    <w:rsid w:val="007A4206"/>
    <w:rsid w:val="007A4359"/>
    <w:rsid w:val="007B0CDA"/>
    <w:rsid w:val="007B12DE"/>
    <w:rsid w:val="007B178B"/>
    <w:rsid w:val="007B3A21"/>
    <w:rsid w:val="007B4EEB"/>
    <w:rsid w:val="007C124F"/>
    <w:rsid w:val="007C303E"/>
    <w:rsid w:val="007C3393"/>
    <w:rsid w:val="007C367B"/>
    <w:rsid w:val="007C4E25"/>
    <w:rsid w:val="007C4F8B"/>
    <w:rsid w:val="007C644C"/>
    <w:rsid w:val="007D7816"/>
    <w:rsid w:val="007E08E9"/>
    <w:rsid w:val="007E288A"/>
    <w:rsid w:val="007E6500"/>
    <w:rsid w:val="007F0D61"/>
    <w:rsid w:val="007F1C2C"/>
    <w:rsid w:val="007F2C28"/>
    <w:rsid w:val="007F7E5F"/>
    <w:rsid w:val="00804EEC"/>
    <w:rsid w:val="00805784"/>
    <w:rsid w:val="0080660C"/>
    <w:rsid w:val="00807925"/>
    <w:rsid w:val="0081005B"/>
    <w:rsid w:val="00813F36"/>
    <w:rsid w:val="00816188"/>
    <w:rsid w:val="008170CD"/>
    <w:rsid w:val="00822148"/>
    <w:rsid w:val="00822970"/>
    <w:rsid w:val="00822AB2"/>
    <w:rsid w:val="00825482"/>
    <w:rsid w:val="008276E0"/>
    <w:rsid w:val="008308C3"/>
    <w:rsid w:val="008311D4"/>
    <w:rsid w:val="008313BE"/>
    <w:rsid w:val="0083416C"/>
    <w:rsid w:val="0083577D"/>
    <w:rsid w:val="00840258"/>
    <w:rsid w:val="00841278"/>
    <w:rsid w:val="00843A59"/>
    <w:rsid w:val="00847BD0"/>
    <w:rsid w:val="00851748"/>
    <w:rsid w:val="008544E1"/>
    <w:rsid w:val="00854575"/>
    <w:rsid w:val="008556AE"/>
    <w:rsid w:val="00856AD8"/>
    <w:rsid w:val="00857048"/>
    <w:rsid w:val="00857FF7"/>
    <w:rsid w:val="008614F3"/>
    <w:rsid w:val="00865F2F"/>
    <w:rsid w:val="00870646"/>
    <w:rsid w:val="00870D3A"/>
    <w:rsid w:val="00870E14"/>
    <w:rsid w:val="008717A5"/>
    <w:rsid w:val="00873F35"/>
    <w:rsid w:val="00876F79"/>
    <w:rsid w:val="008775F2"/>
    <w:rsid w:val="0088099B"/>
    <w:rsid w:val="00882649"/>
    <w:rsid w:val="00883616"/>
    <w:rsid w:val="0088398B"/>
    <w:rsid w:val="00884E53"/>
    <w:rsid w:val="0088517F"/>
    <w:rsid w:val="008863E4"/>
    <w:rsid w:val="00890DB6"/>
    <w:rsid w:val="0089120E"/>
    <w:rsid w:val="00891235"/>
    <w:rsid w:val="00892EE9"/>
    <w:rsid w:val="00894BA2"/>
    <w:rsid w:val="008953D5"/>
    <w:rsid w:val="00895C4A"/>
    <w:rsid w:val="008A123E"/>
    <w:rsid w:val="008A1E28"/>
    <w:rsid w:val="008A4094"/>
    <w:rsid w:val="008A5338"/>
    <w:rsid w:val="008A5509"/>
    <w:rsid w:val="008A6F80"/>
    <w:rsid w:val="008A79C4"/>
    <w:rsid w:val="008B3697"/>
    <w:rsid w:val="008B64BE"/>
    <w:rsid w:val="008C2434"/>
    <w:rsid w:val="008C346C"/>
    <w:rsid w:val="008C5A8F"/>
    <w:rsid w:val="008C5F71"/>
    <w:rsid w:val="008C64DD"/>
    <w:rsid w:val="008D0421"/>
    <w:rsid w:val="008D1459"/>
    <w:rsid w:val="008D2521"/>
    <w:rsid w:val="008D4E04"/>
    <w:rsid w:val="008D5379"/>
    <w:rsid w:val="008D5A89"/>
    <w:rsid w:val="008D6162"/>
    <w:rsid w:val="008D7D24"/>
    <w:rsid w:val="008E0FD9"/>
    <w:rsid w:val="008E41DE"/>
    <w:rsid w:val="008E56D8"/>
    <w:rsid w:val="008F0B28"/>
    <w:rsid w:val="008F579F"/>
    <w:rsid w:val="008F648B"/>
    <w:rsid w:val="008F649F"/>
    <w:rsid w:val="008F7959"/>
    <w:rsid w:val="0090083D"/>
    <w:rsid w:val="00903D83"/>
    <w:rsid w:val="00905EB1"/>
    <w:rsid w:val="0090714A"/>
    <w:rsid w:val="00907567"/>
    <w:rsid w:val="00911ACA"/>
    <w:rsid w:val="00913A88"/>
    <w:rsid w:val="0092055F"/>
    <w:rsid w:val="00920A31"/>
    <w:rsid w:val="00921935"/>
    <w:rsid w:val="009243FC"/>
    <w:rsid w:val="009259A5"/>
    <w:rsid w:val="00931A04"/>
    <w:rsid w:val="009327F3"/>
    <w:rsid w:val="009351FF"/>
    <w:rsid w:val="009403F2"/>
    <w:rsid w:val="00940B47"/>
    <w:rsid w:val="0094437C"/>
    <w:rsid w:val="0094495A"/>
    <w:rsid w:val="009503E3"/>
    <w:rsid w:val="0095400A"/>
    <w:rsid w:val="00954BC7"/>
    <w:rsid w:val="00955310"/>
    <w:rsid w:val="00957905"/>
    <w:rsid w:val="00960848"/>
    <w:rsid w:val="00960A2B"/>
    <w:rsid w:val="00960F83"/>
    <w:rsid w:val="009633D7"/>
    <w:rsid w:val="0096375B"/>
    <w:rsid w:val="00965020"/>
    <w:rsid w:val="00965302"/>
    <w:rsid w:val="00966071"/>
    <w:rsid w:val="009664BA"/>
    <w:rsid w:val="0096789A"/>
    <w:rsid w:val="00970D10"/>
    <w:rsid w:val="009712C5"/>
    <w:rsid w:val="00971E22"/>
    <w:rsid w:val="0097245D"/>
    <w:rsid w:val="0097404D"/>
    <w:rsid w:val="00974216"/>
    <w:rsid w:val="0097493F"/>
    <w:rsid w:val="00976793"/>
    <w:rsid w:val="009778D3"/>
    <w:rsid w:val="0098060F"/>
    <w:rsid w:val="009806B7"/>
    <w:rsid w:val="0098101A"/>
    <w:rsid w:val="009816B1"/>
    <w:rsid w:val="00981AD7"/>
    <w:rsid w:val="009821B9"/>
    <w:rsid w:val="00983587"/>
    <w:rsid w:val="00983E0C"/>
    <w:rsid w:val="009910F7"/>
    <w:rsid w:val="00992EDF"/>
    <w:rsid w:val="00993FEC"/>
    <w:rsid w:val="00994CE6"/>
    <w:rsid w:val="009965F5"/>
    <w:rsid w:val="009A0ED5"/>
    <w:rsid w:val="009A158F"/>
    <w:rsid w:val="009A1B4F"/>
    <w:rsid w:val="009A1D63"/>
    <w:rsid w:val="009A3BA6"/>
    <w:rsid w:val="009A4563"/>
    <w:rsid w:val="009A5402"/>
    <w:rsid w:val="009A6876"/>
    <w:rsid w:val="009A759A"/>
    <w:rsid w:val="009B1639"/>
    <w:rsid w:val="009B1F8E"/>
    <w:rsid w:val="009B2BC7"/>
    <w:rsid w:val="009B3DB6"/>
    <w:rsid w:val="009B657A"/>
    <w:rsid w:val="009B76FD"/>
    <w:rsid w:val="009B7D25"/>
    <w:rsid w:val="009C0F8A"/>
    <w:rsid w:val="009C676F"/>
    <w:rsid w:val="009C7F9C"/>
    <w:rsid w:val="009D143A"/>
    <w:rsid w:val="009D289A"/>
    <w:rsid w:val="009D6DF1"/>
    <w:rsid w:val="009E020B"/>
    <w:rsid w:val="009E06A6"/>
    <w:rsid w:val="009E0F5E"/>
    <w:rsid w:val="009E13E0"/>
    <w:rsid w:val="009E3400"/>
    <w:rsid w:val="009E4148"/>
    <w:rsid w:val="009E414E"/>
    <w:rsid w:val="009E5B8F"/>
    <w:rsid w:val="009E6884"/>
    <w:rsid w:val="009E7324"/>
    <w:rsid w:val="009E789E"/>
    <w:rsid w:val="009E7BD1"/>
    <w:rsid w:val="009F0E5F"/>
    <w:rsid w:val="009F3037"/>
    <w:rsid w:val="009F3F2A"/>
    <w:rsid w:val="00A0062F"/>
    <w:rsid w:val="00A0289A"/>
    <w:rsid w:val="00A02F72"/>
    <w:rsid w:val="00A04768"/>
    <w:rsid w:val="00A051BE"/>
    <w:rsid w:val="00A136A4"/>
    <w:rsid w:val="00A16336"/>
    <w:rsid w:val="00A16CAC"/>
    <w:rsid w:val="00A16CB2"/>
    <w:rsid w:val="00A2048F"/>
    <w:rsid w:val="00A21BCE"/>
    <w:rsid w:val="00A22C5F"/>
    <w:rsid w:val="00A2326E"/>
    <w:rsid w:val="00A274F1"/>
    <w:rsid w:val="00A317C3"/>
    <w:rsid w:val="00A31A33"/>
    <w:rsid w:val="00A32F4F"/>
    <w:rsid w:val="00A371D1"/>
    <w:rsid w:val="00A37502"/>
    <w:rsid w:val="00A40269"/>
    <w:rsid w:val="00A40412"/>
    <w:rsid w:val="00A40FED"/>
    <w:rsid w:val="00A44B13"/>
    <w:rsid w:val="00A4796D"/>
    <w:rsid w:val="00A502F4"/>
    <w:rsid w:val="00A519F2"/>
    <w:rsid w:val="00A522AD"/>
    <w:rsid w:val="00A53C8A"/>
    <w:rsid w:val="00A5729E"/>
    <w:rsid w:val="00A57664"/>
    <w:rsid w:val="00A60FB2"/>
    <w:rsid w:val="00A61F10"/>
    <w:rsid w:val="00A62F9D"/>
    <w:rsid w:val="00A64048"/>
    <w:rsid w:val="00A6460D"/>
    <w:rsid w:val="00A67228"/>
    <w:rsid w:val="00A7282E"/>
    <w:rsid w:val="00A73AEE"/>
    <w:rsid w:val="00A74206"/>
    <w:rsid w:val="00A77426"/>
    <w:rsid w:val="00A807E0"/>
    <w:rsid w:val="00A8193E"/>
    <w:rsid w:val="00A825F1"/>
    <w:rsid w:val="00A82B82"/>
    <w:rsid w:val="00A82EA4"/>
    <w:rsid w:val="00A832D7"/>
    <w:rsid w:val="00A85903"/>
    <w:rsid w:val="00A87DE0"/>
    <w:rsid w:val="00A92053"/>
    <w:rsid w:val="00A92EF9"/>
    <w:rsid w:val="00A931BC"/>
    <w:rsid w:val="00A9334C"/>
    <w:rsid w:val="00A9396F"/>
    <w:rsid w:val="00A951A3"/>
    <w:rsid w:val="00A9607F"/>
    <w:rsid w:val="00AA22EF"/>
    <w:rsid w:val="00AA4AE0"/>
    <w:rsid w:val="00AA614F"/>
    <w:rsid w:val="00AA64B3"/>
    <w:rsid w:val="00AB1AF2"/>
    <w:rsid w:val="00AB384C"/>
    <w:rsid w:val="00AB59A1"/>
    <w:rsid w:val="00AB67E6"/>
    <w:rsid w:val="00AC106B"/>
    <w:rsid w:val="00AC3E22"/>
    <w:rsid w:val="00AC590C"/>
    <w:rsid w:val="00AC5EEF"/>
    <w:rsid w:val="00AC776D"/>
    <w:rsid w:val="00AD22E0"/>
    <w:rsid w:val="00AD2C28"/>
    <w:rsid w:val="00AD3800"/>
    <w:rsid w:val="00AD3A24"/>
    <w:rsid w:val="00AD40B7"/>
    <w:rsid w:val="00AD41E5"/>
    <w:rsid w:val="00AD46CD"/>
    <w:rsid w:val="00AD595D"/>
    <w:rsid w:val="00AD5C94"/>
    <w:rsid w:val="00AD5CE9"/>
    <w:rsid w:val="00AD633C"/>
    <w:rsid w:val="00AE0F6C"/>
    <w:rsid w:val="00AE4653"/>
    <w:rsid w:val="00AE6876"/>
    <w:rsid w:val="00AF024D"/>
    <w:rsid w:val="00AF0478"/>
    <w:rsid w:val="00AF0648"/>
    <w:rsid w:val="00AF1E0D"/>
    <w:rsid w:val="00AF694C"/>
    <w:rsid w:val="00AF69CA"/>
    <w:rsid w:val="00AF7156"/>
    <w:rsid w:val="00B00A59"/>
    <w:rsid w:val="00B012D0"/>
    <w:rsid w:val="00B01FAA"/>
    <w:rsid w:val="00B02A89"/>
    <w:rsid w:val="00B04B1E"/>
    <w:rsid w:val="00B06497"/>
    <w:rsid w:val="00B1037E"/>
    <w:rsid w:val="00B11128"/>
    <w:rsid w:val="00B12B29"/>
    <w:rsid w:val="00B12F07"/>
    <w:rsid w:val="00B1412E"/>
    <w:rsid w:val="00B15D01"/>
    <w:rsid w:val="00B16C24"/>
    <w:rsid w:val="00B21000"/>
    <w:rsid w:val="00B210E5"/>
    <w:rsid w:val="00B22422"/>
    <w:rsid w:val="00B22563"/>
    <w:rsid w:val="00B25722"/>
    <w:rsid w:val="00B26203"/>
    <w:rsid w:val="00B26F1E"/>
    <w:rsid w:val="00B34B50"/>
    <w:rsid w:val="00B3549E"/>
    <w:rsid w:val="00B403BA"/>
    <w:rsid w:val="00B41862"/>
    <w:rsid w:val="00B46481"/>
    <w:rsid w:val="00B5034F"/>
    <w:rsid w:val="00B503FC"/>
    <w:rsid w:val="00B5199B"/>
    <w:rsid w:val="00B526BC"/>
    <w:rsid w:val="00B52786"/>
    <w:rsid w:val="00B534F1"/>
    <w:rsid w:val="00B5383F"/>
    <w:rsid w:val="00B606EC"/>
    <w:rsid w:val="00B618D1"/>
    <w:rsid w:val="00B6243D"/>
    <w:rsid w:val="00B6244E"/>
    <w:rsid w:val="00B64570"/>
    <w:rsid w:val="00B66F94"/>
    <w:rsid w:val="00B71CFF"/>
    <w:rsid w:val="00B727F0"/>
    <w:rsid w:val="00B74038"/>
    <w:rsid w:val="00B75287"/>
    <w:rsid w:val="00B77B53"/>
    <w:rsid w:val="00B8434D"/>
    <w:rsid w:val="00B8451D"/>
    <w:rsid w:val="00B84C1B"/>
    <w:rsid w:val="00B84D0D"/>
    <w:rsid w:val="00B8793A"/>
    <w:rsid w:val="00B903BF"/>
    <w:rsid w:val="00B913CE"/>
    <w:rsid w:val="00B92369"/>
    <w:rsid w:val="00B930C4"/>
    <w:rsid w:val="00B9352D"/>
    <w:rsid w:val="00B9491B"/>
    <w:rsid w:val="00B950C9"/>
    <w:rsid w:val="00B9647E"/>
    <w:rsid w:val="00B9793C"/>
    <w:rsid w:val="00BA09F5"/>
    <w:rsid w:val="00BA28C5"/>
    <w:rsid w:val="00BA5527"/>
    <w:rsid w:val="00BA6A64"/>
    <w:rsid w:val="00BA6E38"/>
    <w:rsid w:val="00BB09B7"/>
    <w:rsid w:val="00BB1A18"/>
    <w:rsid w:val="00BB3B83"/>
    <w:rsid w:val="00BB4D10"/>
    <w:rsid w:val="00BB5BBE"/>
    <w:rsid w:val="00BB5ECF"/>
    <w:rsid w:val="00BB5FFC"/>
    <w:rsid w:val="00BB6846"/>
    <w:rsid w:val="00BC13F5"/>
    <w:rsid w:val="00BC36CA"/>
    <w:rsid w:val="00BC4547"/>
    <w:rsid w:val="00BC5B0F"/>
    <w:rsid w:val="00BC5F47"/>
    <w:rsid w:val="00BD0130"/>
    <w:rsid w:val="00BD0746"/>
    <w:rsid w:val="00BD3422"/>
    <w:rsid w:val="00BD41D2"/>
    <w:rsid w:val="00BD5BA7"/>
    <w:rsid w:val="00BD5C08"/>
    <w:rsid w:val="00BD6524"/>
    <w:rsid w:val="00BD68A7"/>
    <w:rsid w:val="00BD6E59"/>
    <w:rsid w:val="00BD6F74"/>
    <w:rsid w:val="00BE0AE9"/>
    <w:rsid w:val="00BE0EBC"/>
    <w:rsid w:val="00BE256C"/>
    <w:rsid w:val="00BE3B70"/>
    <w:rsid w:val="00BE42BA"/>
    <w:rsid w:val="00BE4C2C"/>
    <w:rsid w:val="00BE5100"/>
    <w:rsid w:val="00BE60D1"/>
    <w:rsid w:val="00BF1571"/>
    <w:rsid w:val="00BF2FA7"/>
    <w:rsid w:val="00BF5ABF"/>
    <w:rsid w:val="00BF699B"/>
    <w:rsid w:val="00BF71F9"/>
    <w:rsid w:val="00C001D2"/>
    <w:rsid w:val="00C00286"/>
    <w:rsid w:val="00C013B1"/>
    <w:rsid w:val="00C01771"/>
    <w:rsid w:val="00C02B95"/>
    <w:rsid w:val="00C03D17"/>
    <w:rsid w:val="00C04A36"/>
    <w:rsid w:val="00C0527B"/>
    <w:rsid w:val="00C07091"/>
    <w:rsid w:val="00C0712E"/>
    <w:rsid w:val="00C07451"/>
    <w:rsid w:val="00C10032"/>
    <w:rsid w:val="00C13FE9"/>
    <w:rsid w:val="00C14904"/>
    <w:rsid w:val="00C1494A"/>
    <w:rsid w:val="00C170EF"/>
    <w:rsid w:val="00C201BF"/>
    <w:rsid w:val="00C30803"/>
    <w:rsid w:val="00C31D04"/>
    <w:rsid w:val="00C32A34"/>
    <w:rsid w:val="00C33BD9"/>
    <w:rsid w:val="00C34738"/>
    <w:rsid w:val="00C36D97"/>
    <w:rsid w:val="00C379AC"/>
    <w:rsid w:val="00C4018F"/>
    <w:rsid w:val="00C42BFA"/>
    <w:rsid w:val="00C447F6"/>
    <w:rsid w:val="00C464B9"/>
    <w:rsid w:val="00C5025F"/>
    <w:rsid w:val="00C51F61"/>
    <w:rsid w:val="00C53A99"/>
    <w:rsid w:val="00C54467"/>
    <w:rsid w:val="00C6270F"/>
    <w:rsid w:val="00C6285E"/>
    <w:rsid w:val="00C64169"/>
    <w:rsid w:val="00C64FE8"/>
    <w:rsid w:val="00C65F23"/>
    <w:rsid w:val="00C66A54"/>
    <w:rsid w:val="00C70A2E"/>
    <w:rsid w:val="00C755DD"/>
    <w:rsid w:val="00C75DF3"/>
    <w:rsid w:val="00C75F41"/>
    <w:rsid w:val="00C761E1"/>
    <w:rsid w:val="00C767E3"/>
    <w:rsid w:val="00C806F2"/>
    <w:rsid w:val="00C80A7A"/>
    <w:rsid w:val="00C80D28"/>
    <w:rsid w:val="00C813F0"/>
    <w:rsid w:val="00C815FE"/>
    <w:rsid w:val="00C8262A"/>
    <w:rsid w:val="00C82DD8"/>
    <w:rsid w:val="00C90235"/>
    <w:rsid w:val="00C90DD6"/>
    <w:rsid w:val="00C914A6"/>
    <w:rsid w:val="00C91E56"/>
    <w:rsid w:val="00C926AF"/>
    <w:rsid w:val="00C926DD"/>
    <w:rsid w:val="00C92717"/>
    <w:rsid w:val="00C92D79"/>
    <w:rsid w:val="00C955DF"/>
    <w:rsid w:val="00C95C66"/>
    <w:rsid w:val="00C95CAD"/>
    <w:rsid w:val="00C95F58"/>
    <w:rsid w:val="00C965F0"/>
    <w:rsid w:val="00CA1C3A"/>
    <w:rsid w:val="00CA2112"/>
    <w:rsid w:val="00CA4653"/>
    <w:rsid w:val="00CA5195"/>
    <w:rsid w:val="00CA5739"/>
    <w:rsid w:val="00CA5D73"/>
    <w:rsid w:val="00CA66FA"/>
    <w:rsid w:val="00CB2DFA"/>
    <w:rsid w:val="00CB7271"/>
    <w:rsid w:val="00CB7F02"/>
    <w:rsid w:val="00CC1386"/>
    <w:rsid w:val="00CC1438"/>
    <w:rsid w:val="00CC1D42"/>
    <w:rsid w:val="00CC1E67"/>
    <w:rsid w:val="00CC232C"/>
    <w:rsid w:val="00CD05A0"/>
    <w:rsid w:val="00CD23F1"/>
    <w:rsid w:val="00CD2D46"/>
    <w:rsid w:val="00CD458B"/>
    <w:rsid w:val="00CD69C5"/>
    <w:rsid w:val="00CE12AA"/>
    <w:rsid w:val="00CE2DAB"/>
    <w:rsid w:val="00CE331E"/>
    <w:rsid w:val="00CE4922"/>
    <w:rsid w:val="00CE4A4C"/>
    <w:rsid w:val="00CE637E"/>
    <w:rsid w:val="00CF1DB7"/>
    <w:rsid w:val="00CF24D6"/>
    <w:rsid w:val="00CF52DD"/>
    <w:rsid w:val="00CF6E2E"/>
    <w:rsid w:val="00CF7AE7"/>
    <w:rsid w:val="00CF7B27"/>
    <w:rsid w:val="00CF7D64"/>
    <w:rsid w:val="00D01363"/>
    <w:rsid w:val="00D06348"/>
    <w:rsid w:val="00D0743A"/>
    <w:rsid w:val="00D124F7"/>
    <w:rsid w:val="00D15106"/>
    <w:rsid w:val="00D20B21"/>
    <w:rsid w:val="00D22545"/>
    <w:rsid w:val="00D22D79"/>
    <w:rsid w:val="00D22F95"/>
    <w:rsid w:val="00D2539C"/>
    <w:rsid w:val="00D265EC"/>
    <w:rsid w:val="00D26A8B"/>
    <w:rsid w:val="00D26D0E"/>
    <w:rsid w:val="00D304BD"/>
    <w:rsid w:val="00D30D77"/>
    <w:rsid w:val="00D31CCD"/>
    <w:rsid w:val="00D3323E"/>
    <w:rsid w:val="00D3445D"/>
    <w:rsid w:val="00D34AD9"/>
    <w:rsid w:val="00D37053"/>
    <w:rsid w:val="00D37611"/>
    <w:rsid w:val="00D37B61"/>
    <w:rsid w:val="00D37BAD"/>
    <w:rsid w:val="00D4119B"/>
    <w:rsid w:val="00D427DF"/>
    <w:rsid w:val="00D45C3F"/>
    <w:rsid w:val="00D46D15"/>
    <w:rsid w:val="00D47403"/>
    <w:rsid w:val="00D508C7"/>
    <w:rsid w:val="00D51E4B"/>
    <w:rsid w:val="00D51F19"/>
    <w:rsid w:val="00D536BB"/>
    <w:rsid w:val="00D543E9"/>
    <w:rsid w:val="00D6118E"/>
    <w:rsid w:val="00D61289"/>
    <w:rsid w:val="00D61E7B"/>
    <w:rsid w:val="00D6330D"/>
    <w:rsid w:val="00D649B9"/>
    <w:rsid w:val="00D65F26"/>
    <w:rsid w:val="00D6605D"/>
    <w:rsid w:val="00D67B31"/>
    <w:rsid w:val="00D7014E"/>
    <w:rsid w:val="00D72EBB"/>
    <w:rsid w:val="00D74050"/>
    <w:rsid w:val="00D74612"/>
    <w:rsid w:val="00D74B4A"/>
    <w:rsid w:val="00D758AC"/>
    <w:rsid w:val="00D760B7"/>
    <w:rsid w:val="00D76C87"/>
    <w:rsid w:val="00D8051B"/>
    <w:rsid w:val="00D8088B"/>
    <w:rsid w:val="00D80FB3"/>
    <w:rsid w:val="00D833FF"/>
    <w:rsid w:val="00D837B2"/>
    <w:rsid w:val="00D843A6"/>
    <w:rsid w:val="00D849E8"/>
    <w:rsid w:val="00D86BCD"/>
    <w:rsid w:val="00D86FA4"/>
    <w:rsid w:val="00D908EA"/>
    <w:rsid w:val="00D92453"/>
    <w:rsid w:val="00D97CD5"/>
    <w:rsid w:val="00D97FB1"/>
    <w:rsid w:val="00DA0140"/>
    <w:rsid w:val="00DA021A"/>
    <w:rsid w:val="00DA0BCC"/>
    <w:rsid w:val="00DA279B"/>
    <w:rsid w:val="00DA44FE"/>
    <w:rsid w:val="00DA4B3C"/>
    <w:rsid w:val="00DA76DF"/>
    <w:rsid w:val="00DB0EA7"/>
    <w:rsid w:val="00DB29B5"/>
    <w:rsid w:val="00DB2E6D"/>
    <w:rsid w:val="00DB56AA"/>
    <w:rsid w:val="00DB65C6"/>
    <w:rsid w:val="00DB7A9C"/>
    <w:rsid w:val="00DC0C19"/>
    <w:rsid w:val="00DC360B"/>
    <w:rsid w:val="00DC4148"/>
    <w:rsid w:val="00DC4746"/>
    <w:rsid w:val="00DC4DA1"/>
    <w:rsid w:val="00DD15C6"/>
    <w:rsid w:val="00DD1BC1"/>
    <w:rsid w:val="00DD2629"/>
    <w:rsid w:val="00DD34CE"/>
    <w:rsid w:val="00DD3699"/>
    <w:rsid w:val="00DD440C"/>
    <w:rsid w:val="00DD443F"/>
    <w:rsid w:val="00DD4B64"/>
    <w:rsid w:val="00DD6864"/>
    <w:rsid w:val="00DD7459"/>
    <w:rsid w:val="00DD7CBA"/>
    <w:rsid w:val="00DE02AA"/>
    <w:rsid w:val="00DE04C0"/>
    <w:rsid w:val="00DE2645"/>
    <w:rsid w:val="00DE298B"/>
    <w:rsid w:val="00DE30D4"/>
    <w:rsid w:val="00DE311C"/>
    <w:rsid w:val="00DE3FD0"/>
    <w:rsid w:val="00DE58CB"/>
    <w:rsid w:val="00DE6F3F"/>
    <w:rsid w:val="00DF0355"/>
    <w:rsid w:val="00DF31AC"/>
    <w:rsid w:val="00DF524E"/>
    <w:rsid w:val="00DF5CE9"/>
    <w:rsid w:val="00DF617B"/>
    <w:rsid w:val="00DF6C2D"/>
    <w:rsid w:val="00DF6C8D"/>
    <w:rsid w:val="00DF6F85"/>
    <w:rsid w:val="00E025F9"/>
    <w:rsid w:val="00E02A8F"/>
    <w:rsid w:val="00E03A6F"/>
    <w:rsid w:val="00E03EE0"/>
    <w:rsid w:val="00E0403B"/>
    <w:rsid w:val="00E10CDD"/>
    <w:rsid w:val="00E133A3"/>
    <w:rsid w:val="00E1534E"/>
    <w:rsid w:val="00E171A0"/>
    <w:rsid w:val="00E171AA"/>
    <w:rsid w:val="00E2089C"/>
    <w:rsid w:val="00E21AAC"/>
    <w:rsid w:val="00E21C79"/>
    <w:rsid w:val="00E24553"/>
    <w:rsid w:val="00E25A45"/>
    <w:rsid w:val="00E2751A"/>
    <w:rsid w:val="00E2769B"/>
    <w:rsid w:val="00E3182A"/>
    <w:rsid w:val="00E33613"/>
    <w:rsid w:val="00E35A5D"/>
    <w:rsid w:val="00E374CB"/>
    <w:rsid w:val="00E375BC"/>
    <w:rsid w:val="00E37B56"/>
    <w:rsid w:val="00E437EE"/>
    <w:rsid w:val="00E438D1"/>
    <w:rsid w:val="00E457D6"/>
    <w:rsid w:val="00E459EC"/>
    <w:rsid w:val="00E46837"/>
    <w:rsid w:val="00E46AA2"/>
    <w:rsid w:val="00E516DE"/>
    <w:rsid w:val="00E535F9"/>
    <w:rsid w:val="00E55933"/>
    <w:rsid w:val="00E57232"/>
    <w:rsid w:val="00E57D20"/>
    <w:rsid w:val="00E61110"/>
    <w:rsid w:val="00E62927"/>
    <w:rsid w:val="00E63704"/>
    <w:rsid w:val="00E63BF0"/>
    <w:rsid w:val="00E715C0"/>
    <w:rsid w:val="00E73EF4"/>
    <w:rsid w:val="00E802E1"/>
    <w:rsid w:val="00E81A41"/>
    <w:rsid w:val="00E845CC"/>
    <w:rsid w:val="00E84F6E"/>
    <w:rsid w:val="00E93C73"/>
    <w:rsid w:val="00E95835"/>
    <w:rsid w:val="00E96FCB"/>
    <w:rsid w:val="00E9716C"/>
    <w:rsid w:val="00EA29DA"/>
    <w:rsid w:val="00EA2B35"/>
    <w:rsid w:val="00EA3608"/>
    <w:rsid w:val="00EB4B60"/>
    <w:rsid w:val="00EB5689"/>
    <w:rsid w:val="00EB60B1"/>
    <w:rsid w:val="00EB77EC"/>
    <w:rsid w:val="00EB7AC3"/>
    <w:rsid w:val="00EC3A54"/>
    <w:rsid w:val="00EC5704"/>
    <w:rsid w:val="00EC576D"/>
    <w:rsid w:val="00EC5BBD"/>
    <w:rsid w:val="00EC78B6"/>
    <w:rsid w:val="00EC7E5A"/>
    <w:rsid w:val="00ED0530"/>
    <w:rsid w:val="00ED254D"/>
    <w:rsid w:val="00ED3412"/>
    <w:rsid w:val="00ED426D"/>
    <w:rsid w:val="00ED4F0D"/>
    <w:rsid w:val="00ED509C"/>
    <w:rsid w:val="00ED5E93"/>
    <w:rsid w:val="00ED65E0"/>
    <w:rsid w:val="00ED6FD6"/>
    <w:rsid w:val="00EE1949"/>
    <w:rsid w:val="00EE5B03"/>
    <w:rsid w:val="00EE7C28"/>
    <w:rsid w:val="00EF2BDC"/>
    <w:rsid w:val="00EF2DD4"/>
    <w:rsid w:val="00EF3E2B"/>
    <w:rsid w:val="00EF714D"/>
    <w:rsid w:val="00EF7777"/>
    <w:rsid w:val="00EF79E3"/>
    <w:rsid w:val="00F0086E"/>
    <w:rsid w:val="00F0112E"/>
    <w:rsid w:val="00F04319"/>
    <w:rsid w:val="00F05BE9"/>
    <w:rsid w:val="00F0677D"/>
    <w:rsid w:val="00F072A8"/>
    <w:rsid w:val="00F075BC"/>
    <w:rsid w:val="00F1369A"/>
    <w:rsid w:val="00F15471"/>
    <w:rsid w:val="00F162B2"/>
    <w:rsid w:val="00F200FF"/>
    <w:rsid w:val="00F2431F"/>
    <w:rsid w:val="00F27325"/>
    <w:rsid w:val="00F27623"/>
    <w:rsid w:val="00F304CE"/>
    <w:rsid w:val="00F3081C"/>
    <w:rsid w:val="00F32A61"/>
    <w:rsid w:val="00F330D2"/>
    <w:rsid w:val="00F3371C"/>
    <w:rsid w:val="00F37983"/>
    <w:rsid w:val="00F40160"/>
    <w:rsid w:val="00F40B8B"/>
    <w:rsid w:val="00F432F2"/>
    <w:rsid w:val="00F435FA"/>
    <w:rsid w:val="00F44AF8"/>
    <w:rsid w:val="00F44EF4"/>
    <w:rsid w:val="00F45198"/>
    <w:rsid w:val="00F457DD"/>
    <w:rsid w:val="00F470E6"/>
    <w:rsid w:val="00F47DCF"/>
    <w:rsid w:val="00F50527"/>
    <w:rsid w:val="00F515E9"/>
    <w:rsid w:val="00F51B11"/>
    <w:rsid w:val="00F57CDF"/>
    <w:rsid w:val="00F6050A"/>
    <w:rsid w:val="00F611BE"/>
    <w:rsid w:val="00F622A2"/>
    <w:rsid w:val="00F624CD"/>
    <w:rsid w:val="00F652F7"/>
    <w:rsid w:val="00F66ED5"/>
    <w:rsid w:val="00F67F61"/>
    <w:rsid w:val="00F71448"/>
    <w:rsid w:val="00F71768"/>
    <w:rsid w:val="00F7263E"/>
    <w:rsid w:val="00F729B9"/>
    <w:rsid w:val="00F72B2B"/>
    <w:rsid w:val="00F7356E"/>
    <w:rsid w:val="00F73984"/>
    <w:rsid w:val="00F7478F"/>
    <w:rsid w:val="00F764D5"/>
    <w:rsid w:val="00F8016F"/>
    <w:rsid w:val="00F83F2C"/>
    <w:rsid w:val="00F84B64"/>
    <w:rsid w:val="00F85800"/>
    <w:rsid w:val="00F85BC9"/>
    <w:rsid w:val="00F90163"/>
    <w:rsid w:val="00F952E6"/>
    <w:rsid w:val="00F957A6"/>
    <w:rsid w:val="00F95913"/>
    <w:rsid w:val="00F966BE"/>
    <w:rsid w:val="00FA0AD3"/>
    <w:rsid w:val="00FA1688"/>
    <w:rsid w:val="00FA34A4"/>
    <w:rsid w:val="00FB45BD"/>
    <w:rsid w:val="00FB7C65"/>
    <w:rsid w:val="00FC2C83"/>
    <w:rsid w:val="00FC46C2"/>
    <w:rsid w:val="00FC65FB"/>
    <w:rsid w:val="00FD21F0"/>
    <w:rsid w:val="00FD3209"/>
    <w:rsid w:val="00FD68DE"/>
    <w:rsid w:val="00FE0C16"/>
    <w:rsid w:val="00FE3BD2"/>
    <w:rsid w:val="00FE45F9"/>
    <w:rsid w:val="00FE4A17"/>
    <w:rsid w:val="00FE6B14"/>
    <w:rsid w:val="00FE7895"/>
    <w:rsid w:val="00FE7DB2"/>
    <w:rsid w:val="00FF1A84"/>
    <w:rsid w:val="00FF2CF6"/>
    <w:rsid w:val="00FF76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5D645"/>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uiPriority w:val="99"/>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060D8B"/>
    <w:rPr>
      <w:b/>
      <w:bCs/>
    </w:rPr>
  </w:style>
  <w:style w:type="character" w:customStyle="1" w:styleId="apple-converted-space">
    <w:name w:val="apple-converted-space"/>
    <w:basedOn w:val="Fuentedeprrafopredeter"/>
    <w:rsid w:val="00B74038"/>
  </w:style>
  <w:style w:type="character" w:styleId="Refdecomentario">
    <w:name w:val="annotation reference"/>
    <w:basedOn w:val="Fuentedeprrafopredeter"/>
    <w:uiPriority w:val="99"/>
    <w:semiHidden/>
    <w:unhideWhenUsed/>
    <w:rsid w:val="00EE5B03"/>
    <w:rPr>
      <w:sz w:val="16"/>
      <w:szCs w:val="16"/>
    </w:rPr>
  </w:style>
  <w:style w:type="paragraph" w:styleId="Textocomentario">
    <w:name w:val="annotation text"/>
    <w:basedOn w:val="Normal"/>
    <w:link w:val="TextocomentarioCar"/>
    <w:uiPriority w:val="99"/>
    <w:semiHidden/>
    <w:unhideWhenUsed/>
    <w:rsid w:val="00EE5B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5B03"/>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EE5B03"/>
    <w:rPr>
      <w:b/>
      <w:bCs/>
    </w:rPr>
  </w:style>
  <w:style w:type="character" w:customStyle="1" w:styleId="AsuntodelcomentarioCar">
    <w:name w:val="Asunto del comentario Car"/>
    <w:basedOn w:val="TextocomentarioCar"/>
    <w:link w:val="Asuntodelcomentario"/>
    <w:uiPriority w:val="99"/>
    <w:semiHidden/>
    <w:rsid w:val="00EE5B03"/>
    <w:rPr>
      <w:rFonts w:asciiTheme="minorHAnsi" w:hAnsiTheme="minorHAnsi"/>
      <w:b/>
      <w:bCs/>
      <w:sz w:val="20"/>
      <w:szCs w:val="20"/>
    </w:rPr>
  </w:style>
  <w:style w:type="character" w:styleId="Hipervnculovisitado">
    <w:name w:val="FollowedHyperlink"/>
    <w:basedOn w:val="Fuentedeprrafopredeter"/>
    <w:uiPriority w:val="99"/>
    <w:semiHidden/>
    <w:unhideWhenUsed/>
    <w:rsid w:val="00A21BCE"/>
    <w:rPr>
      <w:color w:val="954F72" w:themeColor="followedHyperlink"/>
      <w:u w:val="single"/>
    </w:rPr>
  </w:style>
  <w:style w:type="paragraph" w:styleId="Textosinformato">
    <w:name w:val="Plain Text"/>
    <w:basedOn w:val="Normal"/>
    <w:link w:val="TextosinformatoCar"/>
    <w:uiPriority w:val="99"/>
    <w:semiHidden/>
    <w:unhideWhenUsed/>
    <w:rsid w:val="00A21BCE"/>
    <w:pPr>
      <w:spacing w:after="0" w:line="240" w:lineRule="auto"/>
    </w:pPr>
    <w:rPr>
      <w:rFonts w:ascii="Futura Std Book" w:hAnsi="Futura Std Book"/>
      <w:szCs w:val="21"/>
    </w:rPr>
  </w:style>
  <w:style w:type="character" w:customStyle="1" w:styleId="TextosinformatoCar">
    <w:name w:val="Texto sin formato Car"/>
    <w:basedOn w:val="Fuentedeprrafopredeter"/>
    <w:link w:val="Textosinformato"/>
    <w:uiPriority w:val="99"/>
    <w:semiHidden/>
    <w:rsid w:val="00A21BCE"/>
    <w:rPr>
      <w:szCs w:val="21"/>
    </w:rPr>
  </w:style>
  <w:style w:type="paragraph" w:customStyle="1" w:styleId="Default">
    <w:name w:val="Default"/>
    <w:uiPriority w:val="99"/>
    <w:rsid w:val="00A21BCE"/>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uiPriority w:val="99"/>
    <w:rsid w:val="00735FF8"/>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735FF8"/>
  </w:style>
  <w:style w:type="character" w:customStyle="1" w:styleId="eop">
    <w:name w:val="eop"/>
    <w:basedOn w:val="Fuentedeprrafopredeter"/>
    <w:rsid w:val="00735FF8"/>
  </w:style>
  <w:style w:type="paragraph" w:styleId="NormalWeb">
    <w:name w:val="Normal (Web)"/>
    <w:basedOn w:val="Normal"/>
    <w:uiPriority w:val="99"/>
    <w:unhideWhenUsed/>
    <w:rsid w:val="006B7D0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9499">
      <w:bodyDiv w:val="1"/>
      <w:marLeft w:val="0"/>
      <w:marRight w:val="0"/>
      <w:marTop w:val="0"/>
      <w:marBottom w:val="0"/>
      <w:divBdr>
        <w:top w:val="none" w:sz="0" w:space="0" w:color="auto"/>
        <w:left w:val="none" w:sz="0" w:space="0" w:color="auto"/>
        <w:bottom w:val="none" w:sz="0" w:space="0" w:color="auto"/>
        <w:right w:val="none" w:sz="0" w:space="0" w:color="auto"/>
      </w:divBdr>
    </w:div>
    <w:div w:id="68500434">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7606160">
      <w:bodyDiv w:val="1"/>
      <w:marLeft w:val="0"/>
      <w:marRight w:val="0"/>
      <w:marTop w:val="0"/>
      <w:marBottom w:val="0"/>
      <w:divBdr>
        <w:top w:val="none" w:sz="0" w:space="0" w:color="auto"/>
        <w:left w:val="none" w:sz="0" w:space="0" w:color="auto"/>
        <w:bottom w:val="none" w:sz="0" w:space="0" w:color="auto"/>
        <w:right w:val="none" w:sz="0" w:space="0" w:color="auto"/>
      </w:divBdr>
    </w:div>
    <w:div w:id="90398734">
      <w:bodyDiv w:val="1"/>
      <w:marLeft w:val="0"/>
      <w:marRight w:val="0"/>
      <w:marTop w:val="0"/>
      <w:marBottom w:val="0"/>
      <w:divBdr>
        <w:top w:val="none" w:sz="0" w:space="0" w:color="auto"/>
        <w:left w:val="none" w:sz="0" w:space="0" w:color="auto"/>
        <w:bottom w:val="none" w:sz="0" w:space="0" w:color="auto"/>
        <w:right w:val="none" w:sz="0" w:space="0" w:color="auto"/>
      </w:divBdr>
    </w:div>
    <w:div w:id="91558006">
      <w:bodyDiv w:val="1"/>
      <w:marLeft w:val="0"/>
      <w:marRight w:val="0"/>
      <w:marTop w:val="0"/>
      <w:marBottom w:val="0"/>
      <w:divBdr>
        <w:top w:val="none" w:sz="0" w:space="0" w:color="auto"/>
        <w:left w:val="none" w:sz="0" w:space="0" w:color="auto"/>
        <w:bottom w:val="none" w:sz="0" w:space="0" w:color="auto"/>
        <w:right w:val="none" w:sz="0" w:space="0" w:color="auto"/>
      </w:divBdr>
    </w:div>
    <w:div w:id="93550328">
      <w:bodyDiv w:val="1"/>
      <w:marLeft w:val="0"/>
      <w:marRight w:val="0"/>
      <w:marTop w:val="0"/>
      <w:marBottom w:val="0"/>
      <w:divBdr>
        <w:top w:val="none" w:sz="0" w:space="0" w:color="auto"/>
        <w:left w:val="none" w:sz="0" w:space="0" w:color="auto"/>
        <w:bottom w:val="none" w:sz="0" w:space="0" w:color="auto"/>
        <w:right w:val="none" w:sz="0" w:space="0" w:color="auto"/>
      </w:divBdr>
    </w:div>
    <w:div w:id="97213610">
      <w:bodyDiv w:val="1"/>
      <w:marLeft w:val="0"/>
      <w:marRight w:val="0"/>
      <w:marTop w:val="0"/>
      <w:marBottom w:val="0"/>
      <w:divBdr>
        <w:top w:val="none" w:sz="0" w:space="0" w:color="auto"/>
        <w:left w:val="none" w:sz="0" w:space="0" w:color="auto"/>
        <w:bottom w:val="none" w:sz="0" w:space="0" w:color="auto"/>
        <w:right w:val="none" w:sz="0" w:space="0" w:color="auto"/>
      </w:divBdr>
    </w:div>
    <w:div w:id="109210079">
      <w:bodyDiv w:val="1"/>
      <w:marLeft w:val="0"/>
      <w:marRight w:val="0"/>
      <w:marTop w:val="0"/>
      <w:marBottom w:val="0"/>
      <w:divBdr>
        <w:top w:val="none" w:sz="0" w:space="0" w:color="auto"/>
        <w:left w:val="none" w:sz="0" w:space="0" w:color="auto"/>
        <w:bottom w:val="none" w:sz="0" w:space="0" w:color="auto"/>
        <w:right w:val="none" w:sz="0" w:space="0" w:color="auto"/>
      </w:divBdr>
    </w:div>
    <w:div w:id="137840366">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0344604">
      <w:bodyDiv w:val="1"/>
      <w:marLeft w:val="0"/>
      <w:marRight w:val="0"/>
      <w:marTop w:val="0"/>
      <w:marBottom w:val="0"/>
      <w:divBdr>
        <w:top w:val="none" w:sz="0" w:space="0" w:color="auto"/>
        <w:left w:val="none" w:sz="0" w:space="0" w:color="auto"/>
        <w:bottom w:val="none" w:sz="0" w:space="0" w:color="auto"/>
        <w:right w:val="none" w:sz="0" w:space="0" w:color="auto"/>
      </w:divBdr>
    </w:div>
    <w:div w:id="141389613">
      <w:bodyDiv w:val="1"/>
      <w:marLeft w:val="0"/>
      <w:marRight w:val="0"/>
      <w:marTop w:val="0"/>
      <w:marBottom w:val="0"/>
      <w:divBdr>
        <w:top w:val="none" w:sz="0" w:space="0" w:color="auto"/>
        <w:left w:val="none" w:sz="0" w:space="0" w:color="auto"/>
        <w:bottom w:val="none" w:sz="0" w:space="0" w:color="auto"/>
        <w:right w:val="none" w:sz="0" w:space="0" w:color="auto"/>
      </w:divBdr>
    </w:div>
    <w:div w:id="151064503">
      <w:bodyDiv w:val="1"/>
      <w:marLeft w:val="0"/>
      <w:marRight w:val="0"/>
      <w:marTop w:val="0"/>
      <w:marBottom w:val="0"/>
      <w:divBdr>
        <w:top w:val="none" w:sz="0" w:space="0" w:color="auto"/>
        <w:left w:val="none" w:sz="0" w:space="0" w:color="auto"/>
        <w:bottom w:val="none" w:sz="0" w:space="0" w:color="auto"/>
        <w:right w:val="none" w:sz="0" w:space="0" w:color="auto"/>
      </w:divBdr>
    </w:div>
    <w:div w:id="154998881">
      <w:bodyDiv w:val="1"/>
      <w:marLeft w:val="0"/>
      <w:marRight w:val="0"/>
      <w:marTop w:val="0"/>
      <w:marBottom w:val="0"/>
      <w:divBdr>
        <w:top w:val="none" w:sz="0" w:space="0" w:color="auto"/>
        <w:left w:val="none" w:sz="0" w:space="0" w:color="auto"/>
        <w:bottom w:val="none" w:sz="0" w:space="0" w:color="auto"/>
        <w:right w:val="none" w:sz="0" w:space="0" w:color="auto"/>
      </w:divBdr>
    </w:div>
    <w:div w:id="157233394">
      <w:bodyDiv w:val="1"/>
      <w:marLeft w:val="0"/>
      <w:marRight w:val="0"/>
      <w:marTop w:val="0"/>
      <w:marBottom w:val="0"/>
      <w:divBdr>
        <w:top w:val="none" w:sz="0" w:space="0" w:color="auto"/>
        <w:left w:val="none" w:sz="0" w:space="0" w:color="auto"/>
        <w:bottom w:val="none" w:sz="0" w:space="0" w:color="auto"/>
        <w:right w:val="none" w:sz="0" w:space="0" w:color="auto"/>
      </w:divBdr>
    </w:div>
    <w:div w:id="185487877">
      <w:bodyDiv w:val="1"/>
      <w:marLeft w:val="0"/>
      <w:marRight w:val="0"/>
      <w:marTop w:val="0"/>
      <w:marBottom w:val="0"/>
      <w:divBdr>
        <w:top w:val="none" w:sz="0" w:space="0" w:color="auto"/>
        <w:left w:val="none" w:sz="0" w:space="0" w:color="auto"/>
        <w:bottom w:val="none" w:sz="0" w:space="0" w:color="auto"/>
        <w:right w:val="none" w:sz="0" w:space="0" w:color="auto"/>
      </w:divBdr>
    </w:div>
    <w:div w:id="186647788">
      <w:bodyDiv w:val="1"/>
      <w:marLeft w:val="0"/>
      <w:marRight w:val="0"/>
      <w:marTop w:val="0"/>
      <w:marBottom w:val="0"/>
      <w:divBdr>
        <w:top w:val="none" w:sz="0" w:space="0" w:color="auto"/>
        <w:left w:val="none" w:sz="0" w:space="0" w:color="auto"/>
        <w:bottom w:val="none" w:sz="0" w:space="0" w:color="auto"/>
        <w:right w:val="none" w:sz="0" w:space="0" w:color="auto"/>
      </w:divBdr>
    </w:div>
    <w:div w:id="199981386">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7687400">
      <w:bodyDiv w:val="1"/>
      <w:marLeft w:val="0"/>
      <w:marRight w:val="0"/>
      <w:marTop w:val="0"/>
      <w:marBottom w:val="0"/>
      <w:divBdr>
        <w:top w:val="none" w:sz="0" w:space="0" w:color="auto"/>
        <w:left w:val="none" w:sz="0" w:space="0" w:color="auto"/>
        <w:bottom w:val="none" w:sz="0" w:space="0" w:color="auto"/>
        <w:right w:val="none" w:sz="0" w:space="0" w:color="auto"/>
      </w:divBdr>
    </w:div>
    <w:div w:id="246811519">
      <w:bodyDiv w:val="1"/>
      <w:marLeft w:val="0"/>
      <w:marRight w:val="0"/>
      <w:marTop w:val="0"/>
      <w:marBottom w:val="0"/>
      <w:divBdr>
        <w:top w:val="none" w:sz="0" w:space="0" w:color="auto"/>
        <w:left w:val="none" w:sz="0" w:space="0" w:color="auto"/>
        <w:bottom w:val="none" w:sz="0" w:space="0" w:color="auto"/>
        <w:right w:val="none" w:sz="0" w:space="0" w:color="auto"/>
      </w:divBdr>
    </w:div>
    <w:div w:id="250504558">
      <w:bodyDiv w:val="1"/>
      <w:marLeft w:val="0"/>
      <w:marRight w:val="0"/>
      <w:marTop w:val="0"/>
      <w:marBottom w:val="0"/>
      <w:divBdr>
        <w:top w:val="none" w:sz="0" w:space="0" w:color="auto"/>
        <w:left w:val="none" w:sz="0" w:space="0" w:color="auto"/>
        <w:bottom w:val="none" w:sz="0" w:space="0" w:color="auto"/>
        <w:right w:val="none" w:sz="0" w:space="0" w:color="auto"/>
      </w:divBdr>
    </w:div>
    <w:div w:id="280769335">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91063647">
      <w:bodyDiv w:val="1"/>
      <w:marLeft w:val="0"/>
      <w:marRight w:val="0"/>
      <w:marTop w:val="0"/>
      <w:marBottom w:val="0"/>
      <w:divBdr>
        <w:top w:val="none" w:sz="0" w:space="0" w:color="auto"/>
        <w:left w:val="none" w:sz="0" w:space="0" w:color="auto"/>
        <w:bottom w:val="none" w:sz="0" w:space="0" w:color="auto"/>
        <w:right w:val="none" w:sz="0" w:space="0" w:color="auto"/>
      </w:divBdr>
    </w:div>
    <w:div w:id="306133069">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6635712">
      <w:bodyDiv w:val="1"/>
      <w:marLeft w:val="0"/>
      <w:marRight w:val="0"/>
      <w:marTop w:val="0"/>
      <w:marBottom w:val="0"/>
      <w:divBdr>
        <w:top w:val="none" w:sz="0" w:space="0" w:color="auto"/>
        <w:left w:val="none" w:sz="0" w:space="0" w:color="auto"/>
        <w:bottom w:val="none" w:sz="0" w:space="0" w:color="auto"/>
        <w:right w:val="none" w:sz="0" w:space="0" w:color="auto"/>
      </w:divBdr>
    </w:div>
    <w:div w:id="327248277">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0917463">
      <w:bodyDiv w:val="1"/>
      <w:marLeft w:val="0"/>
      <w:marRight w:val="0"/>
      <w:marTop w:val="0"/>
      <w:marBottom w:val="0"/>
      <w:divBdr>
        <w:top w:val="none" w:sz="0" w:space="0" w:color="auto"/>
        <w:left w:val="none" w:sz="0" w:space="0" w:color="auto"/>
        <w:bottom w:val="none" w:sz="0" w:space="0" w:color="auto"/>
        <w:right w:val="none" w:sz="0" w:space="0" w:color="auto"/>
      </w:divBdr>
    </w:div>
    <w:div w:id="332299146">
      <w:bodyDiv w:val="1"/>
      <w:marLeft w:val="0"/>
      <w:marRight w:val="0"/>
      <w:marTop w:val="0"/>
      <w:marBottom w:val="0"/>
      <w:divBdr>
        <w:top w:val="none" w:sz="0" w:space="0" w:color="auto"/>
        <w:left w:val="none" w:sz="0" w:space="0" w:color="auto"/>
        <w:bottom w:val="none" w:sz="0" w:space="0" w:color="auto"/>
        <w:right w:val="none" w:sz="0" w:space="0" w:color="auto"/>
      </w:divBdr>
    </w:div>
    <w:div w:id="334454052">
      <w:bodyDiv w:val="1"/>
      <w:marLeft w:val="0"/>
      <w:marRight w:val="0"/>
      <w:marTop w:val="0"/>
      <w:marBottom w:val="0"/>
      <w:divBdr>
        <w:top w:val="none" w:sz="0" w:space="0" w:color="auto"/>
        <w:left w:val="none" w:sz="0" w:space="0" w:color="auto"/>
        <w:bottom w:val="none" w:sz="0" w:space="0" w:color="auto"/>
        <w:right w:val="none" w:sz="0" w:space="0" w:color="auto"/>
      </w:divBdr>
    </w:div>
    <w:div w:id="336735895">
      <w:bodyDiv w:val="1"/>
      <w:marLeft w:val="0"/>
      <w:marRight w:val="0"/>
      <w:marTop w:val="0"/>
      <w:marBottom w:val="0"/>
      <w:divBdr>
        <w:top w:val="none" w:sz="0" w:space="0" w:color="auto"/>
        <w:left w:val="none" w:sz="0" w:space="0" w:color="auto"/>
        <w:bottom w:val="none" w:sz="0" w:space="0" w:color="auto"/>
        <w:right w:val="none" w:sz="0" w:space="0" w:color="auto"/>
      </w:divBdr>
    </w:div>
    <w:div w:id="355086467">
      <w:bodyDiv w:val="1"/>
      <w:marLeft w:val="0"/>
      <w:marRight w:val="0"/>
      <w:marTop w:val="0"/>
      <w:marBottom w:val="0"/>
      <w:divBdr>
        <w:top w:val="none" w:sz="0" w:space="0" w:color="auto"/>
        <w:left w:val="none" w:sz="0" w:space="0" w:color="auto"/>
        <w:bottom w:val="none" w:sz="0" w:space="0" w:color="auto"/>
        <w:right w:val="none" w:sz="0" w:space="0" w:color="auto"/>
      </w:divBdr>
    </w:div>
    <w:div w:id="379400224">
      <w:bodyDiv w:val="1"/>
      <w:marLeft w:val="0"/>
      <w:marRight w:val="0"/>
      <w:marTop w:val="0"/>
      <w:marBottom w:val="0"/>
      <w:divBdr>
        <w:top w:val="none" w:sz="0" w:space="0" w:color="auto"/>
        <w:left w:val="none" w:sz="0" w:space="0" w:color="auto"/>
        <w:bottom w:val="none" w:sz="0" w:space="0" w:color="auto"/>
        <w:right w:val="none" w:sz="0" w:space="0" w:color="auto"/>
      </w:divBdr>
    </w:div>
    <w:div w:id="389115467">
      <w:bodyDiv w:val="1"/>
      <w:marLeft w:val="0"/>
      <w:marRight w:val="0"/>
      <w:marTop w:val="0"/>
      <w:marBottom w:val="0"/>
      <w:divBdr>
        <w:top w:val="none" w:sz="0" w:space="0" w:color="auto"/>
        <w:left w:val="none" w:sz="0" w:space="0" w:color="auto"/>
        <w:bottom w:val="none" w:sz="0" w:space="0" w:color="auto"/>
        <w:right w:val="none" w:sz="0" w:space="0" w:color="auto"/>
      </w:divBdr>
    </w:div>
    <w:div w:id="398871057">
      <w:bodyDiv w:val="1"/>
      <w:marLeft w:val="0"/>
      <w:marRight w:val="0"/>
      <w:marTop w:val="0"/>
      <w:marBottom w:val="0"/>
      <w:divBdr>
        <w:top w:val="none" w:sz="0" w:space="0" w:color="auto"/>
        <w:left w:val="none" w:sz="0" w:space="0" w:color="auto"/>
        <w:bottom w:val="none" w:sz="0" w:space="0" w:color="auto"/>
        <w:right w:val="none" w:sz="0" w:space="0" w:color="auto"/>
      </w:divBdr>
    </w:div>
    <w:div w:id="431432845">
      <w:bodyDiv w:val="1"/>
      <w:marLeft w:val="0"/>
      <w:marRight w:val="0"/>
      <w:marTop w:val="0"/>
      <w:marBottom w:val="0"/>
      <w:divBdr>
        <w:top w:val="none" w:sz="0" w:space="0" w:color="auto"/>
        <w:left w:val="none" w:sz="0" w:space="0" w:color="auto"/>
        <w:bottom w:val="none" w:sz="0" w:space="0" w:color="auto"/>
        <w:right w:val="none" w:sz="0" w:space="0" w:color="auto"/>
      </w:divBdr>
    </w:div>
    <w:div w:id="448282676">
      <w:bodyDiv w:val="1"/>
      <w:marLeft w:val="0"/>
      <w:marRight w:val="0"/>
      <w:marTop w:val="0"/>
      <w:marBottom w:val="0"/>
      <w:divBdr>
        <w:top w:val="none" w:sz="0" w:space="0" w:color="auto"/>
        <w:left w:val="none" w:sz="0" w:space="0" w:color="auto"/>
        <w:bottom w:val="none" w:sz="0" w:space="0" w:color="auto"/>
        <w:right w:val="none" w:sz="0" w:space="0" w:color="auto"/>
      </w:divBdr>
    </w:div>
    <w:div w:id="485782989">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46768523">
      <w:bodyDiv w:val="1"/>
      <w:marLeft w:val="0"/>
      <w:marRight w:val="0"/>
      <w:marTop w:val="0"/>
      <w:marBottom w:val="0"/>
      <w:divBdr>
        <w:top w:val="none" w:sz="0" w:space="0" w:color="auto"/>
        <w:left w:val="none" w:sz="0" w:space="0" w:color="auto"/>
        <w:bottom w:val="none" w:sz="0" w:space="0" w:color="auto"/>
        <w:right w:val="none" w:sz="0" w:space="0" w:color="auto"/>
      </w:divBdr>
    </w:div>
    <w:div w:id="551700153">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8224036">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0719785">
      <w:bodyDiv w:val="1"/>
      <w:marLeft w:val="0"/>
      <w:marRight w:val="0"/>
      <w:marTop w:val="0"/>
      <w:marBottom w:val="0"/>
      <w:divBdr>
        <w:top w:val="none" w:sz="0" w:space="0" w:color="auto"/>
        <w:left w:val="none" w:sz="0" w:space="0" w:color="auto"/>
        <w:bottom w:val="none" w:sz="0" w:space="0" w:color="auto"/>
        <w:right w:val="none" w:sz="0" w:space="0" w:color="auto"/>
      </w:divBdr>
    </w:div>
    <w:div w:id="597100106">
      <w:bodyDiv w:val="1"/>
      <w:marLeft w:val="0"/>
      <w:marRight w:val="0"/>
      <w:marTop w:val="0"/>
      <w:marBottom w:val="0"/>
      <w:divBdr>
        <w:top w:val="none" w:sz="0" w:space="0" w:color="auto"/>
        <w:left w:val="none" w:sz="0" w:space="0" w:color="auto"/>
        <w:bottom w:val="none" w:sz="0" w:space="0" w:color="auto"/>
        <w:right w:val="none" w:sz="0" w:space="0" w:color="auto"/>
      </w:divBdr>
    </w:div>
    <w:div w:id="600185300">
      <w:bodyDiv w:val="1"/>
      <w:marLeft w:val="0"/>
      <w:marRight w:val="0"/>
      <w:marTop w:val="0"/>
      <w:marBottom w:val="0"/>
      <w:divBdr>
        <w:top w:val="none" w:sz="0" w:space="0" w:color="auto"/>
        <w:left w:val="none" w:sz="0" w:space="0" w:color="auto"/>
        <w:bottom w:val="none" w:sz="0" w:space="0" w:color="auto"/>
        <w:right w:val="none" w:sz="0" w:space="0" w:color="auto"/>
      </w:divBdr>
    </w:div>
    <w:div w:id="623004258">
      <w:bodyDiv w:val="1"/>
      <w:marLeft w:val="0"/>
      <w:marRight w:val="0"/>
      <w:marTop w:val="0"/>
      <w:marBottom w:val="0"/>
      <w:divBdr>
        <w:top w:val="none" w:sz="0" w:space="0" w:color="auto"/>
        <w:left w:val="none" w:sz="0" w:space="0" w:color="auto"/>
        <w:bottom w:val="none" w:sz="0" w:space="0" w:color="auto"/>
        <w:right w:val="none" w:sz="0" w:space="0" w:color="auto"/>
      </w:divBdr>
    </w:div>
    <w:div w:id="628169746">
      <w:bodyDiv w:val="1"/>
      <w:marLeft w:val="0"/>
      <w:marRight w:val="0"/>
      <w:marTop w:val="0"/>
      <w:marBottom w:val="0"/>
      <w:divBdr>
        <w:top w:val="none" w:sz="0" w:space="0" w:color="auto"/>
        <w:left w:val="none" w:sz="0" w:space="0" w:color="auto"/>
        <w:bottom w:val="none" w:sz="0" w:space="0" w:color="auto"/>
        <w:right w:val="none" w:sz="0" w:space="0" w:color="auto"/>
      </w:divBdr>
    </w:div>
    <w:div w:id="676808027">
      <w:bodyDiv w:val="1"/>
      <w:marLeft w:val="0"/>
      <w:marRight w:val="0"/>
      <w:marTop w:val="0"/>
      <w:marBottom w:val="0"/>
      <w:divBdr>
        <w:top w:val="none" w:sz="0" w:space="0" w:color="auto"/>
        <w:left w:val="none" w:sz="0" w:space="0" w:color="auto"/>
        <w:bottom w:val="none" w:sz="0" w:space="0" w:color="auto"/>
        <w:right w:val="none" w:sz="0" w:space="0" w:color="auto"/>
      </w:divBdr>
    </w:div>
    <w:div w:id="681854591">
      <w:bodyDiv w:val="1"/>
      <w:marLeft w:val="0"/>
      <w:marRight w:val="0"/>
      <w:marTop w:val="0"/>
      <w:marBottom w:val="0"/>
      <w:divBdr>
        <w:top w:val="none" w:sz="0" w:space="0" w:color="auto"/>
        <w:left w:val="none" w:sz="0" w:space="0" w:color="auto"/>
        <w:bottom w:val="none" w:sz="0" w:space="0" w:color="auto"/>
        <w:right w:val="none" w:sz="0" w:space="0" w:color="auto"/>
      </w:divBdr>
    </w:div>
    <w:div w:id="691616268">
      <w:bodyDiv w:val="1"/>
      <w:marLeft w:val="0"/>
      <w:marRight w:val="0"/>
      <w:marTop w:val="0"/>
      <w:marBottom w:val="0"/>
      <w:divBdr>
        <w:top w:val="none" w:sz="0" w:space="0" w:color="auto"/>
        <w:left w:val="none" w:sz="0" w:space="0" w:color="auto"/>
        <w:bottom w:val="none" w:sz="0" w:space="0" w:color="auto"/>
        <w:right w:val="none" w:sz="0" w:space="0" w:color="auto"/>
      </w:divBdr>
    </w:div>
    <w:div w:id="694959988">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6345966">
      <w:bodyDiv w:val="1"/>
      <w:marLeft w:val="0"/>
      <w:marRight w:val="0"/>
      <w:marTop w:val="0"/>
      <w:marBottom w:val="0"/>
      <w:divBdr>
        <w:top w:val="none" w:sz="0" w:space="0" w:color="auto"/>
        <w:left w:val="none" w:sz="0" w:space="0" w:color="auto"/>
        <w:bottom w:val="none" w:sz="0" w:space="0" w:color="auto"/>
        <w:right w:val="none" w:sz="0" w:space="0" w:color="auto"/>
      </w:divBdr>
    </w:div>
    <w:div w:id="741567814">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7167351">
      <w:bodyDiv w:val="1"/>
      <w:marLeft w:val="0"/>
      <w:marRight w:val="0"/>
      <w:marTop w:val="0"/>
      <w:marBottom w:val="0"/>
      <w:divBdr>
        <w:top w:val="none" w:sz="0" w:space="0" w:color="auto"/>
        <w:left w:val="none" w:sz="0" w:space="0" w:color="auto"/>
        <w:bottom w:val="none" w:sz="0" w:space="0" w:color="auto"/>
        <w:right w:val="none" w:sz="0" w:space="0" w:color="auto"/>
      </w:divBdr>
    </w:div>
    <w:div w:id="787357228">
      <w:bodyDiv w:val="1"/>
      <w:marLeft w:val="0"/>
      <w:marRight w:val="0"/>
      <w:marTop w:val="0"/>
      <w:marBottom w:val="0"/>
      <w:divBdr>
        <w:top w:val="none" w:sz="0" w:space="0" w:color="auto"/>
        <w:left w:val="none" w:sz="0" w:space="0" w:color="auto"/>
        <w:bottom w:val="none" w:sz="0" w:space="0" w:color="auto"/>
        <w:right w:val="none" w:sz="0" w:space="0" w:color="auto"/>
      </w:divBdr>
    </w:div>
    <w:div w:id="801576717">
      <w:bodyDiv w:val="1"/>
      <w:marLeft w:val="0"/>
      <w:marRight w:val="0"/>
      <w:marTop w:val="0"/>
      <w:marBottom w:val="0"/>
      <w:divBdr>
        <w:top w:val="none" w:sz="0" w:space="0" w:color="auto"/>
        <w:left w:val="none" w:sz="0" w:space="0" w:color="auto"/>
        <w:bottom w:val="none" w:sz="0" w:space="0" w:color="auto"/>
        <w:right w:val="none" w:sz="0" w:space="0" w:color="auto"/>
      </w:divBdr>
    </w:div>
    <w:div w:id="835456667">
      <w:bodyDiv w:val="1"/>
      <w:marLeft w:val="0"/>
      <w:marRight w:val="0"/>
      <w:marTop w:val="0"/>
      <w:marBottom w:val="0"/>
      <w:divBdr>
        <w:top w:val="none" w:sz="0" w:space="0" w:color="auto"/>
        <w:left w:val="none" w:sz="0" w:space="0" w:color="auto"/>
        <w:bottom w:val="none" w:sz="0" w:space="0" w:color="auto"/>
        <w:right w:val="none" w:sz="0" w:space="0" w:color="auto"/>
      </w:divBdr>
    </w:div>
    <w:div w:id="856820019">
      <w:bodyDiv w:val="1"/>
      <w:marLeft w:val="0"/>
      <w:marRight w:val="0"/>
      <w:marTop w:val="0"/>
      <w:marBottom w:val="0"/>
      <w:divBdr>
        <w:top w:val="none" w:sz="0" w:space="0" w:color="auto"/>
        <w:left w:val="none" w:sz="0" w:space="0" w:color="auto"/>
        <w:bottom w:val="none" w:sz="0" w:space="0" w:color="auto"/>
        <w:right w:val="none" w:sz="0" w:space="0" w:color="auto"/>
      </w:divBdr>
    </w:div>
    <w:div w:id="863711442">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46810953">
      <w:bodyDiv w:val="1"/>
      <w:marLeft w:val="0"/>
      <w:marRight w:val="0"/>
      <w:marTop w:val="0"/>
      <w:marBottom w:val="0"/>
      <w:divBdr>
        <w:top w:val="none" w:sz="0" w:space="0" w:color="auto"/>
        <w:left w:val="none" w:sz="0" w:space="0" w:color="auto"/>
        <w:bottom w:val="none" w:sz="0" w:space="0" w:color="auto"/>
        <w:right w:val="none" w:sz="0" w:space="0" w:color="auto"/>
      </w:divBdr>
    </w:div>
    <w:div w:id="954092474">
      <w:bodyDiv w:val="1"/>
      <w:marLeft w:val="0"/>
      <w:marRight w:val="0"/>
      <w:marTop w:val="0"/>
      <w:marBottom w:val="0"/>
      <w:divBdr>
        <w:top w:val="none" w:sz="0" w:space="0" w:color="auto"/>
        <w:left w:val="none" w:sz="0" w:space="0" w:color="auto"/>
        <w:bottom w:val="none" w:sz="0" w:space="0" w:color="auto"/>
        <w:right w:val="none" w:sz="0" w:space="0" w:color="auto"/>
      </w:divBdr>
    </w:div>
    <w:div w:id="981157115">
      <w:bodyDiv w:val="1"/>
      <w:marLeft w:val="0"/>
      <w:marRight w:val="0"/>
      <w:marTop w:val="0"/>
      <w:marBottom w:val="0"/>
      <w:divBdr>
        <w:top w:val="none" w:sz="0" w:space="0" w:color="auto"/>
        <w:left w:val="none" w:sz="0" w:space="0" w:color="auto"/>
        <w:bottom w:val="none" w:sz="0" w:space="0" w:color="auto"/>
        <w:right w:val="none" w:sz="0" w:space="0" w:color="auto"/>
      </w:divBdr>
    </w:div>
    <w:div w:id="984504429">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29602865">
      <w:bodyDiv w:val="1"/>
      <w:marLeft w:val="0"/>
      <w:marRight w:val="0"/>
      <w:marTop w:val="0"/>
      <w:marBottom w:val="0"/>
      <w:divBdr>
        <w:top w:val="none" w:sz="0" w:space="0" w:color="auto"/>
        <w:left w:val="none" w:sz="0" w:space="0" w:color="auto"/>
        <w:bottom w:val="none" w:sz="0" w:space="0" w:color="auto"/>
        <w:right w:val="none" w:sz="0" w:space="0" w:color="auto"/>
      </w:divBdr>
    </w:div>
    <w:div w:id="1068575265">
      <w:bodyDiv w:val="1"/>
      <w:marLeft w:val="0"/>
      <w:marRight w:val="0"/>
      <w:marTop w:val="0"/>
      <w:marBottom w:val="0"/>
      <w:divBdr>
        <w:top w:val="none" w:sz="0" w:space="0" w:color="auto"/>
        <w:left w:val="none" w:sz="0" w:space="0" w:color="auto"/>
        <w:bottom w:val="none" w:sz="0" w:space="0" w:color="auto"/>
        <w:right w:val="none" w:sz="0" w:space="0" w:color="auto"/>
      </w:divBdr>
    </w:div>
    <w:div w:id="1096948643">
      <w:bodyDiv w:val="1"/>
      <w:marLeft w:val="0"/>
      <w:marRight w:val="0"/>
      <w:marTop w:val="0"/>
      <w:marBottom w:val="0"/>
      <w:divBdr>
        <w:top w:val="none" w:sz="0" w:space="0" w:color="auto"/>
        <w:left w:val="none" w:sz="0" w:space="0" w:color="auto"/>
        <w:bottom w:val="none" w:sz="0" w:space="0" w:color="auto"/>
        <w:right w:val="none" w:sz="0" w:space="0" w:color="auto"/>
      </w:divBdr>
    </w:div>
    <w:div w:id="1099571143">
      <w:bodyDiv w:val="1"/>
      <w:marLeft w:val="0"/>
      <w:marRight w:val="0"/>
      <w:marTop w:val="0"/>
      <w:marBottom w:val="0"/>
      <w:divBdr>
        <w:top w:val="none" w:sz="0" w:space="0" w:color="auto"/>
        <w:left w:val="none" w:sz="0" w:space="0" w:color="auto"/>
        <w:bottom w:val="none" w:sz="0" w:space="0" w:color="auto"/>
        <w:right w:val="none" w:sz="0" w:space="0" w:color="auto"/>
      </w:divBdr>
    </w:div>
    <w:div w:id="1140612209">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88248987">
      <w:bodyDiv w:val="1"/>
      <w:marLeft w:val="0"/>
      <w:marRight w:val="0"/>
      <w:marTop w:val="0"/>
      <w:marBottom w:val="0"/>
      <w:divBdr>
        <w:top w:val="none" w:sz="0" w:space="0" w:color="auto"/>
        <w:left w:val="none" w:sz="0" w:space="0" w:color="auto"/>
        <w:bottom w:val="none" w:sz="0" w:space="0" w:color="auto"/>
        <w:right w:val="none" w:sz="0" w:space="0" w:color="auto"/>
      </w:divBdr>
    </w:div>
    <w:div w:id="1202860160">
      <w:bodyDiv w:val="1"/>
      <w:marLeft w:val="0"/>
      <w:marRight w:val="0"/>
      <w:marTop w:val="0"/>
      <w:marBottom w:val="0"/>
      <w:divBdr>
        <w:top w:val="none" w:sz="0" w:space="0" w:color="auto"/>
        <w:left w:val="none" w:sz="0" w:space="0" w:color="auto"/>
        <w:bottom w:val="none" w:sz="0" w:space="0" w:color="auto"/>
        <w:right w:val="none" w:sz="0" w:space="0" w:color="auto"/>
      </w:divBdr>
    </w:div>
    <w:div w:id="1212186575">
      <w:bodyDiv w:val="1"/>
      <w:marLeft w:val="0"/>
      <w:marRight w:val="0"/>
      <w:marTop w:val="0"/>
      <w:marBottom w:val="0"/>
      <w:divBdr>
        <w:top w:val="none" w:sz="0" w:space="0" w:color="auto"/>
        <w:left w:val="none" w:sz="0" w:space="0" w:color="auto"/>
        <w:bottom w:val="none" w:sz="0" w:space="0" w:color="auto"/>
        <w:right w:val="none" w:sz="0" w:space="0" w:color="auto"/>
      </w:divBdr>
    </w:div>
    <w:div w:id="1222518415">
      <w:bodyDiv w:val="1"/>
      <w:marLeft w:val="0"/>
      <w:marRight w:val="0"/>
      <w:marTop w:val="0"/>
      <w:marBottom w:val="0"/>
      <w:divBdr>
        <w:top w:val="none" w:sz="0" w:space="0" w:color="auto"/>
        <w:left w:val="none" w:sz="0" w:space="0" w:color="auto"/>
        <w:bottom w:val="none" w:sz="0" w:space="0" w:color="auto"/>
        <w:right w:val="none" w:sz="0" w:space="0" w:color="auto"/>
      </w:divBdr>
    </w:div>
    <w:div w:id="1228538469">
      <w:bodyDiv w:val="1"/>
      <w:marLeft w:val="0"/>
      <w:marRight w:val="0"/>
      <w:marTop w:val="0"/>
      <w:marBottom w:val="0"/>
      <w:divBdr>
        <w:top w:val="none" w:sz="0" w:space="0" w:color="auto"/>
        <w:left w:val="none" w:sz="0" w:space="0" w:color="auto"/>
        <w:bottom w:val="none" w:sz="0" w:space="0" w:color="auto"/>
        <w:right w:val="none" w:sz="0" w:space="0" w:color="auto"/>
      </w:divBdr>
    </w:div>
    <w:div w:id="1242986892">
      <w:bodyDiv w:val="1"/>
      <w:marLeft w:val="0"/>
      <w:marRight w:val="0"/>
      <w:marTop w:val="0"/>
      <w:marBottom w:val="0"/>
      <w:divBdr>
        <w:top w:val="none" w:sz="0" w:space="0" w:color="auto"/>
        <w:left w:val="none" w:sz="0" w:space="0" w:color="auto"/>
        <w:bottom w:val="none" w:sz="0" w:space="0" w:color="auto"/>
        <w:right w:val="none" w:sz="0" w:space="0" w:color="auto"/>
      </w:divBdr>
    </w:div>
    <w:div w:id="1250890434">
      <w:bodyDiv w:val="1"/>
      <w:marLeft w:val="0"/>
      <w:marRight w:val="0"/>
      <w:marTop w:val="0"/>
      <w:marBottom w:val="0"/>
      <w:divBdr>
        <w:top w:val="none" w:sz="0" w:space="0" w:color="auto"/>
        <w:left w:val="none" w:sz="0" w:space="0" w:color="auto"/>
        <w:bottom w:val="none" w:sz="0" w:space="0" w:color="auto"/>
        <w:right w:val="none" w:sz="0" w:space="0" w:color="auto"/>
      </w:divBdr>
    </w:div>
    <w:div w:id="1265382235">
      <w:bodyDiv w:val="1"/>
      <w:marLeft w:val="0"/>
      <w:marRight w:val="0"/>
      <w:marTop w:val="0"/>
      <w:marBottom w:val="0"/>
      <w:divBdr>
        <w:top w:val="none" w:sz="0" w:space="0" w:color="auto"/>
        <w:left w:val="none" w:sz="0" w:space="0" w:color="auto"/>
        <w:bottom w:val="none" w:sz="0" w:space="0" w:color="auto"/>
        <w:right w:val="none" w:sz="0" w:space="0" w:color="auto"/>
      </w:divBdr>
    </w:div>
    <w:div w:id="1268125171">
      <w:bodyDiv w:val="1"/>
      <w:marLeft w:val="0"/>
      <w:marRight w:val="0"/>
      <w:marTop w:val="0"/>
      <w:marBottom w:val="0"/>
      <w:divBdr>
        <w:top w:val="none" w:sz="0" w:space="0" w:color="auto"/>
        <w:left w:val="none" w:sz="0" w:space="0" w:color="auto"/>
        <w:bottom w:val="none" w:sz="0" w:space="0" w:color="auto"/>
        <w:right w:val="none" w:sz="0" w:space="0" w:color="auto"/>
      </w:divBdr>
    </w:div>
    <w:div w:id="1282227170">
      <w:bodyDiv w:val="1"/>
      <w:marLeft w:val="0"/>
      <w:marRight w:val="0"/>
      <w:marTop w:val="0"/>
      <w:marBottom w:val="0"/>
      <w:divBdr>
        <w:top w:val="none" w:sz="0" w:space="0" w:color="auto"/>
        <w:left w:val="none" w:sz="0" w:space="0" w:color="auto"/>
        <w:bottom w:val="none" w:sz="0" w:space="0" w:color="auto"/>
        <w:right w:val="none" w:sz="0" w:space="0" w:color="auto"/>
      </w:divBdr>
    </w:div>
    <w:div w:id="1299147496">
      <w:bodyDiv w:val="1"/>
      <w:marLeft w:val="0"/>
      <w:marRight w:val="0"/>
      <w:marTop w:val="0"/>
      <w:marBottom w:val="0"/>
      <w:divBdr>
        <w:top w:val="none" w:sz="0" w:space="0" w:color="auto"/>
        <w:left w:val="none" w:sz="0" w:space="0" w:color="auto"/>
        <w:bottom w:val="none" w:sz="0" w:space="0" w:color="auto"/>
        <w:right w:val="none" w:sz="0" w:space="0" w:color="auto"/>
      </w:divBdr>
    </w:div>
    <w:div w:id="1300769391">
      <w:bodyDiv w:val="1"/>
      <w:marLeft w:val="0"/>
      <w:marRight w:val="0"/>
      <w:marTop w:val="0"/>
      <w:marBottom w:val="0"/>
      <w:divBdr>
        <w:top w:val="none" w:sz="0" w:space="0" w:color="auto"/>
        <w:left w:val="none" w:sz="0" w:space="0" w:color="auto"/>
        <w:bottom w:val="none" w:sz="0" w:space="0" w:color="auto"/>
        <w:right w:val="none" w:sz="0" w:space="0" w:color="auto"/>
      </w:divBdr>
    </w:div>
    <w:div w:id="1318802159">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43896031">
      <w:bodyDiv w:val="1"/>
      <w:marLeft w:val="0"/>
      <w:marRight w:val="0"/>
      <w:marTop w:val="0"/>
      <w:marBottom w:val="0"/>
      <w:divBdr>
        <w:top w:val="none" w:sz="0" w:space="0" w:color="auto"/>
        <w:left w:val="none" w:sz="0" w:space="0" w:color="auto"/>
        <w:bottom w:val="none" w:sz="0" w:space="0" w:color="auto"/>
        <w:right w:val="none" w:sz="0" w:space="0" w:color="auto"/>
      </w:divBdr>
    </w:div>
    <w:div w:id="1385759523">
      <w:bodyDiv w:val="1"/>
      <w:marLeft w:val="0"/>
      <w:marRight w:val="0"/>
      <w:marTop w:val="0"/>
      <w:marBottom w:val="0"/>
      <w:divBdr>
        <w:top w:val="none" w:sz="0" w:space="0" w:color="auto"/>
        <w:left w:val="none" w:sz="0" w:space="0" w:color="auto"/>
        <w:bottom w:val="none" w:sz="0" w:space="0" w:color="auto"/>
        <w:right w:val="none" w:sz="0" w:space="0" w:color="auto"/>
      </w:divBdr>
    </w:div>
    <w:div w:id="1422950068">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0273380">
      <w:bodyDiv w:val="1"/>
      <w:marLeft w:val="0"/>
      <w:marRight w:val="0"/>
      <w:marTop w:val="0"/>
      <w:marBottom w:val="0"/>
      <w:divBdr>
        <w:top w:val="none" w:sz="0" w:space="0" w:color="auto"/>
        <w:left w:val="none" w:sz="0" w:space="0" w:color="auto"/>
        <w:bottom w:val="none" w:sz="0" w:space="0" w:color="auto"/>
        <w:right w:val="none" w:sz="0" w:space="0" w:color="auto"/>
      </w:divBdr>
    </w:div>
    <w:div w:id="1478835815">
      <w:bodyDiv w:val="1"/>
      <w:marLeft w:val="0"/>
      <w:marRight w:val="0"/>
      <w:marTop w:val="0"/>
      <w:marBottom w:val="0"/>
      <w:divBdr>
        <w:top w:val="none" w:sz="0" w:space="0" w:color="auto"/>
        <w:left w:val="none" w:sz="0" w:space="0" w:color="auto"/>
        <w:bottom w:val="none" w:sz="0" w:space="0" w:color="auto"/>
        <w:right w:val="none" w:sz="0" w:space="0" w:color="auto"/>
      </w:divBdr>
    </w:div>
    <w:div w:id="1487673644">
      <w:bodyDiv w:val="1"/>
      <w:marLeft w:val="0"/>
      <w:marRight w:val="0"/>
      <w:marTop w:val="0"/>
      <w:marBottom w:val="0"/>
      <w:divBdr>
        <w:top w:val="none" w:sz="0" w:space="0" w:color="auto"/>
        <w:left w:val="none" w:sz="0" w:space="0" w:color="auto"/>
        <w:bottom w:val="none" w:sz="0" w:space="0" w:color="auto"/>
        <w:right w:val="none" w:sz="0" w:space="0" w:color="auto"/>
      </w:divBdr>
    </w:div>
    <w:div w:id="1507747833">
      <w:bodyDiv w:val="1"/>
      <w:marLeft w:val="0"/>
      <w:marRight w:val="0"/>
      <w:marTop w:val="0"/>
      <w:marBottom w:val="0"/>
      <w:divBdr>
        <w:top w:val="none" w:sz="0" w:space="0" w:color="auto"/>
        <w:left w:val="none" w:sz="0" w:space="0" w:color="auto"/>
        <w:bottom w:val="none" w:sz="0" w:space="0" w:color="auto"/>
        <w:right w:val="none" w:sz="0" w:space="0" w:color="auto"/>
      </w:divBdr>
    </w:div>
    <w:div w:id="1508597324">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32259036">
      <w:bodyDiv w:val="1"/>
      <w:marLeft w:val="0"/>
      <w:marRight w:val="0"/>
      <w:marTop w:val="0"/>
      <w:marBottom w:val="0"/>
      <w:divBdr>
        <w:top w:val="none" w:sz="0" w:space="0" w:color="auto"/>
        <w:left w:val="none" w:sz="0" w:space="0" w:color="auto"/>
        <w:bottom w:val="none" w:sz="0" w:space="0" w:color="auto"/>
        <w:right w:val="none" w:sz="0" w:space="0" w:color="auto"/>
      </w:divBdr>
    </w:div>
    <w:div w:id="1547448765">
      <w:bodyDiv w:val="1"/>
      <w:marLeft w:val="0"/>
      <w:marRight w:val="0"/>
      <w:marTop w:val="0"/>
      <w:marBottom w:val="0"/>
      <w:divBdr>
        <w:top w:val="none" w:sz="0" w:space="0" w:color="auto"/>
        <w:left w:val="none" w:sz="0" w:space="0" w:color="auto"/>
        <w:bottom w:val="none" w:sz="0" w:space="0" w:color="auto"/>
        <w:right w:val="none" w:sz="0" w:space="0" w:color="auto"/>
      </w:divBdr>
    </w:div>
    <w:div w:id="1558930174">
      <w:bodyDiv w:val="1"/>
      <w:marLeft w:val="0"/>
      <w:marRight w:val="0"/>
      <w:marTop w:val="0"/>
      <w:marBottom w:val="0"/>
      <w:divBdr>
        <w:top w:val="none" w:sz="0" w:space="0" w:color="auto"/>
        <w:left w:val="none" w:sz="0" w:space="0" w:color="auto"/>
        <w:bottom w:val="none" w:sz="0" w:space="0" w:color="auto"/>
        <w:right w:val="none" w:sz="0" w:space="0" w:color="auto"/>
      </w:divBdr>
    </w:div>
    <w:div w:id="1587883404">
      <w:bodyDiv w:val="1"/>
      <w:marLeft w:val="0"/>
      <w:marRight w:val="0"/>
      <w:marTop w:val="0"/>
      <w:marBottom w:val="0"/>
      <w:divBdr>
        <w:top w:val="none" w:sz="0" w:space="0" w:color="auto"/>
        <w:left w:val="none" w:sz="0" w:space="0" w:color="auto"/>
        <w:bottom w:val="none" w:sz="0" w:space="0" w:color="auto"/>
        <w:right w:val="none" w:sz="0" w:space="0" w:color="auto"/>
      </w:divBdr>
    </w:div>
    <w:div w:id="1678535072">
      <w:bodyDiv w:val="1"/>
      <w:marLeft w:val="0"/>
      <w:marRight w:val="0"/>
      <w:marTop w:val="0"/>
      <w:marBottom w:val="0"/>
      <w:divBdr>
        <w:top w:val="none" w:sz="0" w:space="0" w:color="auto"/>
        <w:left w:val="none" w:sz="0" w:space="0" w:color="auto"/>
        <w:bottom w:val="none" w:sz="0" w:space="0" w:color="auto"/>
        <w:right w:val="none" w:sz="0" w:space="0" w:color="auto"/>
      </w:divBdr>
    </w:div>
    <w:div w:id="1678580985">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24518853">
      <w:bodyDiv w:val="1"/>
      <w:marLeft w:val="0"/>
      <w:marRight w:val="0"/>
      <w:marTop w:val="0"/>
      <w:marBottom w:val="0"/>
      <w:divBdr>
        <w:top w:val="none" w:sz="0" w:space="0" w:color="auto"/>
        <w:left w:val="none" w:sz="0" w:space="0" w:color="auto"/>
        <w:bottom w:val="none" w:sz="0" w:space="0" w:color="auto"/>
        <w:right w:val="none" w:sz="0" w:space="0" w:color="auto"/>
      </w:divBdr>
    </w:div>
    <w:div w:id="1736010187">
      <w:bodyDiv w:val="1"/>
      <w:marLeft w:val="0"/>
      <w:marRight w:val="0"/>
      <w:marTop w:val="0"/>
      <w:marBottom w:val="0"/>
      <w:divBdr>
        <w:top w:val="none" w:sz="0" w:space="0" w:color="auto"/>
        <w:left w:val="none" w:sz="0" w:space="0" w:color="auto"/>
        <w:bottom w:val="none" w:sz="0" w:space="0" w:color="auto"/>
        <w:right w:val="none" w:sz="0" w:space="0" w:color="auto"/>
      </w:divBdr>
    </w:div>
    <w:div w:id="1747147360">
      <w:bodyDiv w:val="1"/>
      <w:marLeft w:val="0"/>
      <w:marRight w:val="0"/>
      <w:marTop w:val="0"/>
      <w:marBottom w:val="0"/>
      <w:divBdr>
        <w:top w:val="none" w:sz="0" w:space="0" w:color="auto"/>
        <w:left w:val="none" w:sz="0" w:space="0" w:color="auto"/>
        <w:bottom w:val="none" w:sz="0" w:space="0" w:color="auto"/>
        <w:right w:val="none" w:sz="0" w:space="0" w:color="auto"/>
      </w:divBdr>
    </w:div>
    <w:div w:id="1776635355">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5175941">
      <w:bodyDiv w:val="1"/>
      <w:marLeft w:val="0"/>
      <w:marRight w:val="0"/>
      <w:marTop w:val="0"/>
      <w:marBottom w:val="0"/>
      <w:divBdr>
        <w:top w:val="none" w:sz="0" w:space="0" w:color="auto"/>
        <w:left w:val="none" w:sz="0" w:space="0" w:color="auto"/>
        <w:bottom w:val="none" w:sz="0" w:space="0" w:color="auto"/>
        <w:right w:val="none" w:sz="0" w:space="0" w:color="auto"/>
      </w:divBdr>
    </w:div>
    <w:div w:id="1834687896">
      <w:bodyDiv w:val="1"/>
      <w:marLeft w:val="0"/>
      <w:marRight w:val="0"/>
      <w:marTop w:val="0"/>
      <w:marBottom w:val="0"/>
      <w:divBdr>
        <w:top w:val="none" w:sz="0" w:space="0" w:color="auto"/>
        <w:left w:val="none" w:sz="0" w:space="0" w:color="auto"/>
        <w:bottom w:val="none" w:sz="0" w:space="0" w:color="auto"/>
        <w:right w:val="none" w:sz="0" w:space="0" w:color="auto"/>
      </w:divBdr>
    </w:div>
    <w:div w:id="1906143070">
      <w:bodyDiv w:val="1"/>
      <w:marLeft w:val="0"/>
      <w:marRight w:val="0"/>
      <w:marTop w:val="0"/>
      <w:marBottom w:val="0"/>
      <w:divBdr>
        <w:top w:val="none" w:sz="0" w:space="0" w:color="auto"/>
        <w:left w:val="none" w:sz="0" w:space="0" w:color="auto"/>
        <w:bottom w:val="none" w:sz="0" w:space="0" w:color="auto"/>
        <w:right w:val="none" w:sz="0" w:space="0" w:color="auto"/>
      </w:divBdr>
    </w:div>
    <w:div w:id="1913930844">
      <w:bodyDiv w:val="1"/>
      <w:marLeft w:val="0"/>
      <w:marRight w:val="0"/>
      <w:marTop w:val="0"/>
      <w:marBottom w:val="0"/>
      <w:divBdr>
        <w:top w:val="none" w:sz="0" w:space="0" w:color="auto"/>
        <w:left w:val="none" w:sz="0" w:space="0" w:color="auto"/>
        <w:bottom w:val="none" w:sz="0" w:space="0" w:color="auto"/>
        <w:right w:val="none" w:sz="0" w:space="0" w:color="auto"/>
      </w:divBdr>
    </w:div>
    <w:div w:id="1917206640">
      <w:bodyDiv w:val="1"/>
      <w:marLeft w:val="0"/>
      <w:marRight w:val="0"/>
      <w:marTop w:val="0"/>
      <w:marBottom w:val="0"/>
      <w:divBdr>
        <w:top w:val="none" w:sz="0" w:space="0" w:color="auto"/>
        <w:left w:val="none" w:sz="0" w:space="0" w:color="auto"/>
        <w:bottom w:val="none" w:sz="0" w:space="0" w:color="auto"/>
        <w:right w:val="none" w:sz="0" w:space="0" w:color="auto"/>
      </w:divBdr>
    </w:div>
    <w:div w:id="1927424003">
      <w:bodyDiv w:val="1"/>
      <w:marLeft w:val="0"/>
      <w:marRight w:val="0"/>
      <w:marTop w:val="0"/>
      <w:marBottom w:val="0"/>
      <w:divBdr>
        <w:top w:val="none" w:sz="0" w:space="0" w:color="auto"/>
        <w:left w:val="none" w:sz="0" w:space="0" w:color="auto"/>
        <w:bottom w:val="none" w:sz="0" w:space="0" w:color="auto"/>
        <w:right w:val="none" w:sz="0" w:space="0" w:color="auto"/>
      </w:divBdr>
    </w:div>
    <w:div w:id="1936132261">
      <w:bodyDiv w:val="1"/>
      <w:marLeft w:val="0"/>
      <w:marRight w:val="0"/>
      <w:marTop w:val="0"/>
      <w:marBottom w:val="0"/>
      <w:divBdr>
        <w:top w:val="none" w:sz="0" w:space="0" w:color="auto"/>
        <w:left w:val="none" w:sz="0" w:space="0" w:color="auto"/>
        <w:bottom w:val="none" w:sz="0" w:space="0" w:color="auto"/>
        <w:right w:val="none" w:sz="0" w:space="0" w:color="auto"/>
      </w:divBdr>
    </w:div>
    <w:div w:id="1959219866">
      <w:bodyDiv w:val="1"/>
      <w:marLeft w:val="0"/>
      <w:marRight w:val="0"/>
      <w:marTop w:val="0"/>
      <w:marBottom w:val="0"/>
      <w:divBdr>
        <w:top w:val="none" w:sz="0" w:space="0" w:color="auto"/>
        <w:left w:val="none" w:sz="0" w:space="0" w:color="auto"/>
        <w:bottom w:val="none" w:sz="0" w:space="0" w:color="auto"/>
        <w:right w:val="none" w:sz="0" w:space="0" w:color="auto"/>
      </w:divBdr>
    </w:div>
    <w:div w:id="197270768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09940630">
      <w:bodyDiv w:val="1"/>
      <w:marLeft w:val="0"/>
      <w:marRight w:val="0"/>
      <w:marTop w:val="0"/>
      <w:marBottom w:val="0"/>
      <w:divBdr>
        <w:top w:val="none" w:sz="0" w:space="0" w:color="auto"/>
        <w:left w:val="none" w:sz="0" w:space="0" w:color="auto"/>
        <w:bottom w:val="none" w:sz="0" w:space="0" w:color="auto"/>
        <w:right w:val="none" w:sz="0" w:space="0" w:color="auto"/>
      </w:divBdr>
    </w:div>
    <w:div w:id="2020114356">
      <w:bodyDiv w:val="1"/>
      <w:marLeft w:val="0"/>
      <w:marRight w:val="0"/>
      <w:marTop w:val="0"/>
      <w:marBottom w:val="0"/>
      <w:divBdr>
        <w:top w:val="none" w:sz="0" w:space="0" w:color="auto"/>
        <w:left w:val="none" w:sz="0" w:space="0" w:color="auto"/>
        <w:bottom w:val="none" w:sz="0" w:space="0" w:color="auto"/>
        <w:right w:val="none" w:sz="0" w:space="0" w:color="auto"/>
      </w:divBdr>
    </w:div>
    <w:div w:id="2026978553">
      <w:bodyDiv w:val="1"/>
      <w:marLeft w:val="0"/>
      <w:marRight w:val="0"/>
      <w:marTop w:val="0"/>
      <w:marBottom w:val="0"/>
      <w:divBdr>
        <w:top w:val="none" w:sz="0" w:space="0" w:color="auto"/>
        <w:left w:val="none" w:sz="0" w:space="0" w:color="auto"/>
        <w:bottom w:val="none" w:sz="0" w:space="0" w:color="auto"/>
        <w:right w:val="none" w:sz="0" w:space="0" w:color="auto"/>
      </w:divBdr>
      <w:divsChild>
        <w:div w:id="1410813795">
          <w:marLeft w:val="0"/>
          <w:marRight w:val="0"/>
          <w:marTop w:val="0"/>
          <w:marBottom w:val="0"/>
          <w:divBdr>
            <w:top w:val="none" w:sz="0" w:space="0" w:color="auto"/>
            <w:left w:val="none" w:sz="0" w:space="0" w:color="auto"/>
            <w:bottom w:val="none" w:sz="0" w:space="0" w:color="auto"/>
            <w:right w:val="none" w:sz="0" w:space="0" w:color="auto"/>
          </w:divBdr>
        </w:div>
      </w:divsChild>
    </w:div>
    <w:div w:id="2036810204">
      <w:bodyDiv w:val="1"/>
      <w:marLeft w:val="0"/>
      <w:marRight w:val="0"/>
      <w:marTop w:val="0"/>
      <w:marBottom w:val="0"/>
      <w:divBdr>
        <w:top w:val="none" w:sz="0" w:space="0" w:color="auto"/>
        <w:left w:val="none" w:sz="0" w:space="0" w:color="auto"/>
        <w:bottom w:val="none" w:sz="0" w:space="0" w:color="auto"/>
        <w:right w:val="none" w:sz="0" w:space="0" w:color="auto"/>
      </w:divBdr>
    </w:div>
    <w:div w:id="2054621452">
      <w:bodyDiv w:val="1"/>
      <w:marLeft w:val="0"/>
      <w:marRight w:val="0"/>
      <w:marTop w:val="0"/>
      <w:marBottom w:val="0"/>
      <w:divBdr>
        <w:top w:val="none" w:sz="0" w:space="0" w:color="auto"/>
        <w:left w:val="none" w:sz="0" w:space="0" w:color="auto"/>
        <w:bottom w:val="none" w:sz="0" w:space="0" w:color="auto"/>
        <w:right w:val="none" w:sz="0" w:space="0" w:color="auto"/>
      </w:divBdr>
    </w:div>
    <w:div w:id="2057849316">
      <w:bodyDiv w:val="1"/>
      <w:marLeft w:val="0"/>
      <w:marRight w:val="0"/>
      <w:marTop w:val="0"/>
      <w:marBottom w:val="0"/>
      <w:divBdr>
        <w:top w:val="none" w:sz="0" w:space="0" w:color="auto"/>
        <w:left w:val="none" w:sz="0" w:space="0" w:color="auto"/>
        <w:bottom w:val="none" w:sz="0" w:space="0" w:color="auto"/>
        <w:right w:val="none" w:sz="0" w:space="0" w:color="auto"/>
      </w:divBdr>
    </w:div>
    <w:div w:id="2072264338">
      <w:bodyDiv w:val="1"/>
      <w:marLeft w:val="0"/>
      <w:marRight w:val="0"/>
      <w:marTop w:val="0"/>
      <w:marBottom w:val="0"/>
      <w:divBdr>
        <w:top w:val="none" w:sz="0" w:space="0" w:color="auto"/>
        <w:left w:val="none" w:sz="0" w:space="0" w:color="auto"/>
        <w:bottom w:val="none" w:sz="0" w:space="0" w:color="auto"/>
        <w:right w:val="none" w:sz="0" w:space="0" w:color="auto"/>
      </w:divBdr>
    </w:div>
    <w:div w:id="2081437049">
      <w:bodyDiv w:val="1"/>
      <w:marLeft w:val="0"/>
      <w:marRight w:val="0"/>
      <w:marTop w:val="0"/>
      <w:marBottom w:val="0"/>
      <w:divBdr>
        <w:top w:val="none" w:sz="0" w:space="0" w:color="auto"/>
        <w:left w:val="none" w:sz="0" w:space="0" w:color="auto"/>
        <w:bottom w:val="none" w:sz="0" w:space="0" w:color="auto"/>
        <w:right w:val="none" w:sz="0" w:space="0" w:color="auto"/>
      </w:divBdr>
    </w:div>
    <w:div w:id="2094428546">
      <w:bodyDiv w:val="1"/>
      <w:marLeft w:val="0"/>
      <w:marRight w:val="0"/>
      <w:marTop w:val="0"/>
      <w:marBottom w:val="0"/>
      <w:divBdr>
        <w:top w:val="none" w:sz="0" w:space="0" w:color="auto"/>
        <w:left w:val="none" w:sz="0" w:space="0" w:color="auto"/>
        <w:bottom w:val="none" w:sz="0" w:space="0" w:color="auto"/>
        <w:right w:val="none" w:sz="0" w:space="0" w:color="auto"/>
      </w:divBdr>
    </w:div>
    <w:div w:id="2117560646">
      <w:bodyDiv w:val="1"/>
      <w:marLeft w:val="0"/>
      <w:marRight w:val="0"/>
      <w:marTop w:val="0"/>
      <w:marBottom w:val="0"/>
      <w:divBdr>
        <w:top w:val="none" w:sz="0" w:space="0" w:color="auto"/>
        <w:left w:val="none" w:sz="0" w:space="0" w:color="auto"/>
        <w:bottom w:val="none" w:sz="0" w:space="0" w:color="auto"/>
        <w:right w:val="none" w:sz="0" w:space="0" w:color="auto"/>
      </w:divBdr>
    </w:div>
    <w:div w:id="21454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ur.boyac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D04C-0EFC-42B3-BB7F-274E4DA5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2239</Words>
  <Characters>12317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5</cp:revision>
  <cp:lastPrinted>2019-02-13T17:00:00Z</cp:lastPrinted>
  <dcterms:created xsi:type="dcterms:W3CDTF">2019-02-13T16:59:00Z</dcterms:created>
  <dcterms:modified xsi:type="dcterms:W3CDTF">2019-02-13T17:01:00Z</dcterms:modified>
</cp:coreProperties>
</file>